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2683A" w14:textId="77777777" w:rsidR="007C09F4" w:rsidRPr="008F58EF" w:rsidRDefault="00000000" w:rsidP="00D54D0F">
      <w:pPr>
        <w:shd w:val="clear" w:color="auto" w:fill="FFFFFF" w:themeFill="background1"/>
        <w:tabs>
          <w:tab w:val="left" w:pos="1620"/>
        </w:tabs>
        <w:jc w:val="center"/>
        <w:rPr>
          <w:rFonts w:eastAsia="Calibri" w:cs="Times New Roman"/>
          <w:b/>
          <w:color w:val="000000" w:themeColor="text1"/>
          <w:sz w:val="32"/>
          <w:szCs w:val="32"/>
        </w:rPr>
      </w:pPr>
      <w:r w:rsidRPr="008F58EF">
        <w:rPr>
          <w:rFonts w:cs="Times New Roman"/>
          <w:noProof/>
        </w:rPr>
        <w:drawing>
          <wp:inline distT="0" distB="0" distL="0" distR="0" wp14:anchorId="639286D1" wp14:editId="074AEB14">
            <wp:extent cx="1440180" cy="144018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8"/>
                    <a:stretch>
                      <a:fillRect/>
                    </a:stretch>
                  </pic:blipFill>
                  <pic:spPr bwMode="auto">
                    <a:xfrm>
                      <a:off x="0" y="0"/>
                      <a:ext cx="1440180" cy="1440180"/>
                    </a:xfrm>
                    <a:prstGeom prst="rect">
                      <a:avLst/>
                    </a:prstGeom>
                    <a:noFill/>
                  </pic:spPr>
                </pic:pic>
              </a:graphicData>
            </a:graphic>
          </wp:inline>
        </w:drawing>
      </w:r>
    </w:p>
    <w:p w14:paraId="41957A6F" w14:textId="77777777" w:rsidR="007C09F4" w:rsidRPr="008F58EF" w:rsidRDefault="007C09F4" w:rsidP="00D54D0F">
      <w:pPr>
        <w:shd w:val="clear" w:color="auto" w:fill="FFFFFF" w:themeFill="background1"/>
        <w:tabs>
          <w:tab w:val="left" w:pos="1620"/>
        </w:tabs>
        <w:jc w:val="center"/>
        <w:rPr>
          <w:rFonts w:eastAsia="Calibri" w:cs="Times New Roman"/>
          <w:b/>
          <w:color w:val="000000" w:themeColor="text1"/>
          <w:sz w:val="32"/>
          <w:szCs w:val="32"/>
        </w:rPr>
      </w:pPr>
    </w:p>
    <w:p w14:paraId="1E86BB22" w14:textId="77777777" w:rsidR="007C09F4" w:rsidRPr="008F58EF" w:rsidRDefault="007C09F4" w:rsidP="00D54D0F">
      <w:pPr>
        <w:tabs>
          <w:tab w:val="left" w:pos="1620"/>
        </w:tabs>
        <w:ind w:left="540"/>
        <w:jc w:val="center"/>
        <w:rPr>
          <w:rFonts w:eastAsia="Calibri" w:cs="Times New Roman"/>
          <w:b/>
          <w:color w:val="000000" w:themeColor="text1"/>
          <w:sz w:val="32"/>
          <w:szCs w:val="32"/>
        </w:rPr>
      </w:pPr>
    </w:p>
    <w:p w14:paraId="31C5D3C8" w14:textId="77777777" w:rsidR="007C09F4" w:rsidRPr="008F58EF" w:rsidRDefault="00000000" w:rsidP="00D54D0F">
      <w:pPr>
        <w:tabs>
          <w:tab w:val="left" w:pos="1620"/>
        </w:tabs>
        <w:jc w:val="center"/>
        <w:rPr>
          <w:rFonts w:eastAsia="Calibri" w:cs="Times New Roman"/>
          <w:b/>
          <w:color w:val="000000" w:themeColor="text1"/>
          <w:sz w:val="32"/>
          <w:szCs w:val="32"/>
        </w:rPr>
      </w:pPr>
      <w:r w:rsidRPr="008F58EF">
        <w:rPr>
          <w:rFonts w:eastAsia="Calibri" w:cs="Times New Roman"/>
          <w:b/>
          <w:color w:val="000000" w:themeColor="text1"/>
          <w:sz w:val="32"/>
          <w:szCs w:val="32"/>
        </w:rPr>
        <w:t>PROPOSAL SKRIPSI</w:t>
      </w:r>
    </w:p>
    <w:p w14:paraId="0D5A5DA0" w14:textId="77777777" w:rsidR="007C09F4" w:rsidRPr="008F58EF" w:rsidRDefault="007C09F4" w:rsidP="00D54D0F">
      <w:pPr>
        <w:jc w:val="center"/>
        <w:rPr>
          <w:rFonts w:eastAsia="Calibri" w:cs="Times New Roman"/>
          <w:b/>
          <w:color w:val="000000" w:themeColor="text1"/>
          <w:sz w:val="28"/>
          <w:szCs w:val="28"/>
        </w:rPr>
      </w:pPr>
    </w:p>
    <w:p w14:paraId="5EC67EEB" w14:textId="77777777" w:rsidR="007C09F4" w:rsidRPr="008F58EF" w:rsidRDefault="00000000" w:rsidP="00D54D0F">
      <w:pPr>
        <w:jc w:val="center"/>
        <w:rPr>
          <w:rFonts w:eastAsia="Times New Roman" w:cs="Times New Roman"/>
          <w:b/>
          <w:color w:val="000000" w:themeColor="text1"/>
          <w:sz w:val="28"/>
          <w:szCs w:val="28"/>
        </w:rPr>
      </w:pPr>
      <w:r w:rsidRPr="008F58EF">
        <w:rPr>
          <w:rFonts w:eastAsia="Times New Roman" w:cs="Times New Roman"/>
          <w:b/>
          <w:color w:val="000000" w:themeColor="text1"/>
          <w:sz w:val="28"/>
          <w:szCs w:val="28"/>
        </w:rPr>
        <w:t xml:space="preserve">Evaluasi Komparatif Tujuh Metode </w:t>
      </w:r>
      <w:r w:rsidRPr="008F58EF">
        <w:rPr>
          <w:rFonts w:eastAsia="Times New Roman" w:cs="Times New Roman"/>
          <w:b/>
          <w:i/>
          <w:iCs/>
          <w:color w:val="000000" w:themeColor="text1"/>
          <w:sz w:val="28"/>
          <w:szCs w:val="28"/>
        </w:rPr>
        <w:t>Decision-Level Sensor Fusion</w:t>
      </w:r>
      <w:r w:rsidRPr="008F58EF">
        <w:rPr>
          <w:rFonts w:eastAsia="Times New Roman" w:cs="Times New Roman"/>
          <w:b/>
          <w:color w:val="000000" w:themeColor="text1"/>
          <w:sz w:val="28"/>
          <w:szCs w:val="28"/>
        </w:rPr>
        <w:t xml:space="preserve"> pada </w:t>
      </w:r>
      <w:r w:rsidRPr="008F58EF">
        <w:rPr>
          <w:rFonts w:eastAsia="Times New Roman" w:cs="Times New Roman"/>
          <w:b/>
          <w:i/>
          <w:iCs/>
          <w:color w:val="000000" w:themeColor="text1"/>
          <w:sz w:val="28"/>
          <w:szCs w:val="28"/>
        </w:rPr>
        <w:t>Controller Area Network</w:t>
      </w:r>
      <w:r w:rsidRPr="008F58EF">
        <w:rPr>
          <w:rFonts w:eastAsia="Times New Roman" w:cs="Times New Roman"/>
          <w:b/>
          <w:color w:val="000000" w:themeColor="text1"/>
          <w:sz w:val="28"/>
          <w:szCs w:val="28"/>
        </w:rPr>
        <w:t xml:space="preserve"> (CAN) Bus untuk </w:t>
      </w:r>
      <w:r w:rsidRPr="008F58EF">
        <w:rPr>
          <w:rFonts w:eastAsia="Times New Roman" w:cs="Times New Roman"/>
          <w:b/>
          <w:color w:val="000000" w:themeColor="text1"/>
          <w:sz w:val="28"/>
          <w:szCs w:val="28"/>
        </w:rPr>
        <w:br/>
        <w:t>Kendaraan Otonom</w:t>
      </w:r>
    </w:p>
    <w:p w14:paraId="7FFFD542" w14:textId="77777777" w:rsidR="007C09F4" w:rsidRPr="008F58EF" w:rsidRDefault="007C09F4" w:rsidP="00D54D0F">
      <w:pPr>
        <w:jc w:val="center"/>
        <w:rPr>
          <w:rFonts w:eastAsia="Calibri" w:cs="Times New Roman"/>
          <w:b/>
          <w:color w:val="000000" w:themeColor="text1"/>
          <w:sz w:val="32"/>
          <w:szCs w:val="32"/>
        </w:rPr>
      </w:pPr>
    </w:p>
    <w:p w14:paraId="14A547A8" w14:textId="77777777" w:rsidR="007C09F4" w:rsidRPr="008F58EF" w:rsidRDefault="007C09F4" w:rsidP="00D54D0F">
      <w:pPr>
        <w:rPr>
          <w:rFonts w:eastAsia="Calibri" w:cs="Times New Roman"/>
          <w:b/>
          <w:color w:val="000000" w:themeColor="text1"/>
          <w:sz w:val="32"/>
          <w:szCs w:val="32"/>
        </w:rPr>
      </w:pPr>
    </w:p>
    <w:p w14:paraId="23BAA31E" w14:textId="77777777" w:rsidR="007C09F4" w:rsidRPr="008F58EF" w:rsidRDefault="007C09F4" w:rsidP="00D54D0F">
      <w:pPr>
        <w:rPr>
          <w:rFonts w:eastAsia="Calibri" w:cs="Times New Roman"/>
          <w:b/>
          <w:color w:val="000000" w:themeColor="text1"/>
          <w:sz w:val="32"/>
          <w:szCs w:val="32"/>
        </w:rPr>
      </w:pPr>
    </w:p>
    <w:p w14:paraId="4A107A62" w14:textId="77777777" w:rsidR="007C09F4" w:rsidRPr="008F58EF" w:rsidRDefault="00000000" w:rsidP="00D54D0F">
      <w:pPr>
        <w:ind w:left="90"/>
        <w:jc w:val="center"/>
        <w:rPr>
          <w:rFonts w:eastAsia="Calibri" w:cs="Times New Roman"/>
          <w:b/>
          <w:color w:val="000000" w:themeColor="text1"/>
          <w:sz w:val="28"/>
          <w:szCs w:val="28"/>
        </w:rPr>
      </w:pPr>
      <w:r w:rsidRPr="008F58EF">
        <w:rPr>
          <w:rFonts w:eastAsia="Calibri" w:cs="Times New Roman"/>
          <w:b/>
          <w:color w:val="000000" w:themeColor="text1"/>
          <w:sz w:val="28"/>
          <w:szCs w:val="28"/>
        </w:rPr>
        <w:t xml:space="preserve">Oleh : </w:t>
      </w:r>
    </w:p>
    <w:p w14:paraId="7533DC30" w14:textId="77777777" w:rsidR="007C09F4" w:rsidRPr="008F58EF" w:rsidRDefault="00000000" w:rsidP="00D54D0F">
      <w:pPr>
        <w:jc w:val="center"/>
        <w:rPr>
          <w:rFonts w:eastAsia="Calibri" w:cs="Times New Roman"/>
          <w:b/>
          <w:color w:val="000000" w:themeColor="text1"/>
          <w:sz w:val="28"/>
          <w:szCs w:val="28"/>
        </w:rPr>
      </w:pPr>
      <w:r w:rsidRPr="008F58EF">
        <w:rPr>
          <w:rFonts w:eastAsia="Calibri" w:cs="Times New Roman"/>
          <w:b/>
          <w:color w:val="000000" w:themeColor="text1"/>
          <w:sz w:val="28"/>
          <w:szCs w:val="28"/>
        </w:rPr>
        <w:t>EGIE ERLAND</w:t>
      </w:r>
    </w:p>
    <w:p w14:paraId="61930E6D" w14:textId="77777777" w:rsidR="007C09F4" w:rsidRPr="008F58EF" w:rsidRDefault="00000000" w:rsidP="00D54D0F">
      <w:pPr>
        <w:jc w:val="center"/>
        <w:rPr>
          <w:rFonts w:eastAsia="Calibri" w:cs="Times New Roman"/>
          <w:b/>
          <w:bCs/>
          <w:color w:val="000000" w:themeColor="text1"/>
          <w:sz w:val="28"/>
          <w:szCs w:val="28"/>
        </w:rPr>
      </w:pPr>
      <w:r w:rsidRPr="008F58EF">
        <w:rPr>
          <w:rFonts w:eastAsia="Calibri" w:cs="Times New Roman"/>
          <w:b/>
          <w:color w:val="000000" w:themeColor="text1"/>
          <w:sz w:val="28"/>
          <w:szCs w:val="28"/>
        </w:rPr>
        <w:t>2207112567</w:t>
      </w:r>
    </w:p>
    <w:p w14:paraId="619D6880" w14:textId="77777777" w:rsidR="007C09F4" w:rsidRPr="008F58EF" w:rsidRDefault="007C09F4" w:rsidP="00D54D0F">
      <w:pPr>
        <w:rPr>
          <w:rFonts w:eastAsia="Arial Unicode MS" w:cs="Times New Roman"/>
          <w:b/>
          <w:color w:val="000000" w:themeColor="text1"/>
          <w:sz w:val="28"/>
          <w:szCs w:val="28"/>
        </w:rPr>
      </w:pPr>
    </w:p>
    <w:p w14:paraId="6EBEEED5" w14:textId="77777777" w:rsidR="007C09F4" w:rsidRPr="008F58EF" w:rsidRDefault="007C09F4" w:rsidP="00D54D0F">
      <w:pPr>
        <w:ind w:left="1134"/>
        <w:rPr>
          <w:rFonts w:eastAsia="Arial Unicode MS" w:cs="Times New Roman"/>
          <w:b/>
          <w:color w:val="000000" w:themeColor="text1"/>
          <w:sz w:val="28"/>
          <w:szCs w:val="28"/>
        </w:rPr>
      </w:pPr>
    </w:p>
    <w:p w14:paraId="2DDD56A5" w14:textId="77777777" w:rsidR="007C09F4" w:rsidRPr="008F58EF" w:rsidRDefault="007C09F4" w:rsidP="00D54D0F">
      <w:pPr>
        <w:ind w:left="1134"/>
        <w:rPr>
          <w:rFonts w:eastAsia="Arial Unicode MS" w:cs="Times New Roman"/>
          <w:b/>
          <w:color w:val="000000" w:themeColor="text1"/>
          <w:sz w:val="28"/>
          <w:szCs w:val="28"/>
        </w:rPr>
      </w:pPr>
    </w:p>
    <w:p w14:paraId="1F51B5C2" w14:textId="77777777" w:rsidR="007C09F4" w:rsidRPr="008F58EF" w:rsidRDefault="007C09F4" w:rsidP="00D54D0F">
      <w:pPr>
        <w:rPr>
          <w:rFonts w:eastAsia="Arial Unicode MS" w:cs="Times New Roman"/>
          <w:b/>
          <w:color w:val="000000" w:themeColor="text1"/>
          <w:sz w:val="28"/>
          <w:szCs w:val="28"/>
        </w:rPr>
      </w:pPr>
    </w:p>
    <w:p w14:paraId="1CB6A7B3" w14:textId="77777777" w:rsidR="007C09F4" w:rsidRPr="008F58EF" w:rsidRDefault="00000000" w:rsidP="00D54D0F">
      <w:pPr>
        <w:jc w:val="center"/>
        <w:rPr>
          <w:rFonts w:eastAsia="Arial Unicode MS" w:cs="Times New Roman"/>
          <w:b/>
          <w:color w:val="000000" w:themeColor="text1"/>
          <w:sz w:val="28"/>
          <w:szCs w:val="28"/>
        </w:rPr>
      </w:pPr>
      <w:r w:rsidRPr="008F58EF">
        <w:rPr>
          <w:rFonts w:eastAsia="Calibri" w:cs="Times New Roman"/>
          <w:b/>
          <w:color w:val="000000" w:themeColor="text1"/>
          <w:sz w:val="28"/>
          <w:szCs w:val="28"/>
        </w:rPr>
        <w:t>PROGRAM STUDI TEKNIK ELEKTRO S1</w:t>
      </w:r>
    </w:p>
    <w:p w14:paraId="264C37CD" w14:textId="77777777" w:rsidR="007C09F4" w:rsidRPr="008F58EF" w:rsidRDefault="00000000" w:rsidP="00D54D0F">
      <w:pPr>
        <w:ind w:left="90"/>
        <w:jc w:val="center"/>
        <w:rPr>
          <w:rFonts w:eastAsia="Calibri" w:cs="Times New Roman"/>
          <w:b/>
          <w:bCs/>
          <w:color w:val="000000" w:themeColor="text1"/>
          <w:sz w:val="28"/>
          <w:szCs w:val="28"/>
        </w:rPr>
      </w:pPr>
      <w:r w:rsidRPr="008F58EF">
        <w:rPr>
          <w:rFonts w:eastAsia="Calibri" w:cs="Times New Roman"/>
          <w:b/>
          <w:bCs/>
          <w:color w:val="000000" w:themeColor="text1"/>
          <w:sz w:val="28"/>
          <w:szCs w:val="28"/>
        </w:rPr>
        <w:t>FAKULTAS TEKNIK</w:t>
      </w:r>
    </w:p>
    <w:p w14:paraId="550568AC" w14:textId="77777777" w:rsidR="007C09F4" w:rsidRPr="008F58EF" w:rsidRDefault="00000000" w:rsidP="00D54D0F">
      <w:pPr>
        <w:ind w:left="90"/>
        <w:jc w:val="center"/>
        <w:rPr>
          <w:rFonts w:eastAsia="Calibri" w:cs="Times New Roman"/>
          <w:b/>
          <w:bCs/>
          <w:color w:val="000000" w:themeColor="text1"/>
          <w:sz w:val="28"/>
          <w:szCs w:val="28"/>
        </w:rPr>
      </w:pPr>
      <w:r w:rsidRPr="008F58EF">
        <w:rPr>
          <w:rFonts w:eastAsia="Calibri" w:cs="Times New Roman"/>
          <w:b/>
          <w:bCs/>
          <w:color w:val="000000" w:themeColor="text1"/>
          <w:sz w:val="28"/>
          <w:szCs w:val="28"/>
        </w:rPr>
        <w:t>UNIVERSITAS RIAU</w:t>
      </w:r>
    </w:p>
    <w:p w14:paraId="4B8D66F9" w14:textId="77777777" w:rsidR="007C09F4" w:rsidRPr="008F58EF" w:rsidRDefault="00000000" w:rsidP="00D54D0F">
      <w:pPr>
        <w:jc w:val="center"/>
        <w:rPr>
          <w:rFonts w:eastAsia="Calibri" w:cs="Times New Roman"/>
          <w:b/>
          <w:bCs/>
          <w:color w:val="000000" w:themeColor="text1"/>
          <w:sz w:val="28"/>
          <w:szCs w:val="28"/>
        </w:rPr>
        <w:sectPr w:rsidR="007C09F4" w:rsidRPr="008F58EF" w:rsidSect="00B00ACD">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701" w:left="2268" w:header="1418" w:footer="423" w:gutter="0"/>
          <w:pgNumType w:fmt="lowerRoman"/>
          <w:cols w:space="720"/>
          <w:formProt w:val="0"/>
          <w:titlePg/>
          <w:docGrid w:linePitch="360"/>
        </w:sectPr>
      </w:pPr>
      <w:r w:rsidRPr="008F58EF">
        <w:rPr>
          <w:rFonts w:eastAsia="Calibri" w:cs="Times New Roman"/>
          <w:b/>
          <w:bCs/>
          <w:color w:val="000000" w:themeColor="text1"/>
          <w:sz w:val="28"/>
          <w:szCs w:val="28"/>
        </w:rPr>
        <w:t>2026</w:t>
      </w:r>
    </w:p>
    <w:p w14:paraId="0AB44C28" w14:textId="77777777" w:rsidR="007C09F4" w:rsidRPr="008F58EF" w:rsidRDefault="00000000" w:rsidP="00D54D0F">
      <w:pPr>
        <w:keepNext/>
        <w:keepLines/>
        <w:jc w:val="center"/>
        <w:outlineLvl w:val="0"/>
        <w:rPr>
          <w:rFonts w:eastAsiaTheme="majorEastAsia" w:cs="Times New Roman"/>
          <w:color w:val="000000" w:themeColor="text1"/>
          <w:sz w:val="28"/>
          <w:szCs w:val="28"/>
        </w:rPr>
      </w:pPr>
      <w:bookmarkStart w:id="0" w:name="_Toc238784876"/>
      <w:bookmarkStart w:id="1" w:name="_Toc187954610"/>
      <w:bookmarkStart w:id="2" w:name="_Toc238762405"/>
      <w:bookmarkStart w:id="3" w:name="_Toc239098655"/>
      <w:r w:rsidRPr="008F58EF">
        <w:rPr>
          <w:rFonts w:eastAsiaTheme="majorEastAsia" w:cs="Times New Roman"/>
          <w:b/>
          <w:bCs/>
          <w:color w:val="000000" w:themeColor="text1"/>
          <w:sz w:val="28"/>
          <w:szCs w:val="28"/>
        </w:rPr>
        <w:lastRenderedPageBreak/>
        <w:t>HALAMAN PENGESAHAN</w:t>
      </w:r>
      <w:bookmarkEnd w:id="0"/>
      <w:bookmarkEnd w:id="1"/>
      <w:bookmarkEnd w:id="2"/>
      <w:bookmarkEnd w:id="3"/>
    </w:p>
    <w:p w14:paraId="41DA4B03" w14:textId="77777777" w:rsidR="007C09F4" w:rsidRPr="008F58EF" w:rsidRDefault="007C09F4" w:rsidP="00D54D0F">
      <w:pPr>
        <w:rPr>
          <w:rFonts w:eastAsia="Calibri" w:cs="Times New Roman"/>
          <w:b/>
          <w:bCs/>
          <w:color w:val="000000" w:themeColor="text1"/>
          <w:sz w:val="23"/>
          <w:szCs w:val="23"/>
        </w:rPr>
      </w:pPr>
    </w:p>
    <w:p w14:paraId="6E7C7992" w14:textId="77777777" w:rsidR="007C09F4" w:rsidRPr="008F58EF" w:rsidRDefault="00000000" w:rsidP="00D54D0F">
      <w:pPr>
        <w:jc w:val="center"/>
        <w:rPr>
          <w:rFonts w:eastAsia="Calibri" w:cs="Times New Roman"/>
          <w:b/>
          <w:i/>
          <w:iCs/>
          <w:color w:val="000000" w:themeColor="text1"/>
          <w:sz w:val="28"/>
          <w:szCs w:val="28"/>
        </w:rPr>
      </w:pPr>
      <w:r w:rsidRPr="008F58EF">
        <w:rPr>
          <w:rFonts w:eastAsia="Calibri" w:cs="Times New Roman"/>
          <w:bCs/>
          <w:color w:val="000000" w:themeColor="text1"/>
          <w:szCs w:val="24"/>
        </w:rPr>
        <w:t xml:space="preserve">Proposal skripsi dengan judul </w:t>
      </w:r>
      <w:r w:rsidRPr="008F58EF">
        <w:rPr>
          <w:rFonts w:eastAsia="Calibri" w:cs="Times New Roman"/>
          <w:b/>
          <w:i/>
          <w:iCs/>
          <w:color w:val="000000" w:themeColor="text1"/>
          <w:szCs w:val="24"/>
        </w:rPr>
        <w:t>“Evaluasi Komparatif Tujuh Metode Decision-Level Sensor Fusion pada Controller Area Network (CAN) Bus untuk Kendaraan Otonom.”</w:t>
      </w:r>
    </w:p>
    <w:p w14:paraId="3850BAD2" w14:textId="77777777" w:rsidR="007C09F4" w:rsidRPr="008F58EF" w:rsidRDefault="007C09F4" w:rsidP="00D54D0F">
      <w:pPr>
        <w:tabs>
          <w:tab w:val="left" w:pos="4590"/>
        </w:tabs>
        <w:rPr>
          <w:rFonts w:eastAsia="Calibri" w:cs="Times New Roman"/>
          <w:b/>
          <w:bCs/>
          <w:color w:val="000000" w:themeColor="text1"/>
          <w:szCs w:val="24"/>
        </w:rPr>
      </w:pPr>
    </w:p>
    <w:p w14:paraId="0C1BC99B" w14:textId="77777777" w:rsidR="007C09F4" w:rsidRPr="008F58EF" w:rsidRDefault="00000000" w:rsidP="00D54D0F">
      <w:pPr>
        <w:tabs>
          <w:tab w:val="left" w:pos="4590"/>
        </w:tabs>
        <w:jc w:val="center"/>
        <w:rPr>
          <w:rFonts w:eastAsia="Calibri" w:cs="Times New Roman"/>
          <w:color w:val="000000" w:themeColor="text1"/>
          <w:szCs w:val="24"/>
        </w:rPr>
      </w:pPr>
      <w:r w:rsidRPr="008F58EF">
        <w:rPr>
          <w:rFonts w:eastAsia="Calibri" w:cs="Times New Roman"/>
          <w:color w:val="000000" w:themeColor="text1"/>
          <w:szCs w:val="24"/>
        </w:rPr>
        <w:t>Yang dipersiapkan dan disusun oleh</w:t>
      </w:r>
    </w:p>
    <w:p w14:paraId="21120572" w14:textId="77777777" w:rsidR="007C09F4" w:rsidRPr="008F58EF" w:rsidRDefault="007C09F4" w:rsidP="00D54D0F">
      <w:pPr>
        <w:tabs>
          <w:tab w:val="left" w:pos="4590"/>
        </w:tabs>
        <w:jc w:val="center"/>
        <w:rPr>
          <w:rFonts w:eastAsia="Calibri" w:cs="Times New Roman"/>
          <w:color w:val="000000" w:themeColor="text1"/>
          <w:szCs w:val="24"/>
        </w:rPr>
      </w:pPr>
    </w:p>
    <w:p w14:paraId="4B679A7D" w14:textId="77777777" w:rsidR="007C09F4" w:rsidRPr="008F58EF" w:rsidRDefault="00000000" w:rsidP="00D54D0F">
      <w:pPr>
        <w:tabs>
          <w:tab w:val="left" w:pos="4590"/>
        </w:tabs>
        <w:jc w:val="center"/>
        <w:rPr>
          <w:rFonts w:eastAsia="Calibri" w:cs="Times New Roman"/>
          <w:b/>
          <w:color w:val="000000" w:themeColor="text1"/>
          <w:szCs w:val="24"/>
          <w:u w:val="single"/>
        </w:rPr>
      </w:pPr>
      <w:r w:rsidRPr="008F58EF">
        <w:rPr>
          <w:rFonts w:eastAsia="Calibri" w:cs="Times New Roman"/>
          <w:b/>
          <w:color w:val="000000" w:themeColor="text1"/>
          <w:szCs w:val="24"/>
          <w:u w:val="single"/>
        </w:rPr>
        <w:t>EGIE ERLAND</w:t>
      </w:r>
    </w:p>
    <w:p w14:paraId="609E9077" w14:textId="77777777" w:rsidR="007C09F4" w:rsidRPr="008F58EF" w:rsidRDefault="00000000" w:rsidP="00D54D0F">
      <w:pPr>
        <w:tabs>
          <w:tab w:val="left" w:pos="4590"/>
        </w:tabs>
        <w:jc w:val="center"/>
        <w:rPr>
          <w:rFonts w:eastAsia="Calibri" w:cs="Times New Roman"/>
          <w:b/>
          <w:color w:val="000000" w:themeColor="text1"/>
          <w:szCs w:val="24"/>
        </w:rPr>
      </w:pPr>
      <w:r w:rsidRPr="008F58EF">
        <w:rPr>
          <w:rFonts w:eastAsia="Calibri" w:cs="Times New Roman"/>
          <w:b/>
          <w:color w:val="000000" w:themeColor="text1"/>
          <w:szCs w:val="24"/>
        </w:rPr>
        <w:t>NIM. 2207112567</w:t>
      </w:r>
    </w:p>
    <w:p w14:paraId="3E190404" w14:textId="77777777" w:rsidR="007C09F4" w:rsidRPr="008F58EF" w:rsidRDefault="007C09F4" w:rsidP="00D54D0F">
      <w:pPr>
        <w:tabs>
          <w:tab w:val="left" w:pos="4590"/>
        </w:tabs>
        <w:jc w:val="center"/>
        <w:rPr>
          <w:rFonts w:eastAsia="Calibri" w:cs="Times New Roman"/>
          <w:b/>
          <w:color w:val="000000" w:themeColor="text1"/>
          <w:szCs w:val="24"/>
        </w:rPr>
      </w:pPr>
    </w:p>
    <w:p w14:paraId="60BBDEAC" w14:textId="77777777" w:rsidR="007C09F4" w:rsidRPr="008F58EF" w:rsidRDefault="00000000" w:rsidP="00D54D0F">
      <w:pPr>
        <w:tabs>
          <w:tab w:val="left" w:pos="4590"/>
        </w:tabs>
        <w:jc w:val="center"/>
        <w:rPr>
          <w:rFonts w:eastAsia="Calibri" w:cs="Times New Roman"/>
          <w:color w:val="000000" w:themeColor="text1"/>
          <w:szCs w:val="24"/>
        </w:rPr>
      </w:pPr>
      <w:r w:rsidRPr="008F58EF">
        <w:rPr>
          <w:rFonts w:eastAsia="Calibri" w:cs="Times New Roman"/>
          <w:color w:val="000000" w:themeColor="text1"/>
          <w:szCs w:val="24"/>
        </w:rPr>
        <w:t>Program Studi Teknik Elektro S1, Fakultas Teknik Universitas Riau</w:t>
      </w:r>
    </w:p>
    <w:p w14:paraId="225A68CB" w14:textId="77777777" w:rsidR="007C09F4" w:rsidRPr="008F58EF" w:rsidRDefault="007C09F4" w:rsidP="00D54D0F">
      <w:pPr>
        <w:tabs>
          <w:tab w:val="left" w:pos="4590"/>
        </w:tabs>
        <w:rPr>
          <w:rFonts w:eastAsia="Calibri" w:cs="Times New Roman"/>
          <w:color w:val="000000" w:themeColor="text1"/>
          <w:szCs w:val="24"/>
        </w:rPr>
      </w:pPr>
    </w:p>
    <w:p w14:paraId="0172F457" w14:textId="77777777" w:rsidR="007C09F4" w:rsidRPr="008F58EF" w:rsidRDefault="007C09F4" w:rsidP="00D54D0F">
      <w:pPr>
        <w:tabs>
          <w:tab w:val="left" w:pos="4590"/>
        </w:tabs>
        <w:rPr>
          <w:rFonts w:eastAsia="Calibri" w:cs="Times New Roman"/>
          <w:color w:val="000000" w:themeColor="text1"/>
          <w:szCs w:val="24"/>
        </w:rPr>
      </w:pPr>
    </w:p>
    <w:tbl>
      <w:tblPr>
        <w:tblStyle w:val="TableGrid"/>
        <w:tblW w:w="9929" w:type="dxa"/>
        <w:jc w:val="center"/>
        <w:tblLayout w:type="fixed"/>
        <w:tblLook w:val="04A0" w:firstRow="1" w:lastRow="0" w:firstColumn="1" w:lastColumn="0" w:noHBand="0" w:noVBand="1"/>
      </w:tblPr>
      <w:tblGrid>
        <w:gridCol w:w="4960"/>
        <w:gridCol w:w="4969"/>
      </w:tblGrid>
      <w:tr w:rsidR="007C09F4" w:rsidRPr="008F58EF" w14:paraId="39780F84" w14:textId="77777777">
        <w:trPr>
          <w:jc w:val="center"/>
        </w:trPr>
        <w:tc>
          <w:tcPr>
            <w:tcW w:w="4960" w:type="dxa"/>
            <w:tcBorders>
              <w:top w:val="nil"/>
              <w:left w:val="nil"/>
              <w:bottom w:val="nil"/>
              <w:right w:val="nil"/>
            </w:tcBorders>
            <w:vAlign w:val="center"/>
          </w:tcPr>
          <w:p w14:paraId="321450BF" w14:textId="77777777" w:rsidR="007C09F4" w:rsidRPr="008F58EF" w:rsidRDefault="00000000" w:rsidP="00D54D0F">
            <w:pPr>
              <w:tabs>
                <w:tab w:val="left" w:pos="5245"/>
              </w:tabs>
              <w:jc w:val="center"/>
              <w:rPr>
                <w:rFonts w:eastAsia="Calibri" w:cs="Times New Roman"/>
                <w:b/>
                <w:color w:val="000000" w:themeColor="text1"/>
                <w:szCs w:val="24"/>
              </w:rPr>
            </w:pPr>
            <w:r w:rsidRPr="008F58EF">
              <w:rPr>
                <w:rFonts w:eastAsia="Calibri" w:cs="Times New Roman"/>
                <w:b/>
                <w:color w:val="000000" w:themeColor="text1"/>
                <w:szCs w:val="24"/>
              </w:rPr>
              <w:t>Menyetujui,</w:t>
            </w:r>
          </w:p>
          <w:p w14:paraId="506A907F" w14:textId="77777777" w:rsidR="007C09F4" w:rsidRPr="008F58EF" w:rsidRDefault="00000000" w:rsidP="00D54D0F">
            <w:pPr>
              <w:tabs>
                <w:tab w:val="left" w:pos="4962"/>
              </w:tabs>
              <w:jc w:val="center"/>
              <w:rPr>
                <w:rFonts w:eastAsia="Calibri" w:cs="Times New Roman"/>
                <w:color w:val="000000" w:themeColor="text1"/>
                <w:szCs w:val="24"/>
              </w:rPr>
            </w:pPr>
            <w:r w:rsidRPr="008F58EF">
              <w:rPr>
                <w:rFonts w:eastAsia="Calibri" w:cs="Times New Roman"/>
                <w:b/>
                <w:color w:val="000000" w:themeColor="text1"/>
                <w:szCs w:val="24"/>
              </w:rPr>
              <w:t>Dosen Pembimbing I</w:t>
            </w:r>
          </w:p>
          <w:p w14:paraId="233626B3" w14:textId="77777777" w:rsidR="007C09F4" w:rsidRPr="008F58EF" w:rsidRDefault="007C09F4" w:rsidP="00D54D0F">
            <w:pPr>
              <w:jc w:val="center"/>
              <w:rPr>
                <w:rFonts w:eastAsia="Calibri" w:cs="Times New Roman"/>
                <w:color w:val="000000" w:themeColor="text1"/>
                <w:szCs w:val="24"/>
              </w:rPr>
            </w:pPr>
          </w:p>
          <w:p w14:paraId="6F7778FE" w14:textId="77777777" w:rsidR="007C09F4" w:rsidRPr="008F58EF" w:rsidRDefault="007C09F4" w:rsidP="00D54D0F">
            <w:pPr>
              <w:jc w:val="center"/>
              <w:rPr>
                <w:rFonts w:eastAsia="Calibri" w:cs="Times New Roman"/>
                <w:color w:val="000000" w:themeColor="text1"/>
                <w:szCs w:val="24"/>
              </w:rPr>
            </w:pPr>
          </w:p>
          <w:p w14:paraId="55698B8D" w14:textId="77777777" w:rsidR="007C09F4" w:rsidRPr="008F58EF" w:rsidRDefault="007C09F4" w:rsidP="00D54D0F">
            <w:pPr>
              <w:jc w:val="center"/>
              <w:rPr>
                <w:rFonts w:eastAsia="Calibri" w:cs="Times New Roman"/>
                <w:color w:val="000000" w:themeColor="text1"/>
                <w:szCs w:val="24"/>
              </w:rPr>
            </w:pPr>
          </w:p>
          <w:p w14:paraId="4D1B93FD" w14:textId="77777777" w:rsidR="007C09F4" w:rsidRPr="008F58EF" w:rsidRDefault="00000000" w:rsidP="00D54D0F">
            <w:pPr>
              <w:tabs>
                <w:tab w:val="left" w:pos="4536"/>
              </w:tabs>
              <w:jc w:val="center"/>
              <w:rPr>
                <w:rFonts w:eastAsia="Calibri" w:cs="Times New Roman"/>
                <w:b/>
                <w:color w:val="000000" w:themeColor="text1"/>
                <w:szCs w:val="24"/>
                <w:u w:val="single"/>
              </w:rPr>
            </w:pPr>
            <w:r w:rsidRPr="008F58EF">
              <w:rPr>
                <w:rFonts w:eastAsia="Calibri" w:cs="Times New Roman"/>
                <w:b/>
                <w:color w:val="000000" w:themeColor="text1"/>
                <w:szCs w:val="24"/>
                <w:u w:val="single"/>
              </w:rPr>
              <w:t>Assoc. Prof. Dr. Yusnita Rahayu, S.T., M.Eng</w:t>
            </w:r>
          </w:p>
          <w:p w14:paraId="36091CBD" w14:textId="77777777" w:rsidR="007C09F4" w:rsidRPr="008F58EF" w:rsidRDefault="00000000" w:rsidP="00D54D0F">
            <w:pPr>
              <w:tabs>
                <w:tab w:val="left" w:pos="4536"/>
                <w:tab w:val="left" w:pos="5103"/>
              </w:tabs>
              <w:jc w:val="center"/>
              <w:rPr>
                <w:rFonts w:eastAsia="Calibri" w:cs="Times New Roman"/>
                <w:bCs/>
                <w:color w:val="000000" w:themeColor="text1"/>
                <w:szCs w:val="24"/>
              </w:rPr>
            </w:pPr>
            <w:r w:rsidRPr="008F58EF">
              <w:rPr>
                <w:rFonts w:eastAsia="Calibri" w:cs="Times New Roman"/>
                <w:b/>
                <w:color w:val="000000" w:themeColor="text1"/>
                <w:szCs w:val="24"/>
              </w:rPr>
              <w:t xml:space="preserve">NIP. </w:t>
            </w:r>
            <w:r w:rsidRPr="008F58EF">
              <w:rPr>
                <w:rFonts w:eastAsia="Calibri" w:cs="Times New Roman"/>
                <w:b/>
                <w:bCs/>
                <w:color w:val="000000" w:themeColor="text1"/>
                <w:szCs w:val="24"/>
              </w:rPr>
              <w:t>19751104  200501 2 001</w:t>
            </w:r>
          </w:p>
          <w:p w14:paraId="16A0519C" w14:textId="77777777" w:rsidR="007C09F4" w:rsidRPr="008F58EF" w:rsidRDefault="007C09F4" w:rsidP="00D54D0F">
            <w:pPr>
              <w:tabs>
                <w:tab w:val="left" w:pos="4590"/>
              </w:tabs>
              <w:jc w:val="center"/>
              <w:rPr>
                <w:rFonts w:eastAsia="Calibri" w:cs="Times New Roman"/>
                <w:color w:val="000000" w:themeColor="text1"/>
                <w:szCs w:val="24"/>
              </w:rPr>
            </w:pPr>
          </w:p>
        </w:tc>
        <w:tc>
          <w:tcPr>
            <w:tcW w:w="4968" w:type="dxa"/>
            <w:tcBorders>
              <w:top w:val="nil"/>
              <w:left w:val="nil"/>
              <w:bottom w:val="nil"/>
              <w:right w:val="nil"/>
            </w:tcBorders>
            <w:vAlign w:val="center"/>
          </w:tcPr>
          <w:p w14:paraId="1F678412" w14:textId="77777777" w:rsidR="007C09F4" w:rsidRPr="008F58EF" w:rsidRDefault="00000000" w:rsidP="00D54D0F">
            <w:pPr>
              <w:tabs>
                <w:tab w:val="left" w:pos="5245"/>
              </w:tabs>
              <w:jc w:val="center"/>
              <w:rPr>
                <w:rFonts w:eastAsia="Calibri" w:cs="Times New Roman"/>
                <w:b/>
                <w:color w:val="000000" w:themeColor="text1"/>
                <w:szCs w:val="24"/>
              </w:rPr>
            </w:pPr>
            <w:r w:rsidRPr="008F58EF">
              <w:rPr>
                <w:rFonts w:eastAsia="Calibri" w:cs="Times New Roman"/>
                <w:b/>
                <w:color w:val="000000" w:themeColor="text1"/>
                <w:szCs w:val="24"/>
              </w:rPr>
              <w:t>Menyetujui,</w:t>
            </w:r>
          </w:p>
          <w:p w14:paraId="61427B6E" w14:textId="77777777" w:rsidR="007C09F4" w:rsidRPr="008F58EF" w:rsidRDefault="00000000" w:rsidP="00D54D0F">
            <w:pPr>
              <w:tabs>
                <w:tab w:val="left" w:pos="4962"/>
              </w:tabs>
              <w:jc w:val="center"/>
              <w:rPr>
                <w:rFonts w:eastAsia="Calibri" w:cs="Times New Roman"/>
                <w:color w:val="000000" w:themeColor="text1"/>
                <w:szCs w:val="24"/>
              </w:rPr>
            </w:pPr>
            <w:r w:rsidRPr="008F58EF">
              <w:rPr>
                <w:rFonts w:eastAsia="Calibri" w:cs="Times New Roman"/>
                <w:b/>
                <w:color w:val="000000" w:themeColor="text1"/>
                <w:szCs w:val="24"/>
              </w:rPr>
              <w:t>Dosen Pembimbing II</w:t>
            </w:r>
          </w:p>
          <w:p w14:paraId="4E862372" w14:textId="77777777" w:rsidR="007C09F4" w:rsidRPr="008F58EF" w:rsidRDefault="007C09F4" w:rsidP="00D54D0F">
            <w:pPr>
              <w:jc w:val="center"/>
              <w:rPr>
                <w:rFonts w:eastAsia="Calibri" w:cs="Times New Roman"/>
                <w:color w:val="000000" w:themeColor="text1"/>
                <w:szCs w:val="24"/>
              </w:rPr>
            </w:pPr>
          </w:p>
          <w:p w14:paraId="0B0AA941" w14:textId="77777777" w:rsidR="007C09F4" w:rsidRPr="008F58EF" w:rsidRDefault="007C09F4" w:rsidP="00D54D0F">
            <w:pPr>
              <w:jc w:val="center"/>
              <w:rPr>
                <w:rFonts w:eastAsia="Calibri" w:cs="Times New Roman"/>
                <w:color w:val="000000" w:themeColor="text1"/>
                <w:szCs w:val="24"/>
              </w:rPr>
            </w:pPr>
          </w:p>
          <w:p w14:paraId="330BD81D" w14:textId="77777777" w:rsidR="007C09F4" w:rsidRPr="008F58EF" w:rsidRDefault="007C09F4" w:rsidP="00D54D0F">
            <w:pPr>
              <w:jc w:val="center"/>
              <w:rPr>
                <w:rFonts w:eastAsia="Calibri" w:cs="Times New Roman"/>
                <w:color w:val="000000" w:themeColor="text1"/>
                <w:szCs w:val="24"/>
              </w:rPr>
            </w:pPr>
          </w:p>
          <w:p w14:paraId="686E9E89" w14:textId="77777777" w:rsidR="007C09F4" w:rsidRPr="008F58EF" w:rsidRDefault="00000000" w:rsidP="00D54D0F">
            <w:pPr>
              <w:tabs>
                <w:tab w:val="left" w:pos="4536"/>
              </w:tabs>
              <w:jc w:val="center"/>
              <w:rPr>
                <w:rFonts w:eastAsia="Calibri" w:cs="Times New Roman"/>
                <w:b/>
                <w:color w:val="000000" w:themeColor="text1"/>
                <w:szCs w:val="24"/>
                <w:u w:val="single"/>
              </w:rPr>
            </w:pPr>
            <w:r w:rsidRPr="008F58EF">
              <w:rPr>
                <w:rFonts w:eastAsia="Calibri" w:cs="Times New Roman"/>
                <w:b/>
                <w:color w:val="000000" w:themeColor="text1"/>
                <w:szCs w:val="24"/>
                <w:u w:val="single"/>
              </w:rPr>
              <w:t>Dr. Eng. Arief Suryadi Satyawan, S.T., M.T.</w:t>
            </w:r>
          </w:p>
          <w:p w14:paraId="76C4CAFA" w14:textId="77777777" w:rsidR="007C09F4" w:rsidRPr="008F58EF" w:rsidRDefault="00000000" w:rsidP="00D54D0F">
            <w:pPr>
              <w:tabs>
                <w:tab w:val="left" w:pos="4536"/>
                <w:tab w:val="left" w:pos="5103"/>
              </w:tabs>
              <w:jc w:val="center"/>
              <w:rPr>
                <w:rFonts w:eastAsia="Calibri" w:cs="Times New Roman"/>
                <w:b/>
                <w:color w:val="000000" w:themeColor="text1"/>
                <w:szCs w:val="24"/>
              </w:rPr>
            </w:pPr>
            <w:r w:rsidRPr="008F58EF">
              <w:rPr>
                <w:rFonts w:eastAsia="Calibri" w:cs="Times New Roman"/>
                <w:b/>
                <w:color w:val="000000" w:themeColor="text1"/>
                <w:szCs w:val="24"/>
              </w:rPr>
              <w:t>NIP. 19730801 199403 1 005</w:t>
            </w:r>
          </w:p>
          <w:p w14:paraId="76ABD785" w14:textId="77777777" w:rsidR="007C09F4" w:rsidRPr="008F58EF" w:rsidRDefault="007C09F4" w:rsidP="00D54D0F">
            <w:pPr>
              <w:tabs>
                <w:tab w:val="left" w:pos="4590"/>
              </w:tabs>
              <w:jc w:val="center"/>
              <w:rPr>
                <w:rFonts w:eastAsia="Calibri" w:cs="Times New Roman"/>
                <w:color w:val="000000" w:themeColor="text1"/>
                <w:szCs w:val="24"/>
              </w:rPr>
            </w:pPr>
          </w:p>
        </w:tc>
      </w:tr>
    </w:tbl>
    <w:p w14:paraId="4DF7FAB7" w14:textId="77777777" w:rsidR="007C09F4" w:rsidRPr="008F58EF" w:rsidRDefault="007C09F4" w:rsidP="00D54D0F">
      <w:pPr>
        <w:jc w:val="center"/>
        <w:rPr>
          <w:rFonts w:eastAsia="Calibri" w:cs="Times New Roman"/>
          <w:color w:val="000000" w:themeColor="text1"/>
          <w:szCs w:val="24"/>
        </w:rPr>
      </w:pPr>
    </w:p>
    <w:p w14:paraId="3D5A2E6C" w14:textId="77777777" w:rsidR="007C09F4" w:rsidRPr="008F58EF" w:rsidRDefault="00000000" w:rsidP="00D54D0F">
      <w:pPr>
        <w:jc w:val="center"/>
        <w:rPr>
          <w:rFonts w:eastAsia="Calibri" w:cs="Times New Roman"/>
          <w:b/>
          <w:bCs/>
          <w:color w:val="000000" w:themeColor="text1"/>
          <w:szCs w:val="24"/>
        </w:rPr>
      </w:pPr>
      <w:r w:rsidRPr="008F58EF">
        <w:rPr>
          <w:rFonts w:eastAsia="Calibri" w:cs="Times New Roman"/>
          <w:b/>
          <w:bCs/>
          <w:color w:val="000000" w:themeColor="text1"/>
          <w:szCs w:val="24"/>
        </w:rPr>
        <w:t>Mengetahui,</w:t>
      </w:r>
    </w:p>
    <w:p w14:paraId="47B3CD4F" w14:textId="77777777" w:rsidR="007C09F4" w:rsidRPr="008F58EF" w:rsidRDefault="007C09F4" w:rsidP="00D54D0F">
      <w:pPr>
        <w:jc w:val="center"/>
        <w:rPr>
          <w:rFonts w:eastAsia="Calibri" w:cs="Times New Roman"/>
          <w:b/>
          <w:bCs/>
          <w:color w:val="000000" w:themeColor="text1"/>
          <w:szCs w:val="24"/>
        </w:rPr>
      </w:pPr>
    </w:p>
    <w:p w14:paraId="57D83500" w14:textId="77777777" w:rsidR="007C09F4" w:rsidRPr="008F58EF" w:rsidRDefault="00000000" w:rsidP="00D54D0F">
      <w:pPr>
        <w:jc w:val="center"/>
        <w:rPr>
          <w:rFonts w:eastAsia="Calibri" w:cs="Times New Roman"/>
          <w:b/>
          <w:bCs/>
          <w:color w:val="000000" w:themeColor="text1"/>
          <w:szCs w:val="24"/>
        </w:rPr>
      </w:pPr>
      <w:r w:rsidRPr="008F58EF">
        <w:rPr>
          <w:rFonts w:eastAsia="Calibri" w:cs="Times New Roman"/>
          <w:b/>
          <w:bCs/>
          <w:color w:val="000000" w:themeColor="text1"/>
          <w:szCs w:val="24"/>
        </w:rPr>
        <w:t>Kordinator Program Studi Teknik Elektro</w:t>
      </w:r>
    </w:p>
    <w:p w14:paraId="1C763105" w14:textId="77777777" w:rsidR="007C09F4" w:rsidRPr="008F58EF" w:rsidRDefault="00000000" w:rsidP="00D54D0F">
      <w:pPr>
        <w:jc w:val="center"/>
        <w:rPr>
          <w:rFonts w:eastAsia="Calibri" w:cs="Times New Roman"/>
          <w:color w:val="000000" w:themeColor="text1"/>
          <w:szCs w:val="24"/>
        </w:rPr>
      </w:pPr>
      <w:r w:rsidRPr="008F58EF">
        <w:rPr>
          <w:rFonts w:eastAsia="Calibri" w:cs="Times New Roman"/>
          <w:b/>
          <w:bCs/>
          <w:color w:val="000000" w:themeColor="text1"/>
          <w:szCs w:val="24"/>
        </w:rPr>
        <w:t>Fakultas Teknik Universitas Riau</w:t>
      </w:r>
    </w:p>
    <w:p w14:paraId="7D43557E" w14:textId="77777777" w:rsidR="007C09F4" w:rsidRPr="008F58EF" w:rsidRDefault="007C09F4" w:rsidP="00D54D0F">
      <w:pPr>
        <w:jc w:val="center"/>
        <w:rPr>
          <w:rFonts w:eastAsia="Calibri" w:cs="Times New Roman"/>
          <w:color w:val="000000" w:themeColor="text1"/>
          <w:szCs w:val="24"/>
        </w:rPr>
      </w:pPr>
    </w:p>
    <w:p w14:paraId="1B33CA52" w14:textId="77777777" w:rsidR="007C09F4" w:rsidRPr="008F58EF" w:rsidRDefault="007C09F4" w:rsidP="00D54D0F">
      <w:pPr>
        <w:rPr>
          <w:rFonts w:eastAsia="Calibri" w:cs="Times New Roman"/>
          <w:color w:val="000000" w:themeColor="text1"/>
          <w:szCs w:val="24"/>
        </w:rPr>
      </w:pPr>
    </w:p>
    <w:p w14:paraId="2CE575E5" w14:textId="77777777" w:rsidR="007C09F4" w:rsidRPr="008F58EF" w:rsidRDefault="007C09F4" w:rsidP="00D54D0F">
      <w:pPr>
        <w:rPr>
          <w:rFonts w:eastAsia="Calibri" w:cs="Times New Roman"/>
          <w:color w:val="000000" w:themeColor="text1"/>
          <w:szCs w:val="24"/>
        </w:rPr>
      </w:pPr>
    </w:p>
    <w:p w14:paraId="79E89E51" w14:textId="77777777" w:rsidR="007C09F4" w:rsidRPr="008F58EF" w:rsidRDefault="00000000" w:rsidP="00D54D0F">
      <w:pPr>
        <w:jc w:val="center"/>
        <w:rPr>
          <w:rFonts w:eastAsia="Calibri" w:cs="Times New Roman"/>
          <w:b/>
          <w:color w:val="000000" w:themeColor="text1"/>
          <w:szCs w:val="24"/>
          <w:u w:val="single"/>
        </w:rPr>
      </w:pPr>
      <w:r w:rsidRPr="008F58EF">
        <w:rPr>
          <w:rFonts w:eastAsia="Calibri" w:cs="Times New Roman"/>
          <w:b/>
          <w:color w:val="000000" w:themeColor="text1"/>
          <w:szCs w:val="24"/>
          <w:u w:val="single"/>
        </w:rPr>
        <w:t xml:space="preserve">Dian Yayan Sukma., S.T., M.T </w:t>
      </w:r>
    </w:p>
    <w:p w14:paraId="6C0E783E" w14:textId="77777777" w:rsidR="007C09F4" w:rsidRPr="008F58EF" w:rsidRDefault="00000000" w:rsidP="00D54D0F">
      <w:pPr>
        <w:jc w:val="center"/>
        <w:rPr>
          <w:rFonts w:eastAsia="Calibri" w:cs="Times New Roman"/>
          <w:b/>
          <w:bCs/>
          <w:color w:val="000000" w:themeColor="text1"/>
          <w:szCs w:val="24"/>
        </w:rPr>
      </w:pPr>
      <w:r w:rsidRPr="008F58EF">
        <w:rPr>
          <w:rFonts w:eastAsia="Calibri" w:cs="Times New Roman"/>
          <w:b/>
          <w:bCs/>
          <w:color w:val="000000" w:themeColor="text1"/>
          <w:szCs w:val="24"/>
        </w:rPr>
        <w:t>NIP. 19780308 200312 1 001</w:t>
      </w:r>
      <w:r w:rsidRPr="008F58EF">
        <w:rPr>
          <w:rFonts w:cs="Times New Roman"/>
        </w:rPr>
        <w:br w:type="page"/>
      </w:r>
    </w:p>
    <w:p w14:paraId="0227D53E" w14:textId="77777777" w:rsidR="007C09F4" w:rsidRPr="008F58EF" w:rsidRDefault="00000000" w:rsidP="00504B3B">
      <w:pPr>
        <w:pStyle w:val="Heading1"/>
        <w:jc w:val="center"/>
        <w:rPr>
          <w:rFonts w:eastAsia="Calibri" w:cs="Times New Roman"/>
          <w:szCs w:val="24"/>
          <w:lang w:val="id-ID"/>
        </w:rPr>
      </w:pPr>
      <w:bookmarkStart w:id="4" w:name="_Toc238784877"/>
      <w:bookmarkStart w:id="5" w:name="_Toc238762406"/>
      <w:bookmarkStart w:id="6" w:name="_Toc239098656"/>
      <w:r w:rsidRPr="008F58EF">
        <w:rPr>
          <w:rFonts w:eastAsia="Calibri" w:cs="Times New Roman"/>
          <w:szCs w:val="24"/>
          <w:lang w:val="id-ID"/>
        </w:rPr>
        <w:lastRenderedPageBreak/>
        <w:t>DAFTAR ISI</w:t>
      </w:r>
      <w:bookmarkEnd w:id="4"/>
      <w:bookmarkEnd w:id="5"/>
      <w:bookmarkEnd w:id="6"/>
    </w:p>
    <w:sdt>
      <w:sdtPr>
        <w:rPr>
          <w:rFonts w:ascii="Times New Roman" w:eastAsia="Calibri" w:hAnsi="Times New Roman"/>
          <w:b/>
          <w:color w:val="auto"/>
          <w:sz w:val="24"/>
          <w:szCs w:val="24"/>
          <w:lang w:val="id-ID"/>
        </w:rPr>
        <w:id w:val="-2069181157"/>
        <w:docPartObj>
          <w:docPartGallery w:val="Table of Contents"/>
          <w:docPartUnique/>
        </w:docPartObj>
      </w:sdtPr>
      <w:sdtEndPr>
        <w:rPr>
          <w:szCs w:val="22"/>
        </w:rPr>
      </w:sdtEndPr>
      <w:sdtContent>
        <w:p w14:paraId="4D2C6298" w14:textId="77777777" w:rsidR="007C09F4" w:rsidRPr="008F58EF" w:rsidRDefault="007C09F4" w:rsidP="00504B3B">
          <w:pPr>
            <w:pStyle w:val="TOCHeading"/>
            <w:spacing w:before="0"/>
            <w:rPr>
              <w:rFonts w:ascii="Times New Roman" w:hAnsi="Times New Roman"/>
              <w:b/>
              <w:bCs/>
              <w:sz w:val="24"/>
              <w:szCs w:val="24"/>
              <w:lang w:val="id-ID"/>
            </w:rPr>
          </w:pPr>
        </w:p>
        <w:p w14:paraId="164325DB" w14:textId="54A1CBF2" w:rsidR="00504B3B" w:rsidRPr="008F58EF" w:rsidRDefault="00000000" w:rsidP="00504B3B">
          <w:pPr>
            <w:pStyle w:val="TOC1"/>
            <w:rPr>
              <w:rFonts w:eastAsiaTheme="minorEastAsia"/>
              <w:b w:val="0"/>
              <w:noProof/>
              <w:kern w:val="2"/>
              <w:szCs w:val="24"/>
              <w:lang w:val="id-ID" w:eastAsia="id-ID"/>
              <w14:ligatures w14:val="standardContextual"/>
            </w:rPr>
          </w:pPr>
          <w:r w:rsidRPr="008F58EF">
            <w:rPr>
              <w:szCs w:val="24"/>
              <w:lang w:val="id-ID"/>
            </w:rPr>
            <w:fldChar w:fldCharType="begin"/>
          </w:r>
          <w:r w:rsidRPr="008F58EF">
            <w:rPr>
              <w:rStyle w:val="IndexLink"/>
              <w:webHidden/>
              <w:szCs w:val="24"/>
              <w:lang w:val="id-ID"/>
            </w:rPr>
            <w:instrText xml:space="preserve"> TOC \z \o "1-3" \u \h</w:instrText>
          </w:r>
          <w:r w:rsidRPr="008F58EF">
            <w:rPr>
              <w:rStyle w:val="IndexLink"/>
              <w:szCs w:val="24"/>
              <w:lang w:val="id-ID"/>
            </w:rPr>
            <w:fldChar w:fldCharType="separate"/>
          </w:r>
          <w:hyperlink w:anchor="_Toc239098655" w:history="1">
            <w:r w:rsidR="00504B3B" w:rsidRPr="008F58EF">
              <w:rPr>
                <w:rStyle w:val="Hyperlink"/>
                <w:rFonts w:eastAsiaTheme="majorEastAsia"/>
                <w:bCs/>
                <w:noProof/>
                <w:szCs w:val="24"/>
              </w:rPr>
              <w:t>HALAMAN PENGESAHAN</w:t>
            </w:r>
            <w:r w:rsidR="00504B3B" w:rsidRPr="008F58EF">
              <w:rPr>
                <w:noProof/>
                <w:webHidden/>
                <w:szCs w:val="24"/>
              </w:rPr>
              <w:tab/>
            </w:r>
            <w:r w:rsidR="00504B3B" w:rsidRPr="008F58EF">
              <w:rPr>
                <w:noProof/>
                <w:webHidden/>
                <w:szCs w:val="24"/>
              </w:rPr>
              <w:fldChar w:fldCharType="begin"/>
            </w:r>
            <w:r w:rsidR="00504B3B" w:rsidRPr="008F58EF">
              <w:rPr>
                <w:noProof/>
                <w:webHidden/>
                <w:szCs w:val="24"/>
              </w:rPr>
              <w:instrText xml:space="preserve"> PAGEREF _Toc239098655 \h </w:instrText>
            </w:r>
            <w:r w:rsidR="00504B3B" w:rsidRPr="008F58EF">
              <w:rPr>
                <w:noProof/>
                <w:webHidden/>
                <w:szCs w:val="24"/>
              </w:rPr>
            </w:r>
            <w:r w:rsidR="00504B3B" w:rsidRPr="008F58EF">
              <w:rPr>
                <w:noProof/>
                <w:webHidden/>
                <w:szCs w:val="24"/>
              </w:rPr>
              <w:fldChar w:fldCharType="separate"/>
            </w:r>
            <w:r w:rsidR="00504B3B" w:rsidRPr="008F58EF">
              <w:rPr>
                <w:noProof/>
                <w:webHidden/>
                <w:szCs w:val="24"/>
              </w:rPr>
              <w:t>ii</w:t>
            </w:r>
            <w:r w:rsidR="00504B3B" w:rsidRPr="008F58EF">
              <w:rPr>
                <w:noProof/>
                <w:webHidden/>
                <w:szCs w:val="24"/>
              </w:rPr>
              <w:fldChar w:fldCharType="end"/>
            </w:r>
          </w:hyperlink>
        </w:p>
        <w:p w14:paraId="290FF4FD" w14:textId="1FE938CA" w:rsidR="00504B3B" w:rsidRPr="008F58EF" w:rsidRDefault="00504B3B" w:rsidP="00504B3B">
          <w:pPr>
            <w:pStyle w:val="TOC1"/>
            <w:rPr>
              <w:rFonts w:eastAsiaTheme="minorEastAsia"/>
              <w:b w:val="0"/>
              <w:noProof/>
              <w:kern w:val="2"/>
              <w:szCs w:val="24"/>
              <w:lang w:val="id-ID" w:eastAsia="id-ID"/>
              <w14:ligatures w14:val="standardContextual"/>
            </w:rPr>
          </w:pPr>
          <w:hyperlink w:anchor="_Toc239098656" w:history="1">
            <w:r w:rsidRPr="008F58EF">
              <w:rPr>
                <w:rStyle w:val="Hyperlink"/>
                <w:noProof/>
                <w:szCs w:val="24"/>
                <w:lang w:val="id-ID"/>
              </w:rPr>
              <w:t>DAFTAR ISI</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_Toc239098656 \h </w:instrText>
            </w:r>
            <w:r w:rsidRPr="008F58EF">
              <w:rPr>
                <w:noProof/>
                <w:webHidden/>
                <w:szCs w:val="24"/>
              </w:rPr>
            </w:r>
            <w:r w:rsidRPr="008F58EF">
              <w:rPr>
                <w:noProof/>
                <w:webHidden/>
                <w:szCs w:val="24"/>
              </w:rPr>
              <w:fldChar w:fldCharType="separate"/>
            </w:r>
            <w:r w:rsidRPr="008F58EF">
              <w:rPr>
                <w:noProof/>
                <w:webHidden/>
                <w:szCs w:val="24"/>
              </w:rPr>
              <w:t>iii</w:t>
            </w:r>
            <w:r w:rsidRPr="008F58EF">
              <w:rPr>
                <w:noProof/>
                <w:webHidden/>
                <w:szCs w:val="24"/>
              </w:rPr>
              <w:fldChar w:fldCharType="end"/>
            </w:r>
          </w:hyperlink>
        </w:p>
        <w:p w14:paraId="64364AC0" w14:textId="61A3FBD9" w:rsidR="00504B3B" w:rsidRPr="008F58EF" w:rsidRDefault="00504B3B" w:rsidP="00504B3B">
          <w:pPr>
            <w:pStyle w:val="TOC1"/>
            <w:rPr>
              <w:rFonts w:eastAsiaTheme="minorEastAsia"/>
              <w:b w:val="0"/>
              <w:noProof/>
              <w:kern w:val="2"/>
              <w:szCs w:val="24"/>
              <w:lang w:val="id-ID" w:eastAsia="id-ID"/>
              <w14:ligatures w14:val="standardContextual"/>
            </w:rPr>
          </w:pPr>
          <w:hyperlink w:anchor="_Toc239098657" w:history="1">
            <w:r w:rsidRPr="008F58EF">
              <w:rPr>
                <w:rStyle w:val="Hyperlink"/>
                <w:rFonts w:eastAsiaTheme="majorEastAsia"/>
                <w:bCs/>
                <w:noProof/>
                <w:szCs w:val="24"/>
              </w:rPr>
              <w:t>D</w:t>
            </w:r>
            <w:r w:rsidRPr="008F58EF">
              <w:rPr>
                <w:rStyle w:val="Hyperlink"/>
                <w:rFonts w:eastAsiaTheme="majorEastAsia"/>
                <w:bCs/>
                <w:noProof/>
                <w:spacing w:val="-1"/>
                <w:szCs w:val="24"/>
              </w:rPr>
              <w:t>A</w:t>
            </w:r>
            <w:r w:rsidRPr="008F58EF">
              <w:rPr>
                <w:rStyle w:val="Hyperlink"/>
                <w:rFonts w:eastAsiaTheme="majorEastAsia"/>
                <w:bCs/>
                <w:noProof/>
                <w:szCs w:val="24"/>
              </w:rPr>
              <w:t>FTAR GAMBAR</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_Toc239098657 \h </w:instrText>
            </w:r>
            <w:r w:rsidRPr="008F58EF">
              <w:rPr>
                <w:noProof/>
                <w:webHidden/>
                <w:szCs w:val="24"/>
              </w:rPr>
            </w:r>
            <w:r w:rsidRPr="008F58EF">
              <w:rPr>
                <w:noProof/>
                <w:webHidden/>
                <w:szCs w:val="24"/>
              </w:rPr>
              <w:fldChar w:fldCharType="separate"/>
            </w:r>
            <w:r w:rsidRPr="008F58EF">
              <w:rPr>
                <w:noProof/>
                <w:webHidden/>
                <w:szCs w:val="24"/>
              </w:rPr>
              <w:t>vi</w:t>
            </w:r>
            <w:r w:rsidRPr="008F58EF">
              <w:rPr>
                <w:noProof/>
                <w:webHidden/>
                <w:szCs w:val="24"/>
              </w:rPr>
              <w:fldChar w:fldCharType="end"/>
            </w:r>
          </w:hyperlink>
        </w:p>
        <w:p w14:paraId="11DE9479" w14:textId="3742BE89" w:rsidR="00504B3B" w:rsidRPr="008F58EF" w:rsidRDefault="00504B3B" w:rsidP="00504B3B">
          <w:pPr>
            <w:pStyle w:val="TOC1"/>
            <w:rPr>
              <w:rFonts w:eastAsiaTheme="minorEastAsia"/>
              <w:b w:val="0"/>
              <w:noProof/>
              <w:kern w:val="2"/>
              <w:szCs w:val="24"/>
              <w:lang w:val="id-ID" w:eastAsia="id-ID"/>
              <w14:ligatures w14:val="standardContextual"/>
            </w:rPr>
          </w:pPr>
          <w:hyperlink w:anchor="_Toc239098658" w:history="1">
            <w:r w:rsidRPr="008F58EF">
              <w:rPr>
                <w:rStyle w:val="Hyperlink"/>
                <w:rFonts w:eastAsiaTheme="majorEastAsia"/>
                <w:bCs/>
                <w:noProof/>
                <w:szCs w:val="24"/>
              </w:rPr>
              <w:t>DAFTAR TABEL</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_Toc239098658 \h </w:instrText>
            </w:r>
            <w:r w:rsidRPr="008F58EF">
              <w:rPr>
                <w:noProof/>
                <w:webHidden/>
                <w:szCs w:val="24"/>
              </w:rPr>
            </w:r>
            <w:r w:rsidRPr="008F58EF">
              <w:rPr>
                <w:noProof/>
                <w:webHidden/>
                <w:szCs w:val="24"/>
              </w:rPr>
              <w:fldChar w:fldCharType="separate"/>
            </w:r>
            <w:r w:rsidRPr="008F58EF">
              <w:rPr>
                <w:noProof/>
                <w:webHidden/>
                <w:szCs w:val="24"/>
              </w:rPr>
              <w:t>vii</w:t>
            </w:r>
            <w:r w:rsidRPr="008F58EF">
              <w:rPr>
                <w:noProof/>
                <w:webHidden/>
                <w:szCs w:val="24"/>
              </w:rPr>
              <w:fldChar w:fldCharType="end"/>
            </w:r>
          </w:hyperlink>
        </w:p>
        <w:p w14:paraId="22F2AEF0" w14:textId="539A3CE6" w:rsidR="00504B3B" w:rsidRPr="008F58EF" w:rsidRDefault="00504B3B" w:rsidP="00504B3B">
          <w:pPr>
            <w:pStyle w:val="TOC1"/>
            <w:rPr>
              <w:rFonts w:eastAsiaTheme="minorEastAsia"/>
              <w:b w:val="0"/>
              <w:noProof/>
              <w:kern w:val="2"/>
              <w:szCs w:val="24"/>
              <w:lang w:val="id-ID" w:eastAsia="id-ID"/>
              <w14:ligatures w14:val="standardContextual"/>
            </w:rPr>
          </w:pPr>
          <w:hyperlink w:anchor="_Toc239098659" w:history="1">
            <w:r w:rsidRPr="008F58EF">
              <w:rPr>
                <w:rStyle w:val="Hyperlink"/>
                <w:rFonts w:eastAsia="Times New Roman"/>
                <w:noProof/>
                <w:szCs w:val="24"/>
                <w:lang w:val="id-ID"/>
              </w:rPr>
              <w:t>A.</w:t>
            </w:r>
            <w:r w:rsidRPr="008F58EF">
              <w:rPr>
                <w:rFonts w:eastAsiaTheme="minorEastAsia"/>
                <w:b w:val="0"/>
                <w:noProof/>
                <w:kern w:val="2"/>
                <w:szCs w:val="24"/>
                <w:lang w:val="id-ID" w:eastAsia="id-ID"/>
                <w14:ligatures w14:val="standardContextual"/>
              </w:rPr>
              <w:tab/>
            </w:r>
            <w:r w:rsidRPr="008F58EF">
              <w:rPr>
                <w:rStyle w:val="Hyperlink"/>
                <w:rFonts w:eastAsia="Times New Roman"/>
                <w:noProof/>
                <w:szCs w:val="24"/>
                <w:lang w:val="id-ID"/>
              </w:rPr>
              <w:t>Judul Penelitian</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_Toc239098659 \h </w:instrText>
            </w:r>
            <w:r w:rsidRPr="008F58EF">
              <w:rPr>
                <w:noProof/>
                <w:webHidden/>
                <w:szCs w:val="24"/>
              </w:rPr>
            </w:r>
            <w:r w:rsidRPr="008F58EF">
              <w:rPr>
                <w:noProof/>
                <w:webHidden/>
                <w:szCs w:val="24"/>
              </w:rPr>
              <w:fldChar w:fldCharType="separate"/>
            </w:r>
            <w:r w:rsidRPr="008F58EF">
              <w:rPr>
                <w:noProof/>
                <w:webHidden/>
                <w:szCs w:val="24"/>
              </w:rPr>
              <w:t>1</w:t>
            </w:r>
            <w:r w:rsidRPr="008F58EF">
              <w:rPr>
                <w:noProof/>
                <w:webHidden/>
                <w:szCs w:val="24"/>
              </w:rPr>
              <w:fldChar w:fldCharType="end"/>
            </w:r>
          </w:hyperlink>
        </w:p>
        <w:p w14:paraId="532E03E1" w14:textId="48DCB02C" w:rsidR="00504B3B" w:rsidRPr="008F58EF" w:rsidRDefault="00504B3B" w:rsidP="00504B3B">
          <w:pPr>
            <w:pStyle w:val="TOC1"/>
            <w:rPr>
              <w:rFonts w:eastAsiaTheme="minorEastAsia"/>
              <w:b w:val="0"/>
              <w:noProof/>
              <w:kern w:val="2"/>
              <w:szCs w:val="24"/>
              <w:lang w:val="id-ID" w:eastAsia="id-ID"/>
              <w14:ligatures w14:val="standardContextual"/>
            </w:rPr>
          </w:pPr>
          <w:hyperlink w:anchor="_Toc239098660" w:history="1">
            <w:r w:rsidRPr="008F58EF">
              <w:rPr>
                <w:rStyle w:val="Hyperlink"/>
                <w:rFonts w:eastAsia="Times New Roman"/>
                <w:noProof/>
                <w:szCs w:val="24"/>
                <w:lang w:val="id-ID"/>
              </w:rPr>
              <w:t>B.</w:t>
            </w:r>
            <w:r w:rsidRPr="008F58EF">
              <w:rPr>
                <w:rFonts w:eastAsiaTheme="minorEastAsia"/>
                <w:b w:val="0"/>
                <w:noProof/>
                <w:kern w:val="2"/>
                <w:szCs w:val="24"/>
                <w:lang w:val="id-ID" w:eastAsia="id-ID"/>
                <w14:ligatures w14:val="standardContextual"/>
              </w:rPr>
              <w:tab/>
            </w:r>
            <w:r w:rsidRPr="008F58EF">
              <w:rPr>
                <w:rStyle w:val="Hyperlink"/>
                <w:rFonts w:eastAsia="Times New Roman"/>
                <w:noProof/>
                <w:szCs w:val="24"/>
                <w:lang w:val="id-ID"/>
              </w:rPr>
              <w:t>Bidang Ilmu</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_Toc239098660 \h </w:instrText>
            </w:r>
            <w:r w:rsidRPr="008F58EF">
              <w:rPr>
                <w:noProof/>
                <w:webHidden/>
                <w:szCs w:val="24"/>
              </w:rPr>
            </w:r>
            <w:r w:rsidRPr="008F58EF">
              <w:rPr>
                <w:noProof/>
                <w:webHidden/>
                <w:szCs w:val="24"/>
              </w:rPr>
              <w:fldChar w:fldCharType="separate"/>
            </w:r>
            <w:r w:rsidRPr="008F58EF">
              <w:rPr>
                <w:noProof/>
                <w:webHidden/>
                <w:szCs w:val="24"/>
              </w:rPr>
              <w:t>1</w:t>
            </w:r>
            <w:r w:rsidRPr="008F58EF">
              <w:rPr>
                <w:noProof/>
                <w:webHidden/>
                <w:szCs w:val="24"/>
              </w:rPr>
              <w:fldChar w:fldCharType="end"/>
            </w:r>
          </w:hyperlink>
        </w:p>
        <w:p w14:paraId="2757AEA6" w14:textId="4766AB41" w:rsidR="00504B3B" w:rsidRPr="008F58EF" w:rsidRDefault="00504B3B" w:rsidP="00504B3B">
          <w:pPr>
            <w:pStyle w:val="TOC1"/>
            <w:rPr>
              <w:rFonts w:eastAsiaTheme="minorEastAsia"/>
              <w:b w:val="0"/>
              <w:noProof/>
              <w:kern w:val="2"/>
              <w:szCs w:val="24"/>
              <w:lang w:val="id-ID" w:eastAsia="id-ID"/>
              <w14:ligatures w14:val="standardContextual"/>
            </w:rPr>
          </w:pPr>
          <w:hyperlink w:anchor="_Toc239098661" w:history="1">
            <w:r w:rsidRPr="008F58EF">
              <w:rPr>
                <w:rStyle w:val="Hyperlink"/>
                <w:rFonts w:eastAsia="Times New Roman"/>
                <w:noProof/>
                <w:szCs w:val="24"/>
                <w:lang w:val="id-ID"/>
              </w:rPr>
              <w:t>C.</w:t>
            </w:r>
            <w:r w:rsidRPr="008F58EF">
              <w:rPr>
                <w:rFonts w:eastAsiaTheme="minorEastAsia"/>
                <w:b w:val="0"/>
                <w:noProof/>
                <w:kern w:val="2"/>
                <w:szCs w:val="24"/>
                <w:lang w:val="id-ID" w:eastAsia="id-ID"/>
                <w14:ligatures w14:val="standardContextual"/>
              </w:rPr>
              <w:tab/>
            </w:r>
            <w:r w:rsidRPr="008F58EF">
              <w:rPr>
                <w:rStyle w:val="Hyperlink"/>
                <w:rFonts w:eastAsia="Times New Roman"/>
                <w:noProof/>
                <w:szCs w:val="24"/>
                <w:lang w:val="id-ID"/>
              </w:rPr>
              <w:t>Latar Belakang</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_Toc239098661 \h </w:instrText>
            </w:r>
            <w:r w:rsidRPr="008F58EF">
              <w:rPr>
                <w:noProof/>
                <w:webHidden/>
                <w:szCs w:val="24"/>
              </w:rPr>
            </w:r>
            <w:r w:rsidRPr="008F58EF">
              <w:rPr>
                <w:noProof/>
                <w:webHidden/>
                <w:szCs w:val="24"/>
              </w:rPr>
              <w:fldChar w:fldCharType="separate"/>
            </w:r>
            <w:r w:rsidRPr="008F58EF">
              <w:rPr>
                <w:noProof/>
                <w:webHidden/>
                <w:szCs w:val="24"/>
              </w:rPr>
              <w:t>1</w:t>
            </w:r>
            <w:r w:rsidRPr="008F58EF">
              <w:rPr>
                <w:noProof/>
                <w:webHidden/>
                <w:szCs w:val="24"/>
              </w:rPr>
              <w:fldChar w:fldCharType="end"/>
            </w:r>
          </w:hyperlink>
        </w:p>
        <w:p w14:paraId="69D3DCF6" w14:textId="3F24FFF7" w:rsidR="00504B3B" w:rsidRPr="008F58EF" w:rsidRDefault="00504B3B" w:rsidP="00504B3B">
          <w:pPr>
            <w:pStyle w:val="TOC1"/>
            <w:rPr>
              <w:rFonts w:eastAsiaTheme="minorEastAsia"/>
              <w:b w:val="0"/>
              <w:noProof/>
              <w:kern w:val="2"/>
              <w:szCs w:val="24"/>
              <w:lang w:val="id-ID" w:eastAsia="id-ID"/>
              <w14:ligatures w14:val="standardContextual"/>
            </w:rPr>
          </w:pPr>
          <w:hyperlink w:anchor="_Toc239098662" w:history="1">
            <w:r w:rsidRPr="008F58EF">
              <w:rPr>
                <w:rStyle w:val="Hyperlink"/>
                <w:rFonts w:eastAsia="Times New Roman"/>
                <w:noProof/>
                <w:szCs w:val="24"/>
                <w:lang w:val="id-ID"/>
              </w:rPr>
              <w:t>D.</w:t>
            </w:r>
            <w:r w:rsidRPr="008F58EF">
              <w:rPr>
                <w:rFonts w:eastAsiaTheme="minorEastAsia"/>
                <w:b w:val="0"/>
                <w:noProof/>
                <w:kern w:val="2"/>
                <w:szCs w:val="24"/>
                <w:lang w:val="id-ID" w:eastAsia="id-ID"/>
                <w14:ligatures w14:val="standardContextual"/>
              </w:rPr>
              <w:tab/>
            </w:r>
            <w:r w:rsidRPr="008F58EF">
              <w:rPr>
                <w:rStyle w:val="Hyperlink"/>
                <w:rFonts w:eastAsia="Times New Roman"/>
                <w:noProof/>
                <w:szCs w:val="24"/>
                <w:lang w:val="id-ID"/>
              </w:rPr>
              <w:t>Rumusan Masalah</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_Toc239098662 \h </w:instrText>
            </w:r>
            <w:r w:rsidRPr="008F58EF">
              <w:rPr>
                <w:noProof/>
                <w:webHidden/>
                <w:szCs w:val="24"/>
              </w:rPr>
            </w:r>
            <w:r w:rsidRPr="008F58EF">
              <w:rPr>
                <w:noProof/>
                <w:webHidden/>
                <w:szCs w:val="24"/>
              </w:rPr>
              <w:fldChar w:fldCharType="separate"/>
            </w:r>
            <w:r w:rsidRPr="008F58EF">
              <w:rPr>
                <w:noProof/>
                <w:webHidden/>
                <w:szCs w:val="24"/>
              </w:rPr>
              <w:t>3</w:t>
            </w:r>
            <w:r w:rsidRPr="008F58EF">
              <w:rPr>
                <w:noProof/>
                <w:webHidden/>
                <w:szCs w:val="24"/>
              </w:rPr>
              <w:fldChar w:fldCharType="end"/>
            </w:r>
          </w:hyperlink>
        </w:p>
        <w:p w14:paraId="7FD0AE38" w14:textId="094EA7DA" w:rsidR="00504B3B" w:rsidRPr="008F58EF" w:rsidRDefault="00504B3B" w:rsidP="00504B3B">
          <w:pPr>
            <w:pStyle w:val="TOC1"/>
            <w:rPr>
              <w:rFonts w:eastAsiaTheme="minorEastAsia"/>
              <w:b w:val="0"/>
              <w:noProof/>
              <w:kern w:val="2"/>
              <w:szCs w:val="24"/>
              <w:lang w:val="id-ID" w:eastAsia="id-ID"/>
              <w14:ligatures w14:val="standardContextual"/>
            </w:rPr>
          </w:pPr>
          <w:hyperlink w:anchor="_Toc239098663" w:history="1">
            <w:r w:rsidRPr="008F58EF">
              <w:rPr>
                <w:rStyle w:val="Hyperlink"/>
                <w:rFonts w:eastAsia="Times New Roman"/>
                <w:noProof/>
                <w:szCs w:val="24"/>
                <w:lang w:val="id-ID"/>
              </w:rPr>
              <w:t>E.</w:t>
            </w:r>
            <w:r w:rsidRPr="008F58EF">
              <w:rPr>
                <w:rFonts w:eastAsiaTheme="minorEastAsia"/>
                <w:b w:val="0"/>
                <w:noProof/>
                <w:kern w:val="2"/>
                <w:szCs w:val="24"/>
                <w:lang w:val="id-ID" w:eastAsia="id-ID"/>
                <w14:ligatures w14:val="standardContextual"/>
              </w:rPr>
              <w:tab/>
            </w:r>
            <w:r w:rsidRPr="008F58EF">
              <w:rPr>
                <w:rStyle w:val="Hyperlink"/>
                <w:rFonts w:eastAsia="Times New Roman"/>
                <w:noProof/>
                <w:szCs w:val="24"/>
                <w:lang w:val="id-ID"/>
              </w:rPr>
              <w:t>Tujuan Penelitian</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_Toc239098663 \h </w:instrText>
            </w:r>
            <w:r w:rsidRPr="008F58EF">
              <w:rPr>
                <w:noProof/>
                <w:webHidden/>
                <w:szCs w:val="24"/>
              </w:rPr>
            </w:r>
            <w:r w:rsidRPr="008F58EF">
              <w:rPr>
                <w:noProof/>
                <w:webHidden/>
                <w:szCs w:val="24"/>
              </w:rPr>
              <w:fldChar w:fldCharType="separate"/>
            </w:r>
            <w:r w:rsidRPr="008F58EF">
              <w:rPr>
                <w:noProof/>
                <w:webHidden/>
                <w:szCs w:val="24"/>
              </w:rPr>
              <w:t>3</w:t>
            </w:r>
            <w:r w:rsidRPr="008F58EF">
              <w:rPr>
                <w:noProof/>
                <w:webHidden/>
                <w:szCs w:val="24"/>
              </w:rPr>
              <w:fldChar w:fldCharType="end"/>
            </w:r>
          </w:hyperlink>
        </w:p>
        <w:p w14:paraId="03B886EB" w14:textId="2F6E1F7C" w:rsidR="00504B3B" w:rsidRPr="008F58EF" w:rsidRDefault="00504B3B" w:rsidP="00504B3B">
          <w:pPr>
            <w:pStyle w:val="TOC1"/>
            <w:rPr>
              <w:rFonts w:eastAsiaTheme="minorEastAsia"/>
              <w:b w:val="0"/>
              <w:noProof/>
              <w:kern w:val="2"/>
              <w:szCs w:val="24"/>
              <w:lang w:val="id-ID" w:eastAsia="id-ID"/>
              <w14:ligatures w14:val="standardContextual"/>
            </w:rPr>
          </w:pPr>
          <w:hyperlink w:anchor="_Toc239098664" w:history="1">
            <w:r w:rsidRPr="008F58EF">
              <w:rPr>
                <w:rStyle w:val="Hyperlink"/>
                <w:rFonts w:eastAsia="Times New Roman"/>
                <w:noProof/>
                <w:szCs w:val="24"/>
                <w:lang w:val="id-ID"/>
              </w:rPr>
              <w:t>F.</w:t>
            </w:r>
            <w:r w:rsidRPr="008F58EF">
              <w:rPr>
                <w:rFonts w:eastAsiaTheme="minorEastAsia"/>
                <w:b w:val="0"/>
                <w:noProof/>
                <w:kern w:val="2"/>
                <w:szCs w:val="24"/>
                <w:lang w:val="id-ID" w:eastAsia="id-ID"/>
                <w14:ligatures w14:val="standardContextual"/>
              </w:rPr>
              <w:tab/>
            </w:r>
            <w:r w:rsidRPr="008F58EF">
              <w:rPr>
                <w:rStyle w:val="Hyperlink"/>
                <w:rFonts w:eastAsia="Times New Roman"/>
                <w:noProof/>
                <w:szCs w:val="24"/>
                <w:lang w:val="id-ID"/>
              </w:rPr>
              <w:t>Batasan Masalah</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_Toc239098664 \h </w:instrText>
            </w:r>
            <w:r w:rsidRPr="008F58EF">
              <w:rPr>
                <w:noProof/>
                <w:webHidden/>
                <w:szCs w:val="24"/>
              </w:rPr>
            </w:r>
            <w:r w:rsidRPr="008F58EF">
              <w:rPr>
                <w:noProof/>
                <w:webHidden/>
                <w:szCs w:val="24"/>
              </w:rPr>
              <w:fldChar w:fldCharType="separate"/>
            </w:r>
            <w:r w:rsidRPr="008F58EF">
              <w:rPr>
                <w:noProof/>
                <w:webHidden/>
                <w:szCs w:val="24"/>
              </w:rPr>
              <w:t>4</w:t>
            </w:r>
            <w:r w:rsidRPr="008F58EF">
              <w:rPr>
                <w:noProof/>
                <w:webHidden/>
                <w:szCs w:val="24"/>
              </w:rPr>
              <w:fldChar w:fldCharType="end"/>
            </w:r>
          </w:hyperlink>
        </w:p>
        <w:p w14:paraId="591CA07D" w14:textId="4AD4284F" w:rsidR="00504B3B" w:rsidRPr="008F58EF" w:rsidRDefault="00504B3B" w:rsidP="00504B3B">
          <w:pPr>
            <w:pStyle w:val="TOC1"/>
            <w:rPr>
              <w:rFonts w:eastAsiaTheme="minorEastAsia"/>
              <w:b w:val="0"/>
              <w:noProof/>
              <w:kern w:val="2"/>
              <w:szCs w:val="24"/>
              <w:lang w:val="id-ID" w:eastAsia="id-ID"/>
              <w14:ligatures w14:val="standardContextual"/>
            </w:rPr>
          </w:pPr>
          <w:hyperlink w:anchor="_Toc239098665" w:history="1">
            <w:r w:rsidRPr="008F58EF">
              <w:rPr>
                <w:rStyle w:val="Hyperlink"/>
                <w:rFonts w:eastAsia="Times New Roman"/>
                <w:noProof/>
                <w:szCs w:val="24"/>
                <w:lang w:val="id-ID"/>
              </w:rPr>
              <w:t>G.</w:t>
            </w:r>
            <w:r w:rsidRPr="008F58EF">
              <w:rPr>
                <w:rFonts w:eastAsiaTheme="minorEastAsia"/>
                <w:b w:val="0"/>
                <w:noProof/>
                <w:kern w:val="2"/>
                <w:szCs w:val="24"/>
                <w:lang w:val="id-ID" w:eastAsia="id-ID"/>
                <w14:ligatures w14:val="standardContextual"/>
              </w:rPr>
              <w:tab/>
            </w:r>
            <w:r w:rsidRPr="008F58EF">
              <w:rPr>
                <w:rStyle w:val="Hyperlink"/>
                <w:rFonts w:eastAsia="Times New Roman"/>
                <w:noProof/>
                <w:szCs w:val="24"/>
                <w:lang w:val="id-ID"/>
              </w:rPr>
              <w:t>Luaran yang diharapkan</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_Toc239098665 \h </w:instrText>
            </w:r>
            <w:r w:rsidRPr="008F58EF">
              <w:rPr>
                <w:noProof/>
                <w:webHidden/>
                <w:szCs w:val="24"/>
              </w:rPr>
            </w:r>
            <w:r w:rsidRPr="008F58EF">
              <w:rPr>
                <w:noProof/>
                <w:webHidden/>
                <w:szCs w:val="24"/>
              </w:rPr>
              <w:fldChar w:fldCharType="separate"/>
            </w:r>
            <w:r w:rsidRPr="008F58EF">
              <w:rPr>
                <w:noProof/>
                <w:webHidden/>
                <w:szCs w:val="24"/>
              </w:rPr>
              <w:t>5</w:t>
            </w:r>
            <w:r w:rsidRPr="008F58EF">
              <w:rPr>
                <w:noProof/>
                <w:webHidden/>
                <w:szCs w:val="24"/>
              </w:rPr>
              <w:fldChar w:fldCharType="end"/>
            </w:r>
          </w:hyperlink>
        </w:p>
        <w:p w14:paraId="3A45C150" w14:textId="58F884EC" w:rsidR="00504B3B" w:rsidRPr="008F58EF" w:rsidRDefault="00504B3B" w:rsidP="00504B3B">
          <w:pPr>
            <w:pStyle w:val="TOC1"/>
            <w:rPr>
              <w:rFonts w:eastAsiaTheme="minorEastAsia"/>
              <w:b w:val="0"/>
              <w:noProof/>
              <w:kern w:val="2"/>
              <w:szCs w:val="24"/>
              <w:lang w:val="id-ID" w:eastAsia="id-ID"/>
              <w14:ligatures w14:val="standardContextual"/>
            </w:rPr>
          </w:pPr>
          <w:hyperlink w:anchor="_Toc239098666" w:history="1">
            <w:r w:rsidRPr="008F58EF">
              <w:rPr>
                <w:rStyle w:val="Hyperlink"/>
                <w:rFonts w:eastAsia="Times New Roman"/>
                <w:noProof/>
                <w:szCs w:val="24"/>
                <w:lang w:val="id-ID"/>
              </w:rPr>
              <w:t>H.</w:t>
            </w:r>
            <w:r w:rsidRPr="008F58EF">
              <w:rPr>
                <w:rFonts w:eastAsiaTheme="minorEastAsia"/>
                <w:b w:val="0"/>
                <w:noProof/>
                <w:kern w:val="2"/>
                <w:szCs w:val="24"/>
                <w:lang w:val="id-ID" w:eastAsia="id-ID"/>
                <w14:ligatures w14:val="standardContextual"/>
              </w:rPr>
              <w:tab/>
            </w:r>
            <w:r w:rsidRPr="008F58EF">
              <w:rPr>
                <w:rStyle w:val="Hyperlink"/>
                <w:rFonts w:eastAsia="Times New Roman"/>
                <w:noProof/>
                <w:szCs w:val="24"/>
                <w:lang w:val="id-ID"/>
              </w:rPr>
              <w:t>Kegunaan Penelitian</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_Toc239098666 \h </w:instrText>
            </w:r>
            <w:r w:rsidRPr="008F58EF">
              <w:rPr>
                <w:noProof/>
                <w:webHidden/>
                <w:szCs w:val="24"/>
              </w:rPr>
            </w:r>
            <w:r w:rsidRPr="008F58EF">
              <w:rPr>
                <w:noProof/>
                <w:webHidden/>
                <w:szCs w:val="24"/>
              </w:rPr>
              <w:fldChar w:fldCharType="separate"/>
            </w:r>
            <w:r w:rsidRPr="008F58EF">
              <w:rPr>
                <w:noProof/>
                <w:webHidden/>
                <w:szCs w:val="24"/>
              </w:rPr>
              <w:t>5</w:t>
            </w:r>
            <w:r w:rsidRPr="008F58EF">
              <w:rPr>
                <w:noProof/>
                <w:webHidden/>
                <w:szCs w:val="24"/>
              </w:rPr>
              <w:fldChar w:fldCharType="end"/>
            </w:r>
          </w:hyperlink>
        </w:p>
        <w:p w14:paraId="2115F51A" w14:textId="7624E3E5" w:rsidR="00504B3B" w:rsidRPr="008F58EF" w:rsidRDefault="00504B3B" w:rsidP="00504B3B">
          <w:pPr>
            <w:pStyle w:val="TOC1"/>
            <w:rPr>
              <w:rFonts w:eastAsiaTheme="minorEastAsia"/>
              <w:b w:val="0"/>
              <w:noProof/>
              <w:kern w:val="2"/>
              <w:szCs w:val="24"/>
              <w:lang w:val="id-ID" w:eastAsia="id-ID"/>
              <w14:ligatures w14:val="standardContextual"/>
            </w:rPr>
          </w:pPr>
          <w:hyperlink w:anchor="_Toc239098667" w:history="1">
            <w:r w:rsidRPr="008F58EF">
              <w:rPr>
                <w:rStyle w:val="Hyperlink"/>
                <w:rFonts w:eastAsia="Times New Roman"/>
                <w:noProof/>
                <w:szCs w:val="24"/>
                <w:lang w:val="id-ID"/>
              </w:rPr>
              <w:t>I.</w:t>
            </w:r>
            <w:r w:rsidRPr="008F58EF">
              <w:rPr>
                <w:rFonts w:eastAsiaTheme="minorEastAsia"/>
                <w:b w:val="0"/>
                <w:noProof/>
                <w:kern w:val="2"/>
                <w:szCs w:val="24"/>
                <w:lang w:val="id-ID" w:eastAsia="id-ID"/>
                <w14:ligatures w14:val="standardContextual"/>
              </w:rPr>
              <w:tab/>
            </w:r>
            <w:r w:rsidRPr="008F58EF">
              <w:rPr>
                <w:rStyle w:val="Hyperlink"/>
                <w:rFonts w:eastAsia="Times New Roman"/>
                <w:noProof/>
                <w:szCs w:val="24"/>
                <w:lang w:val="id-ID"/>
              </w:rPr>
              <w:t>Tinjauan Pustaka</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_Toc239098667 \h </w:instrText>
            </w:r>
            <w:r w:rsidRPr="008F58EF">
              <w:rPr>
                <w:noProof/>
                <w:webHidden/>
                <w:szCs w:val="24"/>
              </w:rPr>
            </w:r>
            <w:r w:rsidRPr="008F58EF">
              <w:rPr>
                <w:noProof/>
                <w:webHidden/>
                <w:szCs w:val="24"/>
              </w:rPr>
              <w:fldChar w:fldCharType="separate"/>
            </w:r>
            <w:r w:rsidRPr="008F58EF">
              <w:rPr>
                <w:noProof/>
                <w:webHidden/>
                <w:szCs w:val="24"/>
              </w:rPr>
              <w:t>6</w:t>
            </w:r>
            <w:r w:rsidRPr="008F58EF">
              <w:rPr>
                <w:noProof/>
                <w:webHidden/>
                <w:szCs w:val="24"/>
              </w:rPr>
              <w:fldChar w:fldCharType="end"/>
            </w:r>
          </w:hyperlink>
        </w:p>
        <w:p w14:paraId="6268B485" w14:textId="5E32CD2D" w:rsidR="00504B3B" w:rsidRPr="008F58EF" w:rsidRDefault="00504B3B" w:rsidP="00504B3B">
          <w:pPr>
            <w:pStyle w:val="TOC2"/>
            <w:spacing w:after="0"/>
            <w:rPr>
              <w:rFonts w:eastAsiaTheme="minorEastAsia"/>
              <w:b w:val="0"/>
              <w:bCs w:val="0"/>
              <w:noProof/>
              <w:kern w:val="2"/>
              <w:szCs w:val="24"/>
              <w:lang w:val="id-ID" w:eastAsia="id-ID"/>
              <w14:ligatures w14:val="standardContextual"/>
            </w:rPr>
          </w:pPr>
          <w:hyperlink w:anchor="_Toc239098668" w:history="1">
            <w:r w:rsidRPr="008F58EF">
              <w:rPr>
                <w:rStyle w:val="Hyperlink"/>
                <w:noProof/>
                <w:szCs w:val="24"/>
              </w:rPr>
              <w:t>I.1.</w:t>
            </w:r>
            <w:r w:rsidRPr="008F58EF">
              <w:rPr>
                <w:rFonts w:eastAsiaTheme="minorEastAsia"/>
                <w:b w:val="0"/>
                <w:bCs w:val="0"/>
                <w:noProof/>
                <w:kern w:val="2"/>
                <w:szCs w:val="24"/>
                <w:lang w:val="id-ID" w:eastAsia="id-ID"/>
                <w14:ligatures w14:val="standardContextual"/>
              </w:rPr>
              <w:tab/>
            </w:r>
            <w:r w:rsidRPr="008F58EF">
              <w:rPr>
                <w:rStyle w:val="Hyperlink"/>
                <w:noProof/>
                <w:szCs w:val="24"/>
              </w:rPr>
              <w:t>Penelitian Terkait</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_Toc239098668 \h </w:instrText>
            </w:r>
            <w:r w:rsidRPr="008F58EF">
              <w:rPr>
                <w:noProof/>
                <w:webHidden/>
                <w:szCs w:val="24"/>
              </w:rPr>
            </w:r>
            <w:r w:rsidRPr="008F58EF">
              <w:rPr>
                <w:noProof/>
                <w:webHidden/>
                <w:szCs w:val="24"/>
              </w:rPr>
              <w:fldChar w:fldCharType="separate"/>
            </w:r>
            <w:r w:rsidRPr="008F58EF">
              <w:rPr>
                <w:noProof/>
                <w:webHidden/>
                <w:szCs w:val="24"/>
              </w:rPr>
              <w:t>6</w:t>
            </w:r>
            <w:r w:rsidRPr="008F58EF">
              <w:rPr>
                <w:noProof/>
                <w:webHidden/>
                <w:szCs w:val="24"/>
              </w:rPr>
              <w:fldChar w:fldCharType="end"/>
            </w:r>
          </w:hyperlink>
        </w:p>
        <w:p w14:paraId="65E2367E" w14:textId="46D57DC7" w:rsidR="00504B3B" w:rsidRPr="008F58EF" w:rsidRDefault="00504B3B" w:rsidP="00504B3B">
          <w:pPr>
            <w:pStyle w:val="TOC3"/>
            <w:rPr>
              <w:rFonts w:ascii="Times New Roman" w:eastAsiaTheme="minorEastAsia" w:hAnsi="Times New Roman"/>
              <w:noProof/>
              <w:kern w:val="2"/>
              <w:szCs w:val="24"/>
              <w:lang w:val="id-ID" w:eastAsia="id-ID"/>
              <w14:ligatures w14:val="standardContextual"/>
            </w:rPr>
          </w:pPr>
          <w:hyperlink w:anchor="_Toc239098669" w:history="1">
            <w:r w:rsidRPr="008F58EF">
              <w:rPr>
                <w:rStyle w:val="Hyperlink"/>
                <w:rFonts w:ascii="Times New Roman" w:eastAsia="Times New Roman" w:hAnsi="Times New Roman"/>
                <w:noProof/>
                <w:szCs w:val="24"/>
              </w:rPr>
              <w:t>I.1.1.</w:t>
            </w:r>
            <w:r w:rsidRPr="008F58EF">
              <w:rPr>
                <w:rFonts w:ascii="Times New Roman" w:eastAsiaTheme="minorEastAsia" w:hAnsi="Times New Roman"/>
                <w:noProof/>
                <w:kern w:val="2"/>
                <w:szCs w:val="24"/>
                <w:lang w:val="id-ID" w:eastAsia="id-ID"/>
                <w14:ligatures w14:val="standardContextual"/>
              </w:rPr>
              <w:tab/>
            </w:r>
            <w:r w:rsidRPr="008F58EF">
              <w:rPr>
                <w:rStyle w:val="Hyperlink"/>
                <w:rFonts w:ascii="Times New Roman" w:eastAsia="Times New Roman" w:hAnsi="Times New Roman"/>
                <w:i/>
                <w:iCs/>
                <w:noProof/>
                <w:szCs w:val="24"/>
              </w:rPr>
              <w:t>Sensor and Decision Fusion-Based Intrusion Detection and Mitigation Approach for Connected Autonomous Vehicles (Moradi et al., 2024)</w:t>
            </w:r>
            <w:r w:rsidRPr="008F58EF">
              <w:rPr>
                <w:rFonts w:ascii="Times New Roman" w:hAnsi="Times New Roman"/>
                <w:noProof/>
                <w:webHidden/>
                <w:szCs w:val="24"/>
              </w:rPr>
              <w:tab/>
            </w:r>
            <w:r w:rsidRPr="008F58EF">
              <w:rPr>
                <w:rFonts w:ascii="Times New Roman" w:hAnsi="Times New Roman"/>
                <w:noProof/>
                <w:webHidden/>
                <w:szCs w:val="24"/>
              </w:rPr>
              <w:fldChar w:fldCharType="begin"/>
            </w:r>
            <w:r w:rsidRPr="008F58EF">
              <w:rPr>
                <w:rFonts w:ascii="Times New Roman" w:hAnsi="Times New Roman"/>
                <w:noProof/>
                <w:webHidden/>
                <w:szCs w:val="24"/>
              </w:rPr>
              <w:instrText xml:space="preserve"> PAGEREF _Toc239098669 \h </w:instrText>
            </w:r>
            <w:r w:rsidRPr="008F58EF">
              <w:rPr>
                <w:rFonts w:ascii="Times New Roman" w:hAnsi="Times New Roman"/>
                <w:noProof/>
                <w:webHidden/>
                <w:szCs w:val="24"/>
              </w:rPr>
            </w:r>
            <w:r w:rsidRPr="008F58EF">
              <w:rPr>
                <w:rFonts w:ascii="Times New Roman" w:hAnsi="Times New Roman"/>
                <w:noProof/>
                <w:webHidden/>
                <w:szCs w:val="24"/>
              </w:rPr>
              <w:fldChar w:fldCharType="separate"/>
            </w:r>
            <w:r w:rsidRPr="008F58EF">
              <w:rPr>
                <w:rFonts w:ascii="Times New Roman" w:hAnsi="Times New Roman"/>
                <w:noProof/>
                <w:webHidden/>
                <w:szCs w:val="24"/>
              </w:rPr>
              <w:t>6</w:t>
            </w:r>
            <w:r w:rsidRPr="008F58EF">
              <w:rPr>
                <w:rFonts w:ascii="Times New Roman" w:hAnsi="Times New Roman"/>
                <w:noProof/>
                <w:webHidden/>
                <w:szCs w:val="24"/>
              </w:rPr>
              <w:fldChar w:fldCharType="end"/>
            </w:r>
          </w:hyperlink>
        </w:p>
        <w:p w14:paraId="32517A5B" w14:textId="4B33BFD8" w:rsidR="00504B3B" w:rsidRPr="008F58EF" w:rsidRDefault="00504B3B" w:rsidP="00504B3B">
          <w:pPr>
            <w:pStyle w:val="TOC3"/>
            <w:rPr>
              <w:rFonts w:ascii="Times New Roman" w:eastAsiaTheme="minorEastAsia" w:hAnsi="Times New Roman"/>
              <w:noProof/>
              <w:kern w:val="2"/>
              <w:szCs w:val="24"/>
              <w:lang w:val="id-ID" w:eastAsia="id-ID"/>
              <w14:ligatures w14:val="standardContextual"/>
            </w:rPr>
          </w:pPr>
          <w:hyperlink w:anchor="_Toc239098670" w:history="1">
            <w:r w:rsidRPr="008F58EF">
              <w:rPr>
                <w:rStyle w:val="Hyperlink"/>
                <w:rFonts w:ascii="Times New Roman" w:hAnsi="Times New Roman"/>
                <w:noProof/>
                <w:szCs w:val="24"/>
              </w:rPr>
              <w:t>I.1.2.</w:t>
            </w:r>
            <w:r w:rsidRPr="008F58EF">
              <w:rPr>
                <w:rFonts w:ascii="Times New Roman" w:eastAsiaTheme="minorEastAsia" w:hAnsi="Times New Roman"/>
                <w:noProof/>
                <w:kern w:val="2"/>
                <w:szCs w:val="24"/>
                <w:lang w:val="id-ID" w:eastAsia="id-ID"/>
                <w14:ligatures w14:val="standardContextual"/>
              </w:rPr>
              <w:tab/>
            </w:r>
            <w:r w:rsidRPr="008F58EF">
              <w:rPr>
                <w:rStyle w:val="Hyperlink"/>
                <w:rFonts w:ascii="Times New Roman" w:hAnsi="Times New Roman"/>
                <w:i/>
                <w:iCs/>
                <w:noProof/>
                <w:szCs w:val="24"/>
              </w:rPr>
              <w:t>WaterScenes: A Multi-Task 4D Radar-Camera Fusion Dataset and Benchmarks for Autonomous Driving on Water Surfaces (Yao et al., 2024)</w:t>
            </w:r>
            <w:r w:rsidRPr="008F58EF">
              <w:rPr>
                <w:rFonts w:ascii="Times New Roman" w:hAnsi="Times New Roman"/>
                <w:noProof/>
                <w:webHidden/>
                <w:szCs w:val="24"/>
              </w:rPr>
              <w:tab/>
            </w:r>
            <w:r w:rsidRPr="008F58EF">
              <w:rPr>
                <w:rFonts w:ascii="Times New Roman" w:hAnsi="Times New Roman"/>
                <w:noProof/>
                <w:webHidden/>
                <w:szCs w:val="24"/>
              </w:rPr>
              <w:fldChar w:fldCharType="begin"/>
            </w:r>
            <w:r w:rsidRPr="008F58EF">
              <w:rPr>
                <w:rFonts w:ascii="Times New Roman" w:hAnsi="Times New Roman"/>
                <w:noProof/>
                <w:webHidden/>
                <w:szCs w:val="24"/>
              </w:rPr>
              <w:instrText xml:space="preserve"> PAGEREF _Toc239098670 \h </w:instrText>
            </w:r>
            <w:r w:rsidRPr="008F58EF">
              <w:rPr>
                <w:rFonts w:ascii="Times New Roman" w:hAnsi="Times New Roman"/>
                <w:noProof/>
                <w:webHidden/>
                <w:szCs w:val="24"/>
              </w:rPr>
            </w:r>
            <w:r w:rsidRPr="008F58EF">
              <w:rPr>
                <w:rFonts w:ascii="Times New Roman" w:hAnsi="Times New Roman"/>
                <w:noProof/>
                <w:webHidden/>
                <w:szCs w:val="24"/>
              </w:rPr>
              <w:fldChar w:fldCharType="separate"/>
            </w:r>
            <w:r w:rsidRPr="008F58EF">
              <w:rPr>
                <w:rFonts w:ascii="Times New Roman" w:hAnsi="Times New Roman"/>
                <w:noProof/>
                <w:webHidden/>
                <w:szCs w:val="24"/>
              </w:rPr>
              <w:t>7</w:t>
            </w:r>
            <w:r w:rsidRPr="008F58EF">
              <w:rPr>
                <w:rFonts w:ascii="Times New Roman" w:hAnsi="Times New Roman"/>
                <w:noProof/>
                <w:webHidden/>
                <w:szCs w:val="24"/>
              </w:rPr>
              <w:fldChar w:fldCharType="end"/>
            </w:r>
          </w:hyperlink>
        </w:p>
        <w:p w14:paraId="7ACFD530" w14:textId="731AC49E" w:rsidR="00504B3B" w:rsidRPr="008F58EF" w:rsidRDefault="00504B3B" w:rsidP="00504B3B">
          <w:pPr>
            <w:pStyle w:val="TOC3"/>
            <w:rPr>
              <w:rFonts w:ascii="Times New Roman" w:eastAsiaTheme="minorEastAsia" w:hAnsi="Times New Roman"/>
              <w:noProof/>
              <w:kern w:val="2"/>
              <w:szCs w:val="24"/>
              <w:lang w:val="id-ID" w:eastAsia="id-ID"/>
              <w14:ligatures w14:val="standardContextual"/>
            </w:rPr>
          </w:pPr>
          <w:hyperlink w:anchor="_Toc239098671" w:history="1">
            <w:r w:rsidRPr="008F58EF">
              <w:rPr>
                <w:rStyle w:val="Hyperlink"/>
                <w:rFonts w:ascii="Times New Roman" w:hAnsi="Times New Roman"/>
                <w:noProof/>
                <w:szCs w:val="24"/>
              </w:rPr>
              <w:t>I.1.3.</w:t>
            </w:r>
            <w:r w:rsidRPr="008F58EF">
              <w:rPr>
                <w:rFonts w:ascii="Times New Roman" w:eastAsiaTheme="minorEastAsia" w:hAnsi="Times New Roman"/>
                <w:noProof/>
                <w:kern w:val="2"/>
                <w:szCs w:val="24"/>
                <w:lang w:val="id-ID" w:eastAsia="id-ID"/>
                <w14:ligatures w14:val="standardContextual"/>
              </w:rPr>
              <w:tab/>
            </w:r>
            <w:r w:rsidRPr="008F58EF">
              <w:rPr>
                <w:rStyle w:val="Hyperlink"/>
                <w:rFonts w:ascii="Times New Roman" w:hAnsi="Times New Roman"/>
                <w:i/>
                <w:iCs/>
                <w:noProof/>
                <w:szCs w:val="24"/>
              </w:rPr>
              <w:t>Multimodal Fusion for Sensorimotor Coordination in Steering Angle Prediction (Munir et al., 2023)</w:t>
            </w:r>
            <w:r w:rsidRPr="008F58EF">
              <w:rPr>
                <w:rFonts w:ascii="Times New Roman" w:hAnsi="Times New Roman"/>
                <w:noProof/>
                <w:webHidden/>
                <w:szCs w:val="24"/>
              </w:rPr>
              <w:tab/>
            </w:r>
            <w:r w:rsidRPr="008F58EF">
              <w:rPr>
                <w:rFonts w:ascii="Times New Roman" w:hAnsi="Times New Roman"/>
                <w:noProof/>
                <w:webHidden/>
                <w:szCs w:val="24"/>
              </w:rPr>
              <w:fldChar w:fldCharType="begin"/>
            </w:r>
            <w:r w:rsidRPr="008F58EF">
              <w:rPr>
                <w:rFonts w:ascii="Times New Roman" w:hAnsi="Times New Roman"/>
                <w:noProof/>
                <w:webHidden/>
                <w:szCs w:val="24"/>
              </w:rPr>
              <w:instrText xml:space="preserve"> PAGEREF _Toc239098671 \h </w:instrText>
            </w:r>
            <w:r w:rsidRPr="008F58EF">
              <w:rPr>
                <w:rFonts w:ascii="Times New Roman" w:hAnsi="Times New Roman"/>
                <w:noProof/>
                <w:webHidden/>
                <w:szCs w:val="24"/>
              </w:rPr>
            </w:r>
            <w:r w:rsidRPr="008F58EF">
              <w:rPr>
                <w:rFonts w:ascii="Times New Roman" w:hAnsi="Times New Roman"/>
                <w:noProof/>
                <w:webHidden/>
                <w:szCs w:val="24"/>
              </w:rPr>
              <w:fldChar w:fldCharType="separate"/>
            </w:r>
            <w:r w:rsidRPr="008F58EF">
              <w:rPr>
                <w:rFonts w:ascii="Times New Roman" w:hAnsi="Times New Roman"/>
                <w:noProof/>
                <w:webHidden/>
                <w:szCs w:val="24"/>
              </w:rPr>
              <w:t>8</w:t>
            </w:r>
            <w:r w:rsidRPr="008F58EF">
              <w:rPr>
                <w:rFonts w:ascii="Times New Roman" w:hAnsi="Times New Roman"/>
                <w:noProof/>
                <w:webHidden/>
                <w:szCs w:val="24"/>
              </w:rPr>
              <w:fldChar w:fldCharType="end"/>
            </w:r>
          </w:hyperlink>
        </w:p>
        <w:p w14:paraId="1232945E" w14:textId="447B69B2" w:rsidR="00504B3B" w:rsidRPr="008F58EF" w:rsidRDefault="00504B3B" w:rsidP="00504B3B">
          <w:pPr>
            <w:pStyle w:val="TOC3"/>
            <w:rPr>
              <w:rFonts w:ascii="Times New Roman" w:eastAsiaTheme="minorEastAsia" w:hAnsi="Times New Roman"/>
              <w:noProof/>
              <w:kern w:val="2"/>
              <w:szCs w:val="24"/>
              <w:lang w:val="id-ID" w:eastAsia="id-ID"/>
              <w14:ligatures w14:val="standardContextual"/>
            </w:rPr>
          </w:pPr>
          <w:hyperlink w:anchor="_Toc239098672" w:history="1">
            <w:r w:rsidRPr="008F58EF">
              <w:rPr>
                <w:rStyle w:val="Hyperlink"/>
                <w:rFonts w:ascii="Times New Roman" w:hAnsi="Times New Roman"/>
                <w:noProof/>
                <w:szCs w:val="24"/>
              </w:rPr>
              <w:t>I.1.4.</w:t>
            </w:r>
            <w:r w:rsidRPr="008F58EF">
              <w:rPr>
                <w:rFonts w:ascii="Times New Roman" w:eastAsiaTheme="minorEastAsia" w:hAnsi="Times New Roman"/>
                <w:noProof/>
                <w:kern w:val="2"/>
                <w:szCs w:val="24"/>
                <w:lang w:val="id-ID" w:eastAsia="id-ID"/>
                <w14:ligatures w14:val="standardContextual"/>
              </w:rPr>
              <w:tab/>
            </w:r>
            <w:r w:rsidRPr="008F58EF">
              <w:rPr>
                <w:rStyle w:val="Hyperlink"/>
                <w:rFonts w:ascii="Times New Roman" w:hAnsi="Times New Roman"/>
                <w:i/>
                <w:iCs/>
                <w:noProof/>
                <w:szCs w:val="24"/>
              </w:rPr>
              <w:t>LiDAR-Camera Joint Obstacle Detection Algorithm for Railway Track Area (Nan et al., 2025)</w:t>
            </w:r>
            <w:r w:rsidRPr="008F58EF">
              <w:rPr>
                <w:rFonts w:ascii="Times New Roman" w:hAnsi="Times New Roman"/>
                <w:noProof/>
                <w:webHidden/>
                <w:szCs w:val="24"/>
              </w:rPr>
              <w:tab/>
            </w:r>
            <w:r w:rsidRPr="008F58EF">
              <w:rPr>
                <w:rFonts w:ascii="Times New Roman" w:hAnsi="Times New Roman"/>
                <w:noProof/>
                <w:webHidden/>
                <w:szCs w:val="24"/>
              </w:rPr>
              <w:fldChar w:fldCharType="begin"/>
            </w:r>
            <w:r w:rsidRPr="008F58EF">
              <w:rPr>
                <w:rFonts w:ascii="Times New Roman" w:hAnsi="Times New Roman"/>
                <w:noProof/>
                <w:webHidden/>
                <w:szCs w:val="24"/>
              </w:rPr>
              <w:instrText xml:space="preserve"> PAGEREF _Toc239098672 \h </w:instrText>
            </w:r>
            <w:r w:rsidRPr="008F58EF">
              <w:rPr>
                <w:rFonts w:ascii="Times New Roman" w:hAnsi="Times New Roman"/>
                <w:noProof/>
                <w:webHidden/>
                <w:szCs w:val="24"/>
              </w:rPr>
            </w:r>
            <w:r w:rsidRPr="008F58EF">
              <w:rPr>
                <w:rFonts w:ascii="Times New Roman" w:hAnsi="Times New Roman"/>
                <w:noProof/>
                <w:webHidden/>
                <w:szCs w:val="24"/>
              </w:rPr>
              <w:fldChar w:fldCharType="separate"/>
            </w:r>
            <w:r w:rsidRPr="008F58EF">
              <w:rPr>
                <w:rFonts w:ascii="Times New Roman" w:hAnsi="Times New Roman"/>
                <w:noProof/>
                <w:webHidden/>
                <w:szCs w:val="24"/>
              </w:rPr>
              <w:t>8</w:t>
            </w:r>
            <w:r w:rsidRPr="008F58EF">
              <w:rPr>
                <w:rFonts w:ascii="Times New Roman" w:hAnsi="Times New Roman"/>
                <w:noProof/>
                <w:webHidden/>
                <w:szCs w:val="24"/>
              </w:rPr>
              <w:fldChar w:fldCharType="end"/>
            </w:r>
          </w:hyperlink>
        </w:p>
        <w:p w14:paraId="39728C6D" w14:textId="0CFB7A5C" w:rsidR="00504B3B" w:rsidRPr="008F58EF" w:rsidRDefault="00504B3B" w:rsidP="00504B3B">
          <w:pPr>
            <w:pStyle w:val="TOC3"/>
            <w:rPr>
              <w:rFonts w:ascii="Times New Roman" w:eastAsiaTheme="minorEastAsia" w:hAnsi="Times New Roman"/>
              <w:noProof/>
              <w:kern w:val="2"/>
              <w:szCs w:val="24"/>
              <w:lang w:val="id-ID" w:eastAsia="id-ID"/>
              <w14:ligatures w14:val="standardContextual"/>
            </w:rPr>
          </w:pPr>
          <w:hyperlink w:anchor="_Toc239098673" w:history="1">
            <w:r w:rsidRPr="008F58EF">
              <w:rPr>
                <w:rStyle w:val="Hyperlink"/>
                <w:rFonts w:ascii="Times New Roman" w:hAnsi="Times New Roman"/>
                <w:noProof/>
                <w:szCs w:val="24"/>
              </w:rPr>
              <w:t>I.1.5.</w:t>
            </w:r>
            <w:r w:rsidRPr="008F58EF">
              <w:rPr>
                <w:rFonts w:ascii="Times New Roman" w:eastAsiaTheme="minorEastAsia" w:hAnsi="Times New Roman"/>
                <w:noProof/>
                <w:kern w:val="2"/>
                <w:szCs w:val="24"/>
                <w:lang w:val="id-ID" w:eastAsia="id-ID"/>
                <w14:ligatures w14:val="standardContextual"/>
              </w:rPr>
              <w:tab/>
            </w:r>
            <w:r w:rsidRPr="008F58EF">
              <w:rPr>
                <w:rStyle w:val="Hyperlink"/>
                <w:rFonts w:ascii="Times New Roman" w:hAnsi="Times New Roman"/>
                <w:i/>
                <w:iCs/>
                <w:noProof/>
                <w:szCs w:val="24"/>
              </w:rPr>
              <w:t>Resilient object detection for autonomous vehicles: Integrating deep learning and sensor fusion in adverse conditions (Thottempudi et al., 2025)</w:t>
            </w:r>
            <w:r w:rsidRPr="008F58EF">
              <w:rPr>
                <w:rFonts w:ascii="Times New Roman" w:hAnsi="Times New Roman"/>
                <w:noProof/>
                <w:webHidden/>
                <w:szCs w:val="24"/>
              </w:rPr>
              <w:tab/>
            </w:r>
            <w:r w:rsidRPr="008F58EF">
              <w:rPr>
                <w:rFonts w:ascii="Times New Roman" w:hAnsi="Times New Roman"/>
                <w:noProof/>
                <w:webHidden/>
                <w:szCs w:val="24"/>
              </w:rPr>
              <w:fldChar w:fldCharType="begin"/>
            </w:r>
            <w:r w:rsidRPr="008F58EF">
              <w:rPr>
                <w:rFonts w:ascii="Times New Roman" w:hAnsi="Times New Roman"/>
                <w:noProof/>
                <w:webHidden/>
                <w:szCs w:val="24"/>
              </w:rPr>
              <w:instrText xml:space="preserve"> PAGEREF _Toc239098673 \h </w:instrText>
            </w:r>
            <w:r w:rsidRPr="008F58EF">
              <w:rPr>
                <w:rFonts w:ascii="Times New Roman" w:hAnsi="Times New Roman"/>
                <w:noProof/>
                <w:webHidden/>
                <w:szCs w:val="24"/>
              </w:rPr>
            </w:r>
            <w:r w:rsidRPr="008F58EF">
              <w:rPr>
                <w:rFonts w:ascii="Times New Roman" w:hAnsi="Times New Roman"/>
                <w:noProof/>
                <w:webHidden/>
                <w:szCs w:val="24"/>
              </w:rPr>
              <w:fldChar w:fldCharType="separate"/>
            </w:r>
            <w:r w:rsidRPr="008F58EF">
              <w:rPr>
                <w:rFonts w:ascii="Times New Roman" w:hAnsi="Times New Roman"/>
                <w:noProof/>
                <w:webHidden/>
                <w:szCs w:val="24"/>
              </w:rPr>
              <w:t>9</w:t>
            </w:r>
            <w:r w:rsidRPr="008F58EF">
              <w:rPr>
                <w:rFonts w:ascii="Times New Roman" w:hAnsi="Times New Roman"/>
                <w:noProof/>
                <w:webHidden/>
                <w:szCs w:val="24"/>
              </w:rPr>
              <w:fldChar w:fldCharType="end"/>
            </w:r>
          </w:hyperlink>
        </w:p>
        <w:p w14:paraId="7A8206DD" w14:textId="445BEC79" w:rsidR="00504B3B" w:rsidRPr="008F58EF" w:rsidRDefault="00504B3B" w:rsidP="00504B3B">
          <w:pPr>
            <w:pStyle w:val="TOC2"/>
            <w:spacing w:after="0"/>
            <w:rPr>
              <w:rFonts w:eastAsiaTheme="minorEastAsia"/>
              <w:b w:val="0"/>
              <w:bCs w:val="0"/>
              <w:noProof/>
              <w:kern w:val="2"/>
              <w:szCs w:val="24"/>
              <w:lang w:val="id-ID" w:eastAsia="id-ID"/>
              <w14:ligatures w14:val="standardContextual"/>
            </w:rPr>
          </w:pPr>
          <w:hyperlink w:anchor="_Toc239098674" w:history="1">
            <w:r w:rsidRPr="008F58EF">
              <w:rPr>
                <w:rStyle w:val="Hyperlink"/>
                <w:noProof/>
                <w:szCs w:val="24"/>
              </w:rPr>
              <w:t>I.2.</w:t>
            </w:r>
            <w:r w:rsidRPr="008F58EF">
              <w:rPr>
                <w:rFonts w:eastAsiaTheme="minorEastAsia"/>
                <w:b w:val="0"/>
                <w:bCs w:val="0"/>
                <w:noProof/>
                <w:kern w:val="2"/>
                <w:szCs w:val="24"/>
                <w:lang w:val="id-ID" w:eastAsia="id-ID"/>
                <w14:ligatures w14:val="standardContextual"/>
              </w:rPr>
              <w:tab/>
            </w:r>
            <w:r w:rsidRPr="008F58EF">
              <w:rPr>
                <w:rStyle w:val="Hyperlink"/>
                <w:noProof/>
                <w:szCs w:val="24"/>
              </w:rPr>
              <w:t>Kelebihan dari Penelitian Terdahulu</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_Toc239098674 \h </w:instrText>
            </w:r>
            <w:r w:rsidRPr="008F58EF">
              <w:rPr>
                <w:noProof/>
                <w:webHidden/>
                <w:szCs w:val="24"/>
              </w:rPr>
            </w:r>
            <w:r w:rsidRPr="008F58EF">
              <w:rPr>
                <w:noProof/>
                <w:webHidden/>
                <w:szCs w:val="24"/>
              </w:rPr>
              <w:fldChar w:fldCharType="separate"/>
            </w:r>
            <w:r w:rsidRPr="008F58EF">
              <w:rPr>
                <w:noProof/>
                <w:webHidden/>
                <w:szCs w:val="24"/>
              </w:rPr>
              <w:t>10</w:t>
            </w:r>
            <w:r w:rsidRPr="008F58EF">
              <w:rPr>
                <w:noProof/>
                <w:webHidden/>
                <w:szCs w:val="24"/>
              </w:rPr>
              <w:fldChar w:fldCharType="end"/>
            </w:r>
          </w:hyperlink>
        </w:p>
        <w:p w14:paraId="694E413F" w14:textId="2E75637F" w:rsidR="00504B3B" w:rsidRPr="008F58EF" w:rsidRDefault="00504B3B" w:rsidP="00504B3B">
          <w:pPr>
            <w:pStyle w:val="TOC2"/>
            <w:spacing w:after="0"/>
            <w:rPr>
              <w:rFonts w:eastAsiaTheme="minorEastAsia"/>
              <w:b w:val="0"/>
              <w:bCs w:val="0"/>
              <w:noProof/>
              <w:kern w:val="2"/>
              <w:szCs w:val="24"/>
              <w:lang w:val="id-ID" w:eastAsia="id-ID"/>
              <w14:ligatures w14:val="standardContextual"/>
            </w:rPr>
          </w:pPr>
          <w:hyperlink w:anchor="_Toc239098675" w:history="1">
            <w:r w:rsidRPr="008F58EF">
              <w:rPr>
                <w:rStyle w:val="Hyperlink"/>
                <w:rFonts w:eastAsiaTheme="majorEastAsia"/>
                <w:noProof/>
                <w:szCs w:val="24"/>
              </w:rPr>
              <w:t>I.3.</w:t>
            </w:r>
            <w:r w:rsidRPr="008F58EF">
              <w:rPr>
                <w:rFonts w:eastAsiaTheme="minorEastAsia"/>
                <w:b w:val="0"/>
                <w:bCs w:val="0"/>
                <w:noProof/>
                <w:kern w:val="2"/>
                <w:szCs w:val="24"/>
                <w:lang w:val="id-ID" w:eastAsia="id-ID"/>
                <w14:ligatures w14:val="standardContextual"/>
              </w:rPr>
              <w:tab/>
            </w:r>
            <w:r w:rsidRPr="008F58EF">
              <w:rPr>
                <w:rStyle w:val="Hyperlink"/>
                <w:rFonts w:eastAsiaTheme="majorEastAsia"/>
                <w:noProof/>
                <w:szCs w:val="24"/>
              </w:rPr>
              <w:t>Landasan Teori</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_Toc239098675 \h </w:instrText>
            </w:r>
            <w:r w:rsidRPr="008F58EF">
              <w:rPr>
                <w:noProof/>
                <w:webHidden/>
                <w:szCs w:val="24"/>
              </w:rPr>
            </w:r>
            <w:r w:rsidRPr="008F58EF">
              <w:rPr>
                <w:noProof/>
                <w:webHidden/>
                <w:szCs w:val="24"/>
              </w:rPr>
              <w:fldChar w:fldCharType="separate"/>
            </w:r>
            <w:r w:rsidRPr="008F58EF">
              <w:rPr>
                <w:noProof/>
                <w:webHidden/>
                <w:szCs w:val="24"/>
              </w:rPr>
              <w:t>10</w:t>
            </w:r>
            <w:r w:rsidRPr="008F58EF">
              <w:rPr>
                <w:noProof/>
                <w:webHidden/>
                <w:szCs w:val="24"/>
              </w:rPr>
              <w:fldChar w:fldCharType="end"/>
            </w:r>
          </w:hyperlink>
        </w:p>
        <w:p w14:paraId="7A29FC8D" w14:textId="2E894D5F" w:rsidR="00504B3B" w:rsidRPr="008F58EF" w:rsidRDefault="00504B3B" w:rsidP="00504B3B">
          <w:pPr>
            <w:pStyle w:val="TOC3"/>
            <w:rPr>
              <w:rFonts w:ascii="Times New Roman" w:eastAsiaTheme="minorEastAsia" w:hAnsi="Times New Roman"/>
              <w:noProof/>
              <w:kern w:val="2"/>
              <w:szCs w:val="24"/>
              <w:lang w:val="id-ID" w:eastAsia="id-ID"/>
              <w14:ligatures w14:val="standardContextual"/>
            </w:rPr>
          </w:pPr>
          <w:hyperlink w:anchor="_Toc239098676" w:history="1">
            <w:r w:rsidRPr="008F58EF">
              <w:rPr>
                <w:rStyle w:val="Hyperlink"/>
                <w:rFonts w:ascii="Times New Roman" w:hAnsi="Times New Roman"/>
                <w:noProof/>
                <w:szCs w:val="24"/>
              </w:rPr>
              <w:t>I.3.1.</w:t>
            </w:r>
            <w:r w:rsidRPr="008F58EF">
              <w:rPr>
                <w:rFonts w:ascii="Times New Roman" w:eastAsiaTheme="minorEastAsia" w:hAnsi="Times New Roman"/>
                <w:noProof/>
                <w:kern w:val="2"/>
                <w:szCs w:val="24"/>
                <w:lang w:val="id-ID" w:eastAsia="id-ID"/>
                <w14:ligatures w14:val="standardContextual"/>
              </w:rPr>
              <w:tab/>
            </w:r>
            <w:r w:rsidRPr="008F58EF">
              <w:rPr>
                <w:rStyle w:val="Hyperlink"/>
                <w:rFonts w:ascii="Times New Roman" w:hAnsi="Times New Roman"/>
                <w:noProof/>
                <w:szCs w:val="24"/>
              </w:rPr>
              <w:t>Kendaraan Otonom (Autonomous Vehicle)</w:t>
            </w:r>
            <w:r w:rsidRPr="008F58EF">
              <w:rPr>
                <w:rFonts w:ascii="Times New Roman" w:hAnsi="Times New Roman"/>
                <w:noProof/>
                <w:webHidden/>
                <w:szCs w:val="24"/>
              </w:rPr>
              <w:tab/>
            </w:r>
            <w:r w:rsidRPr="008F58EF">
              <w:rPr>
                <w:rFonts w:ascii="Times New Roman" w:hAnsi="Times New Roman"/>
                <w:noProof/>
                <w:webHidden/>
                <w:szCs w:val="24"/>
              </w:rPr>
              <w:fldChar w:fldCharType="begin"/>
            </w:r>
            <w:r w:rsidRPr="008F58EF">
              <w:rPr>
                <w:rFonts w:ascii="Times New Roman" w:hAnsi="Times New Roman"/>
                <w:noProof/>
                <w:webHidden/>
                <w:szCs w:val="24"/>
              </w:rPr>
              <w:instrText xml:space="preserve"> PAGEREF _Toc239098676 \h </w:instrText>
            </w:r>
            <w:r w:rsidRPr="008F58EF">
              <w:rPr>
                <w:rFonts w:ascii="Times New Roman" w:hAnsi="Times New Roman"/>
                <w:noProof/>
                <w:webHidden/>
                <w:szCs w:val="24"/>
              </w:rPr>
            </w:r>
            <w:r w:rsidRPr="008F58EF">
              <w:rPr>
                <w:rFonts w:ascii="Times New Roman" w:hAnsi="Times New Roman"/>
                <w:noProof/>
                <w:webHidden/>
                <w:szCs w:val="24"/>
              </w:rPr>
              <w:fldChar w:fldCharType="separate"/>
            </w:r>
            <w:r w:rsidRPr="008F58EF">
              <w:rPr>
                <w:rFonts w:ascii="Times New Roman" w:hAnsi="Times New Roman"/>
                <w:noProof/>
                <w:webHidden/>
                <w:szCs w:val="24"/>
              </w:rPr>
              <w:t>10</w:t>
            </w:r>
            <w:r w:rsidRPr="008F58EF">
              <w:rPr>
                <w:rFonts w:ascii="Times New Roman" w:hAnsi="Times New Roman"/>
                <w:noProof/>
                <w:webHidden/>
                <w:szCs w:val="24"/>
              </w:rPr>
              <w:fldChar w:fldCharType="end"/>
            </w:r>
          </w:hyperlink>
        </w:p>
        <w:p w14:paraId="37CAB84A" w14:textId="4FA0121F" w:rsidR="00504B3B" w:rsidRPr="008F58EF" w:rsidRDefault="00504B3B" w:rsidP="00504B3B">
          <w:pPr>
            <w:pStyle w:val="TOC3"/>
            <w:rPr>
              <w:rFonts w:ascii="Times New Roman" w:eastAsiaTheme="minorEastAsia" w:hAnsi="Times New Roman"/>
              <w:noProof/>
              <w:kern w:val="2"/>
              <w:szCs w:val="24"/>
              <w:lang w:val="id-ID" w:eastAsia="id-ID"/>
              <w14:ligatures w14:val="standardContextual"/>
            </w:rPr>
          </w:pPr>
          <w:hyperlink w:anchor="_Toc239098677" w:history="1">
            <w:r w:rsidRPr="008F58EF">
              <w:rPr>
                <w:rStyle w:val="Hyperlink"/>
                <w:rFonts w:ascii="Times New Roman" w:hAnsi="Times New Roman"/>
                <w:noProof/>
                <w:szCs w:val="24"/>
              </w:rPr>
              <w:t>I.3.2.</w:t>
            </w:r>
            <w:r w:rsidRPr="008F58EF">
              <w:rPr>
                <w:rFonts w:ascii="Times New Roman" w:eastAsiaTheme="minorEastAsia" w:hAnsi="Times New Roman"/>
                <w:noProof/>
                <w:kern w:val="2"/>
                <w:szCs w:val="24"/>
                <w:lang w:val="id-ID" w:eastAsia="id-ID"/>
                <w14:ligatures w14:val="standardContextual"/>
              </w:rPr>
              <w:tab/>
            </w:r>
            <w:r w:rsidRPr="008F58EF">
              <w:rPr>
                <w:rStyle w:val="Hyperlink"/>
                <w:rFonts w:ascii="Times New Roman" w:hAnsi="Times New Roman"/>
                <w:noProof/>
                <w:szCs w:val="24"/>
              </w:rPr>
              <w:t>LiDAR (</w:t>
            </w:r>
            <w:r w:rsidRPr="008F58EF">
              <w:rPr>
                <w:rStyle w:val="Hyperlink"/>
                <w:rFonts w:ascii="Times New Roman" w:hAnsi="Times New Roman"/>
                <w:i/>
                <w:iCs/>
                <w:noProof/>
                <w:szCs w:val="24"/>
              </w:rPr>
              <w:t>Light Detection and Ranging</w:t>
            </w:r>
            <w:r w:rsidRPr="008F58EF">
              <w:rPr>
                <w:rStyle w:val="Hyperlink"/>
                <w:rFonts w:ascii="Times New Roman" w:hAnsi="Times New Roman"/>
                <w:noProof/>
                <w:szCs w:val="24"/>
              </w:rPr>
              <w:t>)</w:t>
            </w:r>
            <w:r w:rsidRPr="008F58EF">
              <w:rPr>
                <w:rFonts w:ascii="Times New Roman" w:hAnsi="Times New Roman"/>
                <w:noProof/>
                <w:webHidden/>
                <w:szCs w:val="24"/>
              </w:rPr>
              <w:tab/>
            </w:r>
            <w:r w:rsidRPr="008F58EF">
              <w:rPr>
                <w:rFonts w:ascii="Times New Roman" w:hAnsi="Times New Roman"/>
                <w:noProof/>
                <w:webHidden/>
                <w:szCs w:val="24"/>
              </w:rPr>
              <w:fldChar w:fldCharType="begin"/>
            </w:r>
            <w:r w:rsidRPr="008F58EF">
              <w:rPr>
                <w:rFonts w:ascii="Times New Roman" w:hAnsi="Times New Roman"/>
                <w:noProof/>
                <w:webHidden/>
                <w:szCs w:val="24"/>
              </w:rPr>
              <w:instrText xml:space="preserve"> PAGEREF _Toc239098677 \h </w:instrText>
            </w:r>
            <w:r w:rsidRPr="008F58EF">
              <w:rPr>
                <w:rFonts w:ascii="Times New Roman" w:hAnsi="Times New Roman"/>
                <w:noProof/>
                <w:webHidden/>
                <w:szCs w:val="24"/>
              </w:rPr>
            </w:r>
            <w:r w:rsidRPr="008F58EF">
              <w:rPr>
                <w:rFonts w:ascii="Times New Roman" w:hAnsi="Times New Roman"/>
                <w:noProof/>
                <w:webHidden/>
                <w:szCs w:val="24"/>
              </w:rPr>
              <w:fldChar w:fldCharType="separate"/>
            </w:r>
            <w:r w:rsidRPr="008F58EF">
              <w:rPr>
                <w:rFonts w:ascii="Times New Roman" w:hAnsi="Times New Roman"/>
                <w:noProof/>
                <w:webHidden/>
                <w:szCs w:val="24"/>
              </w:rPr>
              <w:t>11</w:t>
            </w:r>
            <w:r w:rsidRPr="008F58EF">
              <w:rPr>
                <w:rFonts w:ascii="Times New Roman" w:hAnsi="Times New Roman"/>
                <w:noProof/>
                <w:webHidden/>
                <w:szCs w:val="24"/>
              </w:rPr>
              <w:fldChar w:fldCharType="end"/>
            </w:r>
          </w:hyperlink>
        </w:p>
        <w:p w14:paraId="770CCD84" w14:textId="2C09BBEB" w:rsidR="00504B3B" w:rsidRPr="008F58EF" w:rsidRDefault="00504B3B" w:rsidP="00504B3B">
          <w:pPr>
            <w:pStyle w:val="TOC3"/>
            <w:rPr>
              <w:rFonts w:ascii="Times New Roman" w:eastAsiaTheme="minorEastAsia" w:hAnsi="Times New Roman"/>
              <w:noProof/>
              <w:kern w:val="2"/>
              <w:szCs w:val="24"/>
              <w:lang w:val="id-ID" w:eastAsia="id-ID"/>
              <w14:ligatures w14:val="standardContextual"/>
            </w:rPr>
          </w:pPr>
          <w:hyperlink w:anchor="_Toc239098678" w:history="1">
            <w:r w:rsidRPr="008F58EF">
              <w:rPr>
                <w:rStyle w:val="Hyperlink"/>
                <w:rFonts w:ascii="Times New Roman" w:hAnsi="Times New Roman"/>
                <w:noProof/>
                <w:szCs w:val="24"/>
              </w:rPr>
              <w:t>I.3.3.</w:t>
            </w:r>
            <w:r w:rsidRPr="008F58EF">
              <w:rPr>
                <w:rFonts w:ascii="Times New Roman" w:eastAsiaTheme="minorEastAsia" w:hAnsi="Times New Roman"/>
                <w:noProof/>
                <w:kern w:val="2"/>
                <w:szCs w:val="24"/>
                <w:lang w:val="id-ID" w:eastAsia="id-ID"/>
                <w14:ligatures w14:val="standardContextual"/>
              </w:rPr>
              <w:tab/>
            </w:r>
            <w:r w:rsidRPr="008F58EF">
              <w:rPr>
                <w:rStyle w:val="Hyperlink"/>
                <w:rFonts w:ascii="Times New Roman" w:hAnsi="Times New Roman"/>
                <w:noProof/>
                <w:szCs w:val="24"/>
              </w:rPr>
              <w:t xml:space="preserve">Kamera </w:t>
            </w:r>
            <w:r w:rsidRPr="008F58EF">
              <w:rPr>
                <w:rStyle w:val="Hyperlink"/>
                <w:rFonts w:ascii="Times New Roman" w:hAnsi="Times New Roman"/>
                <w:noProof/>
                <w:szCs w:val="24"/>
                <w:lang w:eastAsia="id-ID"/>
              </w:rPr>
              <w:t>termal/inframerah</w:t>
            </w:r>
            <w:r w:rsidRPr="008F58EF">
              <w:rPr>
                <w:rFonts w:ascii="Times New Roman" w:hAnsi="Times New Roman"/>
                <w:noProof/>
                <w:webHidden/>
                <w:szCs w:val="24"/>
              </w:rPr>
              <w:tab/>
            </w:r>
            <w:r w:rsidRPr="008F58EF">
              <w:rPr>
                <w:rFonts w:ascii="Times New Roman" w:hAnsi="Times New Roman"/>
                <w:noProof/>
                <w:webHidden/>
                <w:szCs w:val="24"/>
              </w:rPr>
              <w:fldChar w:fldCharType="begin"/>
            </w:r>
            <w:r w:rsidRPr="008F58EF">
              <w:rPr>
                <w:rFonts w:ascii="Times New Roman" w:hAnsi="Times New Roman"/>
                <w:noProof/>
                <w:webHidden/>
                <w:szCs w:val="24"/>
              </w:rPr>
              <w:instrText xml:space="preserve"> PAGEREF _Toc239098678 \h </w:instrText>
            </w:r>
            <w:r w:rsidRPr="008F58EF">
              <w:rPr>
                <w:rFonts w:ascii="Times New Roman" w:hAnsi="Times New Roman"/>
                <w:noProof/>
                <w:webHidden/>
                <w:szCs w:val="24"/>
              </w:rPr>
            </w:r>
            <w:r w:rsidRPr="008F58EF">
              <w:rPr>
                <w:rFonts w:ascii="Times New Roman" w:hAnsi="Times New Roman"/>
                <w:noProof/>
                <w:webHidden/>
                <w:szCs w:val="24"/>
              </w:rPr>
              <w:fldChar w:fldCharType="separate"/>
            </w:r>
            <w:r w:rsidRPr="008F58EF">
              <w:rPr>
                <w:rFonts w:ascii="Times New Roman" w:hAnsi="Times New Roman"/>
                <w:noProof/>
                <w:webHidden/>
                <w:szCs w:val="24"/>
              </w:rPr>
              <w:t>11</w:t>
            </w:r>
            <w:r w:rsidRPr="008F58EF">
              <w:rPr>
                <w:rFonts w:ascii="Times New Roman" w:hAnsi="Times New Roman"/>
                <w:noProof/>
                <w:webHidden/>
                <w:szCs w:val="24"/>
              </w:rPr>
              <w:fldChar w:fldCharType="end"/>
            </w:r>
          </w:hyperlink>
        </w:p>
        <w:p w14:paraId="41352A9A" w14:textId="6165BB98" w:rsidR="00504B3B" w:rsidRPr="008F58EF" w:rsidRDefault="00504B3B" w:rsidP="00504B3B">
          <w:pPr>
            <w:pStyle w:val="TOC3"/>
            <w:rPr>
              <w:rFonts w:ascii="Times New Roman" w:eastAsiaTheme="minorEastAsia" w:hAnsi="Times New Roman"/>
              <w:noProof/>
              <w:kern w:val="2"/>
              <w:szCs w:val="24"/>
              <w:lang w:val="id-ID" w:eastAsia="id-ID"/>
              <w14:ligatures w14:val="standardContextual"/>
            </w:rPr>
          </w:pPr>
          <w:hyperlink w:anchor="_Toc239098679" w:history="1">
            <w:r w:rsidRPr="008F58EF">
              <w:rPr>
                <w:rStyle w:val="Hyperlink"/>
                <w:rFonts w:ascii="Times New Roman" w:hAnsi="Times New Roman"/>
                <w:noProof/>
                <w:szCs w:val="24"/>
              </w:rPr>
              <w:t>I.3.4.</w:t>
            </w:r>
            <w:r w:rsidRPr="008F58EF">
              <w:rPr>
                <w:rFonts w:ascii="Times New Roman" w:eastAsiaTheme="minorEastAsia" w:hAnsi="Times New Roman"/>
                <w:noProof/>
                <w:kern w:val="2"/>
                <w:szCs w:val="24"/>
                <w:lang w:val="id-ID" w:eastAsia="id-ID"/>
                <w14:ligatures w14:val="standardContextual"/>
              </w:rPr>
              <w:tab/>
            </w:r>
            <w:r w:rsidRPr="008F58EF">
              <w:rPr>
                <w:rStyle w:val="Hyperlink"/>
                <w:rFonts w:ascii="Times New Roman" w:hAnsi="Times New Roman"/>
                <w:noProof/>
                <w:szCs w:val="24"/>
              </w:rPr>
              <w:t xml:space="preserve">Sensor </w:t>
            </w:r>
            <w:r w:rsidRPr="008F58EF">
              <w:rPr>
                <w:rStyle w:val="Hyperlink"/>
                <w:rFonts w:ascii="Times New Roman" w:hAnsi="Times New Roman"/>
                <w:i/>
                <w:iCs/>
                <w:noProof/>
                <w:szCs w:val="24"/>
              </w:rPr>
              <w:t>Ultrasonic</w:t>
            </w:r>
            <w:r w:rsidRPr="008F58EF">
              <w:rPr>
                <w:rFonts w:ascii="Times New Roman" w:hAnsi="Times New Roman"/>
                <w:noProof/>
                <w:webHidden/>
                <w:szCs w:val="24"/>
              </w:rPr>
              <w:tab/>
            </w:r>
            <w:r w:rsidRPr="008F58EF">
              <w:rPr>
                <w:rFonts w:ascii="Times New Roman" w:hAnsi="Times New Roman"/>
                <w:noProof/>
                <w:webHidden/>
                <w:szCs w:val="24"/>
              </w:rPr>
              <w:fldChar w:fldCharType="begin"/>
            </w:r>
            <w:r w:rsidRPr="008F58EF">
              <w:rPr>
                <w:rFonts w:ascii="Times New Roman" w:hAnsi="Times New Roman"/>
                <w:noProof/>
                <w:webHidden/>
                <w:szCs w:val="24"/>
              </w:rPr>
              <w:instrText xml:space="preserve"> PAGEREF _Toc239098679 \h </w:instrText>
            </w:r>
            <w:r w:rsidRPr="008F58EF">
              <w:rPr>
                <w:rFonts w:ascii="Times New Roman" w:hAnsi="Times New Roman"/>
                <w:noProof/>
                <w:webHidden/>
                <w:szCs w:val="24"/>
              </w:rPr>
            </w:r>
            <w:r w:rsidRPr="008F58EF">
              <w:rPr>
                <w:rFonts w:ascii="Times New Roman" w:hAnsi="Times New Roman"/>
                <w:noProof/>
                <w:webHidden/>
                <w:szCs w:val="24"/>
              </w:rPr>
              <w:fldChar w:fldCharType="separate"/>
            </w:r>
            <w:r w:rsidRPr="008F58EF">
              <w:rPr>
                <w:rFonts w:ascii="Times New Roman" w:hAnsi="Times New Roman"/>
                <w:noProof/>
                <w:webHidden/>
                <w:szCs w:val="24"/>
              </w:rPr>
              <w:t>12</w:t>
            </w:r>
            <w:r w:rsidRPr="008F58EF">
              <w:rPr>
                <w:rFonts w:ascii="Times New Roman" w:hAnsi="Times New Roman"/>
                <w:noProof/>
                <w:webHidden/>
                <w:szCs w:val="24"/>
              </w:rPr>
              <w:fldChar w:fldCharType="end"/>
            </w:r>
          </w:hyperlink>
        </w:p>
        <w:p w14:paraId="2FB03448" w14:textId="5E4A8DC7" w:rsidR="00504B3B" w:rsidRPr="008F58EF" w:rsidRDefault="00504B3B" w:rsidP="00504B3B">
          <w:pPr>
            <w:pStyle w:val="TOC3"/>
            <w:rPr>
              <w:rFonts w:ascii="Times New Roman" w:eastAsiaTheme="minorEastAsia" w:hAnsi="Times New Roman"/>
              <w:noProof/>
              <w:kern w:val="2"/>
              <w:szCs w:val="24"/>
              <w:lang w:val="id-ID" w:eastAsia="id-ID"/>
              <w14:ligatures w14:val="standardContextual"/>
            </w:rPr>
          </w:pPr>
          <w:hyperlink w:anchor="_Toc239098680" w:history="1">
            <w:r w:rsidRPr="008F58EF">
              <w:rPr>
                <w:rStyle w:val="Hyperlink"/>
                <w:rFonts w:ascii="Times New Roman" w:hAnsi="Times New Roman"/>
                <w:noProof/>
                <w:szCs w:val="24"/>
              </w:rPr>
              <w:t>I.3.5.</w:t>
            </w:r>
            <w:r w:rsidRPr="008F58EF">
              <w:rPr>
                <w:rFonts w:ascii="Times New Roman" w:eastAsiaTheme="minorEastAsia" w:hAnsi="Times New Roman"/>
                <w:noProof/>
                <w:kern w:val="2"/>
                <w:szCs w:val="24"/>
                <w:lang w:val="id-ID" w:eastAsia="id-ID"/>
                <w14:ligatures w14:val="standardContextual"/>
              </w:rPr>
              <w:tab/>
            </w:r>
            <w:r w:rsidRPr="008F58EF">
              <w:rPr>
                <w:rStyle w:val="Hyperlink"/>
                <w:rFonts w:ascii="Times New Roman" w:hAnsi="Times New Roman"/>
                <w:i/>
                <w:iCs/>
                <w:noProof/>
                <w:szCs w:val="24"/>
              </w:rPr>
              <w:t xml:space="preserve">Sensor Fusion </w:t>
            </w:r>
            <w:r w:rsidRPr="008F58EF">
              <w:rPr>
                <w:rStyle w:val="Hyperlink"/>
                <w:rFonts w:ascii="Times New Roman" w:hAnsi="Times New Roman"/>
                <w:noProof/>
                <w:szCs w:val="24"/>
              </w:rPr>
              <w:t>dan Tingkatan</w:t>
            </w:r>
            <w:r w:rsidRPr="008F58EF">
              <w:rPr>
                <w:rStyle w:val="Hyperlink"/>
                <w:rFonts w:ascii="Times New Roman" w:hAnsi="Times New Roman"/>
                <w:i/>
                <w:iCs/>
                <w:noProof/>
                <w:szCs w:val="24"/>
              </w:rPr>
              <w:t xml:space="preserve"> Sensor Fusion</w:t>
            </w:r>
            <w:r w:rsidRPr="008F58EF">
              <w:rPr>
                <w:rFonts w:ascii="Times New Roman" w:hAnsi="Times New Roman"/>
                <w:noProof/>
                <w:webHidden/>
                <w:szCs w:val="24"/>
              </w:rPr>
              <w:tab/>
            </w:r>
            <w:r w:rsidRPr="008F58EF">
              <w:rPr>
                <w:rFonts w:ascii="Times New Roman" w:hAnsi="Times New Roman"/>
                <w:noProof/>
                <w:webHidden/>
                <w:szCs w:val="24"/>
              </w:rPr>
              <w:fldChar w:fldCharType="begin"/>
            </w:r>
            <w:r w:rsidRPr="008F58EF">
              <w:rPr>
                <w:rFonts w:ascii="Times New Roman" w:hAnsi="Times New Roman"/>
                <w:noProof/>
                <w:webHidden/>
                <w:szCs w:val="24"/>
              </w:rPr>
              <w:instrText xml:space="preserve"> PAGEREF _Toc239098680 \h </w:instrText>
            </w:r>
            <w:r w:rsidRPr="008F58EF">
              <w:rPr>
                <w:rFonts w:ascii="Times New Roman" w:hAnsi="Times New Roman"/>
                <w:noProof/>
                <w:webHidden/>
                <w:szCs w:val="24"/>
              </w:rPr>
            </w:r>
            <w:r w:rsidRPr="008F58EF">
              <w:rPr>
                <w:rFonts w:ascii="Times New Roman" w:hAnsi="Times New Roman"/>
                <w:noProof/>
                <w:webHidden/>
                <w:szCs w:val="24"/>
              </w:rPr>
              <w:fldChar w:fldCharType="separate"/>
            </w:r>
            <w:r w:rsidRPr="008F58EF">
              <w:rPr>
                <w:rFonts w:ascii="Times New Roman" w:hAnsi="Times New Roman"/>
                <w:noProof/>
                <w:webHidden/>
                <w:szCs w:val="24"/>
              </w:rPr>
              <w:t>13</w:t>
            </w:r>
            <w:r w:rsidRPr="008F58EF">
              <w:rPr>
                <w:rFonts w:ascii="Times New Roman" w:hAnsi="Times New Roman"/>
                <w:noProof/>
                <w:webHidden/>
                <w:szCs w:val="24"/>
              </w:rPr>
              <w:fldChar w:fldCharType="end"/>
            </w:r>
          </w:hyperlink>
        </w:p>
        <w:p w14:paraId="15D27BEF" w14:textId="16B32465" w:rsidR="00504B3B" w:rsidRPr="008F58EF" w:rsidRDefault="00504B3B" w:rsidP="00504B3B">
          <w:pPr>
            <w:pStyle w:val="TOC3"/>
            <w:rPr>
              <w:rFonts w:ascii="Times New Roman" w:eastAsiaTheme="minorEastAsia" w:hAnsi="Times New Roman"/>
              <w:noProof/>
              <w:kern w:val="2"/>
              <w:szCs w:val="24"/>
              <w:lang w:val="id-ID" w:eastAsia="id-ID"/>
              <w14:ligatures w14:val="standardContextual"/>
            </w:rPr>
          </w:pPr>
          <w:hyperlink w:anchor="_Toc239098681" w:history="1">
            <w:r w:rsidRPr="008F58EF">
              <w:rPr>
                <w:rStyle w:val="Hyperlink"/>
                <w:rFonts w:ascii="Times New Roman" w:hAnsi="Times New Roman"/>
                <w:noProof/>
                <w:szCs w:val="24"/>
              </w:rPr>
              <w:t>I.3.6.</w:t>
            </w:r>
            <w:r w:rsidRPr="008F58EF">
              <w:rPr>
                <w:rFonts w:ascii="Times New Roman" w:eastAsiaTheme="minorEastAsia" w:hAnsi="Times New Roman"/>
                <w:noProof/>
                <w:kern w:val="2"/>
                <w:szCs w:val="24"/>
                <w:lang w:val="id-ID" w:eastAsia="id-ID"/>
                <w14:ligatures w14:val="standardContextual"/>
              </w:rPr>
              <w:tab/>
            </w:r>
            <w:r w:rsidRPr="008F58EF">
              <w:rPr>
                <w:rStyle w:val="Hyperlink"/>
                <w:rFonts w:ascii="Times New Roman" w:hAnsi="Times New Roman"/>
                <w:i/>
                <w:iCs/>
                <w:noProof/>
                <w:szCs w:val="24"/>
              </w:rPr>
              <w:t>Decision-Level Sensor Fusion</w:t>
            </w:r>
            <w:r w:rsidRPr="008F58EF">
              <w:rPr>
                <w:rFonts w:ascii="Times New Roman" w:hAnsi="Times New Roman"/>
                <w:noProof/>
                <w:webHidden/>
                <w:szCs w:val="24"/>
              </w:rPr>
              <w:tab/>
            </w:r>
            <w:r w:rsidRPr="008F58EF">
              <w:rPr>
                <w:rFonts w:ascii="Times New Roman" w:hAnsi="Times New Roman"/>
                <w:noProof/>
                <w:webHidden/>
                <w:szCs w:val="24"/>
              </w:rPr>
              <w:fldChar w:fldCharType="begin"/>
            </w:r>
            <w:r w:rsidRPr="008F58EF">
              <w:rPr>
                <w:rFonts w:ascii="Times New Roman" w:hAnsi="Times New Roman"/>
                <w:noProof/>
                <w:webHidden/>
                <w:szCs w:val="24"/>
              </w:rPr>
              <w:instrText xml:space="preserve"> PAGEREF _Toc239098681 \h </w:instrText>
            </w:r>
            <w:r w:rsidRPr="008F58EF">
              <w:rPr>
                <w:rFonts w:ascii="Times New Roman" w:hAnsi="Times New Roman"/>
                <w:noProof/>
                <w:webHidden/>
                <w:szCs w:val="24"/>
              </w:rPr>
            </w:r>
            <w:r w:rsidRPr="008F58EF">
              <w:rPr>
                <w:rFonts w:ascii="Times New Roman" w:hAnsi="Times New Roman"/>
                <w:noProof/>
                <w:webHidden/>
                <w:szCs w:val="24"/>
              </w:rPr>
              <w:fldChar w:fldCharType="separate"/>
            </w:r>
            <w:r w:rsidRPr="008F58EF">
              <w:rPr>
                <w:rFonts w:ascii="Times New Roman" w:hAnsi="Times New Roman"/>
                <w:noProof/>
                <w:webHidden/>
                <w:szCs w:val="24"/>
              </w:rPr>
              <w:t>14</w:t>
            </w:r>
            <w:r w:rsidRPr="008F58EF">
              <w:rPr>
                <w:rFonts w:ascii="Times New Roman" w:hAnsi="Times New Roman"/>
                <w:noProof/>
                <w:webHidden/>
                <w:szCs w:val="24"/>
              </w:rPr>
              <w:fldChar w:fldCharType="end"/>
            </w:r>
          </w:hyperlink>
        </w:p>
        <w:p w14:paraId="46E94821" w14:textId="0748F89F" w:rsidR="00504B3B" w:rsidRPr="008F58EF" w:rsidRDefault="00504B3B" w:rsidP="00504B3B">
          <w:pPr>
            <w:pStyle w:val="TOC3"/>
            <w:rPr>
              <w:rFonts w:ascii="Times New Roman" w:eastAsiaTheme="minorEastAsia" w:hAnsi="Times New Roman"/>
              <w:noProof/>
              <w:kern w:val="2"/>
              <w:szCs w:val="24"/>
              <w:lang w:val="id-ID" w:eastAsia="id-ID"/>
              <w14:ligatures w14:val="standardContextual"/>
            </w:rPr>
          </w:pPr>
          <w:hyperlink w:anchor="_Toc239098682" w:history="1">
            <w:r w:rsidRPr="008F58EF">
              <w:rPr>
                <w:rStyle w:val="Hyperlink"/>
                <w:rFonts w:ascii="Times New Roman" w:hAnsi="Times New Roman"/>
                <w:noProof/>
                <w:szCs w:val="24"/>
              </w:rPr>
              <w:t>I.3.7.</w:t>
            </w:r>
            <w:r w:rsidRPr="008F58EF">
              <w:rPr>
                <w:rFonts w:ascii="Times New Roman" w:eastAsiaTheme="minorEastAsia" w:hAnsi="Times New Roman"/>
                <w:noProof/>
                <w:kern w:val="2"/>
                <w:szCs w:val="24"/>
                <w:lang w:val="id-ID" w:eastAsia="id-ID"/>
                <w14:ligatures w14:val="standardContextual"/>
              </w:rPr>
              <w:tab/>
            </w:r>
            <w:r w:rsidRPr="008F58EF">
              <w:rPr>
                <w:rStyle w:val="Hyperlink"/>
                <w:rFonts w:ascii="Times New Roman" w:hAnsi="Times New Roman"/>
                <w:i/>
                <w:iCs/>
                <w:noProof/>
                <w:szCs w:val="24"/>
              </w:rPr>
              <w:t xml:space="preserve">Controller Area Network </w:t>
            </w:r>
            <w:r w:rsidRPr="008F58EF">
              <w:rPr>
                <w:rStyle w:val="Hyperlink"/>
                <w:rFonts w:ascii="Times New Roman" w:hAnsi="Times New Roman"/>
                <w:noProof/>
                <w:szCs w:val="24"/>
              </w:rPr>
              <w:t>(CAN) Bus dan Sinkronisasi Waktu</w:t>
            </w:r>
            <w:r w:rsidRPr="008F58EF">
              <w:rPr>
                <w:rFonts w:ascii="Times New Roman" w:hAnsi="Times New Roman"/>
                <w:noProof/>
                <w:webHidden/>
                <w:szCs w:val="24"/>
              </w:rPr>
              <w:tab/>
            </w:r>
            <w:r w:rsidRPr="008F58EF">
              <w:rPr>
                <w:rFonts w:ascii="Times New Roman" w:hAnsi="Times New Roman"/>
                <w:noProof/>
                <w:webHidden/>
                <w:szCs w:val="24"/>
              </w:rPr>
              <w:fldChar w:fldCharType="begin"/>
            </w:r>
            <w:r w:rsidRPr="008F58EF">
              <w:rPr>
                <w:rFonts w:ascii="Times New Roman" w:hAnsi="Times New Roman"/>
                <w:noProof/>
                <w:webHidden/>
                <w:szCs w:val="24"/>
              </w:rPr>
              <w:instrText xml:space="preserve"> PAGEREF _Toc239098682 \h </w:instrText>
            </w:r>
            <w:r w:rsidRPr="008F58EF">
              <w:rPr>
                <w:rFonts w:ascii="Times New Roman" w:hAnsi="Times New Roman"/>
                <w:noProof/>
                <w:webHidden/>
                <w:szCs w:val="24"/>
              </w:rPr>
            </w:r>
            <w:r w:rsidRPr="008F58EF">
              <w:rPr>
                <w:rFonts w:ascii="Times New Roman" w:hAnsi="Times New Roman"/>
                <w:noProof/>
                <w:webHidden/>
                <w:szCs w:val="24"/>
              </w:rPr>
              <w:fldChar w:fldCharType="separate"/>
            </w:r>
            <w:r w:rsidRPr="008F58EF">
              <w:rPr>
                <w:rFonts w:ascii="Times New Roman" w:hAnsi="Times New Roman"/>
                <w:noProof/>
                <w:webHidden/>
                <w:szCs w:val="24"/>
              </w:rPr>
              <w:t>15</w:t>
            </w:r>
            <w:r w:rsidRPr="008F58EF">
              <w:rPr>
                <w:rFonts w:ascii="Times New Roman" w:hAnsi="Times New Roman"/>
                <w:noProof/>
                <w:webHidden/>
                <w:szCs w:val="24"/>
              </w:rPr>
              <w:fldChar w:fldCharType="end"/>
            </w:r>
          </w:hyperlink>
        </w:p>
        <w:p w14:paraId="7E80FEB0" w14:textId="056E1A51" w:rsidR="00504B3B" w:rsidRPr="008F58EF" w:rsidRDefault="00504B3B" w:rsidP="00504B3B">
          <w:pPr>
            <w:pStyle w:val="TOC3"/>
            <w:rPr>
              <w:rFonts w:ascii="Times New Roman" w:eastAsiaTheme="minorEastAsia" w:hAnsi="Times New Roman"/>
              <w:noProof/>
              <w:kern w:val="2"/>
              <w:szCs w:val="24"/>
              <w:lang w:val="id-ID" w:eastAsia="id-ID"/>
              <w14:ligatures w14:val="standardContextual"/>
            </w:rPr>
          </w:pPr>
          <w:hyperlink w:anchor="_Toc239098683" w:history="1">
            <w:r w:rsidRPr="008F58EF">
              <w:rPr>
                <w:rStyle w:val="Hyperlink"/>
                <w:rFonts w:ascii="Times New Roman" w:hAnsi="Times New Roman"/>
                <w:noProof/>
                <w:szCs w:val="24"/>
              </w:rPr>
              <w:t>I.3.8.</w:t>
            </w:r>
            <w:r w:rsidRPr="008F58EF">
              <w:rPr>
                <w:rFonts w:ascii="Times New Roman" w:eastAsiaTheme="minorEastAsia" w:hAnsi="Times New Roman"/>
                <w:noProof/>
                <w:kern w:val="2"/>
                <w:szCs w:val="24"/>
                <w:lang w:val="id-ID" w:eastAsia="id-ID"/>
                <w14:ligatures w14:val="standardContextual"/>
              </w:rPr>
              <w:tab/>
            </w:r>
            <w:r w:rsidRPr="008F58EF">
              <w:rPr>
                <w:rStyle w:val="Hyperlink"/>
                <w:rFonts w:ascii="Times New Roman" w:hAnsi="Times New Roman"/>
                <w:noProof/>
                <w:szCs w:val="24"/>
              </w:rPr>
              <w:t xml:space="preserve">Implementasi Metode </w:t>
            </w:r>
            <w:r w:rsidRPr="008F58EF">
              <w:rPr>
                <w:rStyle w:val="Hyperlink"/>
                <w:rFonts w:ascii="Times New Roman" w:hAnsi="Times New Roman"/>
                <w:i/>
                <w:iCs/>
                <w:noProof/>
                <w:szCs w:val="24"/>
              </w:rPr>
              <w:t>Decision-Level Fusion</w:t>
            </w:r>
            <w:r w:rsidRPr="008F58EF">
              <w:rPr>
                <w:rFonts w:ascii="Times New Roman" w:hAnsi="Times New Roman"/>
                <w:noProof/>
                <w:webHidden/>
                <w:szCs w:val="24"/>
              </w:rPr>
              <w:tab/>
            </w:r>
            <w:r w:rsidRPr="008F58EF">
              <w:rPr>
                <w:rFonts w:ascii="Times New Roman" w:hAnsi="Times New Roman"/>
                <w:noProof/>
                <w:webHidden/>
                <w:szCs w:val="24"/>
              </w:rPr>
              <w:fldChar w:fldCharType="begin"/>
            </w:r>
            <w:r w:rsidRPr="008F58EF">
              <w:rPr>
                <w:rFonts w:ascii="Times New Roman" w:hAnsi="Times New Roman"/>
                <w:noProof/>
                <w:webHidden/>
                <w:szCs w:val="24"/>
              </w:rPr>
              <w:instrText xml:space="preserve"> PAGEREF _Toc239098683 \h </w:instrText>
            </w:r>
            <w:r w:rsidRPr="008F58EF">
              <w:rPr>
                <w:rFonts w:ascii="Times New Roman" w:hAnsi="Times New Roman"/>
                <w:noProof/>
                <w:webHidden/>
                <w:szCs w:val="24"/>
              </w:rPr>
            </w:r>
            <w:r w:rsidRPr="008F58EF">
              <w:rPr>
                <w:rFonts w:ascii="Times New Roman" w:hAnsi="Times New Roman"/>
                <w:noProof/>
                <w:webHidden/>
                <w:szCs w:val="24"/>
              </w:rPr>
              <w:fldChar w:fldCharType="separate"/>
            </w:r>
            <w:r w:rsidRPr="008F58EF">
              <w:rPr>
                <w:rFonts w:ascii="Times New Roman" w:hAnsi="Times New Roman"/>
                <w:noProof/>
                <w:webHidden/>
                <w:szCs w:val="24"/>
              </w:rPr>
              <w:t>16</w:t>
            </w:r>
            <w:r w:rsidRPr="008F58EF">
              <w:rPr>
                <w:rFonts w:ascii="Times New Roman" w:hAnsi="Times New Roman"/>
                <w:noProof/>
                <w:webHidden/>
                <w:szCs w:val="24"/>
              </w:rPr>
              <w:fldChar w:fldCharType="end"/>
            </w:r>
          </w:hyperlink>
        </w:p>
        <w:p w14:paraId="35B7AAF0" w14:textId="1386EFA6" w:rsidR="00504B3B" w:rsidRPr="008F58EF" w:rsidRDefault="00504B3B" w:rsidP="00504B3B">
          <w:pPr>
            <w:pStyle w:val="TOC3"/>
            <w:rPr>
              <w:rFonts w:ascii="Times New Roman" w:eastAsiaTheme="minorEastAsia" w:hAnsi="Times New Roman"/>
              <w:noProof/>
              <w:kern w:val="2"/>
              <w:szCs w:val="24"/>
              <w:lang w:val="id-ID" w:eastAsia="id-ID"/>
              <w14:ligatures w14:val="standardContextual"/>
            </w:rPr>
          </w:pPr>
          <w:hyperlink w:anchor="_Toc239098684" w:history="1">
            <w:r w:rsidRPr="008F58EF">
              <w:rPr>
                <w:rStyle w:val="Hyperlink"/>
                <w:rFonts w:ascii="Times New Roman" w:hAnsi="Times New Roman"/>
                <w:noProof/>
                <w:szCs w:val="24"/>
              </w:rPr>
              <w:t>I.3.9.</w:t>
            </w:r>
            <w:r w:rsidRPr="008F58EF">
              <w:rPr>
                <w:rFonts w:ascii="Times New Roman" w:eastAsiaTheme="minorEastAsia" w:hAnsi="Times New Roman"/>
                <w:noProof/>
                <w:kern w:val="2"/>
                <w:szCs w:val="24"/>
                <w:lang w:val="id-ID" w:eastAsia="id-ID"/>
                <w14:ligatures w14:val="standardContextual"/>
              </w:rPr>
              <w:tab/>
            </w:r>
            <w:r w:rsidRPr="008F58EF">
              <w:rPr>
                <w:rStyle w:val="Hyperlink"/>
                <w:rFonts w:ascii="Times New Roman" w:hAnsi="Times New Roman"/>
                <w:i/>
                <w:iCs/>
                <w:noProof/>
                <w:szCs w:val="24"/>
              </w:rPr>
              <w:t>Parameter</w:t>
            </w:r>
            <w:r w:rsidRPr="008F58EF">
              <w:rPr>
                <w:rStyle w:val="Hyperlink"/>
                <w:rFonts w:ascii="Times New Roman" w:hAnsi="Times New Roman"/>
                <w:noProof/>
                <w:szCs w:val="24"/>
              </w:rPr>
              <w:t xml:space="preserve"> Evaluasi</w:t>
            </w:r>
            <w:r w:rsidRPr="008F58EF">
              <w:rPr>
                <w:rFonts w:ascii="Times New Roman" w:hAnsi="Times New Roman"/>
                <w:noProof/>
                <w:webHidden/>
                <w:szCs w:val="24"/>
              </w:rPr>
              <w:tab/>
            </w:r>
            <w:r w:rsidRPr="008F58EF">
              <w:rPr>
                <w:rFonts w:ascii="Times New Roman" w:hAnsi="Times New Roman"/>
                <w:noProof/>
                <w:webHidden/>
                <w:szCs w:val="24"/>
              </w:rPr>
              <w:fldChar w:fldCharType="begin"/>
            </w:r>
            <w:r w:rsidRPr="008F58EF">
              <w:rPr>
                <w:rFonts w:ascii="Times New Roman" w:hAnsi="Times New Roman"/>
                <w:noProof/>
                <w:webHidden/>
                <w:szCs w:val="24"/>
              </w:rPr>
              <w:instrText xml:space="preserve"> PAGEREF _Toc239098684 \h </w:instrText>
            </w:r>
            <w:r w:rsidRPr="008F58EF">
              <w:rPr>
                <w:rFonts w:ascii="Times New Roman" w:hAnsi="Times New Roman"/>
                <w:noProof/>
                <w:webHidden/>
                <w:szCs w:val="24"/>
              </w:rPr>
            </w:r>
            <w:r w:rsidRPr="008F58EF">
              <w:rPr>
                <w:rFonts w:ascii="Times New Roman" w:hAnsi="Times New Roman"/>
                <w:noProof/>
                <w:webHidden/>
                <w:szCs w:val="24"/>
              </w:rPr>
              <w:fldChar w:fldCharType="separate"/>
            </w:r>
            <w:r w:rsidRPr="008F58EF">
              <w:rPr>
                <w:rFonts w:ascii="Times New Roman" w:hAnsi="Times New Roman"/>
                <w:noProof/>
                <w:webHidden/>
                <w:szCs w:val="24"/>
              </w:rPr>
              <w:t>22</w:t>
            </w:r>
            <w:r w:rsidRPr="008F58EF">
              <w:rPr>
                <w:rFonts w:ascii="Times New Roman" w:hAnsi="Times New Roman"/>
                <w:noProof/>
                <w:webHidden/>
                <w:szCs w:val="24"/>
              </w:rPr>
              <w:fldChar w:fldCharType="end"/>
            </w:r>
          </w:hyperlink>
        </w:p>
        <w:p w14:paraId="62257C8C" w14:textId="4FD9DA66" w:rsidR="00504B3B" w:rsidRPr="008F58EF" w:rsidRDefault="00504B3B" w:rsidP="00504B3B">
          <w:pPr>
            <w:pStyle w:val="TOC1"/>
            <w:rPr>
              <w:rFonts w:eastAsiaTheme="minorEastAsia"/>
              <w:b w:val="0"/>
              <w:noProof/>
              <w:kern w:val="2"/>
              <w:szCs w:val="24"/>
              <w:lang w:val="id-ID" w:eastAsia="id-ID"/>
              <w14:ligatures w14:val="standardContextual"/>
            </w:rPr>
          </w:pPr>
          <w:hyperlink w:anchor="_Toc239098685" w:history="1">
            <w:r w:rsidRPr="008F58EF">
              <w:rPr>
                <w:rStyle w:val="Hyperlink"/>
                <w:noProof/>
                <w:szCs w:val="24"/>
                <w:lang w:val="id-ID"/>
              </w:rPr>
              <w:t>J.</w:t>
            </w:r>
            <w:r w:rsidRPr="008F58EF">
              <w:rPr>
                <w:rFonts w:eastAsiaTheme="minorEastAsia"/>
                <w:b w:val="0"/>
                <w:noProof/>
                <w:kern w:val="2"/>
                <w:szCs w:val="24"/>
                <w:lang w:val="id-ID" w:eastAsia="id-ID"/>
                <w14:ligatures w14:val="standardContextual"/>
              </w:rPr>
              <w:tab/>
            </w:r>
            <w:r w:rsidRPr="008F58EF">
              <w:rPr>
                <w:rStyle w:val="Hyperlink"/>
                <w:rFonts w:eastAsia="Times New Roman"/>
                <w:noProof/>
                <w:szCs w:val="24"/>
                <w:lang w:val="id-ID"/>
              </w:rPr>
              <w:t>METODOLOGI PELAKSANAAN</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_Toc239098685 \h </w:instrText>
            </w:r>
            <w:r w:rsidRPr="008F58EF">
              <w:rPr>
                <w:noProof/>
                <w:webHidden/>
                <w:szCs w:val="24"/>
              </w:rPr>
            </w:r>
            <w:r w:rsidRPr="008F58EF">
              <w:rPr>
                <w:noProof/>
                <w:webHidden/>
                <w:szCs w:val="24"/>
              </w:rPr>
              <w:fldChar w:fldCharType="separate"/>
            </w:r>
            <w:r w:rsidRPr="008F58EF">
              <w:rPr>
                <w:noProof/>
                <w:webHidden/>
                <w:szCs w:val="24"/>
              </w:rPr>
              <w:t>26</w:t>
            </w:r>
            <w:r w:rsidRPr="008F58EF">
              <w:rPr>
                <w:noProof/>
                <w:webHidden/>
                <w:szCs w:val="24"/>
              </w:rPr>
              <w:fldChar w:fldCharType="end"/>
            </w:r>
          </w:hyperlink>
        </w:p>
        <w:p w14:paraId="5327EC03" w14:textId="4DC27A43" w:rsidR="00504B3B" w:rsidRPr="008F58EF" w:rsidRDefault="00504B3B" w:rsidP="00504B3B">
          <w:pPr>
            <w:pStyle w:val="TOC2"/>
            <w:spacing w:after="0"/>
            <w:rPr>
              <w:rFonts w:eastAsiaTheme="minorEastAsia"/>
              <w:b w:val="0"/>
              <w:bCs w:val="0"/>
              <w:noProof/>
              <w:kern w:val="2"/>
              <w:szCs w:val="24"/>
              <w:lang w:val="id-ID" w:eastAsia="id-ID"/>
              <w14:ligatures w14:val="standardContextual"/>
            </w:rPr>
          </w:pPr>
          <w:hyperlink w:anchor="_Toc239098686" w:history="1">
            <w:r w:rsidRPr="008F58EF">
              <w:rPr>
                <w:rStyle w:val="Hyperlink"/>
                <w:noProof/>
                <w:szCs w:val="24"/>
              </w:rPr>
              <w:t>J.2.1.</w:t>
            </w:r>
            <w:r w:rsidRPr="008F58EF">
              <w:rPr>
                <w:rFonts w:eastAsiaTheme="minorEastAsia"/>
                <w:b w:val="0"/>
                <w:bCs w:val="0"/>
                <w:noProof/>
                <w:kern w:val="2"/>
                <w:szCs w:val="24"/>
                <w:lang w:val="id-ID" w:eastAsia="id-ID"/>
                <w14:ligatures w14:val="standardContextual"/>
              </w:rPr>
              <w:tab/>
            </w:r>
            <w:r w:rsidRPr="008F58EF">
              <w:rPr>
                <w:rStyle w:val="Hyperlink"/>
                <w:noProof/>
                <w:szCs w:val="24"/>
              </w:rPr>
              <w:t>Alur Penelitian</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_Toc239098686 \h </w:instrText>
            </w:r>
            <w:r w:rsidRPr="008F58EF">
              <w:rPr>
                <w:noProof/>
                <w:webHidden/>
                <w:szCs w:val="24"/>
              </w:rPr>
            </w:r>
            <w:r w:rsidRPr="008F58EF">
              <w:rPr>
                <w:noProof/>
                <w:webHidden/>
                <w:szCs w:val="24"/>
              </w:rPr>
              <w:fldChar w:fldCharType="separate"/>
            </w:r>
            <w:r w:rsidRPr="008F58EF">
              <w:rPr>
                <w:noProof/>
                <w:webHidden/>
                <w:szCs w:val="24"/>
              </w:rPr>
              <w:t>26</w:t>
            </w:r>
            <w:r w:rsidRPr="008F58EF">
              <w:rPr>
                <w:noProof/>
                <w:webHidden/>
                <w:szCs w:val="24"/>
              </w:rPr>
              <w:fldChar w:fldCharType="end"/>
            </w:r>
          </w:hyperlink>
        </w:p>
        <w:p w14:paraId="3D96112C" w14:textId="0095CDA9" w:rsidR="00504B3B" w:rsidRPr="008F58EF" w:rsidRDefault="00504B3B" w:rsidP="00504B3B">
          <w:pPr>
            <w:pStyle w:val="TOC2"/>
            <w:spacing w:after="0"/>
            <w:rPr>
              <w:rFonts w:eastAsiaTheme="minorEastAsia"/>
              <w:b w:val="0"/>
              <w:bCs w:val="0"/>
              <w:noProof/>
              <w:kern w:val="2"/>
              <w:szCs w:val="24"/>
              <w:lang w:val="id-ID" w:eastAsia="id-ID"/>
              <w14:ligatures w14:val="standardContextual"/>
            </w:rPr>
          </w:pPr>
          <w:hyperlink w:anchor="_Toc239098687" w:history="1">
            <w:r w:rsidRPr="008F58EF">
              <w:rPr>
                <w:rStyle w:val="Hyperlink"/>
                <w:noProof/>
                <w:szCs w:val="24"/>
              </w:rPr>
              <w:t>J.2.2.</w:t>
            </w:r>
            <w:r w:rsidRPr="008F58EF">
              <w:rPr>
                <w:rFonts w:eastAsiaTheme="minorEastAsia"/>
                <w:b w:val="0"/>
                <w:bCs w:val="0"/>
                <w:noProof/>
                <w:kern w:val="2"/>
                <w:szCs w:val="24"/>
                <w:lang w:val="id-ID" w:eastAsia="id-ID"/>
                <w14:ligatures w14:val="standardContextual"/>
              </w:rPr>
              <w:tab/>
            </w:r>
            <w:r w:rsidRPr="008F58EF">
              <w:rPr>
                <w:rStyle w:val="Hyperlink"/>
                <w:noProof/>
                <w:szCs w:val="24"/>
              </w:rPr>
              <w:t>Perancangan Kerangka Benchmark</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_Toc239098687 \h </w:instrText>
            </w:r>
            <w:r w:rsidRPr="008F58EF">
              <w:rPr>
                <w:noProof/>
                <w:webHidden/>
                <w:szCs w:val="24"/>
              </w:rPr>
            </w:r>
            <w:r w:rsidRPr="008F58EF">
              <w:rPr>
                <w:noProof/>
                <w:webHidden/>
                <w:szCs w:val="24"/>
              </w:rPr>
              <w:fldChar w:fldCharType="separate"/>
            </w:r>
            <w:r w:rsidRPr="008F58EF">
              <w:rPr>
                <w:noProof/>
                <w:webHidden/>
                <w:szCs w:val="24"/>
              </w:rPr>
              <w:t>28</w:t>
            </w:r>
            <w:r w:rsidRPr="008F58EF">
              <w:rPr>
                <w:noProof/>
                <w:webHidden/>
                <w:szCs w:val="24"/>
              </w:rPr>
              <w:fldChar w:fldCharType="end"/>
            </w:r>
          </w:hyperlink>
        </w:p>
        <w:p w14:paraId="411D95E8" w14:textId="2029850C" w:rsidR="00504B3B" w:rsidRPr="008F58EF" w:rsidRDefault="00504B3B" w:rsidP="00504B3B">
          <w:pPr>
            <w:pStyle w:val="TOC3"/>
            <w:rPr>
              <w:rFonts w:ascii="Times New Roman" w:eastAsiaTheme="minorEastAsia" w:hAnsi="Times New Roman"/>
              <w:noProof/>
              <w:kern w:val="2"/>
              <w:szCs w:val="24"/>
              <w:lang w:val="id-ID" w:eastAsia="id-ID"/>
              <w14:ligatures w14:val="standardContextual"/>
            </w:rPr>
          </w:pPr>
          <w:hyperlink w:anchor="_Toc239098688" w:history="1">
            <w:r w:rsidRPr="008F58EF">
              <w:rPr>
                <w:rStyle w:val="Hyperlink"/>
                <w:rFonts w:ascii="Times New Roman" w:hAnsi="Times New Roman"/>
                <w:noProof/>
                <w:szCs w:val="24"/>
              </w:rPr>
              <w:t>J.2.2.1.</w:t>
            </w:r>
            <w:r w:rsidRPr="008F58EF">
              <w:rPr>
                <w:rFonts w:ascii="Times New Roman" w:eastAsiaTheme="minorEastAsia" w:hAnsi="Times New Roman"/>
                <w:noProof/>
                <w:kern w:val="2"/>
                <w:szCs w:val="24"/>
                <w:lang w:val="id-ID" w:eastAsia="id-ID"/>
                <w14:ligatures w14:val="standardContextual"/>
              </w:rPr>
              <w:tab/>
            </w:r>
            <w:r w:rsidRPr="008F58EF">
              <w:rPr>
                <w:rStyle w:val="Hyperlink"/>
                <w:rFonts w:ascii="Times New Roman" w:hAnsi="Times New Roman"/>
                <w:noProof/>
                <w:szCs w:val="24"/>
              </w:rPr>
              <w:t>Sinkronisasi CAN dan Fair Comparison</w:t>
            </w:r>
            <w:r w:rsidRPr="008F58EF">
              <w:rPr>
                <w:rFonts w:ascii="Times New Roman" w:hAnsi="Times New Roman"/>
                <w:noProof/>
                <w:webHidden/>
                <w:szCs w:val="24"/>
              </w:rPr>
              <w:tab/>
            </w:r>
            <w:r w:rsidRPr="008F58EF">
              <w:rPr>
                <w:rFonts w:ascii="Times New Roman" w:hAnsi="Times New Roman"/>
                <w:noProof/>
                <w:webHidden/>
                <w:szCs w:val="24"/>
              </w:rPr>
              <w:fldChar w:fldCharType="begin"/>
            </w:r>
            <w:r w:rsidRPr="008F58EF">
              <w:rPr>
                <w:rFonts w:ascii="Times New Roman" w:hAnsi="Times New Roman"/>
                <w:noProof/>
                <w:webHidden/>
                <w:szCs w:val="24"/>
              </w:rPr>
              <w:instrText xml:space="preserve"> PAGEREF _Toc239098688 \h </w:instrText>
            </w:r>
            <w:r w:rsidRPr="008F58EF">
              <w:rPr>
                <w:rFonts w:ascii="Times New Roman" w:hAnsi="Times New Roman"/>
                <w:noProof/>
                <w:webHidden/>
                <w:szCs w:val="24"/>
              </w:rPr>
            </w:r>
            <w:r w:rsidRPr="008F58EF">
              <w:rPr>
                <w:rFonts w:ascii="Times New Roman" w:hAnsi="Times New Roman"/>
                <w:noProof/>
                <w:webHidden/>
                <w:szCs w:val="24"/>
              </w:rPr>
              <w:fldChar w:fldCharType="separate"/>
            </w:r>
            <w:r w:rsidRPr="008F58EF">
              <w:rPr>
                <w:rFonts w:ascii="Times New Roman" w:hAnsi="Times New Roman"/>
                <w:noProof/>
                <w:webHidden/>
                <w:szCs w:val="24"/>
              </w:rPr>
              <w:t>28</w:t>
            </w:r>
            <w:r w:rsidRPr="008F58EF">
              <w:rPr>
                <w:rFonts w:ascii="Times New Roman" w:hAnsi="Times New Roman"/>
                <w:noProof/>
                <w:webHidden/>
                <w:szCs w:val="24"/>
              </w:rPr>
              <w:fldChar w:fldCharType="end"/>
            </w:r>
          </w:hyperlink>
        </w:p>
        <w:p w14:paraId="270CC5B7" w14:textId="39FFB8E0" w:rsidR="00504B3B" w:rsidRPr="008F58EF" w:rsidRDefault="00504B3B" w:rsidP="00504B3B">
          <w:pPr>
            <w:pStyle w:val="TOC3"/>
            <w:rPr>
              <w:rFonts w:ascii="Times New Roman" w:eastAsiaTheme="minorEastAsia" w:hAnsi="Times New Roman"/>
              <w:noProof/>
              <w:kern w:val="2"/>
              <w:szCs w:val="24"/>
              <w:lang w:val="id-ID" w:eastAsia="id-ID"/>
              <w14:ligatures w14:val="standardContextual"/>
            </w:rPr>
          </w:pPr>
          <w:hyperlink w:anchor="_Toc239098689" w:history="1">
            <w:r w:rsidRPr="008F58EF">
              <w:rPr>
                <w:rStyle w:val="Hyperlink"/>
                <w:rFonts w:ascii="Times New Roman" w:hAnsi="Times New Roman"/>
                <w:noProof/>
                <w:szCs w:val="24"/>
              </w:rPr>
              <w:t>J.2.2.2.</w:t>
            </w:r>
            <w:r w:rsidRPr="008F58EF">
              <w:rPr>
                <w:rFonts w:ascii="Times New Roman" w:eastAsiaTheme="minorEastAsia" w:hAnsi="Times New Roman"/>
                <w:noProof/>
                <w:kern w:val="2"/>
                <w:szCs w:val="24"/>
                <w:lang w:val="id-ID" w:eastAsia="id-ID"/>
                <w14:ligatures w14:val="standardContextual"/>
              </w:rPr>
              <w:tab/>
            </w:r>
            <w:r w:rsidRPr="008F58EF">
              <w:rPr>
                <w:rStyle w:val="Hyperlink"/>
                <w:rFonts w:ascii="Times New Roman" w:hAnsi="Times New Roman"/>
                <w:i/>
                <w:iCs/>
                <w:noProof/>
                <w:szCs w:val="24"/>
              </w:rPr>
              <w:t>Ground Truth</w:t>
            </w:r>
            <w:r w:rsidRPr="008F58EF">
              <w:rPr>
                <w:rStyle w:val="Hyperlink"/>
                <w:rFonts w:ascii="Times New Roman" w:hAnsi="Times New Roman"/>
                <w:noProof/>
                <w:szCs w:val="24"/>
              </w:rPr>
              <w:t xml:space="preserve"> dan Konfigurasi Metode</w:t>
            </w:r>
            <w:r w:rsidRPr="008F58EF">
              <w:rPr>
                <w:rFonts w:ascii="Times New Roman" w:hAnsi="Times New Roman"/>
                <w:noProof/>
                <w:webHidden/>
                <w:szCs w:val="24"/>
              </w:rPr>
              <w:tab/>
            </w:r>
            <w:r w:rsidRPr="008F58EF">
              <w:rPr>
                <w:rFonts w:ascii="Times New Roman" w:hAnsi="Times New Roman"/>
                <w:noProof/>
                <w:webHidden/>
                <w:szCs w:val="24"/>
              </w:rPr>
              <w:fldChar w:fldCharType="begin"/>
            </w:r>
            <w:r w:rsidRPr="008F58EF">
              <w:rPr>
                <w:rFonts w:ascii="Times New Roman" w:hAnsi="Times New Roman"/>
                <w:noProof/>
                <w:webHidden/>
                <w:szCs w:val="24"/>
              </w:rPr>
              <w:instrText xml:space="preserve"> PAGEREF _Toc239098689 \h </w:instrText>
            </w:r>
            <w:r w:rsidRPr="008F58EF">
              <w:rPr>
                <w:rFonts w:ascii="Times New Roman" w:hAnsi="Times New Roman"/>
                <w:noProof/>
                <w:webHidden/>
                <w:szCs w:val="24"/>
              </w:rPr>
            </w:r>
            <w:r w:rsidRPr="008F58EF">
              <w:rPr>
                <w:rFonts w:ascii="Times New Roman" w:hAnsi="Times New Roman"/>
                <w:noProof/>
                <w:webHidden/>
                <w:szCs w:val="24"/>
              </w:rPr>
              <w:fldChar w:fldCharType="separate"/>
            </w:r>
            <w:r w:rsidRPr="008F58EF">
              <w:rPr>
                <w:rFonts w:ascii="Times New Roman" w:hAnsi="Times New Roman"/>
                <w:noProof/>
                <w:webHidden/>
                <w:szCs w:val="24"/>
              </w:rPr>
              <w:t>29</w:t>
            </w:r>
            <w:r w:rsidRPr="008F58EF">
              <w:rPr>
                <w:rFonts w:ascii="Times New Roman" w:hAnsi="Times New Roman"/>
                <w:noProof/>
                <w:webHidden/>
                <w:szCs w:val="24"/>
              </w:rPr>
              <w:fldChar w:fldCharType="end"/>
            </w:r>
          </w:hyperlink>
        </w:p>
        <w:p w14:paraId="3009CE8E" w14:textId="79EC783D" w:rsidR="00504B3B" w:rsidRPr="008F58EF" w:rsidRDefault="00504B3B" w:rsidP="00504B3B">
          <w:pPr>
            <w:pStyle w:val="TOC2"/>
            <w:spacing w:after="0"/>
            <w:rPr>
              <w:rFonts w:eastAsiaTheme="minorEastAsia"/>
              <w:b w:val="0"/>
              <w:bCs w:val="0"/>
              <w:noProof/>
              <w:kern w:val="2"/>
              <w:szCs w:val="24"/>
              <w:lang w:val="id-ID" w:eastAsia="id-ID"/>
              <w14:ligatures w14:val="standardContextual"/>
            </w:rPr>
          </w:pPr>
          <w:hyperlink w:anchor="_Toc239098690" w:history="1">
            <w:r w:rsidRPr="008F58EF">
              <w:rPr>
                <w:rStyle w:val="Hyperlink"/>
                <w:noProof/>
                <w:szCs w:val="24"/>
              </w:rPr>
              <w:t>J.2.3.</w:t>
            </w:r>
            <w:r w:rsidRPr="008F58EF">
              <w:rPr>
                <w:rFonts w:eastAsiaTheme="minorEastAsia"/>
                <w:b w:val="0"/>
                <w:bCs w:val="0"/>
                <w:noProof/>
                <w:kern w:val="2"/>
                <w:szCs w:val="24"/>
                <w:lang w:val="id-ID" w:eastAsia="id-ID"/>
                <w14:ligatures w14:val="standardContextual"/>
              </w:rPr>
              <w:tab/>
            </w:r>
            <w:r w:rsidRPr="008F58EF">
              <w:rPr>
                <w:rStyle w:val="Hyperlink"/>
                <w:noProof/>
                <w:szCs w:val="24"/>
              </w:rPr>
              <w:t>Skenario Pengujian</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_Toc239098690 \h </w:instrText>
            </w:r>
            <w:r w:rsidRPr="008F58EF">
              <w:rPr>
                <w:noProof/>
                <w:webHidden/>
                <w:szCs w:val="24"/>
              </w:rPr>
            </w:r>
            <w:r w:rsidRPr="008F58EF">
              <w:rPr>
                <w:noProof/>
                <w:webHidden/>
                <w:szCs w:val="24"/>
              </w:rPr>
              <w:fldChar w:fldCharType="separate"/>
            </w:r>
            <w:r w:rsidRPr="008F58EF">
              <w:rPr>
                <w:noProof/>
                <w:webHidden/>
                <w:szCs w:val="24"/>
              </w:rPr>
              <w:t>29</w:t>
            </w:r>
            <w:r w:rsidRPr="008F58EF">
              <w:rPr>
                <w:noProof/>
                <w:webHidden/>
                <w:szCs w:val="24"/>
              </w:rPr>
              <w:fldChar w:fldCharType="end"/>
            </w:r>
          </w:hyperlink>
        </w:p>
        <w:p w14:paraId="0345E599" w14:textId="106FE82D" w:rsidR="00504B3B" w:rsidRPr="008F58EF" w:rsidRDefault="00504B3B" w:rsidP="00504B3B">
          <w:pPr>
            <w:pStyle w:val="TOC2"/>
            <w:spacing w:after="0"/>
            <w:rPr>
              <w:rFonts w:eastAsiaTheme="minorEastAsia"/>
              <w:b w:val="0"/>
              <w:bCs w:val="0"/>
              <w:noProof/>
              <w:kern w:val="2"/>
              <w:szCs w:val="24"/>
              <w:lang w:val="id-ID" w:eastAsia="id-ID"/>
              <w14:ligatures w14:val="standardContextual"/>
            </w:rPr>
          </w:pPr>
          <w:hyperlink w:anchor="_Toc239098691" w:history="1">
            <w:r w:rsidRPr="008F58EF">
              <w:rPr>
                <w:rStyle w:val="Hyperlink"/>
                <w:noProof/>
                <w:szCs w:val="24"/>
              </w:rPr>
              <w:t>J.2.4.</w:t>
            </w:r>
            <w:r w:rsidRPr="008F58EF">
              <w:rPr>
                <w:rFonts w:eastAsiaTheme="minorEastAsia"/>
                <w:b w:val="0"/>
                <w:bCs w:val="0"/>
                <w:noProof/>
                <w:kern w:val="2"/>
                <w:szCs w:val="24"/>
                <w:lang w:val="id-ID" w:eastAsia="id-ID"/>
                <w14:ligatures w14:val="standardContextual"/>
              </w:rPr>
              <w:tab/>
            </w:r>
            <w:r w:rsidRPr="008F58EF">
              <w:rPr>
                <w:rStyle w:val="Hyperlink"/>
                <w:noProof/>
                <w:szCs w:val="24"/>
              </w:rPr>
              <w:t>Sensing-Stress dan Multi-Seed</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_Toc239098691 \h </w:instrText>
            </w:r>
            <w:r w:rsidRPr="008F58EF">
              <w:rPr>
                <w:noProof/>
                <w:webHidden/>
                <w:szCs w:val="24"/>
              </w:rPr>
            </w:r>
            <w:r w:rsidRPr="008F58EF">
              <w:rPr>
                <w:noProof/>
                <w:webHidden/>
                <w:szCs w:val="24"/>
              </w:rPr>
              <w:fldChar w:fldCharType="separate"/>
            </w:r>
            <w:r w:rsidRPr="008F58EF">
              <w:rPr>
                <w:noProof/>
                <w:webHidden/>
                <w:szCs w:val="24"/>
              </w:rPr>
              <w:t>32</w:t>
            </w:r>
            <w:r w:rsidRPr="008F58EF">
              <w:rPr>
                <w:noProof/>
                <w:webHidden/>
                <w:szCs w:val="24"/>
              </w:rPr>
              <w:fldChar w:fldCharType="end"/>
            </w:r>
          </w:hyperlink>
        </w:p>
        <w:p w14:paraId="2B85C10D" w14:textId="73E25168" w:rsidR="00504B3B" w:rsidRPr="008F58EF" w:rsidRDefault="00504B3B" w:rsidP="00504B3B">
          <w:pPr>
            <w:pStyle w:val="TOC2"/>
            <w:spacing w:after="0"/>
            <w:rPr>
              <w:rFonts w:eastAsiaTheme="minorEastAsia"/>
              <w:b w:val="0"/>
              <w:bCs w:val="0"/>
              <w:noProof/>
              <w:kern w:val="2"/>
              <w:szCs w:val="24"/>
              <w:lang w:val="id-ID" w:eastAsia="id-ID"/>
              <w14:ligatures w14:val="standardContextual"/>
            </w:rPr>
          </w:pPr>
          <w:hyperlink w:anchor="_Toc239098692" w:history="1">
            <w:r w:rsidRPr="008F58EF">
              <w:rPr>
                <w:rStyle w:val="Hyperlink"/>
                <w:noProof/>
                <w:szCs w:val="24"/>
              </w:rPr>
              <w:t>J.2.5.</w:t>
            </w:r>
            <w:r w:rsidRPr="008F58EF">
              <w:rPr>
                <w:rFonts w:eastAsiaTheme="minorEastAsia"/>
                <w:b w:val="0"/>
                <w:bCs w:val="0"/>
                <w:noProof/>
                <w:kern w:val="2"/>
                <w:szCs w:val="24"/>
                <w:lang w:val="id-ID" w:eastAsia="id-ID"/>
                <w14:ligatures w14:val="standardContextual"/>
              </w:rPr>
              <w:tab/>
            </w:r>
            <w:r w:rsidRPr="008F58EF">
              <w:rPr>
                <w:rStyle w:val="Hyperlink"/>
                <w:noProof/>
                <w:szCs w:val="24"/>
              </w:rPr>
              <w:t>Perekaman dan Pengolahan Data</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_Toc239098692 \h </w:instrText>
            </w:r>
            <w:r w:rsidRPr="008F58EF">
              <w:rPr>
                <w:noProof/>
                <w:webHidden/>
                <w:szCs w:val="24"/>
              </w:rPr>
            </w:r>
            <w:r w:rsidRPr="008F58EF">
              <w:rPr>
                <w:noProof/>
                <w:webHidden/>
                <w:szCs w:val="24"/>
              </w:rPr>
              <w:fldChar w:fldCharType="separate"/>
            </w:r>
            <w:r w:rsidRPr="008F58EF">
              <w:rPr>
                <w:noProof/>
                <w:webHidden/>
                <w:szCs w:val="24"/>
              </w:rPr>
              <w:t>32</w:t>
            </w:r>
            <w:r w:rsidRPr="008F58EF">
              <w:rPr>
                <w:noProof/>
                <w:webHidden/>
                <w:szCs w:val="24"/>
              </w:rPr>
              <w:fldChar w:fldCharType="end"/>
            </w:r>
          </w:hyperlink>
        </w:p>
        <w:p w14:paraId="454BD87B" w14:textId="3100F406" w:rsidR="00504B3B" w:rsidRPr="008F58EF" w:rsidRDefault="00504B3B" w:rsidP="00504B3B">
          <w:pPr>
            <w:pStyle w:val="TOC2"/>
            <w:spacing w:after="0"/>
            <w:rPr>
              <w:rFonts w:eastAsiaTheme="minorEastAsia"/>
              <w:b w:val="0"/>
              <w:bCs w:val="0"/>
              <w:noProof/>
              <w:kern w:val="2"/>
              <w:szCs w:val="24"/>
              <w:lang w:val="id-ID" w:eastAsia="id-ID"/>
              <w14:ligatures w14:val="standardContextual"/>
            </w:rPr>
          </w:pPr>
          <w:hyperlink w:anchor="_Toc239098693" w:history="1">
            <w:r w:rsidRPr="008F58EF">
              <w:rPr>
                <w:rStyle w:val="Hyperlink"/>
                <w:noProof/>
                <w:szCs w:val="24"/>
              </w:rPr>
              <w:t>J.2.6.</w:t>
            </w:r>
            <w:r w:rsidRPr="008F58EF">
              <w:rPr>
                <w:rFonts w:eastAsiaTheme="minorEastAsia"/>
                <w:b w:val="0"/>
                <w:bCs w:val="0"/>
                <w:noProof/>
                <w:kern w:val="2"/>
                <w:szCs w:val="24"/>
                <w:lang w:val="id-ID" w:eastAsia="id-ID"/>
                <w14:ligatures w14:val="standardContextual"/>
              </w:rPr>
              <w:tab/>
            </w:r>
            <w:r w:rsidRPr="008F58EF">
              <w:rPr>
                <w:rStyle w:val="Hyperlink"/>
                <w:noProof/>
                <w:szCs w:val="24"/>
              </w:rPr>
              <w:t>Analisis Statistik</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_Toc239098693 \h </w:instrText>
            </w:r>
            <w:r w:rsidRPr="008F58EF">
              <w:rPr>
                <w:noProof/>
                <w:webHidden/>
                <w:szCs w:val="24"/>
              </w:rPr>
            </w:r>
            <w:r w:rsidRPr="008F58EF">
              <w:rPr>
                <w:noProof/>
                <w:webHidden/>
                <w:szCs w:val="24"/>
              </w:rPr>
              <w:fldChar w:fldCharType="separate"/>
            </w:r>
            <w:r w:rsidRPr="008F58EF">
              <w:rPr>
                <w:noProof/>
                <w:webHidden/>
                <w:szCs w:val="24"/>
              </w:rPr>
              <w:t>32</w:t>
            </w:r>
            <w:r w:rsidRPr="008F58EF">
              <w:rPr>
                <w:noProof/>
                <w:webHidden/>
                <w:szCs w:val="24"/>
              </w:rPr>
              <w:fldChar w:fldCharType="end"/>
            </w:r>
          </w:hyperlink>
        </w:p>
        <w:p w14:paraId="09BCBF7A" w14:textId="31959AD4" w:rsidR="00504B3B" w:rsidRPr="008F58EF" w:rsidRDefault="00504B3B" w:rsidP="00504B3B">
          <w:pPr>
            <w:pStyle w:val="TOC2"/>
            <w:spacing w:after="0"/>
            <w:rPr>
              <w:rFonts w:eastAsiaTheme="minorEastAsia"/>
              <w:b w:val="0"/>
              <w:bCs w:val="0"/>
              <w:noProof/>
              <w:kern w:val="2"/>
              <w:szCs w:val="24"/>
              <w:lang w:val="id-ID" w:eastAsia="id-ID"/>
              <w14:ligatures w14:val="standardContextual"/>
            </w:rPr>
          </w:pPr>
          <w:hyperlink w:anchor="_Toc239098694" w:history="1">
            <w:r w:rsidRPr="008F58EF">
              <w:rPr>
                <w:rStyle w:val="Hyperlink"/>
                <w:noProof/>
                <w:szCs w:val="24"/>
              </w:rPr>
              <w:t>J.2.7.</w:t>
            </w:r>
            <w:r w:rsidRPr="008F58EF">
              <w:rPr>
                <w:rFonts w:eastAsiaTheme="minorEastAsia"/>
                <w:b w:val="0"/>
                <w:bCs w:val="0"/>
                <w:noProof/>
                <w:kern w:val="2"/>
                <w:szCs w:val="24"/>
                <w:lang w:val="id-ID" w:eastAsia="id-ID"/>
                <w14:ligatures w14:val="standardContextual"/>
              </w:rPr>
              <w:tab/>
            </w:r>
            <w:r w:rsidRPr="008F58EF">
              <w:rPr>
                <w:rStyle w:val="Hyperlink"/>
                <w:noProof/>
                <w:szCs w:val="24"/>
              </w:rPr>
              <w:t>Metode Analisis Hasil</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_Toc239098694 \h </w:instrText>
            </w:r>
            <w:r w:rsidRPr="008F58EF">
              <w:rPr>
                <w:noProof/>
                <w:webHidden/>
                <w:szCs w:val="24"/>
              </w:rPr>
            </w:r>
            <w:r w:rsidRPr="008F58EF">
              <w:rPr>
                <w:noProof/>
                <w:webHidden/>
                <w:szCs w:val="24"/>
              </w:rPr>
              <w:fldChar w:fldCharType="separate"/>
            </w:r>
            <w:r w:rsidRPr="008F58EF">
              <w:rPr>
                <w:noProof/>
                <w:webHidden/>
                <w:szCs w:val="24"/>
              </w:rPr>
              <w:t>32</w:t>
            </w:r>
            <w:r w:rsidRPr="008F58EF">
              <w:rPr>
                <w:noProof/>
                <w:webHidden/>
                <w:szCs w:val="24"/>
              </w:rPr>
              <w:fldChar w:fldCharType="end"/>
            </w:r>
          </w:hyperlink>
        </w:p>
        <w:p w14:paraId="290A682A" w14:textId="5F58663D" w:rsidR="00504B3B" w:rsidRPr="008F58EF" w:rsidRDefault="00504B3B" w:rsidP="00504B3B">
          <w:pPr>
            <w:pStyle w:val="TOC3"/>
            <w:rPr>
              <w:rFonts w:ascii="Times New Roman" w:eastAsiaTheme="minorEastAsia" w:hAnsi="Times New Roman"/>
              <w:noProof/>
              <w:kern w:val="2"/>
              <w:szCs w:val="24"/>
              <w:lang w:val="id-ID" w:eastAsia="id-ID"/>
              <w14:ligatures w14:val="standardContextual"/>
            </w:rPr>
          </w:pPr>
          <w:hyperlink w:anchor="_Toc239098695" w:history="1">
            <w:r w:rsidRPr="008F58EF">
              <w:rPr>
                <w:rStyle w:val="Hyperlink"/>
                <w:rFonts w:ascii="Times New Roman" w:hAnsi="Times New Roman"/>
                <w:noProof/>
                <w:szCs w:val="24"/>
              </w:rPr>
              <w:t>J.2.7.1.</w:t>
            </w:r>
            <w:r w:rsidRPr="008F58EF">
              <w:rPr>
                <w:rFonts w:ascii="Times New Roman" w:eastAsiaTheme="minorEastAsia" w:hAnsi="Times New Roman"/>
                <w:noProof/>
                <w:kern w:val="2"/>
                <w:szCs w:val="24"/>
                <w:lang w:val="id-ID" w:eastAsia="id-ID"/>
                <w14:ligatures w14:val="standardContextual"/>
              </w:rPr>
              <w:tab/>
            </w:r>
            <w:r w:rsidRPr="008F58EF">
              <w:rPr>
                <w:rStyle w:val="Hyperlink"/>
                <w:rFonts w:ascii="Times New Roman" w:hAnsi="Times New Roman"/>
                <w:noProof/>
                <w:szCs w:val="24"/>
              </w:rPr>
              <w:t>Kinerja dan Perbandingan Metode</w:t>
            </w:r>
            <w:r w:rsidRPr="008F58EF">
              <w:rPr>
                <w:rFonts w:ascii="Times New Roman" w:hAnsi="Times New Roman"/>
                <w:noProof/>
                <w:webHidden/>
                <w:szCs w:val="24"/>
              </w:rPr>
              <w:tab/>
            </w:r>
            <w:r w:rsidRPr="008F58EF">
              <w:rPr>
                <w:rFonts w:ascii="Times New Roman" w:hAnsi="Times New Roman"/>
                <w:noProof/>
                <w:webHidden/>
                <w:szCs w:val="24"/>
              </w:rPr>
              <w:fldChar w:fldCharType="begin"/>
            </w:r>
            <w:r w:rsidRPr="008F58EF">
              <w:rPr>
                <w:rFonts w:ascii="Times New Roman" w:hAnsi="Times New Roman"/>
                <w:noProof/>
                <w:webHidden/>
                <w:szCs w:val="24"/>
              </w:rPr>
              <w:instrText xml:space="preserve"> PAGEREF _Toc239098695 \h </w:instrText>
            </w:r>
            <w:r w:rsidRPr="008F58EF">
              <w:rPr>
                <w:rFonts w:ascii="Times New Roman" w:hAnsi="Times New Roman"/>
                <w:noProof/>
                <w:webHidden/>
                <w:szCs w:val="24"/>
              </w:rPr>
            </w:r>
            <w:r w:rsidRPr="008F58EF">
              <w:rPr>
                <w:rFonts w:ascii="Times New Roman" w:hAnsi="Times New Roman"/>
                <w:noProof/>
                <w:webHidden/>
                <w:szCs w:val="24"/>
              </w:rPr>
              <w:fldChar w:fldCharType="separate"/>
            </w:r>
            <w:r w:rsidRPr="008F58EF">
              <w:rPr>
                <w:rFonts w:ascii="Times New Roman" w:hAnsi="Times New Roman"/>
                <w:noProof/>
                <w:webHidden/>
                <w:szCs w:val="24"/>
              </w:rPr>
              <w:t>33</w:t>
            </w:r>
            <w:r w:rsidRPr="008F58EF">
              <w:rPr>
                <w:rFonts w:ascii="Times New Roman" w:hAnsi="Times New Roman"/>
                <w:noProof/>
                <w:webHidden/>
                <w:szCs w:val="24"/>
              </w:rPr>
              <w:fldChar w:fldCharType="end"/>
            </w:r>
          </w:hyperlink>
        </w:p>
        <w:p w14:paraId="0F4AD99E" w14:textId="73EF1A11" w:rsidR="00504B3B" w:rsidRPr="008F58EF" w:rsidRDefault="00504B3B" w:rsidP="00504B3B">
          <w:pPr>
            <w:pStyle w:val="TOC3"/>
            <w:rPr>
              <w:rFonts w:ascii="Times New Roman" w:eastAsiaTheme="minorEastAsia" w:hAnsi="Times New Roman"/>
              <w:noProof/>
              <w:kern w:val="2"/>
              <w:szCs w:val="24"/>
              <w:lang w:val="id-ID" w:eastAsia="id-ID"/>
              <w14:ligatures w14:val="standardContextual"/>
            </w:rPr>
          </w:pPr>
          <w:hyperlink w:anchor="_Toc239098696" w:history="1">
            <w:r w:rsidRPr="008F58EF">
              <w:rPr>
                <w:rStyle w:val="Hyperlink"/>
                <w:rFonts w:ascii="Times New Roman" w:hAnsi="Times New Roman"/>
                <w:noProof/>
                <w:szCs w:val="24"/>
              </w:rPr>
              <w:t>J.2.7.2.</w:t>
            </w:r>
            <w:r w:rsidRPr="008F58EF">
              <w:rPr>
                <w:rFonts w:ascii="Times New Roman" w:eastAsiaTheme="minorEastAsia" w:hAnsi="Times New Roman"/>
                <w:noProof/>
                <w:kern w:val="2"/>
                <w:szCs w:val="24"/>
                <w:lang w:val="id-ID" w:eastAsia="id-ID"/>
                <w14:ligatures w14:val="standardContextual"/>
              </w:rPr>
              <w:tab/>
            </w:r>
            <w:r w:rsidRPr="008F58EF">
              <w:rPr>
                <w:rStyle w:val="Hyperlink"/>
                <w:rFonts w:ascii="Times New Roman" w:hAnsi="Times New Roman"/>
                <w:noProof/>
                <w:szCs w:val="24"/>
              </w:rPr>
              <w:t>Analisis Robustness</w:t>
            </w:r>
            <w:r w:rsidRPr="008F58EF">
              <w:rPr>
                <w:rFonts w:ascii="Times New Roman" w:hAnsi="Times New Roman"/>
                <w:noProof/>
                <w:webHidden/>
                <w:szCs w:val="24"/>
              </w:rPr>
              <w:tab/>
            </w:r>
            <w:r w:rsidRPr="008F58EF">
              <w:rPr>
                <w:rFonts w:ascii="Times New Roman" w:hAnsi="Times New Roman"/>
                <w:noProof/>
                <w:webHidden/>
                <w:szCs w:val="24"/>
              </w:rPr>
              <w:fldChar w:fldCharType="begin"/>
            </w:r>
            <w:r w:rsidRPr="008F58EF">
              <w:rPr>
                <w:rFonts w:ascii="Times New Roman" w:hAnsi="Times New Roman"/>
                <w:noProof/>
                <w:webHidden/>
                <w:szCs w:val="24"/>
              </w:rPr>
              <w:instrText xml:space="preserve"> PAGEREF _Toc239098696 \h </w:instrText>
            </w:r>
            <w:r w:rsidRPr="008F58EF">
              <w:rPr>
                <w:rFonts w:ascii="Times New Roman" w:hAnsi="Times New Roman"/>
                <w:noProof/>
                <w:webHidden/>
                <w:szCs w:val="24"/>
              </w:rPr>
            </w:r>
            <w:r w:rsidRPr="008F58EF">
              <w:rPr>
                <w:rFonts w:ascii="Times New Roman" w:hAnsi="Times New Roman"/>
                <w:noProof/>
                <w:webHidden/>
                <w:szCs w:val="24"/>
              </w:rPr>
              <w:fldChar w:fldCharType="separate"/>
            </w:r>
            <w:r w:rsidRPr="008F58EF">
              <w:rPr>
                <w:rFonts w:ascii="Times New Roman" w:hAnsi="Times New Roman"/>
                <w:noProof/>
                <w:webHidden/>
                <w:szCs w:val="24"/>
              </w:rPr>
              <w:t>33</w:t>
            </w:r>
            <w:r w:rsidRPr="008F58EF">
              <w:rPr>
                <w:rFonts w:ascii="Times New Roman" w:hAnsi="Times New Roman"/>
                <w:noProof/>
                <w:webHidden/>
                <w:szCs w:val="24"/>
              </w:rPr>
              <w:fldChar w:fldCharType="end"/>
            </w:r>
          </w:hyperlink>
        </w:p>
        <w:p w14:paraId="458B4B61" w14:textId="32317881" w:rsidR="00504B3B" w:rsidRPr="008F58EF" w:rsidRDefault="00504B3B" w:rsidP="00504B3B">
          <w:pPr>
            <w:pStyle w:val="TOC3"/>
            <w:rPr>
              <w:rFonts w:ascii="Times New Roman" w:eastAsiaTheme="minorEastAsia" w:hAnsi="Times New Roman"/>
              <w:noProof/>
              <w:kern w:val="2"/>
              <w:szCs w:val="24"/>
              <w:lang w:val="id-ID" w:eastAsia="id-ID"/>
              <w14:ligatures w14:val="standardContextual"/>
            </w:rPr>
          </w:pPr>
          <w:hyperlink w:anchor="_Toc239098697" w:history="1">
            <w:r w:rsidRPr="008F58EF">
              <w:rPr>
                <w:rStyle w:val="Hyperlink"/>
                <w:rFonts w:ascii="Times New Roman" w:hAnsi="Times New Roman"/>
                <w:noProof/>
                <w:szCs w:val="24"/>
              </w:rPr>
              <w:t>J.2.7.3.</w:t>
            </w:r>
            <w:r w:rsidRPr="008F58EF">
              <w:rPr>
                <w:rFonts w:ascii="Times New Roman" w:eastAsiaTheme="minorEastAsia" w:hAnsi="Times New Roman"/>
                <w:noProof/>
                <w:kern w:val="2"/>
                <w:szCs w:val="24"/>
                <w:lang w:val="id-ID" w:eastAsia="id-ID"/>
                <w14:ligatures w14:val="standardContextual"/>
              </w:rPr>
              <w:tab/>
            </w:r>
            <w:r w:rsidRPr="008F58EF">
              <w:rPr>
                <w:rStyle w:val="Hyperlink"/>
                <w:rFonts w:ascii="Times New Roman" w:hAnsi="Times New Roman"/>
                <w:noProof/>
                <w:szCs w:val="24"/>
              </w:rPr>
              <w:t>Analisis Keseimbangan Performa</w:t>
            </w:r>
            <w:r w:rsidRPr="008F58EF">
              <w:rPr>
                <w:rFonts w:ascii="Times New Roman" w:hAnsi="Times New Roman"/>
                <w:noProof/>
                <w:webHidden/>
                <w:szCs w:val="24"/>
              </w:rPr>
              <w:tab/>
            </w:r>
            <w:r w:rsidRPr="008F58EF">
              <w:rPr>
                <w:rFonts w:ascii="Times New Roman" w:hAnsi="Times New Roman"/>
                <w:noProof/>
                <w:webHidden/>
                <w:szCs w:val="24"/>
              </w:rPr>
              <w:fldChar w:fldCharType="begin"/>
            </w:r>
            <w:r w:rsidRPr="008F58EF">
              <w:rPr>
                <w:rFonts w:ascii="Times New Roman" w:hAnsi="Times New Roman"/>
                <w:noProof/>
                <w:webHidden/>
                <w:szCs w:val="24"/>
              </w:rPr>
              <w:instrText xml:space="preserve"> PAGEREF _Toc239098697 \h </w:instrText>
            </w:r>
            <w:r w:rsidRPr="008F58EF">
              <w:rPr>
                <w:rFonts w:ascii="Times New Roman" w:hAnsi="Times New Roman"/>
                <w:noProof/>
                <w:webHidden/>
                <w:szCs w:val="24"/>
              </w:rPr>
            </w:r>
            <w:r w:rsidRPr="008F58EF">
              <w:rPr>
                <w:rFonts w:ascii="Times New Roman" w:hAnsi="Times New Roman"/>
                <w:noProof/>
                <w:webHidden/>
                <w:szCs w:val="24"/>
              </w:rPr>
              <w:fldChar w:fldCharType="separate"/>
            </w:r>
            <w:r w:rsidRPr="008F58EF">
              <w:rPr>
                <w:rFonts w:ascii="Times New Roman" w:hAnsi="Times New Roman"/>
                <w:noProof/>
                <w:webHidden/>
                <w:szCs w:val="24"/>
              </w:rPr>
              <w:t>33</w:t>
            </w:r>
            <w:r w:rsidRPr="008F58EF">
              <w:rPr>
                <w:rFonts w:ascii="Times New Roman" w:hAnsi="Times New Roman"/>
                <w:noProof/>
                <w:webHidden/>
                <w:szCs w:val="24"/>
              </w:rPr>
              <w:fldChar w:fldCharType="end"/>
            </w:r>
          </w:hyperlink>
        </w:p>
        <w:p w14:paraId="0BD79EEF" w14:textId="332458AD" w:rsidR="00504B3B" w:rsidRPr="008F58EF" w:rsidRDefault="00504B3B" w:rsidP="00504B3B">
          <w:pPr>
            <w:pStyle w:val="TOC1"/>
            <w:rPr>
              <w:rFonts w:eastAsiaTheme="minorEastAsia"/>
              <w:b w:val="0"/>
              <w:noProof/>
              <w:kern w:val="2"/>
              <w:szCs w:val="24"/>
              <w:lang w:val="id-ID" w:eastAsia="id-ID"/>
              <w14:ligatures w14:val="standardContextual"/>
            </w:rPr>
          </w:pPr>
          <w:hyperlink w:anchor="_Toc239098698" w:history="1">
            <w:r w:rsidRPr="008F58EF">
              <w:rPr>
                <w:rStyle w:val="Hyperlink"/>
                <w:rFonts w:eastAsia="Times New Roman"/>
                <w:noProof/>
                <w:szCs w:val="24"/>
                <w:lang w:val="id-ID"/>
              </w:rPr>
              <w:t>K.</w:t>
            </w:r>
            <w:r w:rsidRPr="008F58EF">
              <w:rPr>
                <w:rFonts w:eastAsiaTheme="minorEastAsia"/>
                <w:b w:val="0"/>
                <w:noProof/>
                <w:kern w:val="2"/>
                <w:szCs w:val="24"/>
                <w:lang w:val="id-ID" w:eastAsia="id-ID"/>
                <w14:ligatures w14:val="standardContextual"/>
              </w:rPr>
              <w:tab/>
            </w:r>
            <w:r w:rsidRPr="008F58EF">
              <w:rPr>
                <w:rStyle w:val="Hyperlink"/>
                <w:rFonts w:eastAsia="Times New Roman"/>
                <w:noProof/>
                <w:szCs w:val="24"/>
                <w:lang w:val="id-ID"/>
              </w:rPr>
              <w:t>Analisa Hasil Sementara</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_Toc239098698 \h </w:instrText>
            </w:r>
            <w:r w:rsidRPr="008F58EF">
              <w:rPr>
                <w:noProof/>
                <w:webHidden/>
                <w:szCs w:val="24"/>
              </w:rPr>
            </w:r>
            <w:r w:rsidRPr="008F58EF">
              <w:rPr>
                <w:noProof/>
                <w:webHidden/>
                <w:szCs w:val="24"/>
              </w:rPr>
              <w:fldChar w:fldCharType="separate"/>
            </w:r>
            <w:r w:rsidRPr="008F58EF">
              <w:rPr>
                <w:noProof/>
                <w:webHidden/>
                <w:szCs w:val="24"/>
              </w:rPr>
              <w:t>33</w:t>
            </w:r>
            <w:r w:rsidRPr="008F58EF">
              <w:rPr>
                <w:noProof/>
                <w:webHidden/>
                <w:szCs w:val="24"/>
              </w:rPr>
              <w:fldChar w:fldCharType="end"/>
            </w:r>
          </w:hyperlink>
        </w:p>
        <w:p w14:paraId="69F8F05E" w14:textId="5C36ADB9" w:rsidR="00504B3B" w:rsidRPr="008F58EF" w:rsidRDefault="00504B3B" w:rsidP="00504B3B">
          <w:pPr>
            <w:pStyle w:val="TOC2"/>
            <w:spacing w:after="0"/>
            <w:rPr>
              <w:rFonts w:eastAsiaTheme="minorEastAsia"/>
              <w:b w:val="0"/>
              <w:bCs w:val="0"/>
              <w:noProof/>
              <w:kern w:val="2"/>
              <w:szCs w:val="24"/>
              <w:lang w:val="id-ID" w:eastAsia="id-ID"/>
              <w14:ligatures w14:val="standardContextual"/>
            </w:rPr>
          </w:pPr>
          <w:hyperlink w:anchor="_Toc239098699" w:history="1">
            <w:r w:rsidRPr="008F58EF">
              <w:rPr>
                <w:rStyle w:val="Hyperlink"/>
                <w:noProof/>
                <w:szCs w:val="24"/>
              </w:rPr>
              <w:t>K.1.</w:t>
            </w:r>
            <w:r w:rsidRPr="008F58EF">
              <w:rPr>
                <w:rFonts w:eastAsiaTheme="minorEastAsia"/>
                <w:b w:val="0"/>
                <w:bCs w:val="0"/>
                <w:noProof/>
                <w:kern w:val="2"/>
                <w:szCs w:val="24"/>
                <w:lang w:val="id-ID" w:eastAsia="id-ID"/>
                <w14:ligatures w14:val="standardContextual"/>
              </w:rPr>
              <w:tab/>
            </w:r>
            <w:r w:rsidRPr="008F58EF">
              <w:rPr>
                <w:rStyle w:val="Hyperlink"/>
                <w:noProof/>
                <w:szCs w:val="24"/>
              </w:rPr>
              <w:t xml:space="preserve">Membangun Kerangka </w:t>
            </w:r>
            <w:r w:rsidRPr="008F58EF">
              <w:rPr>
                <w:rStyle w:val="Hyperlink"/>
                <w:i/>
                <w:iCs/>
                <w:noProof/>
                <w:szCs w:val="24"/>
              </w:rPr>
              <w:t>Benchmark Decision-Level Sensor Fusion</w:t>
            </w:r>
            <w:r w:rsidRPr="008F58EF">
              <w:rPr>
                <w:rStyle w:val="Hyperlink"/>
                <w:noProof/>
                <w:szCs w:val="24"/>
              </w:rPr>
              <w:t xml:space="preserve"> Berbasis CAN Bus</w:t>
            </w:r>
            <w:r w:rsidRPr="008F58EF">
              <w:rPr>
                <w:noProof/>
                <w:webHidden/>
                <w:szCs w:val="24"/>
              </w:rPr>
              <w:tab/>
            </w:r>
            <w:r w:rsidRPr="008F58EF">
              <w:rPr>
                <w:noProof/>
                <w:webHidden/>
                <w:szCs w:val="24"/>
              </w:rPr>
              <w:fldChar w:fldCharType="begin"/>
            </w:r>
            <w:r w:rsidRPr="008F58EF">
              <w:rPr>
                <w:noProof/>
                <w:webHidden/>
                <w:szCs w:val="24"/>
              </w:rPr>
              <w:instrText xml:space="preserve"> PAGEREF _Toc239098699 \h </w:instrText>
            </w:r>
            <w:r w:rsidRPr="008F58EF">
              <w:rPr>
                <w:noProof/>
                <w:webHidden/>
                <w:szCs w:val="24"/>
              </w:rPr>
            </w:r>
            <w:r w:rsidRPr="008F58EF">
              <w:rPr>
                <w:noProof/>
                <w:webHidden/>
                <w:szCs w:val="24"/>
              </w:rPr>
              <w:fldChar w:fldCharType="separate"/>
            </w:r>
            <w:r w:rsidRPr="008F58EF">
              <w:rPr>
                <w:noProof/>
                <w:webHidden/>
                <w:szCs w:val="24"/>
              </w:rPr>
              <w:t>33</w:t>
            </w:r>
            <w:r w:rsidRPr="008F58EF">
              <w:rPr>
                <w:noProof/>
                <w:webHidden/>
                <w:szCs w:val="24"/>
              </w:rPr>
              <w:fldChar w:fldCharType="end"/>
            </w:r>
          </w:hyperlink>
        </w:p>
        <w:p w14:paraId="0E2A332C" w14:textId="5852E25D" w:rsidR="00504B3B" w:rsidRPr="008F58EF" w:rsidRDefault="00504B3B" w:rsidP="00504B3B">
          <w:pPr>
            <w:pStyle w:val="TOC2"/>
            <w:spacing w:after="0"/>
            <w:rPr>
              <w:rFonts w:eastAsiaTheme="minorEastAsia"/>
              <w:b w:val="0"/>
              <w:bCs w:val="0"/>
              <w:noProof/>
              <w:kern w:val="2"/>
              <w:szCs w:val="24"/>
              <w:lang w:val="id-ID" w:eastAsia="id-ID"/>
              <w14:ligatures w14:val="standardContextual"/>
            </w:rPr>
          </w:pPr>
          <w:hyperlink w:anchor="_Toc239098700" w:history="1">
            <w:r w:rsidRPr="008F58EF">
              <w:rPr>
                <w:rStyle w:val="Hyperlink"/>
                <w:noProof/>
                <w:szCs w:val="24"/>
              </w:rPr>
              <w:t>K.2.</w:t>
            </w:r>
            <w:r w:rsidRPr="008F58EF">
              <w:rPr>
                <w:rFonts w:eastAsiaTheme="minorEastAsia"/>
                <w:b w:val="0"/>
                <w:bCs w:val="0"/>
                <w:noProof/>
                <w:kern w:val="2"/>
                <w:szCs w:val="24"/>
                <w:lang w:val="id-ID" w:eastAsia="id-ID"/>
                <w14:ligatures w14:val="standardContextual"/>
              </w:rPr>
              <w:tab/>
            </w:r>
            <w:r w:rsidRPr="008F58EF">
              <w:rPr>
                <w:rStyle w:val="Hyperlink"/>
                <w:rFonts w:eastAsia="Times New Roman"/>
                <w:noProof/>
                <w:szCs w:val="24"/>
              </w:rPr>
              <w:t>Kinerja Tujuh Metode</w:t>
            </w:r>
            <w:r w:rsidRPr="008F58EF">
              <w:rPr>
                <w:noProof/>
                <w:webHidden/>
                <w:szCs w:val="24"/>
              </w:rPr>
              <w:tab/>
            </w:r>
            <w:r w:rsidRPr="008F58EF">
              <w:rPr>
                <w:noProof/>
                <w:webHidden/>
                <w:szCs w:val="24"/>
              </w:rPr>
              <w:fldChar w:fldCharType="begin"/>
            </w:r>
            <w:r w:rsidRPr="008F58EF">
              <w:rPr>
                <w:noProof/>
                <w:webHidden/>
                <w:szCs w:val="24"/>
              </w:rPr>
              <w:instrText xml:space="preserve"> PAGEREF _Toc239098700 \h </w:instrText>
            </w:r>
            <w:r w:rsidRPr="008F58EF">
              <w:rPr>
                <w:noProof/>
                <w:webHidden/>
                <w:szCs w:val="24"/>
              </w:rPr>
            </w:r>
            <w:r w:rsidRPr="008F58EF">
              <w:rPr>
                <w:noProof/>
                <w:webHidden/>
                <w:szCs w:val="24"/>
              </w:rPr>
              <w:fldChar w:fldCharType="separate"/>
            </w:r>
            <w:r w:rsidRPr="008F58EF">
              <w:rPr>
                <w:noProof/>
                <w:webHidden/>
                <w:szCs w:val="24"/>
              </w:rPr>
              <w:t>35</w:t>
            </w:r>
            <w:r w:rsidRPr="008F58EF">
              <w:rPr>
                <w:noProof/>
                <w:webHidden/>
                <w:szCs w:val="24"/>
              </w:rPr>
              <w:fldChar w:fldCharType="end"/>
            </w:r>
          </w:hyperlink>
        </w:p>
        <w:p w14:paraId="03F9DD7B" w14:textId="17890CF2" w:rsidR="00504B3B" w:rsidRPr="008F58EF" w:rsidRDefault="00504B3B" w:rsidP="00504B3B">
          <w:pPr>
            <w:pStyle w:val="TOC2"/>
            <w:spacing w:after="0"/>
            <w:rPr>
              <w:rFonts w:eastAsiaTheme="minorEastAsia"/>
              <w:b w:val="0"/>
              <w:bCs w:val="0"/>
              <w:noProof/>
              <w:kern w:val="2"/>
              <w:szCs w:val="24"/>
              <w:lang w:val="id-ID" w:eastAsia="id-ID"/>
              <w14:ligatures w14:val="standardContextual"/>
            </w:rPr>
          </w:pPr>
          <w:hyperlink w:anchor="_Toc239098701" w:history="1">
            <w:r w:rsidRPr="008F58EF">
              <w:rPr>
                <w:rStyle w:val="Hyperlink"/>
                <w:rFonts w:eastAsia="Times New Roman"/>
                <w:noProof/>
                <w:szCs w:val="24"/>
              </w:rPr>
              <w:t>K.3.</w:t>
            </w:r>
            <w:r w:rsidRPr="008F58EF">
              <w:rPr>
                <w:rFonts w:eastAsiaTheme="minorEastAsia"/>
                <w:b w:val="0"/>
                <w:bCs w:val="0"/>
                <w:noProof/>
                <w:kern w:val="2"/>
                <w:szCs w:val="24"/>
                <w:lang w:val="id-ID" w:eastAsia="id-ID"/>
                <w14:ligatures w14:val="standardContextual"/>
              </w:rPr>
              <w:tab/>
            </w:r>
            <w:r w:rsidRPr="008F58EF">
              <w:rPr>
                <w:rStyle w:val="Hyperlink"/>
                <w:rFonts w:eastAsia="Times New Roman"/>
                <w:noProof/>
                <w:szCs w:val="24"/>
              </w:rPr>
              <w:t>Analisis Perbandingan Hasil Sementara</w:t>
            </w:r>
            <w:r w:rsidRPr="008F58EF">
              <w:rPr>
                <w:noProof/>
                <w:webHidden/>
                <w:szCs w:val="24"/>
              </w:rPr>
              <w:tab/>
            </w:r>
            <w:r w:rsidRPr="008F58EF">
              <w:rPr>
                <w:noProof/>
                <w:webHidden/>
                <w:szCs w:val="24"/>
              </w:rPr>
              <w:fldChar w:fldCharType="begin"/>
            </w:r>
            <w:r w:rsidRPr="008F58EF">
              <w:rPr>
                <w:noProof/>
                <w:webHidden/>
                <w:szCs w:val="24"/>
              </w:rPr>
              <w:instrText xml:space="preserve"> PAGEREF _Toc239098701 \h </w:instrText>
            </w:r>
            <w:r w:rsidRPr="008F58EF">
              <w:rPr>
                <w:noProof/>
                <w:webHidden/>
                <w:szCs w:val="24"/>
              </w:rPr>
            </w:r>
            <w:r w:rsidRPr="008F58EF">
              <w:rPr>
                <w:noProof/>
                <w:webHidden/>
                <w:szCs w:val="24"/>
              </w:rPr>
              <w:fldChar w:fldCharType="separate"/>
            </w:r>
            <w:r w:rsidRPr="008F58EF">
              <w:rPr>
                <w:noProof/>
                <w:webHidden/>
                <w:szCs w:val="24"/>
              </w:rPr>
              <w:t>37</w:t>
            </w:r>
            <w:r w:rsidRPr="008F58EF">
              <w:rPr>
                <w:noProof/>
                <w:webHidden/>
                <w:szCs w:val="24"/>
              </w:rPr>
              <w:fldChar w:fldCharType="end"/>
            </w:r>
          </w:hyperlink>
        </w:p>
        <w:p w14:paraId="23B25788" w14:textId="5C147FDD" w:rsidR="00504B3B" w:rsidRPr="008F58EF" w:rsidRDefault="00504B3B" w:rsidP="00504B3B">
          <w:pPr>
            <w:pStyle w:val="TOC2"/>
            <w:spacing w:after="0"/>
            <w:rPr>
              <w:rFonts w:eastAsiaTheme="minorEastAsia"/>
              <w:b w:val="0"/>
              <w:bCs w:val="0"/>
              <w:noProof/>
              <w:kern w:val="2"/>
              <w:szCs w:val="24"/>
              <w:lang w:val="id-ID" w:eastAsia="id-ID"/>
              <w14:ligatures w14:val="standardContextual"/>
            </w:rPr>
          </w:pPr>
          <w:hyperlink w:anchor="_Toc239098702" w:history="1">
            <w:r w:rsidRPr="008F58EF">
              <w:rPr>
                <w:rStyle w:val="Hyperlink"/>
                <w:noProof/>
                <w:szCs w:val="24"/>
              </w:rPr>
              <w:t>K.4.</w:t>
            </w:r>
            <w:r w:rsidRPr="008F58EF">
              <w:rPr>
                <w:rFonts w:eastAsiaTheme="minorEastAsia"/>
                <w:b w:val="0"/>
                <w:bCs w:val="0"/>
                <w:noProof/>
                <w:kern w:val="2"/>
                <w:szCs w:val="24"/>
                <w:lang w:val="id-ID" w:eastAsia="id-ID"/>
                <w14:ligatures w14:val="standardContextual"/>
              </w:rPr>
              <w:tab/>
            </w:r>
            <w:r w:rsidRPr="008F58EF">
              <w:rPr>
                <w:rStyle w:val="Hyperlink"/>
                <w:noProof/>
                <w:szCs w:val="24"/>
              </w:rPr>
              <w:t>Kesimpulan Hasil Sementara</w:t>
            </w:r>
            <w:r w:rsidRPr="008F58EF">
              <w:rPr>
                <w:noProof/>
                <w:webHidden/>
                <w:szCs w:val="24"/>
              </w:rPr>
              <w:tab/>
            </w:r>
            <w:r w:rsidRPr="008F58EF">
              <w:rPr>
                <w:noProof/>
                <w:webHidden/>
                <w:szCs w:val="24"/>
              </w:rPr>
              <w:fldChar w:fldCharType="begin"/>
            </w:r>
            <w:r w:rsidRPr="008F58EF">
              <w:rPr>
                <w:noProof/>
                <w:webHidden/>
                <w:szCs w:val="24"/>
              </w:rPr>
              <w:instrText xml:space="preserve"> PAGEREF _Toc239098702 \h </w:instrText>
            </w:r>
            <w:r w:rsidRPr="008F58EF">
              <w:rPr>
                <w:noProof/>
                <w:webHidden/>
                <w:szCs w:val="24"/>
              </w:rPr>
            </w:r>
            <w:r w:rsidRPr="008F58EF">
              <w:rPr>
                <w:noProof/>
                <w:webHidden/>
                <w:szCs w:val="24"/>
              </w:rPr>
              <w:fldChar w:fldCharType="separate"/>
            </w:r>
            <w:r w:rsidRPr="008F58EF">
              <w:rPr>
                <w:noProof/>
                <w:webHidden/>
                <w:szCs w:val="24"/>
              </w:rPr>
              <w:t>38</w:t>
            </w:r>
            <w:r w:rsidRPr="008F58EF">
              <w:rPr>
                <w:noProof/>
                <w:webHidden/>
                <w:szCs w:val="24"/>
              </w:rPr>
              <w:fldChar w:fldCharType="end"/>
            </w:r>
          </w:hyperlink>
        </w:p>
        <w:p w14:paraId="0BD4B774" w14:textId="7C866B42" w:rsidR="00504B3B" w:rsidRPr="008F58EF" w:rsidRDefault="00504B3B" w:rsidP="00504B3B">
          <w:pPr>
            <w:pStyle w:val="TOC1"/>
            <w:rPr>
              <w:rFonts w:eastAsiaTheme="minorEastAsia"/>
              <w:b w:val="0"/>
              <w:noProof/>
              <w:kern w:val="2"/>
              <w:szCs w:val="24"/>
              <w:lang w:val="id-ID" w:eastAsia="id-ID"/>
              <w14:ligatures w14:val="standardContextual"/>
            </w:rPr>
          </w:pPr>
          <w:hyperlink w:anchor="_Toc239098703" w:history="1">
            <w:r w:rsidRPr="008F58EF">
              <w:rPr>
                <w:rStyle w:val="Hyperlink"/>
                <w:rFonts w:eastAsia="Times New Roman"/>
                <w:noProof/>
                <w:szCs w:val="24"/>
                <w:lang w:val="id-ID"/>
              </w:rPr>
              <w:t>L.</w:t>
            </w:r>
            <w:r w:rsidRPr="008F58EF">
              <w:rPr>
                <w:rFonts w:eastAsiaTheme="minorEastAsia"/>
                <w:b w:val="0"/>
                <w:noProof/>
                <w:kern w:val="2"/>
                <w:szCs w:val="24"/>
                <w:lang w:val="id-ID" w:eastAsia="id-ID"/>
                <w14:ligatures w14:val="standardContextual"/>
              </w:rPr>
              <w:tab/>
            </w:r>
            <w:r w:rsidRPr="008F58EF">
              <w:rPr>
                <w:rStyle w:val="Hyperlink"/>
                <w:rFonts w:eastAsia="Times New Roman"/>
                <w:noProof/>
                <w:szCs w:val="24"/>
                <w:lang w:val="id-ID"/>
              </w:rPr>
              <w:t>Jadwal Penelitian</w:t>
            </w:r>
            <w:r w:rsidRPr="008F58EF">
              <w:rPr>
                <w:noProof/>
                <w:webHidden/>
                <w:szCs w:val="24"/>
              </w:rPr>
              <w:tab/>
            </w:r>
            <w:r w:rsidRPr="008F58EF">
              <w:rPr>
                <w:noProof/>
                <w:webHidden/>
                <w:szCs w:val="24"/>
              </w:rPr>
              <w:fldChar w:fldCharType="begin"/>
            </w:r>
            <w:r w:rsidRPr="008F58EF">
              <w:rPr>
                <w:noProof/>
                <w:webHidden/>
                <w:szCs w:val="24"/>
              </w:rPr>
              <w:instrText xml:space="preserve"> PAGEREF _Toc239098703 \h </w:instrText>
            </w:r>
            <w:r w:rsidRPr="008F58EF">
              <w:rPr>
                <w:noProof/>
                <w:webHidden/>
                <w:szCs w:val="24"/>
              </w:rPr>
            </w:r>
            <w:r w:rsidRPr="008F58EF">
              <w:rPr>
                <w:noProof/>
                <w:webHidden/>
                <w:szCs w:val="24"/>
              </w:rPr>
              <w:fldChar w:fldCharType="separate"/>
            </w:r>
            <w:r w:rsidRPr="008F58EF">
              <w:rPr>
                <w:noProof/>
                <w:webHidden/>
                <w:szCs w:val="24"/>
              </w:rPr>
              <w:t>39</w:t>
            </w:r>
            <w:r w:rsidRPr="008F58EF">
              <w:rPr>
                <w:noProof/>
                <w:webHidden/>
                <w:szCs w:val="24"/>
              </w:rPr>
              <w:fldChar w:fldCharType="end"/>
            </w:r>
          </w:hyperlink>
        </w:p>
        <w:p w14:paraId="7A8E95B5" w14:textId="308344EC" w:rsidR="00504B3B" w:rsidRPr="008F58EF" w:rsidRDefault="00504B3B" w:rsidP="00504B3B">
          <w:pPr>
            <w:pStyle w:val="TOC1"/>
            <w:rPr>
              <w:rFonts w:eastAsiaTheme="minorEastAsia"/>
              <w:b w:val="0"/>
              <w:noProof/>
              <w:kern w:val="2"/>
              <w:szCs w:val="24"/>
              <w:lang w:val="id-ID" w:eastAsia="id-ID"/>
              <w14:ligatures w14:val="standardContextual"/>
            </w:rPr>
          </w:pPr>
          <w:hyperlink w:anchor="_Toc239098704" w:history="1">
            <w:r w:rsidRPr="008F58EF">
              <w:rPr>
                <w:rStyle w:val="Hyperlink"/>
                <w:rFonts w:eastAsia="Times New Roman"/>
                <w:noProof/>
                <w:szCs w:val="24"/>
              </w:rPr>
              <w:t>M.</w:t>
            </w:r>
            <w:r w:rsidRPr="008F58EF">
              <w:rPr>
                <w:rFonts w:eastAsiaTheme="minorEastAsia"/>
                <w:b w:val="0"/>
                <w:noProof/>
                <w:kern w:val="2"/>
                <w:szCs w:val="24"/>
                <w:lang w:val="id-ID" w:eastAsia="id-ID"/>
                <w14:ligatures w14:val="standardContextual"/>
              </w:rPr>
              <w:tab/>
            </w:r>
            <w:r w:rsidRPr="008F58EF">
              <w:rPr>
                <w:rStyle w:val="Hyperlink"/>
                <w:rFonts w:eastAsia="Times New Roman"/>
                <w:noProof/>
                <w:szCs w:val="24"/>
              </w:rPr>
              <w:t>Rancangan Biaya</w:t>
            </w:r>
            <w:r w:rsidRPr="008F58EF">
              <w:rPr>
                <w:noProof/>
                <w:webHidden/>
                <w:szCs w:val="24"/>
              </w:rPr>
              <w:tab/>
            </w:r>
            <w:r w:rsidRPr="008F58EF">
              <w:rPr>
                <w:noProof/>
                <w:webHidden/>
                <w:szCs w:val="24"/>
              </w:rPr>
              <w:fldChar w:fldCharType="begin"/>
            </w:r>
            <w:r w:rsidRPr="008F58EF">
              <w:rPr>
                <w:noProof/>
                <w:webHidden/>
                <w:szCs w:val="24"/>
              </w:rPr>
              <w:instrText xml:space="preserve"> PAGEREF _Toc239098704 \h </w:instrText>
            </w:r>
            <w:r w:rsidRPr="008F58EF">
              <w:rPr>
                <w:noProof/>
                <w:webHidden/>
                <w:szCs w:val="24"/>
              </w:rPr>
            </w:r>
            <w:r w:rsidRPr="008F58EF">
              <w:rPr>
                <w:noProof/>
                <w:webHidden/>
                <w:szCs w:val="24"/>
              </w:rPr>
              <w:fldChar w:fldCharType="separate"/>
            </w:r>
            <w:r w:rsidRPr="008F58EF">
              <w:rPr>
                <w:noProof/>
                <w:webHidden/>
                <w:szCs w:val="24"/>
              </w:rPr>
              <w:t>40</w:t>
            </w:r>
            <w:r w:rsidRPr="008F58EF">
              <w:rPr>
                <w:noProof/>
                <w:webHidden/>
                <w:szCs w:val="24"/>
              </w:rPr>
              <w:fldChar w:fldCharType="end"/>
            </w:r>
          </w:hyperlink>
        </w:p>
        <w:p w14:paraId="4B124647" w14:textId="608B12C5" w:rsidR="00504B3B" w:rsidRPr="008F58EF" w:rsidRDefault="00504B3B" w:rsidP="00504B3B">
          <w:pPr>
            <w:pStyle w:val="TOC1"/>
            <w:rPr>
              <w:rFonts w:eastAsiaTheme="minorEastAsia"/>
              <w:b w:val="0"/>
              <w:noProof/>
              <w:kern w:val="2"/>
              <w:szCs w:val="24"/>
              <w:lang w:val="id-ID" w:eastAsia="id-ID"/>
              <w14:ligatures w14:val="standardContextual"/>
            </w:rPr>
          </w:pPr>
          <w:hyperlink w:anchor="_Toc239098705" w:history="1">
            <w:r w:rsidRPr="008F58EF">
              <w:rPr>
                <w:rStyle w:val="Hyperlink"/>
                <w:noProof/>
                <w:szCs w:val="24"/>
                <w:lang w:val="id-ID"/>
              </w:rPr>
              <w:t>DAFTAR PUSTAKA</w:t>
            </w:r>
            <w:r w:rsidRPr="008F58EF">
              <w:rPr>
                <w:noProof/>
                <w:webHidden/>
                <w:szCs w:val="24"/>
              </w:rPr>
              <w:tab/>
            </w:r>
            <w:r w:rsidRPr="008F58EF">
              <w:rPr>
                <w:noProof/>
                <w:webHidden/>
                <w:szCs w:val="24"/>
              </w:rPr>
              <w:fldChar w:fldCharType="begin"/>
            </w:r>
            <w:r w:rsidRPr="008F58EF">
              <w:rPr>
                <w:noProof/>
                <w:webHidden/>
                <w:szCs w:val="24"/>
              </w:rPr>
              <w:instrText xml:space="preserve"> PAGEREF _Toc239098705 \h </w:instrText>
            </w:r>
            <w:r w:rsidRPr="008F58EF">
              <w:rPr>
                <w:noProof/>
                <w:webHidden/>
                <w:szCs w:val="24"/>
              </w:rPr>
            </w:r>
            <w:r w:rsidRPr="008F58EF">
              <w:rPr>
                <w:noProof/>
                <w:webHidden/>
                <w:szCs w:val="24"/>
              </w:rPr>
              <w:fldChar w:fldCharType="separate"/>
            </w:r>
            <w:r w:rsidRPr="008F58EF">
              <w:rPr>
                <w:noProof/>
                <w:webHidden/>
                <w:szCs w:val="24"/>
              </w:rPr>
              <w:t>41</w:t>
            </w:r>
            <w:r w:rsidRPr="008F58EF">
              <w:rPr>
                <w:noProof/>
                <w:webHidden/>
                <w:szCs w:val="24"/>
              </w:rPr>
              <w:fldChar w:fldCharType="end"/>
            </w:r>
          </w:hyperlink>
        </w:p>
        <w:p w14:paraId="562704EB" w14:textId="171EDFA5" w:rsidR="007C09F4" w:rsidRPr="008F58EF" w:rsidRDefault="00000000" w:rsidP="00504B3B">
          <w:pPr>
            <w:pStyle w:val="TOC1"/>
            <w:tabs>
              <w:tab w:val="clear" w:pos="426"/>
              <w:tab w:val="clear" w:pos="7927"/>
              <w:tab w:val="right" w:leader="dot" w:pos="7936"/>
            </w:tabs>
            <w:rPr>
              <w:lang w:val="id-ID"/>
            </w:rPr>
          </w:pPr>
          <w:r w:rsidRPr="008F58EF">
            <w:rPr>
              <w:rStyle w:val="IndexLink"/>
              <w:szCs w:val="24"/>
              <w:lang w:val="id-ID"/>
            </w:rPr>
            <w:fldChar w:fldCharType="end"/>
          </w:r>
        </w:p>
      </w:sdtContent>
    </w:sdt>
    <w:p w14:paraId="613849EC" w14:textId="77777777" w:rsidR="007C0298" w:rsidRPr="008F58EF" w:rsidRDefault="007C0298" w:rsidP="00D54D0F">
      <w:pPr>
        <w:keepNext/>
        <w:keepLines/>
        <w:ind w:left="3261" w:hanging="126"/>
        <w:outlineLvl w:val="0"/>
        <w:rPr>
          <w:rFonts w:eastAsiaTheme="majorEastAsia" w:cs="Times New Roman"/>
          <w:b/>
          <w:bCs/>
          <w:color w:val="000000" w:themeColor="text1"/>
          <w:szCs w:val="28"/>
        </w:rPr>
      </w:pPr>
      <w:bookmarkStart w:id="7" w:name="_Toc238784878"/>
      <w:bookmarkStart w:id="8" w:name="_Toc238762407"/>
      <w:r w:rsidRPr="008F58EF">
        <w:rPr>
          <w:rFonts w:eastAsiaTheme="majorEastAsia" w:cs="Times New Roman"/>
          <w:b/>
          <w:bCs/>
          <w:color w:val="000000" w:themeColor="text1"/>
          <w:szCs w:val="28"/>
        </w:rPr>
        <w:br w:type="page"/>
      </w:r>
    </w:p>
    <w:p w14:paraId="573A2659" w14:textId="715EE9B2" w:rsidR="007C09F4" w:rsidRPr="008F58EF" w:rsidRDefault="00000000" w:rsidP="00D54D0F">
      <w:pPr>
        <w:keepNext/>
        <w:keepLines/>
        <w:ind w:left="3261" w:hanging="126"/>
        <w:outlineLvl w:val="0"/>
        <w:rPr>
          <w:rFonts w:eastAsiaTheme="majorEastAsia" w:cs="Times New Roman"/>
          <w:b/>
          <w:bCs/>
          <w:color w:val="000000" w:themeColor="text1"/>
          <w:szCs w:val="28"/>
        </w:rPr>
      </w:pPr>
      <w:bookmarkStart w:id="9" w:name="_Toc239098657"/>
      <w:r w:rsidRPr="008F58EF">
        <w:rPr>
          <w:rFonts w:eastAsiaTheme="majorEastAsia" w:cs="Times New Roman"/>
          <w:b/>
          <w:bCs/>
          <w:color w:val="000000" w:themeColor="text1"/>
          <w:szCs w:val="28"/>
        </w:rPr>
        <w:lastRenderedPageBreak/>
        <w:t>D</w:t>
      </w:r>
      <w:r w:rsidRPr="008F58EF">
        <w:rPr>
          <w:rFonts w:eastAsiaTheme="majorEastAsia" w:cs="Times New Roman"/>
          <w:b/>
          <w:bCs/>
          <w:color w:val="000000" w:themeColor="text1"/>
          <w:spacing w:val="-1"/>
          <w:szCs w:val="28"/>
        </w:rPr>
        <w:t>A</w:t>
      </w:r>
      <w:r w:rsidRPr="008F58EF">
        <w:rPr>
          <w:rFonts w:eastAsiaTheme="majorEastAsia" w:cs="Times New Roman"/>
          <w:b/>
          <w:bCs/>
          <w:color w:val="000000" w:themeColor="text1"/>
          <w:szCs w:val="28"/>
        </w:rPr>
        <w:t>FTAR GAMBAR</w:t>
      </w:r>
      <w:bookmarkEnd w:id="7"/>
      <w:bookmarkEnd w:id="8"/>
      <w:bookmarkEnd w:id="9"/>
    </w:p>
    <w:p w14:paraId="4F208F38" w14:textId="77777777" w:rsidR="007C09F4" w:rsidRPr="008F58EF" w:rsidRDefault="007C09F4" w:rsidP="00D54D0F">
      <w:pPr>
        <w:rPr>
          <w:rFonts w:cs="Times New Roman"/>
          <w:color w:val="000000" w:themeColor="text1"/>
        </w:rPr>
      </w:pPr>
    </w:p>
    <w:p w14:paraId="1F34057F" w14:textId="2088739B" w:rsidR="007C0298" w:rsidRPr="008F58EF" w:rsidRDefault="007C0298" w:rsidP="00D54D0F">
      <w:pPr>
        <w:pStyle w:val="TableofFigures"/>
        <w:tabs>
          <w:tab w:val="right" w:leader="dot" w:pos="7927"/>
        </w:tabs>
        <w:spacing w:line="360" w:lineRule="auto"/>
        <w:rPr>
          <w:rFonts w:eastAsiaTheme="minorEastAsia"/>
          <w:noProof/>
          <w:kern w:val="2"/>
          <w:szCs w:val="24"/>
          <w:lang w:val="id-ID" w:eastAsia="id-ID"/>
          <w14:ligatures w14:val="standardContextual"/>
        </w:rPr>
      </w:pPr>
      <w:r w:rsidRPr="008F58EF">
        <w:rPr>
          <w:color w:val="000000" w:themeColor="text1"/>
          <w:lang w:val="id-ID"/>
        </w:rPr>
        <w:fldChar w:fldCharType="begin"/>
      </w:r>
      <w:r w:rsidRPr="008F58EF">
        <w:rPr>
          <w:color w:val="000000" w:themeColor="text1"/>
          <w:lang w:val="id-ID"/>
        </w:rPr>
        <w:instrText xml:space="preserve"> TOC \h \z \c "Gambar I." </w:instrText>
      </w:r>
      <w:r w:rsidRPr="008F58EF">
        <w:rPr>
          <w:color w:val="000000" w:themeColor="text1"/>
          <w:lang w:val="id-ID"/>
        </w:rPr>
        <w:fldChar w:fldCharType="separate"/>
      </w:r>
      <w:hyperlink w:anchor="_Toc238793423" w:history="1">
        <w:r w:rsidRPr="008F58EF">
          <w:rPr>
            <w:rStyle w:val="Hyperlink"/>
            <w:noProof/>
            <w:lang w:val="id-ID"/>
          </w:rPr>
          <w:t xml:space="preserve">Gambar I. 1. Arsitektur Sensor and </w:t>
        </w:r>
        <w:r w:rsidRPr="008F58EF">
          <w:rPr>
            <w:rStyle w:val="Hyperlink"/>
            <w:i/>
            <w:iCs/>
            <w:noProof/>
            <w:lang w:val="id-ID"/>
          </w:rPr>
          <w:t>Decision Fusion-Based Intrusion Detection and Mitigation Approach</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_Toc238793423 \h </w:instrText>
        </w:r>
        <w:r w:rsidRPr="008F58EF">
          <w:rPr>
            <w:noProof/>
            <w:webHidden/>
            <w:lang w:val="id-ID"/>
          </w:rPr>
        </w:r>
        <w:r w:rsidRPr="008F58EF">
          <w:rPr>
            <w:noProof/>
            <w:webHidden/>
            <w:lang w:val="id-ID"/>
          </w:rPr>
          <w:fldChar w:fldCharType="separate"/>
        </w:r>
        <w:r w:rsidR="00504B3B" w:rsidRPr="008F58EF">
          <w:rPr>
            <w:noProof/>
            <w:webHidden/>
            <w:lang w:val="id-ID"/>
          </w:rPr>
          <w:t>7</w:t>
        </w:r>
        <w:r w:rsidRPr="008F58EF">
          <w:rPr>
            <w:noProof/>
            <w:webHidden/>
            <w:lang w:val="id-ID"/>
          </w:rPr>
          <w:fldChar w:fldCharType="end"/>
        </w:r>
      </w:hyperlink>
    </w:p>
    <w:p w14:paraId="29C393F5" w14:textId="17CF9899" w:rsidR="007C0298" w:rsidRPr="008F58EF" w:rsidRDefault="007C0298" w:rsidP="00D54D0F">
      <w:pPr>
        <w:pStyle w:val="TableofFigures"/>
        <w:tabs>
          <w:tab w:val="right" w:leader="dot" w:pos="7927"/>
        </w:tabs>
        <w:spacing w:line="360" w:lineRule="auto"/>
        <w:rPr>
          <w:rFonts w:eastAsiaTheme="minorEastAsia"/>
          <w:noProof/>
          <w:kern w:val="2"/>
          <w:szCs w:val="24"/>
          <w:lang w:val="id-ID" w:eastAsia="id-ID"/>
          <w14:ligatures w14:val="standardContextual"/>
        </w:rPr>
      </w:pPr>
      <w:hyperlink w:anchor="_Toc238793424" w:history="1">
        <w:r w:rsidRPr="008F58EF">
          <w:rPr>
            <w:rStyle w:val="Hyperlink"/>
            <w:noProof/>
            <w:lang w:val="id-ID"/>
          </w:rPr>
          <w:t xml:space="preserve">Gambar I. 2. </w:t>
        </w:r>
        <w:r w:rsidRPr="008F58EF">
          <w:rPr>
            <w:rStyle w:val="Hyperlink"/>
            <w:rFonts w:eastAsia="Times New Roman"/>
            <w:noProof/>
            <w:lang w:val="id-ID"/>
          </w:rPr>
          <w:t xml:space="preserve">Arsitektur </w:t>
        </w:r>
        <w:r w:rsidRPr="008F58EF">
          <w:rPr>
            <w:rStyle w:val="Hyperlink"/>
            <w:rFonts w:eastAsia="Times New Roman"/>
            <w:i/>
            <w:noProof/>
            <w:lang w:val="id-ID"/>
          </w:rPr>
          <w:t>Radar-Camera Fusion Network</w:t>
        </w:r>
        <w:r w:rsidRPr="008F58EF">
          <w:rPr>
            <w:rStyle w:val="Hyperlink"/>
            <w:rFonts w:eastAsia="Times New Roman"/>
            <w:noProof/>
            <w:lang w:val="id-ID"/>
          </w:rPr>
          <w:t xml:space="preserve"> pada </w:t>
        </w:r>
        <w:r w:rsidRPr="008F58EF">
          <w:rPr>
            <w:rStyle w:val="Hyperlink"/>
            <w:rFonts w:eastAsia="Times New Roman"/>
            <w:i/>
            <w:noProof/>
            <w:lang w:val="id-ID"/>
          </w:rPr>
          <w:t>WaterScenes</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_Toc238793424 \h </w:instrText>
        </w:r>
        <w:r w:rsidRPr="008F58EF">
          <w:rPr>
            <w:noProof/>
            <w:webHidden/>
            <w:lang w:val="id-ID"/>
          </w:rPr>
        </w:r>
        <w:r w:rsidRPr="008F58EF">
          <w:rPr>
            <w:noProof/>
            <w:webHidden/>
            <w:lang w:val="id-ID"/>
          </w:rPr>
          <w:fldChar w:fldCharType="separate"/>
        </w:r>
        <w:r w:rsidR="00504B3B" w:rsidRPr="008F58EF">
          <w:rPr>
            <w:noProof/>
            <w:webHidden/>
            <w:lang w:val="id-ID"/>
          </w:rPr>
          <w:t>7</w:t>
        </w:r>
        <w:r w:rsidRPr="008F58EF">
          <w:rPr>
            <w:noProof/>
            <w:webHidden/>
            <w:lang w:val="id-ID"/>
          </w:rPr>
          <w:fldChar w:fldCharType="end"/>
        </w:r>
      </w:hyperlink>
    </w:p>
    <w:p w14:paraId="4F0FE808" w14:textId="66B71499" w:rsidR="007C0298" w:rsidRPr="008F58EF" w:rsidRDefault="007C0298" w:rsidP="00D54D0F">
      <w:pPr>
        <w:pStyle w:val="TableofFigures"/>
        <w:tabs>
          <w:tab w:val="right" w:leader="dot" w:pos="7927"/>
        </w:tabs>
        <w:spacing w:line="360" w:lineRule="auto"/>
        <w:rPr>
          <w:rFonts w:eastAsiaTheme="minorEastAsia"/>
          <w:noProof/>
          <w:kern w:val="2"/>
          <w:szCs w:val="24"/>
          <w:lang w:val="id-ID" w:eastAsia="id-ID"/>
          <w14:ligatures w14:val="standardContextual"/>
        </w:rPr>
      </w:pPr>
      <w:hyperlink w:anchor="_Toc238793425" w:history="1">
        <w:r w:rsidRPr="008F58EF">
          <w:rPr>
            <w:rStyle w:val="Hyperlink"/>
            <w:noProof/>
            <w:lang w:val="id-ID"/>
          </w:rPr>
          <w:t>Gambar I. 3.</w:t>
        </w:r>
        <w:r w:rsidRPr="008F58EF">
          <w:rPr>
            <w:rStyle w:val="Hyperlink"/>
            <w:rFonts w:eastAsia="Times New Roman"/>
            <w:noProof/>
            <w:lang w:val="id-ID"/>
          </w:rPr>
          <w:t xml:space="preserve"> Arsitektur </w:t>
        </w:r>
        <w:r w:rsidRPr="008F58EF">
          <w:rPr>
            <w:rStyle w:val="Hyperlink"/>
            <w:rFonts w:eastAsia="Times New Roman"/>
            <w:i/>
            <w:noProof/>
            <w:lang w:val="id-ID"/>
          </w:rPr>
          <w:t>DRFuser</w:t>
        </w:r>
        <w:r w:rsidRPr="008F58EF">
          <w:rPr>
            <w:rStyle w:val="Hyperlink"/>
            <w:rFonts w:eastAsia="Times New Roman"/>
            <w:noProof/>
            <w:lang w:val="id-ID"/>
          </w:rPr>
          <w:t xml:space="preserve"> untuk menggabungkan kamera RGB dan </w:t>
        </w:r>
        <w:r w:rsidRPr="008F58EF">
          <w:rPr>
            <w:rStyle w:val="Hyperlink"/>
            <w:rFonts w:eastAsia="Times New Roman"/>
            <w:i/>
            <w:noProof/>
            <w:lang w:val="id-ID"/>
          </w:rPr>
          <w:t>event camera</w:t>
        </w:r>
        <w:r w:rsidRPr="008F58EF">
          <w:rPr>
            <w:rStyle w:val="Hyperlink"/>
            <w:rFonts w:eastAsia="Times New Roman"/>
            <w:noProof/>
            <w:lang w:val="id-ID"/>
          </w:rPr>
          <w:t xml:space="preserve"> menggunakan mekanisme </w:t>
        </w:r>
        <w:r w:rsidRPr="008F58EF">
          <w:rPr>
            <w:rStyle w:val="Hyperlink"/>
            <w:rFonts w:eastAsia="Times New Roman"/>
            <w:i/>
            <w:noProof/>
            <w:lang w:val="id-ID"/>
          </w:rPr>
          <w:t>self-attention</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_Toc238793425 \h </w:instrText>
        </w:r>
        <w:r w:rsidRPr="008F58EF">
          <w:rPr>
            <w:noProof/>
            <w:webHidden/>
            <w:lang w:val="id-ID"/>
          </w:rPr>
        </w:r>
        <w:r w:rsidRPr="008F58EF">
          <w:rPr>
            <w:noProof/>
            <w:webHidden/>
            <w:lang w:val="id-ID"/>
          </w:rPr>
          <w:fldChar w:fldCharType="separate"/>
        </w:r>
        <w:r w:rsidR="00504B3B" w:rsidRPr="008F58EF">
          <w:rPr>
            <w:noProof/>
            <w:webHidden/>
            <w:lang w:val="id-ID"/>
          </w:rPr>
          <w:t>8</w:t>
        </w:r>
        <w:r w:rsidRPr="008F58EF">
          <w:rPr>
            <w:noProof/>
            <w:webHidden/>
            <w:lang w:val="id-ID"/>
          </w:rPr>
          <w:fldChar w:fldCharType="end"/>
        </w:r>
      </w:hyperlink>
    </w:p>
    <w:p w14:paraId="3045666E" w14:textId="3F7BDC07" w:rsidR="007C0298" w:rsidRPr="008F58EF" w:rsidRDefault="007C0298" w:rsidP="00D54D0F">
      <w:pPr>
        <w:pStyle w:val="TableofFigures"/>
        <w:tabs>
          <w:tab w:val="right" w:leader="dot" w:pos="7927"/>
        </w:tabs>
        <w:spacing w:line="360" w:lineRule="auto"/>
        <w:rPr>
          <w:rFonts w:eastAsiaTheme="minorEastAsia"/>
          <w:noProof/>
          <w:kern w:val="2"/>
          <w:szCs w:val="24"/>
          <w:lang w:val="id-ID" w:eastAsia="id-ID"/>
          <w14:ligatures w14:val="standardContextual"/>
        </w:rPr>
      </w:pPr>
      <w:hyperlink w:anchor="_Toc238793426" w:history="1">
        <w:r w:rsidRPr="008F58EF">
          <w:rPr>
            <w:rStyle w:val="Hyperlink"/>
            <w:noProof/>
            <w:lang w:val="id-ID"/>
          </w:rPr>
          <w:t xml:space="preserve">Gambar I. 4. </w:t>
        </w:r>
        <w:r w:rsidRPr="008F58EF">
          <w:rPr>
            <w:rStyle w:val="Hyperlink"/>
            <w:rFonts w:eastAsia="Times New Roman"/>
            <w:noProof/>
            <w:lang w:val="id-ID"/>
          </w:rPr>
          <w:t xml:space="preserve">Alur algoritma deteksi objek berbasis </w:t>
        </w:r>
        <w:r w:rsidRPr="008F58EF">
          <w:rPr>
            <w:rStyle w:val="Hyperlink"/>
            <w:rFonts w:eastAsia="Times New Roman"/>
            <w:i/>
            <w:noProof/>
            <w:lang w:val="id-ID"/>
          </w:rPr>
          <w:t>LiDAR</w:t>
        </w:r>
        <w:r w:rsidRPr="008F58EF">
          <w:rPr>
            <w:rStyle w:val="Hyperlink"/>
            <w:rFonts w:eastAsia="Times New Roman"/>
            <w:noProof/>
            <w:lang w:val="id-ID"/>
          </w:rPr>
          <w:t xml:space="preserve"> dan kamera pada area jalur kereta</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_Toc238793426 \h </w:instrText>
        </w:r>
        <w:r w:rsidRPr="008F58EF">
          <w:rPr>
            <w:noProof/>
            <w:webHidden/>
            <w:lang w:val="id-ID"/>
          </w:rPr>
        </w:r>
        <w:r w:rsidRPr="008F58EF">
          <w:rPr>
            <w:noProof/>
            <w:webHidden/>
            <w:lang w:val="id-ID"/>
          </w:rPr>
          <w:fldChar w:fldCharType="separate"/>
        </w:r>
        <w:r w:rsidR="00504B3B" w:rsidRPr="008F58EF">
          <w:rPr>
            <w:noProof/>
            <w:webHidden/>
            <w:lang w:val="id-ID"/>
          </w:rPr>
          <w:t>9</w:t>
        </w:r>
        <w:r w:rsidRPr="008F58EF">
          <w:rPr>
            <w:noProof/>
            <w:webHidden/>
            <w:lang w:val="id-ID"/>
          </w:rPr>
          <w:fldChar w:fldCharType="end"/>
        </w:r>
      </w:hyperlink>
    </w:p>
    <w:p w14:paraId="71775689" w14:textId="5E781F6C" w:rsidR="007C0298" w:rsidRPr="008F58EF" w:rsidRDefault="007C0298" w:rsidP="00D54D0F">
      <w:pPr>
        <w:pStyle w:val="TableofFigures"/>
        <w:tabs>
          <w:tab w:val="right" w:leader="dot" w:pos="7927"/>
        </w:tabs>
        <w:spacing w:line="360" w:lineRule="auto"/>
        <w:rPr>
          <w:rFonts w:eastAsiaTheme="minorEastAsia"/>
          <w:noProof/>
          <w:kern w:val="2"/>
          <w:szCs w:val="24"/>
          <w:lang w:val="id-ID" w:eastAsia="id-ID"/>
          <w14:ligatures w14:val="standardContextual"/>
        </w:rPr>
      </w:pPr>
      <w:hyperlink w:anchor="_Toc238793427" w:history="1">
        <w:r w:rsidRPr="008F58EF">
          <w:rPr>
            <w:rStyle w:val="Hyperlink"/>
            <w:noProof/>
            <w:lang w:val="id-ID"/>
          </w:rPr>
          <w:t xml:space="preserve">Gambar I. 5. </w:t>
        </w:r>
        <w:r w:rsidRPr="008F58EF">
          <w:rPr>
            <w:rStyle w:val="Hyperlink"/>
            <w:rFonts w:eastAsia="Times New Roman"/>
            <w:i/>
            <w:noProof/>
            <w:lang w:val="id-ID"/>
          </w:rPr>
          <w:t>Real-time obstacle detection framework</w:t>
        </w:r>
        <w:r w:rsidRPr="008F58EF">
          <w:rPr>
            <w:rStyle w:val="Hyperlink"/>
            <w:rFonts w:eastAsia="Times New Roman"/>
            <w:noProof/>
            <w:lang w:val="id-ID"/>
          </w:rPr>
          <w:t xml:space="preserve"> untuk </w:t>
        </w:r>
        <w:r w:rsidRPr="008F58EF">
          <w:rPr>
            <w:rStyle w:val="Hyperlink"/>
            <w:rFonts w:eastAsia="Times New Roman"/>
            <w:i/>
            <w:noProof/>
            <w:lang w:val="id-ID"/>
          </w:rPr>
          <w:t>autonomous vehicle</w:t>
        </w:r>
        <w:r w:rsidRPr="008F58EF">
          <w:rPr>
            <w:rStyle w:val="Hyperlink"/>
            <w:rFonts w:eastAsia="Times New Roman"/>
            <w:noProof/>
            <w:lang w:val="id-ID"/>
          </w:rPr>
          <w:t xml:space="preserve"> pada kondisi cuaca buruk</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_Toc238793427 \h </w:instrText>
        </w:r>
        <w:r w:rsidRPr="008F58EF">
          <w:rPr>
            <w:noProof/>
            <w:webHidden/>
            <w:lang w:val="id-ID"/>
          </w:rPr>
        </w:r>
        <w:r w:rsidRPr="008F58EF">
          <w:rPr>
            <w:noProof/>
            <w:webHidden/>
            <w:lang w:val="id-ID"/>
          </w:rPr>
          <w:fldChar w:fldCharType="separate"/>
        </w:r>
        <w:r w:rsidR="00504B3B" w:rsidRPr="008F58EF">
          <w:rPr>
            <w:noProof/>
            <w:webHidden/>
            <w:lang w:val="id-ID"/>
          </w:rPr>
          <w:t>10</w:t>
        </w:r>
        <w:r w:rsidRPr="008F58EF">
          <w:rPr>
            <w:noProof/>
            <w:webHidden/>
            <w:lang w:val="id-ID"/>
          </w:rPr>
          <w:fldChar w:fldCharType="end"/>
        </w:r>
      </w:hyperlink>
    </w:p>
    <w:p w14:paraId="0A3FB80A" w14:textId="19150573" w:rsidR="007C0298" w:rsidRPr="008F58EF" w:rsidRDefault="007C0298" w:rsidP="00D54D0F">
      <w:pPr>
        <w:pStyle w:val="TableofFigures"/>
        <w:tabs>
          <w:tab w:val="right" w:leader="dot" w:pos="7927"/>
        </w:tabs>
        <w:spacing w:line="360" w:lineRule="auto"/>
        <w:rPr>
          <w:rFonts w:eastAsiaTheme="minorEastAsia"/>
          <w:noProof/>
          <w:kern w:val="2"/>
          <w:szCs w:val="24"/>
          <w:lang w:val="id-ID" w:eastAsia="id-ID"/>
          <w14:ligatures w14:val="standardContextual"/>
        </w:rPr>
      </w:pPr>
      <w:hyperlink w:anchor="_Toc238793428" w:history="1">
        <w:r w:rsidRPr="008F58EF">
          <w:rPr>
            <w:rStyle w:val="Hyperlink"/>
            <w:noProof/>
            <w:lang w:val="id-ID"/>
          </w:rPr>
          <w:t>Gambar I. 6.</w:t>
        </w:r>
        <w:r w:rsidRPr="008F58EF">
          <w:rPr>
            <w:rStyle w:val="Hyperlink"/>
            <w:rFonts w:eastAsia="Times New Roman"/>
            <w:noProof/>
            <w:lang w:val="id-ID"/>
          </w:rPr>
          <w:t xml:space="preserve"> Konfigurasi </w:t>
        </w:r>
        <w:r w:rsidRPr="008F58EF">
          <w:rPr>
            <w:rStyle w:val="Hyperlink"/>
            <w:rFonts w:eastAsia="Times New Roman"/>
            <w:i/>
            <w:noProof/>
            <w:lang w:val="id-ID"/>
          </w:rPr>
          <w:t>hardware</w:t>
        </w:r>
        <w:r w:rsidRPr="008F58EF">
          <w:rPr>
            <w:rStyle w:val="Hyperlink"/>
            <w:rFonts w:eastAsia="Times New Roman"/>
            <w:noProof/>
            <w:lang w:val="id-ID"/>
          </w:rPr>
          <w:t xml:space="preserve"> sistem manuver otomatis berbasis </w:t>
        </w:r>
        <w:r w:rsidRPr="008F58EF">
          <w:rPr>
            <w:rStyle w:val="Hyperlink"/>
            <w:rFonts w:eastAsia="Times New Roman"/>
            <w:noProof/>
            <w:lang w:val="id-ID"/>
          </w:rPr>
          <w:br/>
        </w:r>
        <w:r w:rsidRPr="008F58EF">
          <w:rPr>
            <w:rStyle w:val="Hyperlink"/>
            <w:rFonts w:eastAsia="Times New Roman"/>
            <w:i/>
            <w:noProof/>
            <w:lang w:val="id-ID"/>
          </w:rPr>
          <w:t>LiDAR</w:t>
        </w:r>
        <w:r w:rsidRPr="008F58EF">
          <w:rPr>
            <w:rStyle w:val="Hyperlink"/>
            <w:rFonts w:eastAsia="Times New Roman"/>
            <w:noProof/>
            <w:lang w:val="id-ID"/>
          </w:rPr>
          <w:t xml:space="preserve"> 3D.</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_Toc238793428 \h </w:instrText>
        </w:r>
        <w:r w:rsidRPr="008F58EF">
          <w:rPr>
            <w:noProof/>
            <w:webHidden/>
            <w:lang w:val="id-ID"/>
          </w:rPr>
        </w:r>
        <w:r w:rsidRPr="008F58EF">
          <w:rPr>
            <w:noProof/>
            <w:webHidden/>
            <w:lang w:val="id-ID"/>
          </w:rPr>
          <w:fldChar w:fldCharType="separate"/>
        </w:r>
        <w:r w:rsidR="00504B3B" w:rsidRPr="008F58EF">
          <w:rPr>
            <w:noProof/>
            <w:webHidden/>
            <w:lang w:val="id-ID"/>
          </w:rPr>
          <w:t>11</w:t>
        </w:r>
        <w:r w:rsidRPr="008F58EF">
          <w:rPr>
            <w:noProof/>
            <w:webHidden/>
            <w:lang w:val="id-ID"/>
          </w:rPr>
          <w:fldChar w:fldCharType="end"/>
        </w:r>
      </w:hyperlink>
    </w:p>
    <w:p w14:paraId="49840B42" w14:textId="12F984E4" w:rsidR="007C0298" w:rsidRPr="008F58EF" w:rsidRDefault="007C0298" w:rsidP="00D54D0F">
      <w:pPr>
        <w:pStyle w:val="TableofFigures"/>
        <w:tabs>
          <w:tab w:val="right" w:leader="dot" w:pos="7927"/>
        </w:tabs>
        <w:spacing w:line="360" w:lineRule="auto"/>
        <w:rPr>
          <w:rFonts w:eastAsiaTheme="minorEastAsia"/>
          <w:noProof/>
          <w:kern w:val="2"/>
          <w:szCs w:val="24"/>
          <w:lang w:val="id-ID" w:eastAsia="id-ID"/>
          <w14:ligatures w14:val="standardContextual"/>
        </w:rPr>
      </w:pPr>
      <w:hyperlink w:anchor="_Toc238793429" w:history="1">
        <w:r w:rsidRPr="008F58EF">
          <w:rPr>
            <w:rStyle w:val="Hyperlink"/>
            <w:noProof/>
            <w:lang w:val="id-ID"/>
          </w:rPr>
          <w:t>Gambar I. 7.</w:t>
        </w:r>
        <w:r w:rsidRPr="008F58EF">
          <w:rPr>
            <w:rStyle w:val="Hyperlink"/>
            <w:rFonts w:eastAsia="Times New Roman"/>
            <w:noProof/>
            <w:lang w:val="id-ID"/>
          </w:rPr>
          <w:t xml:space="preserve"> Contoh (a) citra termal, (b) anotasi data, dan (c) format PNG.</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_Toc238793429 \h </w:instrText>
        </w:r>
        <w:r w:rsidRPr="008F58EF">
          <w:rPr>
            <w:noProof/>
            <w:webHidden/>
            <w:lang w:val="id-ID"/>
          </w:rPr>
        </w:r>
        <w:r w:rsidRPr="008F58EF">
          <w:rPr>
            <w:noProof/>
            <w:webHidden/>
            <w:lang w:val="id-ID"/>
          </w:rPr>
          <w:fldChar w:fldCharType="separate"/>
        </w:r>
        <w:r w:rsidR="00504B3B" w:rsidRPr="008F58EF">
          <w:rPr>
            <w:noProof/>
            <w:webHidden/>
            <w:lang w:val="id-ID"/>
          </w:rPr>
          <w:t>12</w:t>
        </w:r>
        <w:r w:rsidRPr="008F58EF">
          <w:rPr>
            <w:noProof/>
            <w:webHidden/>
            <w:lang w:val="id-ID"/>
          </w:rPr>
          <w:fldChar w:fldCharType="end"/>
        </w:r>
      </w:hyperlink>
    </w:p>
    <w:p w14:paraId="69B0C295" w14:textId="43005EAA" w:rsidR="007C0298" w:rsidRPr="008F58EF" w:rsidRDefault="007C0298" w:rsidP="00D54D0F">
      <w:pPr>
        <w:pStyle w:val="TableofFigures"/>
        <w:tabs>
          <w:tab w:val="right" w:leader="dot" w:pos="7927"/>
        </w:tabs>
        <w:spacing w:line="360" w:lineRule="auto"/>
        <w:rPr>
          <w:rFonts w:eastAsiaTheme="minorEastAsia"/>
          <w:noProof/>
          <w:kern w:val="2"/>
          <w:szCs w:val="24"/>
          <w:lang w:val="id-ID" w:eastAsia="id-ID"/>
          <w14:ligatures w14:val="standardContextual"/>
        </w:rPr>
      </w:pPr>
      <w:hyperlink w:anchor="_Toc238793430" w:history="1">
        <w:r w:rsidRPr="008F58EF">
          <w:rPr>
            <w:rStyle w:val="Hyperlink"/>
            <w:noProof/>
            <w:lang w:val="id-ID"/>
          </w:rPr>
          <w:t>Gambar I. 8.</w:t>
        </w:r>
        <w:r w:rsidRPr="008F58EF">
          <w:rPr>
            <w:rStyle w:val="Hyperlink"/>
            <w:rFonts w:eastAsia="Times New Roman"/>
            <w:noProof/>
            <w:lang w:val="id-ID"/>
          </w:rPr>
          <w:t xml:space="preserve"> Diagram prinsip kerja </w:t>
        </w:r>
        <w:r w:rsidRPr="008F58EF">
          <w:rPr>
            <w:rStyle w:val="Hyperlink"/>
            <w:rFonts w:eastAsia="Times New Roman"/>
            <w:i/>
            <w:noProof/>
            <w:lang w:val="id-ID"/>
          </w:rPr>
          <w:t>sensor</w:t>
        </w:r>
        <w:r w:rsidRPr="008F58EF">
          <w:rPr>
            <w:rStyle w:val="Hyperlink"/>
            <w:rFonts w:eastAsia="Times New Roman"/>
            <w:noProof/>
            <w:lang w:val="id-ID"/>
          </w:rPr>
          <w:t xml:space="preserve"> </w:t>
        </w:r>
        <w:r w:rsidRPr="008F58EF">
          <w:rPr>
            <w:rStyle w:val="Hyperlink"/>
            <w:rFonts w:eastAsia="Times New Roman"/>
            <w:i/>
            <w:noProof/>
            <w:lang w:val="id-ID"/>
          </w:rPr>
          <w:t>ultrasonic</w:t>
        </w:r>
        <w:r w:rsidRPr="008F58EF">
          <w:rPr>
            <w:rStyle w:val="Hyperlink"/>
            <w:rFonts w:eastAsia="Times New Roman"/>
            <w:noProof/>
            <w:lang w:val="id-ID"/>
          </w:rPr>
          <w:t>.</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_Toc238793430 \h </w:instrText>
        </w:r>
        <w:r w:rsidRPr="008F58EF">
          <w:rPr>
            <w:noProof/>
            <w:webHidden/>
            <w:lang w:val="id-ID"/>
          </w:rPr>
        </w:r>
        <w:r w:rsidRPr="008F58EF">
          <w:rPr>
            <w:noProof/>
            <w:webHidden/>
            <w:lang w:val="id-ID"/>
          </w:rPr>
          <w:fldChar w:fldCharType="separate"/>
        </w:r>
        <w:r w:rsidR="00504B3B" w:rsidRPr="008F58EF">
          <w:rPr>
            <w:noProof/>
            <w:webHidden/>
            <w:lang w:val="id-ID"/>
          </w:rPr>
          <w:t>12</w:t>
        </w:r>
        <w:r w:rsidRPr="008F58EF">
          <w:rPr>
            <w:noProof/>
            <w:webHidden/>
            <w:lang w:val="id-ID"/>
          </w:rPr>
          <w:fldChar w:fldCharType="end"/>
        </w:r>
      </w:hyperlink>
    </w:p>
    <w:p w14:paraId="3D25C5A4" w14:textId="379F4632" w:rsidR="007C0298" w:rsidRPr="008F58EF" w:rsidRDefault="007C0298" w:rsidP="00D54D0F">
      <w:pPr>
        <w:pStyle w:val="TableofFigures"/>
        <w:tabs>
          <w:tab w:val="right" w:leader="dot" w:pos="7927"/>
        </w:tabs>
        <w:spacing w:line="360" w:lineRule="auto"/>
        <w:rPr>
          <w:rFonts w:eastAsiaTheme="minorEastAsia"/>
          <w:noProof/>
          <w:kern w:val="2"/>
          <w:szCs w:val="24"/>
          <w:lang w:val="id-ID" w:eastAsia="id-ID"/>
          <w14:ligatures w14:val="standardContextual"/>
        </w:rPr>
      </w:pPr>
      <w:hyperlink w:anchor="_Toc238793431" w:history="1">
        <w:r w:rsidRPr="008F58EF">
          <w:rPr>
            <w:rStyle w:val="Hyperlink"/>
            <w:noProof/>
            <w:lang w:val="id-ID"/>
          </w:rPr>
          <w:t xml:space="preserve">Gambar I. 9. </w:t>
        </w:r>
        <w:r w:rsidRPr="008F58EF">
          <w:rPr>
            <w:rStyle w:val="Hyperlink"/>
            <w:rFonts w:eastAsia="Times New Roman"/>
            <w:noProof/>
            <w:lang w:val="id-ID"/>
          </w:rPr>
          <w:t xml:space="preserve">Konsep proses </w:t>
        </w:r>
        <w:r w:rsidRPr="008F58EF">
          <w:rPr>
            <w:rStyle w:val="Hyperlink"/>
            <w:rFonts w:eastAsia="Times New Roman"/>
            <w:i/>
            <w:noProof/>
            <w:lang w:val="id-ID"/>
          </w:rPr>
          <w:t>sensor fusion</w:t>
        </w:r>
        <w:r w:rsidRPr="008F58EF">
          <w:rPr>
            <w:rStyle w:val="Hyperlink"/>
            <w:rFonts w:eastAsia="Times New Roman"/>
            <w:noProof/>
            <w:lang w:val="id-ID"/>
          </w:rPr>
          <w:t xml:space="preserve"> dengan penggabungan </w:t>
        </w:r>
        <w:r w:rsidRPr="008F58EF">
          <w:rPr>
            <w:rStyle w:val="Hyperlink"/>
            <w:rFonts w:eastAsia="Times New Roman"/>
            <w:i/>
            <w:noProof/>
            <w:lang w:val="id-ID"/>
          </w:rPr>
          <w:t>prediction</w:t>
        </w:r>
        <w:r w:rsidRPr="008F58EF">
          <w:rPr>
            <w:rStyle w:val="Hyperlink"/>
            <w:rFonts w:eastAsia="Times New Roman"/>
            <w:noProof/>
            <w:lang w:val="id-ID"/>
          </w:rPr>
          <w:t xml:space="preserve">, </w:t>
        </w:r>
        <w:r w:rsidRPr="008F58EF">
          <w:rPr>
            <w:rStyle w:val="Hyperlink"/>
            <w:rFonts w:eastAsia="Times New Roman"/>
            <w:i/>
            <w:noProof/>
            <w:lang w:val="id-ID"/>
          </w:rPr>
          <w:t>camera measurement</w:t>
        </w:r>
        <w:r w:rsidRPr="008F58EF">
          <w:rPr>
            <w:rStyle w:val="Hyperlink"/>
            <w:rFonts w:eastAsia="Times New Roman"/>
            <w:noProof/>
            <w:lang w:val="id-ID"/>
          </w:rPr>
          <w:t xml:space="preserve">, </w:t>
        </w:r>
        <w:r w:rsidRPr="008F58EF">
          <w:rPr>
            <w:rStyle w:val="Hyperlink"/>
            <w:rFonts w:eastAsia="Times New Roman"/>
            <w:i/>
            <w:noProof/>
            <w:lang w:val="id-ID"/>
          </w:rPr>
          <w:t>radar measurement</w:t>
        </w:r>
        <w:r w:rsidRPr="008F58EF">
          <w:rPr>
            <w:rStyle w:val="Hyperlink"/>
            <w:rFonts w:eastAsia="Times New Roman"/>
            <w:noProof/>
            <w:lang w:val="id-ID"/>
          </w:rPr>
          <w:t xml:space="preserve">, dan </w:t>
        </w:r>
        <w:r w:rsidRPr="008F58EF">
          <w:rPr>
            <w:rStyle w:val="Hyperlink"/>
            <w:rFonts w:eastAsia="Times New Roman"/>
            <w:i/>
            <w:noProof/>
            <w:lang w:val="id-ID"/>
          </w:rPr>
          <w:t>fusion result</w:t>
        </w:r>
        <w:r w:rsidRPr="008F58EF">
          <w:rPr>
            <w:rStyle w:val="Hyperlink"/>
            <w:rFonts w:eastAsia="Times New Roman"/>
            <w:noProof/>
            <w:lang w:val="id-ID"/>
          </w:rPr>
          <w:t>.</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_Toc238793431 \h </w:instrText>
        </w:r>
        <w:r w:rsidRPr="008F58EF">
          <w:rPr>
            <w:noProof/>
            <w:webHidden/>
            <w:lang w:val="id-ID"/>
          </w:rPr>
        </w:r>
        <w:r w:rsidRPr="008F58EF">
          <w:rPr>
            <w:noProof/>
            <w:webHidden/>
            <w:lang w:val="id-ID"/>
          </w:rPr>
          <w:fldChar w:fldCharType="separate"/>
        </w:r>
        <w:r w:rsidR="00504B3B" w:rsidRPr="008F58EF">
          <w:rPr>
            <w:noProof/>
            <w:webHidden/>
            <w:lang w:val="id-ID"/>
          </w:rPr>
          <w:t>13</w:t>
        </w:r>
        <w:r w:rsidRPr="008F58EF">
          <w:rPr>
            <w:noProof/>
            <w:webHidden/>
            <w:lang w:val="id-ID"/>
          </w:rPr>
          <w:fldChar w:fldCharType="end"/>
        </w:r>
      </w:hyperlink>
    </w:p>
    <w:p w14:paraId="6D1BF38D" w14:textId="232D3A49" w:rsidR="007C0298" w:rsidRPr="008F58EF" w:rsidRDefault="007C0298" w:rsidP="00D54D0F">
      <w:pPr>
        <w:pStyle w:val="TableofFigures"/>
        <w:tabs>
          <w:tab w:val="right" w:leader="dot" w:pos="7927"/>
        </w:tabs>
        <w:spacing w:line="360" w:lineRule="auto"/>
        <w:rPr>
          <w:rFonts w:eastAsiaTheme="minorEastAsia"/>
          <w:noProof/>
          <w:kern w:val="2"/>
          <w:szCs w:val="24"/>
          <w:lang w:val="id-ID" w:eastAsia="id-ID"/>
          <w14:ligatures w14:val="standardContextual"/>
        </w:rPr>
      </w:pPr>
      <w:hyperlink w:anchor="_Toc238793432" w:history="1">
        <w:r w:rsidRPr="008F58EF">
          <w:rPr>
            <w:rStyle w:val="Hyperlink"/>
            <w:noProof/>
            <w:lang w:val="id-ID"/>
          </w:rPr>
          <w:t>Gambar I. 10.</w:t>
        </w:r>
        <w:r w:rsidRPr="008F58EF">
          <w:rPr>
            <w:rStyle w:val="Hyperlink"/>
            <w:rFonts w:eastAsia="Times New Roman"/>
            <w:noProof/>
            <w:lang w:val="id-ID"/>
          </w:rPr>
          <w:t xml:space="preserve"> Kerangka pengolahan data secara hierarkis pada (a) </w:t>
        </w:r>
        <w:r w:rsidRPr="008F58EF">
          <w:rPr>
            <w:rStyle w:val="Hyperlink"/>
            <w:rFonts w:eastAsia="Times New Roman"/>
            <w:i/>
            <w:noProof/>
            <w:lang w:val="id-ID"/>
          </w:rPr>
          <w:t>data-level fusion</w:t>
        </w:r>
        <w:r w:rsidRPr="008F58EF">
          <w:rPr>
            <w:rStyle w:val="Hyperlink"/>
            <w:rFonts w:eastAsia="Times New Roman"/>
            <w:noProof/>
            <w:lang w:val="id-ID"/>
          </w:rPr>
          <w:t xml:space="preserve">, (b) </w:t>
        </w:r>
        <w:r w:rsidRPr="008F58EF">
          <w:rPr>
            <w:rStyle w:val="Hyperlink"/>
            <w:rFonts w:eastAsia="Times New Roman"/>
            <w:i/>
            <w:noProof/>
            <w:lang w:val="id-ID"/>
          </w:rPr>
          <w:t>feature-level fusion</w:t>
        </w:r>
        <w:r w:rsidRPr="008F58EF">
          <w:rPr>
            <w:rStyle w:val="Hyperlink"/>
            <w:rFonts w:eastAsia="Times New Roman"/>
            <w:noProof/>
            <w:lang w:val="id-ID"/>
          </w:rPr>
          <w:t xml:space="preserve">, dan (c) </w:t>
        </w:r>
        <w:r w:rsidRPr="008F58EF">
          <w:rPr>
            <w:rStyle w:val="Hyperlink"/>
            <w:rFonts w:eastAsia="Times New Roman"/>
            <w:i/>
            <w:noProof/>
            <w:lang w:val="id-ID"/>
          </w:rPr>
          <w:t>decision-level fusion</w:t>
        </w:r>
        <w:r w:rsidRPr="008F58EF">
          <w:rPr>
            <w:rStyle w:val="Hyperlink"/>
            <w:rFonts w:eastAsia="Times New Roman"/>
            <w:noProof/>
            <w:lang w:val="id-ID"/>
          </w:rPr>
          <w:t>.</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_Toc238793432 \h </w:instrText>
        </w:r>
        <w:r w:rsidRPr="008F58EF">
          <w:rPr>
            <w:noProof/>
            <w:webHidden/>
            <w:lang w:val="id-ID"/>
          </w:rPr>
        </w:r>
        <w:r w:rsidRPr="008F58EF">
          <w:rPr>
            <w:noProof/>
            <w:webHidden/>
            <w:lang w:val="id-ID"/>
          </w:rPr>
          <w:fldChar w:fldCharType="separate"/>
        </w:r>
        <w:r w:rsidR="00504B3B" w:rsidRPr="008F58EF">
          <w:rPr>
            <w:noProof/>
            <w:webHidden/>
            <w:lang w:val="id-ID"/>
          </w:rPr>
          <w:t>14</w:t>
        </w:r>
        <w:r w:rsidRPr="008F58EF">
          <w:rPr>
            <w:noProof/>
            <w:webHidden/>
            <w:lang w:val="id-ID"/>
          </w:rPr>
          <w:fldChar w:fldCharType="end"/>
        </w:r>
      </w:hyperlink>
    </w:p>
    <w:p w14:paraId="645B534B" w14:textId="2227E075" w:rsidR="007C0298" w:rsidRPr="008F58EF" w:rsidRDefault="007C0298" w:rsidP="00D54D0F">
      <w:pPr>
        <w:pStyle w:val="TableofFigures"/>
        <w:tabs>
          <w:tab w:val="right" w:leader="dot" w:pos="7927"/>
        </w:tabs>
        <w:spacing w:line="360" w:lineRule="auto"/>
        <w:rPr>
          <w:rFonts w:eastAsiaTheme="minorEastAsia"/>
          <w:noProof/>
          <w:kern w:val="2"/>
          <w:szCs w:val="24"/>
          <w:lang w:val="id-ID" w:eastAsia="id-ID"/>
          <w14:ligatures w14:val="standardContextual"/>
        </w:rPr>
      </w:pPr>
      <w:hyperlink w:anchor="_Toc238793433" w:history="1">
        <w:r w:rsidRPr="008F58EF">
          <w:rPr>
            <w:rStyle w:val="Hyperlink"/>
            <w:noProof/>
            <w:lang w:val="id-ID"/>
          </w:rPr>
          <w:t xml:space="preserve">Gambar I. 11. </w:t>
        </w:r>
        <w:r w:rsidRPr="008F58EF">
          <w:rPr>
            <w:rStyle w:val="Hyperlink"/>
            <w:rFonts w:eastAsia="Times New Roman"/>
            <w:noProof/>
            <w:lang w:val="id-ID"/>
          </w:rPr>
          <w:t xml:space="preserve">Ilustrasi proses </w:t>
        </w:r>
        <w:r w:rsidRPr="008F58EF">
          <w:rPr>
            <w:rStyle w:val="Hyperlink"/>
            <w:rFonts w:eastAsia="Times New Roman"/>
            <w:i/>
            <w:noProof/>
            <w:lang w:val="id-ID"/>
          </w:rPr>
          <w:t>decision-level sensor fusion</w:t>
        </w:r>
        <w:r w:rsidRPr="008F58EF">
          <w:rPr>
            <w:rStyle w:val="Hyperlink"/>
            <w:rFonts w:eastAsia="Times New Roman"/>
            <w:noProof/>
            <w:lang w:val="id-ID"/>
          </w:rPr>
          <w:t xml:space="preserve"> melalui </w:t>
        </w:r>
        <w:r w:rsidRPr="008F58EF">
          <w:rPr>
            <w:rStyle w:val="Hyperlink"/>
            <w:rFonts w:eastAsia="Times New Roman"/>
            <w:i/>
            <w:noProof/>
            <w:lang w:val="id-ID"/>
          </w:rPr>
          <w:t>independent classification</w:t>
        </w:r>
        <w:r w:rsidRPr="008F58EF">
          <w:rPr>
            <w:rStyle w:val="Hyperlink"/>
            <w:rFonts w:eastAsia="Times New Roman"/>
            <w:noProof/>
            <w:lang w:val="id-ID"/>
          </w:rPr>
          <w:t xml:space="preserve"> dan penggabungan keputusan menjadi </w:t>
        </w:r>
        <w:r w:rsidRPr="008F58EF">
          <w:rPr>
            <w:rStyle w:val="Hyperlink"/>
            <w:rFonts w:eastAsia="Times New Roman"/>
            <w:i/>
            <w:noProof/>
            <w:lang w:val="id-ID"/>
          </w:rPr>
          <w:t>classified output</w:t>
        </w:r>
        <w:r w:rsidRPr="008F58EF">
          <w:rPr>
            <w:rStyle w:val="Hyperlink"/>
            <w:rFonts w:eastAsia="Times New Roman"/>
            <w:noProof/>
            <w:lang w:val="id-ID"/>
          </w:rPr>
          <w:t>.</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_Toc238793433 \h </w:instrText>
        </w:r>
        <w:r w:rsidRPr="008F58EF">
          <w:rPr>
            <w:noProof/>
            <w:webHidden/>
            <w:lang w:val="id-ID"/>
          </w:rPr>
        </w:r>
        <w:r w:rsidRPr="008F58EF">
          <w:rPr>
            <w:noProof/>
            <w:webHidden/>
            <w:lang w:val="id-ID"/>
          </w:rPr>
          <w:fldChar w:fldCharType="separate"/>
        </w:r>
        <w:r w:rsidR="00504B3B" w:rsidRPr="008F58EF">
          <w:rPr>
            <w:noProof/>
            <w:webHidden/>
            <w:lang w:val="id-ID"/>
          </w:rPr>
          <w:t>14</w:t>
        </w:r>
        <w:r w:rsidRPr="008F58EF">
          <w:rPr>
            <w:noProof/>
            <w:webHidden/>
            <w:lang w:val="id-ID"/>
          </w:rPr>
          <w:fldChar w:fldCharType="end"/>
        </w:r>
      </w:hyperlink>
    </w:p>
    <w:p w14:paraId="1E9753D1" w14:textId="36326F48" w:rsidR="007C0298" w:rsidRPr="008F58EF" w:rsidRDefault="007C0298" w:rsidP="00D54D0F">
      <w:pPr>
        <w:pStyle w:val="TableofFigures"/>
        <w:tabs>
          <w:tab w:val="right" w:leader="dot" w:pos="7927"/>
        </w:tabs>
        <w:spacing w:line="360" w:lineRule="auto"/>
        <w:rPr>
          <w:rFonts w:eastAsiaTheme="minorEastAsia"/>
          <w:noProof/>
          <w:kern w:val="2"/>
          <w:szCs w:val="24"/>
          <w:lang w:val="id-ID" w:eastAsia="id-ID"/>
          <w14:ligatures w14:val="standardContextual"/>
        </w:rPr>
      </w:pPr>
      <w:hyperlink w:anchor="_Toc238793434" w:history="1">
        <w:r w:rsidRPr="008F58EF">
          <w:rPr>
            <w:rStyle w:val="Hyperlink"/>
            <w:noProof/>
            <w:lang w:val="id-ID"/>
          </w:rPr>
          <w:t xml:space="preserve">Gambar I. 12. </w:t>
        </w:r>
        <w:r w:rsidRPr="008F58EF">
          <w:rPr>
            <w:rStyle w:val="Hyperlink"/>
            <w:rFonts w:eastAsia="Times New Roman"/>
            <w:noProof/>
            <w:lang w:val="id-ID"/>
          </w:rPr>
          <w:t xml:space="preserve">Contoh topologi </w:t>
        </w:r>
        <w:r w:rsidRPr="008F58EF">
          <w:rPr>
            <w:rStyle w:val="Hyperlink"/>
            <w:rFonts w:eastAsia="Times New Roman"/>
            <w:i/>
            <w:noProof/>
            <w:lang w:val="id-ID"/>
          </w:rPr>
          <w:t>In-Vehicle Network</w:t>
        </w:r>
        <w:r w:rsidRPr="008F58EF">
          <w:rPr>
            <w:rStyle w:val="Hyperlink"/>
            <w:rFonts w:eastAsia="Times New Roman"/>
            <w:noProof/>
            <w:lang w:val="id-ID"/>
          </w:rPr>
          <w:t xml:space="preserve"> yang menghubungkan </w:t>
        </w:r>
        <w:r w:rsidRPr="008F58EF">
          <w:rPr>
            <w:rStyle w:val="Hyperlink"/>
            <w:rFonts w:eastAsia="Times New Roman"/>
            <w:i/>
            <w:noProof/>
            <w:lang w:val="id-ID"/>
          </w:rPr>
          <w:t>sensor</w:t>
        </w:r>
        <w:r w:rsidRPr="008F58EF">
          <w:rPr>
            <w:rStyle w:val="Hyperlink"/>
            <w:rFonts w:eastAsia="Times New Roman"/>
            <w:noProof/>
            <w:lang w:val="id-ID"/>
          </w:rPr>
          <w:t xml:space="preserve"> melalui beberapa </w:t>
        </w:r>
        <w:r w:rsidRPr="008F58EF">
          <w:rPr>
            <w:rStyle w:val="Hyperlink"/>
            <w:rFonts w:eastAsia="Times New Roman"/>
            <w:i/>
            <w:noProof/>
            <w:lang w:val="id-ID"/>
          </w:rPr>
          <w:t>CAN node</w:t>
        </w:r>
        <w:r w:rsidRPr="008F58EF">
          <w:rPr>
            <w:rStyle w:val="Hyperlink"/>
            <w:rFonts w:eastAsia="Times New Roman"/>
            <w:noProof/>
            <w:lang w:val="id-ID"/>
          </w:rPr>
          <w:t xml:space="preserve"> menuju </w:t>
        </w:r>
        <w:r w:rsidRPr="008F58EF">
          <w:rPr>
            <w:rStyle w:val="Hyperlink"/>
            <w:rFonts w:eastAsia="Times New Roman"/>
            <w:i/>
            <w:noProof/>
            <w:lang w:val="id-ID"/>
          </w:rPr>
          <w:t>central control unit</w:t>
        </w:r>
        <w:r w:rsidRPr="008F58EF">
          <w:rPr>
            <w:rStyle w:val="Hyperlink"/>
            <w:rFonts w:eastAsia="Times New Roman"/>
            <w:noProof/>
            <w:lang w:val="id-ID"/>
          </w:rPr>
          <w:t>.</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_Toc238793434 \h </w:instrText>
        </w:r>
        <w:r w:rsidRPr="008F58EF">
          <w:rPr>
            <w:noProof/>
            <w:webHidden/>
            <w:lang w:val="id-ID"/>
          </w:rPr>
        </w:r>
        <w:r w:rsidRPr="008F58EF">
          <w:rPr>
            <w:noProof/>
            <w:webHidden/>
            <w:lang w:val="id-ID"/>
          </w:rPr>
          <w:fldChar w:fldCharType="separate"/>
        </w:r>
        <w:r w:rsidR="00504B3B" w:rsidRPr="008F58EF">
          <w:rPr>
            <w:noProof/>
            <w:webHidden/>
            <w:lang w:val="id-ID"/>
          </w:rPr>
          <w:t>15</w:t>
        </w:r>
        <w:r w:rsidRPr="008F58EF">
          <w:rPr>
            <w:noProof/>
            <w:webHidden/>
            <w:lang w:val="id-ID"/>
          </w:rPr>
          <w:fldChar w:fldCharType="end"/>
        </w:r>
      </w:hyperlink>
    </w:p>
    <w:p w14:paraId="3D85FDE7" w14:textId="44AA9B2C" w:rsidR="007C0298" w:rsidRPr="008F58EF" w:rsidRDefault="007C0298" w:rsidP="00D54D0F">
      <w:pPr>
        <w:pStyle w:val="TableofFigures"/>
        <w:tabs>
          <w:tab w:val="right" w:leader="dot" w:pos="7927"/>
        </w:tabs>
        <w:spacing w:line="360" w:lineRule="auto"/>
        <w:rPr>
          <w:rFonts w:eastAsiaTheme="minorEastAsia"/>
          <w:noProof/>
          <w:kern w:val="2"/>
          <w:szCs w:val="24"/>
          <w:lang w:val="id-ID" w:eastAsia="id-ID"/>
        </w:rPr>
      </w:pPr>
      <w:hyperlink w:anchor="_Toc238793435" w:history="1">
        <w:r w:rsidRPr="008F58EF">
          <w:rPr>
            <w:rStyle w:val="Hyperlink"/>
            <w:noProof/>
            <w:lang w:val="id-ID"/>
          </w:rPr>
          <w:t xml:space="preserve">Gambar I. 13. </w:t>
        </w:r>
        <w:r w:rsidRPr="008F58EF">
          <w:rPr>
            <w:rStyle w:val="Hyperlink"/>
            <w:rFonts w:eastAsia="Times New Roman"/>
            <w:noProof/>
            <w:lang w:val="id-ID"/>
          </w:rPr>
          <w:t xml:space="preserve">Diagram </w:t>
        </w:r>
        <w:r w:rsidRPr="008F58EF">
          <w:rPr>
            <w:rStyle w:val="Hyperlink"/>
            <w:rFonts w:eastAsia="Times New Roman"/>
            <w:i/>
            <w:noProof/>
            <w:lang w:val="id-ID"/>
          </w:rPr>
          <w:t>time-driven mode</w:t>
        </w:r>
        <w:r w:rsidRPr="008F58EF">
          <w:rPr>
            <w:rStyle w:val="Hyperlink"/>
            <w:rFonts w:eastAsia="Times New Roman"/>
            <w:noProof/>
            <w:lang w:val="id-ID"/>
          </w:rPr>
          <w:t xml:space="preserve"> yang menunjukkan sinkronisasi proses </w:t>
        </w:r>
        <w:r w:rsidRPr="008F58EF">
          <w:rPr>
            <w:rStyle w:val="Hyperlink"/>
            <w:rFonts w:eastAsia="Times New Roman"/>
            <w:i/>
            <w:noProof/>
            <w:lang w:val="id-ID"/>
          </w:rPr>
          <w:t>sensor</w:t>
        </w:r>
        <w:r w:rsidRPr="008F58EF">
          <w:rPr>
            <w:rStyle w:val="Hyperlink"/>
            <w:rFonts w:eastAsia="Times New Roman"/>
            <w:noProof/>
            <w:lang w:val="id-ID"/>
          </w:rPr>
          <w:t xml:space="preserve">, </w:t>
        </w:r>
        <w:r w:rsidRPr="008F58EF">
          <w:rPr>
            <w:rStyle w:val="Hyperlink"/>
            <w:rFonts w:eastAsia="Times New Roman"/>
            <w:i/>
            <w:noProof/>
            <w:lang w:val="id-ID"/>
          </w:rPr>
          <w:t>controller</w:t>
        </w:r>
        <w:r w:rsidRPr="008F58EF">
          <w:rPr>
            <w:rStyle w:val="Hyperlink"/>
            <w:rFonts w:eastAsia="Times New Roman"/>
            <w:noProof/>
            <w:lang w:val="id-ID"/>
          </w:rPr>
          <w:t xml:space="preserve">, dan </w:t>
        </w:r>
        <w:r w:rsidRPr="008F58EF">
          <w:rPr>
            <w:rStyle w:val="Hyperlink"/>
            <w:rFonts w:eastAsia="Times New Roman"/>
            <w:i/>
            <w:noProof/>
            <w:lang w:val="id-ID"/>
          </w:rPr>
          <w:t>actuator</w:t>
        </w:r>
        <w:r w:rsidRPr="008F58EF">
          <w:rPr>
            <w:rStyle w:val="Hyperlink"/>
            <w:rFonts w:eastAsia="Times New Roman"/>
            <w:noProof/>
            <w:lang w:val="id-ID"/>
          </w:rPr>
          <w:t>.</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_Toc238793435 \h </w:instrText>
        </w:r>
        <w:r w:rsidRPr="008F58EF">
          <w:rPr>
            <w:noProof/>
            <w:webHidden/>
            <w:lang w:val="id-ID"/>
          </w:rPr>
        </w:r>
        <w:r w:rsidRPr="008F58EF">
          <w:rPr>
            <w:noProof/>
            <w:webHidden/>
            <w:lang w:val="id-ID"/>
          </w:rPr>
          <w:fldChar w:fldCharType="separate"/>
        </w:r>
        <w:r w:rsidR="00504B3B" w:rsidRPr="008F58EF">
          <w:rPr>
            <w:noProof/>
            <w:webHidden/>
            <w:lang w:val="id-ID"/>
          </w:rPr>
          <w:t>16</w:t>
        </w:r>
        <w:r w:rsidRPr="008F58EF">
          <w:rPr>
            <w:noProof/>
            <w:webHidden/>
            <w:lang w:val="id-ID"/>
          </w:rPr>
          <w:fldChar w:fldCharType="end"/>
        </w:r>
      </w:hyperlink>
      <w:r w:rsidRPr="008F58EF">
        <w:rPr>
          <w:rStyle w:val="Hyperlink"/>
          <w:noProof/>
          <w:lang w:val="id-ID"/>
        </w:rPr>
        <w:br/>
      </w:r>
      <w:hyperlink w:anchor="_Toc238793447" w:history="1">
        <w:r w:rsidRPr="008F58EF">
          <w:rPr>
            <w:rStyle w:val="Hyperlink"/>
            <w:noProof/>
            <w:lang w:val="id-ID"/>
          </w:rPr>
          <w:t>Gambar J. 1.</w:t>
        </w:r>
        <w:r w:rsidRPr="008F58EF">
          <w:rPr>
            <w:rStyle w:val="Hyperlink"/>
            <w:rFonts w:eastAsia="Times New Roman"/>
            <w:noProof/>
            <w:lang w:val="id-ID"/>
          </w:rPr>
          <w:t xml:space="preserve"> Alur penelitian </w:t>
        </w:r>
        <w:r w:rsidRPr="008F58EF">
          <w:rPr>
            <w:rStyle w:val="Hyperlink"/>
            <w:rFonts w:eastAsia="Times New Roman"/>
            <w:i/>
            <w:noProof/>
            <w:lang w:val="id-ID"/>
          </w:rPr>
          <w:t>benchmark</w:t>
        </w:r>
        <w:r w:rsidRPr="008F58EF">
          <w:rPr>
            <w:rStyle w:val="Hyperlink"/>
            <w:rFonts w:eastAsia="Times New Roman"/>
            <w:noProof/>
            <w:lang w:val="id-ID"/>
          </w:rPr>
          <w:t xml:space="preserve"> </w:t>
        </w:r>
        <w:r w:rsidRPr="008F58EF">
          <w:rPr>
            <w:rStyle w:val="Hyperlink"/>
            <w:rFonts w:eastAsia="Times New Roman"/>
            <w:i/>
            <w:noProof/>
            <w:lang w:val="id-ID"/>
          </w:rPr>
          <w:t>decision-level sensor fusion</w:t>
        </w:r>
        <w:r w:rsidRPr="008F58EF">
          <w:rPr>
            <w:rStyle w:val="Hyperlink"/>
            <w:rFonts w:eastAsia="Times New Roman"/>
            <w:noProof/>
            <w:lang w:val="id-ID"/>
          </w:rPr>
          <w:t xml:space="preserve"> berbasis </w:t>
        </w:r>
        <w:r w:rsidRPr="008F58EF">
          <w:rPr>
            <w:rStyle w:val="Hyperlink"/>
            <w:rFonts w:eastAsia="Times New Roman"/>
            <w:i/>
            <w:noProof/>
            <w:lang w:val="id-ID"/>
          </w:rPr>
          <w:t>CAN bus</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_Toc238793447 \h </w:instrText>
        </w:r>
        <w:r w:rsidRPr="008F58EF">
          <w:rPr>
            <w:noProof/>
            <w:webHidden/>
            <w:lang w:val="id-ID"/>
          </w:rPr>
        </w:r>
        <w:r w:rsidRPr="008F58EF">
          <w:rPr>
            <w:noProof/>
            <w:webHidden/>
            <w:lang w:val="id-ID"/>
          </w:rPr>
          <w:fldChar w:fldCharType="separate"/>
        </w:r>
        <w:r w:rsidR="00504B3B" w:rsidRPr="008F58EF">
          <w:rPr>
            <w:noProof/>
            <w:webHidden/>
            <w:lang w:val="id-ID"/>
          </w:rPr>
          <w:t>27</w:t>
        </w:r>
        <w:r w:rsidRPr="008F58EF">
          <w:rPr>
            <w:noProof/>
            <w:webHidden/>
            <w:lang w:val="id-ID"/>
          </w:rPr>
          <w:fldChar w:fldCharType="end"/>
        </w:r>
      </w:hyperlink>
    </w:p>
    <w:p w14:paraId="21576104" w14:textId="671370F4" w:rsidR="007C0298" w:rsidRPr="008F58EF" w:rsidRDefault="007C0298" w:rsidP="00D54D0F">
      <w:pPr>
        <w:pStyle w:val="TableofFigures"/>
        <w:tabs>
          <w:tab w:val="right" w:leader="dot" w:pos="7927"/>
        </w:tabs>
        <w:spacing w:line="360" w:lineRule="auto"/>
        <w:rPr>
          <w:rFonts w:eastAsiaTheme="minorEastAsia"/>
          <w:noProof/>
          <w:kern w:val="2"/>
          <w:szCs w:val="24"/>
          <w:lang w:val="id-ID" w:eastAsia="id-ID"/>
        </w:rPr>
      </w:pPr>
      <w:hyperlink w:anchor="_Toc238793448" w:history="1">
        <w:r w:rsidRPr="008F58EF">
          <w:rPr>
            <w:rStyle w:val="Hyperlink"/>
            <w:noProof/>
            <w:lang w:val="id-ID"/>
          </w:rPr>
          <w:t>Gambar J. 2.</w:t>
        </w:r>
        <w:r w:rsidRPr="008F58EF">
          <w:rPr>
            <w:rStyle w:val="Hyperlink"/>
            <w:rFonts w:eastAsia="Times New Roman"/>
            <w:noProof/>
            <w:lang w:val="id-ID"/>
          </w:rPr>
          <w:t xml:space="preserve"> Pemetaan enam penempatan lokasi</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_Toc238793448 \h </w:instrText>
        </w:r>
        <w:r w:rsidRPr="008F58EF">
          <w:rPr>
            <w:noProof/>
            <w:webHidden/>
            <w:lang w:val="id-ID"/>
          </w:rPr>
        </w:r>
        <w:r w:rsidRPr="008F58EF">
          <w:rPr>
            <w:noProof/>
            <w:webHidden/>
            <w:lang w:val="id-ID"/>
          </w:rPr>
          <w:fldChar w:fldCharType="separate"/>
        </w:r>
        <w:r w:rsidR="00504B3B" w:rsidRPr="008F58EF">
          <w:rPr>
            <w:noProof/>
            <w:webHidden/>
            <w:lang w:val="id-ID"/>
          </w:rPr>
          <w:t>30</w:t>
        </w:r>
        <w:r w:rsidRPr="008F58EF">
          <w:rPr>
            <w:noProof/>
            <w:webHidden/>
            <w:lang w:val="id-ID"/>
          </w:rPr>
          <w:fldChar w:fldCharType="end"/>
        </w:r>
      </w:hyperlink>
      <w:r w:rsidRPr="008F58EF">
        <w:rPr>
          <w:rStyle w:val="Hyperlink"/>
          <w:noProof/>
          <w:lang w:val="id-ID"/>
        </w:rPr>
        <w:br/>
      </w:r>
      <w:hyperlink w:anchor="_Toc238793503" w:history="1">
        <w:r w:rsidRPr="008F58EF">
          <w:rPr>
            <w:rStyle w:val="Hyperlink"/>
            <w:noProof/>
            <w:lang w:val="id-ID"/>
          </w:rPr>
          <w:t xml:space="preserve">Gambar K. 1. </w:t>
        </w:r>
        <w:r w:rsidRPr="008F58EF">
          <w:rPr>
            <w:rStyle w:val="Hyperlink"/>
            <w:rFonts w:eastAsia="Times New Roman"/>
            <w:noProof/>
            <w:lang w:val="id-ID"/>
          </w:rPr>
          <w:t xml:space="preserve">Arsitektur kerangka </w:t>
        </w:r>
        <w:r w:rsidRPr="008F58EF">
          <w:rPr>
            <w:rStyle w:val="Hyperlink"/>
            <w:rFonts w:eastAsia="Times New Roman"/>
            <w:i/>
            <w:noProof/>
            <w:lang w:val="id-ID"/>
          </w:rPr>
          <w:t>benchmark</w:t>
        </w:r>
        <w:r w:rsidRPr="008F58EF">
          <w:rPr>
            <w:rStyle w:val="Hyperlink"/>
            <w:rFonts w:eastAsia="Times New Roman"/>
            <w:noProof/>
            <w:lang w:val="id-ID"/>
          </w:rPr>
          <w:t xml:space="preserve"> </w:t>
        </w:r>
        <w:r w:rsidRPr="008F58EF">
          <w:rPr>
            <w:rStyle w:val="Hyperlink"/>
            <w:rFonts w:eastAsia="Times New Roman"/>
            <w:i/>
            <w:noProof/>
            <w:lang w:val="id-ID"/>
          </w:rPr>
          <w:t>decision-level sensor fusion</w:t>
        </w:r>
        <w:r w:rsidRPr="008F58EF">
          <w:rPr>
            <w:rStyle w:val="Hyperlink"/>
            <w:rFonts w:eastAsia="Times New Roman"/>
            <w:noProof/>
            <w:lang w:val="id-ID"/>
          </w:rPr>
          <w:t xml:space="preserve">  berbasis CAN</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_Toc238793503 \h </w:instrText>
        </w:r>
        <w:r w:rsidRPr="008F58EF">
          <w:rPr>
            <w:noProof/>
            <w:webHidden/>
            <w:lang w:val="id-ID"/>
          </w:rPr>
        </w:r>
        <w:r w:rsidRPr="008F58EF">
          <w:rPr>
            <w:noProof/>
            <w:webHidden/>
            <w:lang w:val="id-ID"/>
          </w:rPr>
          <w:fldChar w:fldCharType="separate"/>
        </w:r>
        <w:r w:rsidR="00504B3B" w:rsidRPr="008F58EF">
          <w:rPr>
            <w:noProof/>
            <w:webHidden/>
            <w:lang w:val="id-ID"/>
          </w:rPr>
          <w:t>34</w:t>
        </w:r>
        <w:r w:rsidRPr="008F58EF">
          <w:rPr>
            <w:noProof/>
            <w:webHidden/>
            <w:lang w:val="id-ID"/>
          </w:rPr>
          <w:fldChar w:fldCharType="end"/>
        </w:r>
      </w:hyperlink>
    </w:p>
    <w:p w14:paraId="2E773E29" w14:textId="1E3510D1" w:rsidR="007C0298" w:rsidRPr="008F58EF" w:rsidRDefault="007C0298" w:rsidP="00D54D0F">
      <w:pPr>
        <w:pStyle w:val="TableofFigures"/>
        <w:tabs>
          <w:tab w:val="right" w:leader="dot" w:pos="7927"/>
        </w:tabs>
        <w:spacing w:line="360" w:lineRule="auto"/>
        <w:rPr>
          <w:rFonts w:eastAsiaTheme="minorEastAsia"/>
          <w:noProof/>
          <w:kern w:val="2"/>
          <w:szCs w:val="24"/>
          <w:lang w:val="id-ID" w:eastAsia="id-ID"/>
        </w:rPr>
      </w:pPr>
      <w:hyperlink w:anchor="_Toc238793504" w:history="1">
        <w:r w:rsidRPr="008F58EF">
          <w:rPr>
            <w:rStyle w:val="Hyperlink"/>
            <w:noProof/>
            <w:lang w:val="id-ID"/>
          </w:rPr>
          <w:t xml:space="preserve">Gambar K. 2. </w:t>
        </w:r>
        <w:r w:rsidRPr="008F58EF">
          <w:rPr>
            <w:rStyle w:val="Hyperlink"/>
            <w:rFonts w:eastAsia="Times New Roman"/>
            <w:noProof/>
            <w:lang w:val="id-ID"/>
          </w:rPr>
          <w:t>Alur simulasi</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_Toc238793504 \h </w:instrText>
        </w:r>
        <w:r w:rsidRPr="008F58EF">
          <w:rPr>
            <w:noProof/>
            <w:webHidden/>
            <w:lang w:val="id-ID"/>
          </w:rPr>
        </w:r>
        <w:r w:rsidRPr="008F58EF">
          <w:rPr>
            <w:noProof/>
            <w:webHidden/>
            <w:lang w:val="id-ID"/>
          </w:rPr>
          <w:fldChar w:fldCharType="separate"/>
        </w:r>
        <w:r w:rsidR="00504B3B" w:rsidRPr="008F58EF">
          <w:rPr>
            <w:noProof/>
            <w:webHidden/>
            <w:lang w:val="id-ID"/>
          </w:rPr>
          <w:t>35</w:t>
        </w:r>
        <w:r w:rsidRPr="008F58EF">
          <w:rPr>
            <w:noProof/>
            <w:webHidden/>
            <w:lang w:val="id-ID"/>
          </w:rPr>
          <w:fldChar w:fldCharType="end"/>
        </w:r>
      </w:hyperlink>
    </w:p>
    <w:p w14:paraId="3DCA14DF" w14:textId="476C3F53" w:rsidR="009C7175" w:rsidRPr="008F58EF" w:rsidRDefault="007C0298" w:rsidP="00D54D0F">
      <w:pPr>
        <w:tabs>
          <w:tab w:val="right" w:leader="dot" w:pos="7927"/>
        </w:tabs>
        <w:rPr>
          <w:rFonts w:cs="Times New Roman"/>
          <w:color w:val="000000" w:themeColor="text1"/>
        </w:rPr>
      </w:pPr>
      <w:r w:rsidRPr="008F58EF">
        <w:rPr>
          <w:rFonts w:cs="Times New Roman"/>
          <w:color w:val="000000" w:themeColor="text1"/>
        </w:rPr>
        <w:fldChar w:fldCharType="end"/>
      </w:r>
      <w:bookmarkStart w:id="10" w:name="_Toc238784879"/>
      <w:bookmarkStart w:id="11" w:name="_Toc238762408"/>
      <w:r w:rsidR="009C7175" w:rsidRPr="008F58EF">
        <w:rPr>
          <w:rFonts w:eastAsiaTheme="majorEastAsia" w:cs="Times New Roman"/>
          <w:b/>
          <w:bCs/>
          <w:color w:val="000000" w:themeColor="text1"/>
          <w:szCs w:val="28"/>
        </w:rPr>
        <w:br w:type="page"/>
      </w:r>
    </w:p>
    <w:p w14:paraId="2F2335FB" w14:textId="6EF1655A" w:rsidR="007C09F4" w:rsidRPr="008F58EF" w:rsidRDefault="00000000" w:rsidP="00D54D0F">
      <w:pPr>
        <w:keepNext/>
        <w:keepLines/>
        <w:ind w:left="3261" w:hanging="126"/>
        <w:outlineLvl w:val="0"/>
        <w:rPr>
          <w:rFonts w:eastAsiaTheme="majorEastAsia" w:cs="Times New Roman"/>
          <w:b/>
          <w:bCs/>
          <w:color w:val="000000" w:themeColor="text1"/>
          <w:szCs w:val="28"/>
        </w:rPr>
      </w:pPr>
      <w:bookmarkStart w:id="12" w:name="_Toc239098658"/>
      <w:r w:rsidRPr="008F58EF">
        <w:rPr>
          <w:rFonts w:eastAsiaTheme="majorEastAsia" w:cs="Times New Roman"/>
          <w:b/>
          <w:bCs/>
          <w:color w:val="000000" w:themeColor="text1"/>
          <w:szCs w:val="28"/>
        </w:rPr>
        <w:lastRenderedPageBreak/>
        <w:t>DAFTAR TABEL</w:t>
      </w:r>
      <w:bookmarkEnd w:id="10"/>
      <w:bookmarkEnd w:id="11"/>
      <w:bookmarkEnd w:id="12"/>
    </w:p>
    <w:p w14:paraId="325510FF" w14:textId="77777777" w:rsidR="009C7175" w:rsidRPr="008F58EF" w:rsidRDefault="009C7175" w:rsidP="00D54D0F">
      <w:pPr>
        <w:pStyle w:val="TableofFigures"/>
        <w:tabs>
          <w:tab w:val="right" w:leader="dot" w:pos="7927"/>
        </w:tabs>
        <w:spacing w:line="360" w:lineRule="auto"/>
        <w:rPr>
          <w:color w:val="000000" w:themeColor="text1"/>
          <w:lang w:val="id-ID"/>
        </w:rPr>
      </w:pPr>
    </w:p>
    <w:p w14:paraId="7A532F2C" w14:textId="541914F7" w:rsidR="009C7175" w:rsidRPr="008F58EF" w:rsidRDefault="009C7175" w:rsidP="00D54D0F">
      <w:pPr>
        <w:pStyle w:val="TableofFigures"/>
        <w:tabs>
          <w:tab w:val="right" w:leader="dot" w:pos="7927"/>
        </w:tabs>
        <w:spacing w:line="360" w:lineRule="auto"/>
        <w:rPr>
          <w:rFonts w:eastAsiaTheme="minorEastAsia"/>
          <w:noProof/>
          <w:kern w:val="2"/>
          <w:szCs w:val="24"/>
          <w:lang w:val="id-ID" w:eastAsia="id-ID"/>
          <w14:ligatures w14:val="standardContextual"/>
        </w:rPr>
      </w:pPr>
      <w:r w:rsidRPr="008F58EF">
        <w:rPr>
          <w:color w:val="000000" w:themeColor="text1"/>
          <w:lang w:val="id-ID"/>
        </w:rPr>
        <w:fldChar w:fldCharType="begin"/>
      </w:r>
      <w:r w:rsidRPr="008F58EF">
        <w:rPr>
          <w:color w:val="000000" w:themeColor="text1"/>
          <w:lang w:val="id-ID"/>
        </w:rPr>
        <w:instrText xml:space="preserve"> TOC \h \z \c "Tabel J." </w:instrText>
      </w:r>
      <w:r w:rsidRPr="008F58EF">
        <w:rPr>
          <w:color w:val="000000" w:themeColor="text1"/>
          <w:lang w:val="id-ID"/>
        </w:rPr>
        <w:fldChar w:fldCharType="separate"/>
      </w:r>
      <w:hyperlink w:anchor="_Toc238790936" w:history="1">
        <w:r w:rsidRPr="008F58EF">
          <w:rPr>
            <w:rStyle w:val="Hyperlink"/>
            <w:noProof/>
            <w:lang w:val="id-ID"/>
          </w:rPr>
          <w:t>Tabel J. 1. Parameter awal simulasi</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_Toc238790936 \h </w:instrText>
        </w:r>
        <w:r w:rsidRPr="008F58EF">
          <w:rPr>
            <w:noProof/>
            <w:webHidden/>
            <w:lang w:val="id-ID"/>
          </w:rPr>
        </w:r>
        <w:r w:rsidRPr="008F58EF">
          <w:rPr>
            <w:noProof/>
            <w:webHidden/>
            <w:lang w:val="id-ID"/>
          </w:rPr>
          <w:fldChar w:fldCharType="separate"/>
        </w:r>
        <w:r w:rsidR="00504B3B" w:rsidRPr="008F58EF">
          <w:rPr>
            <w:noProof/>
            <w:webHidden/>
            <w:lang w:val="id-ID"/>
          </w:rPr>
          <w:t>28</w:t>
        </w:r>
        <w:r w:rsidRPr="008F58EF">
          <w:rPr>
            <w:noProof/>
            <w:webHidden/>
            <w:lang w:val="id-ID"/>
          </w:rPr>
          <w:fldChar w:fldCharType="end"/>
        </w:r>
      </w:hyperlink>
    </w:p>
    <w:p w14:paraId="6445B2AD" w14:textId="7EA021B3" w:rsidR="009C7175" w:rsidRPr="008F58EF" w:rsidRDefault="009C7175" w:rsidP="00D54D0F">
      <w:pPr>
        <w:pStyle w:val="TableofFigures"/>
        <w:tabs>
          <w:tab w:val="right" w:leader="dot" w:pos="7927"/>
        </w:tabs>
        <w:spacing w:line="360" w:lineRule="auto"/>
        <w:rPr>
          <w:rFonts w:eastAsiaTheme="minorEastAsia"/>
          <w:noProof/>
          <w:kern w:val="2"/>
          <w:szCs w:val="24"/>
          <w:lang w:val="id-ID" w:eastAsia="id-ID"/>
          <w14:ligatures w14:val="standardContextual"/>
        </w:rPr>
      </w:pPr>
      <w:hyperlink w:anchor="_Toc238790937" w:history="1">
        <w:r w:rsidRPr="008F58EF">
          <w:rPr>
            <w:rStyle w:val="Hyperlink"/>
            <w:noProof/>
            <w:lang w:val="id-ID"/>
          </w:rPr>
          <w:t xml:space="preserve">Tabel J. 2. Perbandingan Metode </w:t>
        </w:r>
        <w:r w:rsidRPr="008F58EF">
          <w:rPr>
            <w:rStyle w:val="Hyperlink"/>
            <w:i/>
            <w:iCs/>
            <w:noProof/>
            <w:lang w:val="id-ID"/>
          </w:rPr>
          <w:t>Decision-Level Fusion</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_Toc238790937 \h </w:instrText>
        </w:r>
        <w:r w:rsidRPr="008F58EF">
          <w:rPr>
            <w:noProof/>
            <w:webHidden/>
            <w:lang w:val="id-ID"/>
          </w:rPr>
        </w:r>
        <w:r w:rsidRPr="008F58EF">
          <w:rPr>
            <w:noProof/>
            <w:webHidden/>
            <w:lang w:val="id-ID"/>
          </w:rPr>
          <w:fldChar w:fldCharType="separate"/>
        </w:r>
        <w:r w:rsidR="00504B3B" w:rsidRPr="008F58EF">
          <w:rPr>
            <w:noProof/>
            <w:webHidden/>
            <w:lang w:val="id-ID"/>
          </w:rPr>
          <w:t>29</w:t>
        </w:r>
        <w:r w:rsidRPr="008F58EF">
          <w:rPr>
            <w:noProof/>
            <w:webHidden/>
            <w:lang w:val="id-ID"/>
          </w:rPr>
          <w:fldChar w:fldCharType="end"/>
        </w:r>
      </w:hyperlink>
    </w:p>
    <w:p w14:paraId="60E49540" w14:textId="04662F8F" w:rsidR="009C7175" w:rsidRPr="008F58EF" w:rsidRDefault="009C7175" w:rsidP="00D54D0F">
      <w:pPr>
        <w:pStyle w:val="TableofFigures"/>
        <w:tabs>
          <w:tab w:val="right" w:leader="dot" w:pos="7927"/>
        </w:tabs>
        <w:spacing w:line="360" w:lineRule="auto"/>
        <w:rPr>
          <w:rFonts w:eastAsiaTheme="minorEastAsia"/>
          <w:noProof/>
          <w:kern w:val="2"/>
          <w:szCs w:val="24"/>
          <w:lang w:val="id-ID" w:eastAsia="id-ID"/>
          <w14:ligatures w14:val="standardContextual"/>
        </w:rPr>
      </w:pPr>
      <w:hyperlink w:anchor="_Toc238790938" w:history="1">
        <w:r w:rsidRPr="008F58EF">
          <w:rPr>
            <w:rStyle w:val="Hyperlink"/>
            <w:noProof/>
            <w:lang w:val="id-ID"/>
          </w:rPr>
          <w:t xml:space="preserve">Tabel J. 3. Daftar Skenario </w:t>
        </w:r>
        <w:r w:rsidRPr="008F58EF">
          <w:rPr>
            <w:rStyle w:val="Hyperlink"/>
            <w:i/>
            <w:iCs/>
            <w:noProof/>
            <w:lang w:val="id-ID"/>
          </w:rPr>
          <w:t>Benchmark</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_Toc238790938 \h </w:instrText>
        </w:r>
        <w:r w:rsidRPr="008F58EF">
          <w:rPr>
            <w:noProof/>
            <w:webHidden/>
            <w:lang w:val="id-ID"/>
          </w:rPr>
        </w:r>
        <w:r w:rsidRPr="008F58EF">
          <w:rPr>
            <w:noProof/>
            <w:webHidden/>
            <w:lang w:val="id-ID"/>
          </w:rPr>
          <w:fldChar w:fldCharType="separate"/>
        </w:r>
        <w:r w:rsidR="00504B3B" w:rsidRPr="008F58EF">
          <w:rPr>
            <w:noProof/>
            <w:webHidden/>
            <w:lang w:val="id-ID"/>
          </w:rPr>
          <w:t>31</w:t>
        </w:r>
        <w:r w:rsidRPr="008F58EF">
          <w:rPr>
            <w:noProof/>
            <w:webHidden/>
            <w:lang w:val="id-ID"/>
          </w:rPr>
          <w:fldChar w:fldCharType="end"/>
        </w:r>
      </w:hyperlink>
    </w:p>
    <w:p w14:paraId="3C3EA280" w14:textId="38652850" w:rsidR="009C7175" w:rsidRPr="008F58EF" w:rsidRDefault="009C7175" w:rsidP="00D54D0F">
      <w:pPr>
        <w:pStyle w:val="TableofFigures"/>
        <w:tabs>
          <w:tab w:val="right" w:leader="dot" w:pos="7927"/>
        </w:tabs>
        <w:spacing w:line="360" w:lineRule="auto"/>
        <w:rPr>
          <w:rFonts w:eastAsiaTheme="minorEastAsia"/>
          <w:noProof/>
          <w:kern w:val="2"/>
          <w:szCs w:val="24"/>
          <w:lang w:val="id-ID" w:eastAsia="id-ID"/>
          <w14:ligatures w14:val="standardContextual"/>
        </w:rPr>
      </w:pPr>
      <w:hyperlink w:anchor="_Toc238790939" w:history="1">
        <w:r w:rsidRPr="008F58EF">
          <w:rPr>
            <w:rStyle w:val="Hyperlink"/>
            <w:noProof/>
            <w:lang w:val="id-ID"/>
          </w:rPr>
          <w:t xml:space="preserve">Tabel J. 4. Parameter </w:t>
        </w:r>
        <w:r w:rsidRPr="008F58EF">
          <w:rPr>
            <w:rStyle w:val="Hyperlink"/>
            <w:i/>
            <w:iCs/>
            <w:noProof/>
            <w:lang w:val="id-ID"/>
          </w:rPr>
          <w:t>Sensing-Stress</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_Toc238790939 \h </w:instrText>
        </w:r>
        <w:r w:rsidRPr="008F58EF">
          <w:rPr>
            <w:noProof/>
            <w:webHidden/>
            <w:lang w:val="id-ID"/>
          </w:rPr>
        </w:r>
        <w:r w:rsidRPr="008F58EF">
          <w:rPr>
            <w:noProof/>
            <w:webHidden/>
            <w:lang w:val="id-ID"/>
          </w:rPr>
          <w:fldChar w:fldCharType="separate"/>
        </w:r>
        <w:r w:rsidR="00504B3B" w:rsidRPr="008F58EF">
          <w:rPr>
            <w:noProof/>
            <w:webHidden/>
            <w:lang w:val="id-ID"/>
          </w:rPr>
          <w:t>32</w:t>
        </w:r>
        <w:r w:rsidRPr="008F58EF">
          <w:rPr>
            <w:noProof/>
            <w:webHidden/>
            <w:lang w:val="id-ID"/>
          </w:rPr>
          <w:fldChar w:fldCharType="end"/>
        </w:r>
      </w:hyperlink>
    </w:p>
    <w:p w14:paraId="0CB3EC85" w14:textId="745EFE95" w:rsidR="009C7175" w:rsidRPr="008F58EF" w:rsidRDefault="009C7175" w:rsidP="00D54D0F">
      <w:pPr>
        <w:pStyle w:val="TableofFigures"/>
        <w:tabs>
          <w:tab w:val="right" w:leader="dot" w:pos="7927"/>
        </w:tabs>
        <w:spacing w:line="360" w:lineRule="auto"/>
        <w:rPr>
          <w:rFonts w:eastAsiaTheme="minorEastAsia"/>
          <w:noProof/>
          <w:kern w:val="2"/>
          <w:szCs w:val="24"/>
          <w:lang w:val="id-ID" w:eastAsia="id-ID"/>
          <w14:ligatures w14:val="standardContextual"/>
        </w:rPr>
      </w:pPr>
      <w:r w:rsidRPr="008F58EF">
        <w:rPr>
          <w:color w:val="000000" w:themeColor="text1"/>
          <w:lang w:val="id-ID"/>
        </w:rPr>
        <w:fldChar w:fldCharType="end"/>
      </w:r>
      <w:r w:rsidRPr="008F58EF">
        <w:rPr>
          <w:color w:val="000000" w:themeColor="text1"/>
          <w:lang w:val="id-ID"/>
        </w:rPr>
        <w:fldChar w:fldCharType="begin"/>
      </w:r>
      <w:r w:rsidRPr="008F58EF">
        <w:rPr>
          <w:color w:val="000000" w:themeColor="text1"/>
          <w:lang w:val="id-ID"/>
        </w:rPr>
        <w:instrText xml:space="preserve"> TOC \h \z \c "Tabel K." </w:instrText>
      </w:r>
      <w:r w:rsidRPr="008F58EF">
        <w:rPr>
          <w:color w:val="000000" w:themeColor="text1"/>
          <w:lang w:val="id-ID"/>
        </w:rPr>
        <w:fldChar w:fldCharType="separate"/>
      </w:r>
      <w:hyperlink w:anchor="_Toc238790923" w:history="1">
        <w:r w:rsidRPr="008F58EF">
          <w:rPr>
            <w:rStyle w:val="Hyperlink"/>
            <w:noProof/>
            <w:lang w:val="id-ID"/>
          </w:rPr>
          <w:t xml:space="preserve">Tabel K. 1. Performa Klasifikasi pada Kondisi </w:t>
        </w:r>
        <w:r w:rsidRPr="008F58EF">
          <w:rPr>
            <w:rStyle w:val="Hyperlink"/>
            <w:i/>
            <w:iCs/>
            <w:noProof/>
            <w:lang w:val="id-ID"/>
          </w:rPr>
          <w:t>Baseline</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_Toc238790923 \h </w:instrText>
        </w:r>
        <w:r w:rsidRPr="008F58EF">
          <w:rPr>
            <w:noProof/>
            <w:webHidden/>
            <w:lang w:val="id-ID"/>
          </w:rPr>
        </w:r>
        <w:r w:rsidRPr="008F58EF">
          <w:rPr>
            <w:noProof/>
            <w:webHidden/>
            <w:lang w:val="id-ID"/>
          </w:rPr>
          <w:fldChar w:fldCharType="separate"/>
        </w:r>
        <w:r w:rsidR="00504B3B" w:rsidRPr="008F58EF">
          <w:rPr>
            <w:noProof/>
            <w:webHidden/>
            <w:lang w:val="id-ID"/>
          </w:rPr>
          <w:t>36</w:t>
        </w:r>
        <w:r w:rsidRPr="008F58EF">
          <w:rPr>
            <w:noProof/>
            <w:webHidden/>
            <w:lang w:val="id-ID"/>
          </w:rPr>
          <w:fldChar w:fldCharType="end"/>
        </w:r>
      </w:hyperlink>
    </w:p>
    <w:p w14:paraId="6D856608" w14:textId="6CA012F9" w:rsidR="009C7175" w:rsidRPr="008F58EF" w:rsidRDefault="009C7175" w:rsidP="00D54D0F">
      <w:pPr>
        <w:pStyle w:val="TableofFigures"/>
        <w:tabs>
          <w:tab w:val="right" w:leader="dot" w:pos="7927"/>
        </w:tabs>
        <w:spacing w:line="360" w:lineRule="auto"/>
        <w:rPr>
          <w:rFonts w:eastAsiaTheme="minorEastAsia"/>
          <w:noProof/>
          <w:kern w:val="2"/>
          <w:szCs w:val="24"/>
          <w:lang w:val="id-ID" w:eastAsia="id-ID"/>
          <w14:ligatures w14:val="standardContextual"/>
        </w:rPr>
      </w:pPr>
      <w:hyperlink w:anchor="_Toc238790924" w:history="1">
        <w:r w:rsidRPr="008F58EF">
          <w:rPr>
            <w:rStyle w:val="Hyperlink"/>
            <w:noProof/>
            <w:lang w:val="id-ID"/>
          </w:rPr>
          <w:t xml:space="preserve">Tabel K. 2. Responsivitas dan Indikator Keselamatan pada Kondisi </w:t>
        </w:r>
        <w:r w:rsidRPr="008F58EF">
          <w:rPr>
            <w:rStyle w:val="Hyperlink"/>
            <w:i/>
            <w:iCs/>
            <w:noProof/>
            <w:lang w:val="id-ID"/>
          </w:rPr>
          <w:t>Baseline</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_Toc238790924 \h </w:instrText>
        </w:r>
        <w:r w:rsidRPr="008F58EF">
          <w:rPr>
            <w:noProof/>
            <w:webHidden/>
            <w:lang w:val="id-ID"/>
          </w:rPr>
        </w:r>
        <w:r w:rsidRPr="008F58EF">
          <w:rPr>
            <w:noProof/>
            <w:webHidden/>
            <w:lang w:val="id-ID"/>
          </w:rPr>
          <w:fldChar w:fldCharType="separate"/>
        </w:r>
        <w:r w:rsidR="00504B3B" w:rsidRPr="008F58EF">
          <w:rPr>
            <w:noProof/>
            <w:webHidden/>
            <w:lang w:val="id-ID"/>
          </w:rPr>
          <w:t>37</w:t>
        </w:r>
        <w:r w:rsidRPr="008F58EF">
          <w:rPr>
            <w:noProof/>
            <w:webHidden/>
            <w:lang w:val="id-ID"/>
          </w:rPr>
          <w:fldChar w:fldCharType="end"/>
        </w:r>
      </w:hyperlink>
    </w:p>
    <w:p w14:paraId="2164A958" w14:textId="5F6ECBDC" w:rsidR="009C7175" w:rsidRPr="008F58EF" w:rsidRDefault="009C7175" w:rsidP="00D54D0F">
      <w:pPr>
        <w:pStyle w:val="TableofFigures"/>
        <w:tabs>
          <w:tab w:val="right" w:leader="dot" w:pos="7927"/>
        </w:tabs>
        <w:spacing w:line="360" w:lineRule="auto"/>
        <w:rPr>
          <w:rStyle w:val="Hyperlink"/>
          <w:noProof/>
          <w:lang w:val="id-ID"/>
        </w:rPr>
      </w:pPr>
      <w:r w:rsidRPr="008F58EF">
        <w:rPr>
          <w:color w:val="000000" w:themeColor="text1"/>
          <w:lang w:val="id-ID"/>
        </w:rPr>
        <w:fldChar w:fldCharType="end"/>
      </w:r>
      <w:r w:rsidRPr="008F58EF">
        <w:rPr>
          <w:color w:val="000000" w:themeColor="text1"/>
          <w:lang w:val="id-ID"/>
        </w:rPr>
        <w:fldChar w:fldCharType="begin"/>
      </w:r>
      <w:r w:rsidRPr="008F58EF">
        <w:rPr>
          <w:color w:val="000000" w:themeColor="text1"/>
          <w:lang w:val="id-ID"/>
        </w:rPr>
        <w:instrText xml:space="preserve"> TOC \h \z \c "Tabel L." </w:instrText>
      </w:r>
      <w:r w:rsidRPr="008F58EF">
        <w:rPr>
          <w:color w:val="000000" w:themeColor="text1"/>
          <w:lang w:val="id-ID"/>
        </w:rPr>
        <w:fldChar w:fldCharType="separate"/>
      </w:r>
      <w:hyperlink w:anchor="_Toc238790910" w:history="1">
        <w:r w:rsidRPr="008F58EF">
          <w:rPr>
            <w:rStyle w:val="Hyperlink"/>
            <w:noProof/>
            <w:lang w:val="id-ID"/>
          </w:rPr>
          <w:t>Tabel L. 1. Perkiraan Jadwal Pelaksanaan Penelitian</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_Toc238790910 \h </w:instrText>
        </w:r>
        <w:r w:rsidRPr="008F58EF">
          <w:rPr>
            <w:noProof/>
            <w:webHidden/>
            <w:lang w:val="id-ID"/>
          </w:rPr>
        </w:r>
        <w:r w:rsidRPr="008F58EF">
          <w:rPr>
            <w:noProof/>
            <w:webHidden/>
            <w:lang w:val="id-ID"/>
          </w:rPr>
          <w:fldChar w:fldCharType="separate"/>
        </w:r>
        <w:r w:rsidR="00504B3B" w:rsidRPr="008F58EF">
          <w:rPr>
            <w:noProof/>
            <w:webHidden/>
            <w:lang w:val="id-ID"/>
          </w:rPr>
          <w:t>39</w:t>
        </w:r>
        <w:r w:rsidRPr="008F58EF">
          <w:rPr>
            <w:noProof/>
            <w:webHidden/>
            <w:lang w:val="id-ID"/>
          </w:rPr>
          <w:fldChar w:fldCharType="end"/>
        </w:r>
      </w:hyperlink>
    </w:p>
    <w:p w14:paraId="65B3E139" w14:textId="52A35356" w:rsidR="009C7175" w:rsidRPr="008F58EF" w:rsidRDefault="009C7175" w:rsidP="00D54D0F">
      <w:pPr>
        <w:pStyle w:val="TableofFigures"/>
        <w:tabs>
          <w:tab w:val="right" w:leader="dot" w:pos="7927"/>
        </w:tabs>
        <w:spacing w:line="360" w:lineRule="auto"/>
        <w:rPr>
          <w:rFonts w:eastAsiaTheme="minorEastAsia"/>
          <w:noProof/>
          <w:kern w:val="2"/>
          <w:szCs w:val="24"/>
          <w:lang w:val="id-ID" w:eastAsia="id-ID"/>
        </w:rPr>
      </w:pPr>
      <w:r w:rsidRPr="008F58EF">
        <w:rPr>
          <w:noProof/>
          <w:color w:val="000000" w:themeColor="text1"/>
          <w:lang w:val="id-ID"/>
        </w:rPr>
        <w:fldChar w:fldCharType="begin"/>
      </w:r>
      <w:r w:rsidRPr="008F58EF">
        <w:rPr>
          <w:noProof/>
          <w:color w:val="000000" w:themeColor="text1"/>
          <w:lang w:val="id-ID"/>
        </w:rPr>
        <w:instrText xml:space="preserve"> TOC \h \z \c "Tabel M." </w:instrText>
      </w:r>
      <w:r w:rsidRPr="008F58EF">
        <w:rPr>
          <w:noProof/>
          <w:color w:val="000000" w:themeColor="text1"/>
          <w:lang w:val="id-ID"/>
        </w:rPr>
        <w:fldChar w:fldCharType="separate"/>
      </w:r>
      <w:hyperlink w:anchor="_Toc238790966" w:history="1">
        <w:r w:rsidRPr="008F58EF">
          <w:rPr>
            <w:rStyle w:val="Hyperlink"/>
            <w:noProof/>
            <w:lang w:val="id-ID"/>
          </w:rPr>
          <w:t>Tabel M. 1. Estimasi Biaya Penelitian</w:t>
        </w:r>
        <w:r w:rsidRPr="008F58EF">
          <w:rPr>
            <w:noProof/>
            <w:webHidden/>
            <w:lang w:val="id-ID"/>
          </w:rPr>
          <w:tab/>
        </w:r>
        <w:r w:rsidRPr="008F58EF">
          <w:rPr>
            <w:noProof/>
            <w:webHidden/>
            <w:lang w:val="id-ID"/>
          </w:rPr>
          <w:fldChar w:fldCharType="begin"/>
        </w:r>
        <w:r w:rsidRPr="008F58EF">
          <w:rPr>
            <w:noProof/>
            <w:webHidden/>
            <w:lang w:val="id-ID"/>
          </w:rPr>
          <w:instrText xml:space="preserve"> PAGEREF _Toc238790966 \h </w:instrText>
        </w:r>
        <w:r w:rsidRPr="008F58EF">
          <w:rPr>
            <w:noProof/>
            <w:webHidden/>
            <w:lang w:val="id-ID"/>
          </w:rPr>
        </w:r>
        <w:r w:rsidRPr="008F58EF">
          <w:rPr>
            <w:noProof/>
            <w:webHidden/>
            <w:lang w:val="id-ID"/>
          </w:rPr>
          <w:fldChar w:fldCharType="separate"/>
        </w:r>
        <w:r w:rsidR="00504B3B" w:rsidRPr="008F58EF">
          <w:rPr>
            <w:noProof/>
            <w:webHidden/>
            <w:lang w:val="id-ID"/>
          </w:rPr>
          <w:t>40</w:t>
        </w:r>
        <w:r w:rsidRPr="008F58EF">
          <w:rPr>
            <w:noProof/>
            <w:webHidden/>
            <w:lang w:val="id-ID"/>
          </w:rPr>
          <w:fldChar w:fldCharType="end"/>
        </w:r>
      </w:hyperlink>
    </w:p>
    <w:p w14:paraId="6A554E90" w14:textId="40D42BA9" w:rsidR="009C7175" w:rsidRPr="008F58EF" w:rsidRDefault="009C7175" w:rsidP="00D54D0F">
      <w:pPr>
        <w:rPr>
          <w:rFonts w:cs="Times New Roman"/>
          <w:noProof/>
        </w:rPr>
      </w:pPr>
      <w:r w:rsidRPr="008F58EF">
        <w:rPr>
          <w:rFonts w:cs="Times New Roman"/>
          <w:noProof/>
          <w:color w:val="000000" w:themeColor="text1"/>
        </w:rPr>
        <w:fldChar w:fldCharType="end"/>
      </w:r>
    </w:p>
    <w:p w14:paraId="387B8AFF" w14:textId="77777777" w:rsidR="009C7175" w:rsidRPr="008F58EF" w:rsidRDefault="009C7175" w:rsidP="00D54D0F">
      <w:pPr>
        <w:rPr>
          <w:rFonts w:cs="Times New Roman"/>
          <w:noProof/>
          <w:lang w:eastAsia="id-ID"/>
        </w:rPr>
      </w:pPr>
    </w:p>
    <w:p w14:paraId="1163CBA2" w14:textId="479B8317" w:rsidR="009C7175" w:rsidRPr="008F58EF" w:rsidRDefault="009C7175" w:rsidP="00D54D0F">
      <w:pPr>
        <w:pStyle w:val="TableofFigures"/>
        <w:tabs>
          <w:tab w:val="right" w:leader="dot" w:pos="7927"/>
        </w:tabs>
        <w:spacing w:line="360" w:lineRule="auto"/>
        <w:rPr>
          <w:color w:val="000000" w:themeColor="text1"/>
          <w:lang w:val="id-ID"/>
        </w:rPr>
      </w:pPr>
      <w:r w:rsidRPr="008F58EF">
        <w:rPr>
          <w:color w:val="000000" w:themeColor="text1"/>
          <w:lang w:val="id-ID"/>
        </w:rPr>
        <w:fldChar w:fldCharType="end"/>
      </w:r>
      <w:r w:rsidRPr="008F58EF">
        <w:rPr>
          <w:color w:val="000000" w:themeColor="text1"/>
          <w:lang w:val="id-ID"/>
        </w:rPr>
        <w:fldChar w:fldCharType="begin"/>
      </w:r>
      <w:r w:rsidRPr="008F58EF">
        <w:rPr>
          <w:color w:val="000000" w:themeColor="text1"/>
          <w:lang w:val="id-ID"/>
        </w:rPr>
        <w:instrText xml:space="preserve"> TOC \h \z \c "Tabel M." </w:instrText>
      </w:r>
      <w:r w:rsidRPr="008F58EF">
        <w:rPr>
          <w:color w:val="000000" w:themeColor="text1"/>
          <w:lang w:val="id-ID"/>
        </w:rPr>
        <w:fldChar w:fldCharType="separate"/>
      </w:r>
    </w:p>
    <w:p w14:paraId="171CD170" w14:textId="77777777" w:rsidR="007C0298" w:rsidRPr="008F58EF" w:rsidRDefault="009C7175" w:rsidP="00D54D0F">
      <w:pPr>
        <w:rPr>
          <w:rFonts w:cs="Times New Roman"/>
          <w:color w:val="000000" w:themeColor="text1"/>
        </w:rPr>
        <w:sectPr w:rsidR="007C0298" w:rsidRPr="008F58EF" w:rsidSect="00B00ACD">
          <w:headerReference w:type="even" r:id="rId15"/>
          <w:headerReference w:type="default" r:id="rId16"/>
          <w:footerReference w:type="even" r:id="rId17"/>
          <w:headerReference w:type="first" r:id="rId18"/>
          <w:footerReference w:type="first" r:id="rId19"/>
          <w:pgSz w:w="11906" w:h="16838"/>
          <w:pgMar w:top="1701" w:right="1701" w:bottom="1701" w:left="2268" w:header="720" w:footer="720" w:gutter="0"/>
          <w:pgNumType w:fmt="lowerRoman" w:start="2"/>
          <w:cols w:space="720"/>
          <w:formProt w:val="0"/>
          <w:docGrid w:linePitch="360"/>
        </w:sectPr>
      </w:pPr>
      <w:r w:rsidRPr="008F58EF">
        <w:rPr>
          <w:rFonts w:cs="Times New Roman"/>
          <w:color w:val="000000" w:themeColor="text1"/>
        </w:rPr>
        <w:fldChar w:fldCharType="end"/>
      </w:r>
    </w:p>
    <w:p w14:paraId="0F7625BE" w14:textId="77777777" w:rsidR="007C09F4" w:rsidRPr="008F58EF" w:rsidRDefault="00000000" w:rsidP="00D54D0F">
      <w:pPr>
        <w:rPr>
          <w:rFonts w:eastAsiaTheme="majorEastAsia" w:cs="Times New Roman"/>
          <w:b/>
          <w:color w:val="000000" w:themeColor="text1"/>
          <w:szCs w:val="24"/>
        </w:rPr>
      </w:pPr>
      <w:r w:rsidRPr="008F58EF">
        <w:rPr>
          <w:rFonts w:eastAsiaTheme="majorEastAsia" w:cs="Times New Roman"/>
          <w:b/>
          <w:color w:val="000000" w:themeColor="text1"/>
          <w:szCs w:val="24"/>
        </w:rPr>
        <w:lastRenderedPageBreak/>
        <w:t>OUTLINE PROPOSAL</w:t>
      </w:r>
    </w:p>
    <w:p w14:paraId="4292AD76" w14:textId="77777777" w:rsidR="007C09F4" w:rsidRPr="008F58EF" w:rsidRDefault="007C09F4" w:rsidP="00D54D0F">
      <w:pPr>
        <w:pStyle w:val="NoSpacing"/>
        <w:spacing w:line="360" w:lineRule="auto"/>
        <w:rPr>
          <w:rFonts w:ascii="Times New Roman" w:eastAsia="Calibri" w:hAnsi="Times New Roman" w:cs="Times New Roman"/>
          <w:b/>
          <w:color w:val="000000" w:themeColor="text1"/>
          <w:szCs w:val="24"/>
          <w:lang w:val="id-ID"/>
        </w:rPr>
      </w:pPr>
    </w:p>
    <w:p w14:paraId="10154DA1" w14:textId="77777777" w:rsidR="007C09F4" w:rsidRPr="008F58EF" w:rsidRDefault="00000000" w:rsidP="00D54D0F">
      <w:pPr>
        <w:pStyle w:val="Heading1"/>
        <w:numPr>
          <w:ilvl w:val="0"/>
          <w:numId w:val="5"/>
        </w:numPr>
        <w:tabs>
          <w:tab w:val="left" w:pos="426"/>
        </w:tabs>
        <w:ind w:left="426" w:hanging="426"/>
        <w:rPr>
          <w:rFonts w:eastAsia="Times New Roman" w:cs="Times New Roman"/>
          <w:lang w:val="id-ID"/>
        </w:rPr>
      </w:pPr>
      <w:bookmarkStart w:id="13" w:name="_Toc238784880"/>
      <w:bookmarkStart w:id="14" w:name="_Toc238762409"/>
      <w:bookmarkStart w:id="15" w:name="_Toc239098659"/>
      <w:r w:rsidRPr="008F58EF">
        <w:rPr>
          <w:rFonts w:eastAsia="Times New Roman" w:cs="Times New Roman"/>
          <w:lang w:val="id-ID"/>
        </w:rPr>
        <w:t>Judul Penelitian</w:t>
      </w:r>
      <w:bookmarkEnd w:id="13"/>
      <w:bookmarkEnd w:id="14"/>
      <w:bookmarkEnd w:id="15"/>
    </w:p>
    <w:p w14:paraId="1C4FD116" w14:textId="77777777" w:rsidR="007C09F4" w:rsidRPr="008F58EF" w:rsidRDefault="00000000" w:rsidP="00D54D0F">
      <w:pPr>
        <w:ind w:firstLine="426"/>
        <w:contextualSpacing/>
        <w:rPr>
          <w:rFonts w:eastAsia="Times New Roman" w:cs="Times New Roman"/>
          <w:bCs/>
          <w:color w:val="000000" w:themeColor="text1"/>
          <w:szCs w:val="24"/>
        </w:rPr>
      </w:pPr>
      <w:r w:rsidRPr="008F58EF">
        <w:rPr>
          <w:rFonts w:eastAsia="Times New Roman" w:cs="Times New Roman"/>
          <w:bCs/>
          <w:color w:val="000000" w:themeColor="text1"/>
          <w:szCs w:val="24"/>
        </w:rPr>
        <w:t xml:space="preserve">Evaluasi Komparatif Tujuh Metode </w:t>
      </w:r>
      <w:r w:rsidRPr="008F58EF">
        <w:rPr>
          <w:rFonts w:eastAsia="Times New Roman" w:cs="Times New Roman"/>
          <w:bCs/>
          <w:i/>
          <w:iCs/>
          <w:color w:val="000000" w:themeColor="text1"/>
          <w:szCs w:val="24"/>
        </w:rPr>
        <w:t>Decision-Level Sensor Fusion</w:t>
      </w:r>
      <w:r w:rsidRPr="008F58EF">
        <w:rPr>
          <w:rFonts w:eastAsia="Times New Roman" w:cs="Times New Roman"/>
          <w:bCs/>
          <w:color w:val="000000" w:themeColor="text1"/>
          <w:szCs w:val="24"/>
        </w:rPr>
        <w:t xml:space="preserve"> pada </w:t>
      </w:r>
      <w:r w:rsidRPr="008F58EF">
        <w:rPr>
          <w:rFonts w:eastAsia="Times New Roman" w:cs="Times New Roman"/>
          <w:bCs/>
          <w:i/>
          <w:iCs/>
          <w:color w:val="000000" w:themeColor="text1"/>
          <w:szCs w:val="24"/>
        </w:rPr>
        <w:t>Controller Area Network</w:t>
      </w:r>
      <w:r w:rsidRPr="008F58EF">
        <w:rPr>
          <w:rFonts w:eastAsia="Times New Roman" w:cs="Times New Roman"/>
          <w:bCs/>
          <w:color w:val="000000" w:themeColor="text1"/>
          <w:szCs w:val="24"/>
        </w:rPr>
        <w:t xml:space="preserve"> (CAN) Bus untuk Kendaraan Otonom.</w:t>
      </w:r>
    </w:p>
    <w:p w14:paraId="3D150A4A" w14:textId="77777777" w:rsidR="007C09F4" w:rsidRPr="008F58EF" w:rsidRDefault="007C09F4" w:rsidP="00D54D0F">
      <w:pPr>
        <w:pStyle w:val="NoSpacing"/>
        <w:spacing w:line="360" w:lineRule="auto"/>
        <w:rPr>
          <w:rFonts w:ascii="Times New Roman" w:eastAsia="Times New Roman" w:hAnsi="Times New Roman" w:cs="Times New Roman"/>
          <w:color w:val="000000" w:themeColor="text1"/>
          <w:szCs w:val="24"/>
          <w:lang w:val="id-ID"/>
        </w:rPr>
      </w:pPr>
    </w:p>
    <w:p w14:paraId="6B3895CB" w14:textId="77777777" w:rsidR="007C09F4" w:rsidRPr="008F58EF" w:rsidRDefault="00000000" w:rsidP="00D54D0F">
      <w:pPr>
        <w:pStyle w:val="Heading1"/>
        <w:numPr>
          <w:ilvl w:val="0"/>
          <w:numId w:val="5"/>
        </w:numPr>
        <w:tabs>
          <w:tab w:val="left" w:pos="426"/>
        </w:tabs>
        <w:ind w:left="426" w:hanging="426"/>
        <w:rPr>
          <w:rFonts w:eastAsia="Times New Roman" w:cs="Times New Roman"/>
          <w:lang w:val="id-ID"/>
        </w:rPr>
      </w:pPr>
      <w:bookmarkStart w:id="16" w:name="_Toc238784881"/>
      <w:bookmarkStart w:id="17" w:name="_Toc238762410"/>
      <w:bookmarkStart w:id="18" w:name="_Toc239098660"/>
      <w:r w:rsidRPr="008F58EF">
        <w:rPr>
          <w:rFonts w:eastAsia="Times New Roman" w:cs="Times New Roman"/>
          <w:lang w:val="id-ID"/>
        </w:rPr>
        <w:t>Bidang Ilmu</w:t>
      </w:r>
      <w:bookmarkEnd w:id="16"/>
      <w:bookmarkEnd w:id="17"/>
      <w:bookmarkEnd w:id="18"/>
      <w:r w:rsidRPr="008F58EF">
        <w:rPr>
          <w:rFonts w:eastAsia="Times New Roman" w:cs="Times New Roman"/>
          <w:lang w:val="id-ID"/>
        </w:rPr>
        <w:t xml:space="preserve">  </w:t>
      </w:r>
      <w:r w:rsidRPr="008F58EF">
        <w:rPr>
          <w:rFonts w:eastAsia="Times New Roman" w:cs="Times New Roman"/>
          <w:lang w:val="id-ID"/>
        </w:rPr>
        <w:tab/>
      </w:r>
    </w:p>
    <w:p w14:paraId="74D76F93" w14:textId="77777777" w:rsidR="007C09F4" w:rsidRPr="008F58EF" w:rsidRDefault="00000000" w:rsidP="00D54D0F">
      <w:pPr>
        <w:tabs>
          <w:tab w:val="left" w:pos="2268"/>
          <w:tab w:val="left" w:pos="2552"/>
        </w:tabs>
        <w:ind w:left="426"/>
        <w:contextualSpacing/>
        <w:rPr>
          <w:rFonts w:eastAsia="Times New Roman" w:cs="Times New Roman"/>
          <w:color w:val="000000" w:themeColor="text1"/>
          <w:szCs w:val="24"/>
        </w:rPr>
      </w:pPr>
      <w:r w:rsidRPr="008F58EF">
        <w:rPr>
          <w:rFonts w:eastAsia="Times New Roman" w:cs="Times New Roman"/>
          <w:color w:val="000000" w:themeColor="text1"/>
          <w:szCs w:val="24"/>
        </w:rPr>
        <w:t>Telekomunikasi</w:t>
      </w:r>
    </w:p>
    <w:p w14:paraId="07E04AB9" w14:textId="77777777" w:rsidR="007C09F4" w:rsidRPr="008F58EF" w:rsidRDefault="007C09F4" w:rsidP="00D54D0F">
      <w:pPr>
        <w:pStyle w:val="NoSpacing"/>
        <w:spacing w:line="360" w:lineRule="auto"/>
        <w:rPr>
          <w:rFonts w:ascii="Times New Roman" w:eastAsia="Times New Roman" w:hAnsi="Times New Roman" w:cs="Times New Roman"/>
          <w:color w:val="000000" w:themeColor="text1"/>
          <w:szCs w:val="24"/>
          <w:lang w:val="id-ID"/>
        </w:rPr>
      </w:pPr>
    </w:p>
    <w:p w14:paraId="429F5979" w14:textId="77777777" w:rsidR="007C09F4" w:rsidRPr="008F58EF" w:rsidRDefault="00000000" w:rsidP="00D54D0F">
      <w:pPr>
        <w:pStyle w:val="Heading1"/>
        <w:numPr>
          <w:ilvl w:val="0"/>
          <w:numId w:val="5"/>
        </w:numPr>
        <w:tabs>
          <w:tab w:val="left" w:pos="426"/>
        </w:tabs>
        <w:ind w:left="426" w:hanging="426"/>
        <w:rPr>
          <w:rFonts w:eastAsia="Times New Roman" w:cs="Times New Roman"/>
          <w:lang w:val="id-ID"/>
        </w:rPr>
      </w:pPr>
      <w:bookmarkStart w:id="19" w:name="_Toc238784882"/>
      <w:bookmarkStart w:id="20" w:name="_Toc238762411"/>
      <w:bookmarkStart w:id="21" w:name="_Toc239098661"/>
      <w:r w:rsidRPr="008F58EF">
        <w:rPr>
          <w:rFonts w:eastAsia="Times New Roman" w:cs="Times New Roman"/>
          <w:lang w:val="id-ID"/>
        </w:rPr>
        <w:t>Latar Belakang</w:t>
      </w:r>
      <w:bookmarkEnd w:id="19"/>
      <w:bookmarkEnd w:id="20"/>
      <w:bookmarkEnd w:id="21"/>
      <w:r w:rsidRPr="008F58EF">
        <w:rPr>
          <w:rFonts w:eastAsia="Times New Roman" w:cs="Times New Roman"/>
          <w:lang w:val="id-ID"/>
        </w:rPr>
        <w:t xml:space="preserve"> </w:t>
      </w:r>
    </w:p>
    <w:p w14:paraId="76384E9F" w14:textId="77777777" w:rsidR="007C09F4" w:rsidRPr="008F58EF" w:rsidRDefault="00000000" w:rsidP="00D54D0F">
      <w:pPr>
        <w:ind w:firstLine="426"/>
        <w:rPr>
          <w:rFonts w:eastAsia="Times New Roman" w:cs="Times New Roman"/>
          <w:color w:val="000000" w:themeColor="text1"/>
          <w:szCs w:val="24"/>
          <w:lang w:eastAsia="id-ID"/>
        </w:rPr>
      </w:pPr>
      <w:r w:rsidRPr="008F58EF">
        <w:rPr>
          <w:rFonts w:eastAsia="Times New Roman" w:cs="Times New Roman"/>
          <w:color w:val="000000" w:themeColor="text1"/>
          <w:szCs w:val="24"/>
          <w:lang w:eastAsia="id-ID"/>
        </w:rPr>
        <w:t xml:space="preserve">Perkembangan </w:t>
      </w:r>
      <w:r w:rsidRPr="008F58EF">
        <w:rPr>
          <w:rFonts w:eastAsia="Times New Roman" w:cs="Times New Roman"/>
          <w:i/>
          <w:iCs/>
          <w:color w:val="000000" w:themeColor="text1"/>
          <w:szCs w:val="24"/>
          <w:lang w:eastAsia="id-ID"/>
        </w:rPr>
        <w:t xml:space="preserve">autonomous vehicle </w:t>
      </w:r>
      <w:r w:rsidRPr="008F58EF">
        <w:rPr>
          <w:rFonts w:eastAsia="Times New Roman" w:cs="Times New Roman"/>
          <w:color w:val="000000" w:themeColor="text1"/>
          <w:szCs w:val="24"/>
          <w:lang w:eastAsia="id-ID"/>
        </w:rPr>
        <w:t xml:space="preserve">(AV) menuntut sistem yang mampu memahami kondisi lingkungan dan menghasilkan keputusan secara cepat, akurat, serta andal. Kemampuan tersebut sangat bergantung pada informasi </w:t>
      </w:r>
      <w:r w:rsidRPr="008F58EF">
        <w:rPr>
          <w:rFonts w:eastAsia="Calibri" w:cs="Times New Roman"/>
          <w:color w:val="000000" w:themeColor="text1"/>
          <w:szCs w:val="24"/>
        </w:rPr>
        <w:t>sensor</w:t>
      </w:r>
      <w:r w:rsidRPr="008F58EF">
        <w:rPr>
          <w:rFonts w:eastAsia="Times New Roman" w:cs="Times New Roman"/>
          <w:color w:val="000000" w:themeColor="text1"/>
          <w:szCs w:val="24"/>
          <w:lang w:eastAsia="id-ID"/>
        </w:rPr>
        <w:t xml:space="preserve">, sedangkan setiap sensor memiliki karakteristik dan keterbatasan yang berbeda. Kamera menyediakan informasi visual, LiDAR memberikan informasi kedalaman dan posisi objek, sedangkan sensor ultrasonik mendukung deteksi jarak dekat. Oleh karena itu, </w:t>
      </w:r>
      <w:r w:rsidRPr="008F58EF">
        <w:rPr>
          <w:rFonts w:eastAsia="Times New Roman" w:cs="Times New Roman"/>
          <w:i/>
          <w:iCs/>
          <w:color w:val="000000" w:themeColor="text1"/>
          <w:szCs w:val="24"/>
          <w:lang w:eastAsia="id-ID"/>
        </w:rPr>
        <w:t>sensor fusion</w:t>
      </w:r>
      <w:r w:rsidRPr="008F58EF">
        <w:rPr>
          <w:rFonts w:eastAsia="Times New Roman" w:cs="Times New Roman"/>
          <w:color w:val="000000" w:themeColor="text1"/>
          <w:szCs w:val="24"/>
          <w:lang w:eastAsia="id-ID"/>
        </w:rPr>
        <w:t xml:space="preserve"> digunakan untuk menggabungkan informasi dari beberapa sensor agar persepsi lingkungan menjadi lebih lengkap dan andal. Integrasi kamera dan LiDAR telah banyak digunakan karena kedua sensor memiliki karakteristik yang saling melengkapi dalam mendukung deteksi objek dan pemahaman lingkungan kendaraan otonom. </w:t>
      </w:r>
    </w:p>
    <w:p w14:paraId="692D1788" w14:textId="319BC94E" w:rsidR="007C09F4" w:rsidRPr="008F58EF" w:rsidRDefault="00000000" w:rsidP="00D54D0F">
      <w:pPr>
        <w:ind w:firstLine="426"/>
        <w:rPr>
          <w:rFonts w:eastAsia="Times New Roman" w:cs="Times New Roman"/>
          <w:color w:val="000000" w:themeColor="text1"/>
          <w:szCs w:val="24"/>
          <w:lang w:eastAsia="id-ID"/>
        </w:rPr>
      </w:pPr>
      <w:r w:rsidRPr="008F58EF">
        <w:rPr>
          <w:rFonts w:eastAsia="Times New Roman" w:cs="Times New Roman"/>
          <w:color w:val="000000" w:themeColor="text1"/>
          <w:szCs w:val="24"/>
          <w:lang w:eastAsia="id-ID"/>
        </w:rPr>
        <w:t xml:space="preserve">Pengembangan </w:t>
      </w:r>
      <w:r w:rsidRPr="008F58EF">
        <w:rPr>
          <w:rFonts w:eastAsia="Times New Roman" w:cs="Times New Roman"/>
          <w:i/>
          <w:iCs/>
          <w:color w:val="000000" w:themeColor="text1"/>
          <w:szCs w:val="24"/>
          <w:lang w:eastAsia="id-ID"/>
        </w:rPr>
        <w:t>sensor fusion</w:t>
      </w:r>
      <w:r w:rsidRPr="008F58EF">
        <w:rPr>
          <w:rFonts w:eastAsia="Times New Roman" w:cs="Times New Roman"/>
          <w:color w:val="000000" w:themeColor="text1"/>
          <w:szCs w:val="24"/>
          <w:lang w:eastAsia="id-ID"/>
        </w:rPr>
        <w:t xml:space="preserve"> telah dilakukan pada berbagai tingkat pengolahan. Penggabungan 4D radar dan kamera terbukti meningkatkan akurasi serta </w:t>
      </w:r>
      <w:r w:rsidRPr="008F58EF">
        <w:rPr>
          <w:rFonts w:eastAsia="Times New Roman" w:cs="Times New Roman"/>
          <w:i/>
          <w:iCs/>
          <w:color w:val="000000" w:themeColor="text1"/>
          <w:szCs w:val="24"/>
          <w:lang w:eastAsia="id-ID"/>
        </w:rPr>
        <w:t>robustness</w:t>
      </w:r>
      <w:r w:rsidRPr="008F58EF">
        <w:rPr>
          <w:rFonts w:eastAsia="Times New Roman" w:cs="Times New Roman"/>
          <w:color w:val="000000" w:themeColor="text1"/>
          <w:szCs w:val="24"/>
          <w:lang w:eastAsia="id-ID"/>
        </w:rPr>
        <w:t xml:space="preserve"> sistem persepsi pada kondisi pencahayaan dan cuaca yang beragam </w:t>
      </w:r>
      <w:sdt>
        <w:sdtPr>
          <w:rPr>
            <w:rFonts w:eastAsia="Times New Roman" w:cs="Times New Roman"/>
            <w:color w:val="000000"/>
            <w:szCs w:val="24"/>
            <w:lang w:eastAsia="id-ID"/>
          </w:rPr>
          <w:tag w:val="MENDELEY_CITATION_v3_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"/>
          <w:id w:val="1144775130"/>
          <w:placeholder>
            <w:docPart w:val="DefaultPlaceholder_-1854013440"/>
          </w:placeholder>
        </w:sdtPr>
        <w:sdtContent>
          <w:r w:rsidR="005C052E" w:rsidRPr="008F58EF">
            <w:rPr>
              <w:rFonts w:eastAsia="Times New Roman" w:cs="Times New Roman"/>
              <w:color w:val="000000"/>
              <w:szCs w:val="24"/>
              <w:lang w:eastAsia="id-ID"/>
            </w:rPr>
            <w:t>(Yao et al., 2024)</w:t>
          </w:r>
        </w:sdtContent>
      </w:sdt>
      <w:r w:rsidRPr="008F58EF">
        <w:rPr>
          <w:rFonts w:eastAsia="Times New Roman" w:cs="Times New Roman"/>
          <w:color w:val="000000" w:themeColor="text1"/>
          <w:szCs w:val="24"/>
          <w:lang w:eastAsia="id-ID"/>
        </w:rPr>
        <w:t xml:space="preserve">. Penggabungan kamera RGB dan </w:t>
      </w:r>
      <w:r w:rsidRPr="008F58EF">
        <w:rPr>
          <w:rFonts w:eastAsia="Times New Roman" w:cs="Times New Roman"/>
          <w:i/>
          <w:iCs/>
          <w:color w:val="000000" w:themeColor="text1"/>
          <w:szCs w:val="24"/>
          <w:lang w:eastAsia="id-ID"/>
        </w:rPr>
        <w:t>event camera</w:t>
      </w:r>
      <w:r w:rsidRPr="008F58EF">
        <w:rPr>
          <w:rFonts w:eastAsia="Times New Roman" w:cs="Times New Roman"/>
          <w:color w:val="000000" w:themeColor="text1"/>
          <w:szCs w:val="24"/>
          <w:lang w:eastAsia="id-ID"/>
        </w:rPr>
        <w:t xml:space="preserve"> juga digunakan untuk meningkatkan representasi informasi dalam prediksi kendali lateral kendaraan melalui mekanisme </w:t>
      </w:r>
      <w:r w:rsidRPr="008F58EF">
        <w:rPr>
          <w:rFonts w:eastAsia="Times New Roman" w:cs="Times New Roman"/>
          <w:i/>
          <w:iCs/>
          <w:color w:val="000000" w:themeColor="text1"/>
          <w:szCs w:val="24"/>
          <w:lang w:eastAsia="id-ID"/>
        </w:rPr>
        <w:t>self-attention</w:t>
      </w:r>
      <w:r w:rsidRPr="008F58EF">
        <w:rPr>
          <w:rFonts w:eastAsia="Times New Roman" w:cs="Times New Roman"/>
          <w:color w:val="000000" w:themeColor="text1"/>
          <w:szCs w:val="24"/>
          <w:lang w:eastAsia="id-ID"/>
        </w:rPr>
        <w:t xml:space="preserve"> </w:t>
      </w:r>
      <w:sdt>
        <w:sdtPr>
          <w:rPr>
            <w:rFonts w:eastAsia="Times New Roman" w:cs="Times New Roman"/>
            <w:color w:val="000000"/>
            <w:szCs w:val="24"/>
            <w:lang w:eastAsia="id-ID"/>
          </w:rPr>
          <w:tag w:val="MENDELEY_CITATION_v3_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"/>
          <w:id w:val="1579787772"/>
          <w:placeholder>
            <w:docPart w:val="DefaultPlaceholder_-1854013440"/>
          </w:placeholder>
        </w:sdtPr>
        <w:sdtContent>
          <w:r w:rsidR="005C052E" w:rsidRPr="008F58EF">
            <w:rPr>
              <w:rFonts w:eastAsia="Times New Roman" w:cs="Times New Roman"/>
              <w:color w:val="000000"/>
              <w:szCs w:val="24"/>
              <w:lang w:eastAsia="id-ID"/>
            </w:rPr>
            <w:t>(Munir et al., 2023)</w:t>
          </w:r>
        </w:sdtContent>
      </w:sdt>
      <w:r w:rsidRPr="008F58EF">
        <w:rPr>
          <w:rFonts w:eastAsia="Times New Roman" w:cs="Times New Roman"/>
          <w:color w:val="000000" w:themeColor="text1"/>
          <w:szCs w:val="24"/>
          <w:lang w:eastAsia="id-ID"/>
        </w:rPr>
        <w:t xml:space="preserve">. Selain itu, integrasi LiDAR dan kamera telah diterapkan untuk memperoleh informasi posisi, ukuran, dan jenis objek secara lebih lengkap pada proses deteksi hambatan </w:t>
      </w:r>
      <w:sdt>
        <w:sdtPr>
          <w:rPr>
            <w:rFonts w:eastAsia="Times New Roman" w:cs="Times New Roman"/>
            <w:color w:val="000000"/>
            <w:szCs w:val="24"/>
            <w:lang w:eastAsia="id-ID"/>
          </w:rPr>
          <w:tag w:val="MENDELEY_CITATION_v3_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"/>
          <w:id w:val="66236705"/>
          <w:placeholder>
            <w:docPart w:val="DefaultPlaceholder_-1854013440"/>
          </w:placeholder>
        </w:sdtPr>
        <w:sdtContent>
          <w:r w:rsidR="005C052E" w:rsidRPr="008F58EF">
            <w:rPr>
              <w:rFonts w:eastAsia="Times New Roman" w:cs="Times New Roman"/>
              <w:color w:val="000000"/>
              <w:szCs w:val="24"/>
              <w:lang w:eastAsia="id-ID"/>
            </w:rPr>
            <w:t>(Nan et al., 2025)</w:t>
          </w:r>
        </w:sdtContent>
      </w:sdt>
      <w:r w:rsidRPr="008F58EF">
        <w:rPr>
          <w:rFonts w:eastAsia="Times New Roman" w:cs="Times New Roman"/>
          <w:color w:val="000000" w:themeColor="text1"/>
          <w:szCs w:val="24"/>
          <w:lang w:eastAsia="id-ID"/>
        </w:rPr>
        <w:t xml:space="preserve">. </w:t>
      </w:r>
    </w:p>
    <w:p w14:paraId="01EC9A4C" w14:textId="09C9C6F6" w:rsidR="007C09F4" w:rsidRPr="008F58EF" w:rsidRDefault="00000000" w:rsidP="00D54D0F">
      <w:pPr>
        <w:ind w:firstLine="426"/>
        <w:rPr>
          <w:rFonts w:eastAsia="Times New Roman" w:cs="Times New Roman"/>
          <w:color w:val="000000" w:themeColor="text1"/>
          <w:szCs w:val="24"/>
          <w:lang w:eastAsia="id-ID"/>
        </w:rPr>
      </w:pPr>
      <w:r w:rsidRPr="008F58EF">
        <w:rPr>
          <w:rFonts w:eastAsia="Times New Roman" w:cs="Times New Roman"/>
          <w:color w:val="000000" w:themeColor="text1"/>
          <w:szCs w:val="24"/>
          <w:lang w:eastAsia="id-ID"/>
        </w:rPr>
        <w:t xml:space="preserve">Pada tingkat keputusan, </w:t>
      </w:r>
      <w:r w:rsidRPr="008F58EF">
        <w:rPr>
          <w:rFonts w:eastAsia="Times New Roman" w:cs="Times New Roman"/>
          <w:i/>
          <w:iCs/>
          <w:color w:val="000000" w:themeColor="text1"/>
          <w:szCs w:val="24"/>
          <w:lang w:eastAsia="id-ID"/>
        </w:rPr>
        <w:t>decision-level sensor fusion</w:t>
      </w:r>
      <w:r w:rsidRPr="008F58EF">
        <w:rPr>
          <w:rFonts w:eastAsia="Times New Roman" w:cs="Times New Roman"/>
          <w:color w:val="000000" w:themeColor="text1"/>
          <w:szCs w:val="24"/>
          <w:lang w:eastAsia="id-ID"/>
        </w:rPr>
        <w:t xml:space="preserve"> menggabungkan keputusan yang dihasilkan secara independen dari beberapa sumber menjadi satu keputusan akhir. Pendekatan LiDAR dan kamera pada tingkat ini mampu </w:t>
      </w:r>
      <w:r w:rsidRPr="008F58EF">
        <w:rPr>
          <w:rFonts w:eastAsia="Times New Roman" w:cs="Times New Roman"/>
          <w:color w:val="000000" w:themeColor="text1"/>
          <w:szCs w:val="24"/>
          <w:lang w:eastAsia="id-ID"/>
        </w:rPr>
        <w:lastRenderedPageBreak/>
        <w:t xml:space="preserve">mengurangi </w:t>
      </w:r>
      <w:r w:rsidRPr="008F58EF">
        <w:rPr>
          <w:rFonts w:eastAsia="Times New Roman" w:cs="Times New Roman"/>
          <w:i/>
          <w:iCs/>
          <w:color w:val="000000" w:themeColor="text1"/>
          <w:szCs w:val="24"/>
          <w:lang w:eastAsia="id-ID"/>
        </w:rPr>
        <w:t>false positive</w:t>
      </w:r>
      <w:r w:rsidRPr="008F58EF">
        <w:rPr>
          <w:rFonts w:eastAsia="Times New Roman" w:cs="Times New Roman"/>
          <w:color w:val="000000" w:themeColor="text1"/>
          <w:szCs w:val="24"/>
          <w:lang w:eastAsia="id-ID"/>
        </w:rPr>
        <w:t xml:space="preserve"> dan </w:t>
      </w:r>
      <w:r w:rsidRPr="008F58EF">
        <w:rPr>
          <w:rFonts w:eastAsia="Times New Roman" w:cs="Times New Roman"/>
          <w:i/>
          <w:iCs/>
          <w:color w:val="000000" w:themeColor="text1"/>
          <w:szCs w:val="24"/>
          <w:lang w:eastAsia="id-ID"/>
        </w:rPr>
        <w:t>missed detection</w:t>
      </w:r>
      <w:r w:rsidRPr="008F58EF">
        <w:rPr>
          <w:rFonts w:eastAsia="Times New Roman" w:cs="Times New Roman"/>
          <w:color w:val="000000" w:themeColor="text1"/>
          <w:szCs w:val="24"/>
          <w:lang w:eastAsia="id-ID"/>
        </w:rPr>
        <w:t xml:space="preserve"> dibandingkan penggunaan satu model secara individual </w:t>
      </w:r>
      <w:sdt>
        <w:sdtPr>
          <w:rPr>
            <w:rFonts w:eastAsia="Times New Roman" w:cs="Times New Roman"/>
            <w:color w:val="000000"/>
            <w:szCs w:val="24"/>
            <w:lang w:eastAsia="id-ID"/>
          </w:rPr>
          <w:tag w:val="MENDELEY_CITATION_v3_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"/>
          <w:id w:val="-129566336"/>
          <w:placeholder>
            <w:docPart w:val="DefaultPlaceholder_-1854013440"/>
          </w:placeholder>
        </w:sdtPr>
        <w:sdtContent>
          <w:r w:rsidR="005C052E" w:rsidRPr="008F58EF">
            <w:rPr>
              <w:rFonts w:eastAsia="Times New Roman" w:cs="Times New Roman"/>
              <w:color w:val="000000"/>
              <w:szCs w:val="24"/>
              <w:lang w:eastAsia="id-ID"/>
            </w:rPr>
            <w:t>(Luo et al., 2023)</w:t>
          </w:r>
        </w:sdtContent>
      </w:sdt>
      <w:r w:rsidRPr="008F58EF">
        <w:rPr>
          <w:rFonts w:eastAsia="Times New Roman" w:cs="Times New Roman"/>
          <w:color w:val="000000" w:themeColor="text1"/>
          <w:szCs w:val="24"/>
          <w:lang w:eastAsia="id-ID"/>
        </w:rPr>
        <w:t xml:space="preserve">. Metode evidensial seperti Dempster–Shafer juga digunakan untuk menangani ketidakpastian dan konflik antar-sumber informasi </w:t>
      </w:r>
      <w:sdt>
        <w:sdtPr>
          <w:rPr>
            <w:rFonts w:eastAsia="Times New Roman" w:cs="Times New Roman"/>
            <w:color w:val="000000"/>
            <w:szCs w:val="24"/>
            <w:lang w:eastAsia="id-ID"/>
          </w:rPr>
          <w:tag w:val="MENDELEY_CITATION_v3_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"/>
          <w:id w:val="943496905"/>
          <w:placeholder>
            <w:docPart w:val="DefaultPlaceholder_-1854013440"/>
          </w:placeholder>
        </w:sdtPr>
        <w:sdtContent>
          <w:r w:rsidR="005C052E" w:rsidRPr="008F58EF">
            <w:rPr>
              <w:rFonts w:eastAsia="Times New Roman" w:cs="Times New Roman"/>
              <w:color w:val="000000"/>
              <w:szCs w:val="24"/>
              <w:lang w:eastAsia="id-ID"/>
            </w:rPr>
            <w:t>(H. Wang et al., 2021)</w:t>
          </w:r>
        </w:sdtContent>
      </w:sdt>
      <w:r w:rsidRPr="008F58EF">
        <w:rPr>
          <w:rFonts w:eastAsia="Times New Roman" w:cs="Times New Roman"/>
          <w:color w:val="000000" w:themeColor="text1"/>
          <w:szCs w:val="24"/>
          <w:lang w:eastAsia="id-ID"/>
        </w:rPr>
        <w:t xml:space="preserve">. </w:t>
      </w:r>
    </w:p>
    <w:p w14:paraId="6CE7F993" w14:textId="2C98BCB7" w:rsidR="007C09F4" w:rsidRPr="008F58EF" w:rsidRDefault="00000000" w:rsidP="00D54D0F">
      <w:pPr>
        <w:ind w:firstLine="426"/>
        <w:rPr>
          <w:rFonts w:eastAsia="Times New Roman" w:cs="Times New Roman"/>
          <w:color w:val="000000" w:themeColor="text1"/>
          <w:szCs w:val="24"/>
          <w:lang w:eastAsia="id-ID"/>
        </w:rPr>
      </w:pPr>
      <w:r w:rsidRPr="008F58EF">
        <w:rPr>
          <w:rFonts w:eastAsia="Times New Roman" w:cs="Times New Roman"/>
          <w:color w:val="000000" w:themeColor="text1"/>
          <w:szCs w:val="24"/>
          <w:lang w:eastAsia="id-ID"/>
        </w:rPr>
        <w:t xml:space="preserve">Selain proses fusi, komunikasi antar-sensor dan modul keputusan juga memengaruhi konsistensi sistem. CAN bus banyak digunakan pada jaringan komunikasi kendaraan, tetapi </w:t>
      </w:r>
      <w:r w:rsidRPr="008F58EF">
        <w:rPr>
          <w:rFonts w:eastAsia="Times New Roman" w:cs="Times New Roman"/>
          <w:i/>
          <w:iCs/>
          <w:color w:val="000000" w:themeColor="text1"/>
          <w:szCs w:val="24"/>
          <w:lang w:eastAsia="id-ID"/>
        </w:rPr>
        <w:t>transmission delay</w:t>
      </w:r>
      <w:r w:rsidRPr="008F58EF">
        <w:rPr>
          <w:rFonts w:eastAsia="Times New Roman" w:cs="Times New Roman"/>
          <w:color w:val="000000" w:themeColor="text1"/>
          <w:szCs w:val="24"/>
          <w:lang w:eastAsia="id-ID"/>
        </w:rPr>
        <w:t xml:space="preserve">, variasi interval sampling, dan </w:t>
      </w:r>
      <w:r w:rsidRPr="008F58EF">
        <w:rPr>
          <w:rFonts w:eastAsia="Calibri" w:cs="Times New Roman"/>
          <w:color w:val="000000" w:themeColor="text1"/>
          <w:szCs w:val="24"/>
        </w:rPr>
        <w:t>ketidaksinkronan</w:t>
      </w:r>
      <w:r w:rsidRPr="008F58EF">
        <w:rPr>
          <w:rFonts w:eastAsia="Times New Roman" w:cs="Times New Roman"/>
          <w:color w:val="000000" w:themeColor="text1"/>
          <w:szCs w:val="24"/>
          <w:lang w:eastAsia="id-ID"/>
        </w:rPr>
        <w:t xml:space="preserve"> waktu dapat memengaruhi data yang diterima. Mekanisme </w:t>
      </w:r>
      <w:r w:rsidRPr="008F58EF">
        <w:rPr>
          <w:rFonts w:eastAsia="Times New Roman" w:cs="Times New Roman"/>
          <w:i/>
          <w:iCs/>
          <w:color w:val="000000" w:themeColor="text1"/>
          <w:szCs w:val="24"/>
          <w:lang w:eastAsia="id-ID"/>
        </w:rPr>
        <w:t>time-triggered</w:t>
      </w:r>
      <w:r w:rsidRPr="008F58EF">
        <w:rPr>
          <w:rFonts w:eastAsia="Times New Roman" w:cs="Times New Roman"/>
          <w:color w:val="000000" w:themeColor="text1"/>
          <w:szCs w:val="24"/>
          <w:lang w:eastAsia="id-ID"/>
        </w:rPr>
        <w:t xml:space="preserve"> dapat menghasilkan waktu transmisi yang lebih dapat diprediksi serta menjaga konsistensi temporal antar-node </w:t>
      </w:r>
      <w:sdt>
        <w:sdtPr>
          <w:rPr>
            <w:rFonts w:eastAsia="Times New Roman" w:cs="Times New Roman"/>
            <w:color w:val="000000"/>
            <w:szCs w:val="24"/>
            <w:lang w:eastAsia="id-ID"/>
          </w:rPr>
          <w:tag w:val="MENDELEY_CITATION_v3_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"/>
          <w:id w:val="311681087"/>
          <w:placeholder>
            <w:docPart w:val="DefaultPlaceholder_-1854013440"/>
          </w:placeholder>
        </w:sdtPr>
        <w:sdtContent>
          <w:r w:rsidR="005C052E" w:rsidRPr="008F58EF">
            <w:rPr>
              <w:rFonts w:eastAsia="Times New Roman" w:cs="Times New Roman"/>
              <w:color w:val="000000"/>
              <w:szCs w:val="24"/>
              <w:lang w:eastAsia="id-ID"/>
            </w:rPr>
            <w:t>(B. Jiang et al., 2019)</w:t>
          </w:r>
        </w:sdtContent>
      </w:sdt>
      <w:r w:rsidRPr="008F58EF">
        <w:rPr>
          <w:rFonts w:eastAsia="Times New Roman" w:cs="Times New Roman"/>
          <w:color w:val="000000" w:themeColor="text1"/>
          <w:szCs w:val="24"/>
          <w:lang w:eastAsia="id-ID"/>
        </w:rPr>
        <w:t xml:space="preserve">. </w:t>
      </w:r>
    </w:p>
    <w:p w14:paraId="1A5E5D70" w14:textId="19F2008B" w:rsidR="007C09F4" w:rsidRPr="008F58EF" w:rsidRDefault="00000000" w:rsidP="00D54D0F">
      <w:pPr>
        <w:ind w:firstLine="426"/>
        <w:rPr>
          <w:rFonts w:eastAsia="Times New Roman" w:cs="Times New Roman"/>
          <w:color w:val="000000" w:themeColor="text1"/>
          <w:szCs w:val="24"/>
          <w:lang w:eastAsia="id-ID"/>
        </w:rPr>
      </w:pPr>
      <w:r w:rsidRPr="008F58EF">
        <w:rPr>
          <w:rFonts w:eastAsia="Times New Roman" w:cs="Times New Roman"/>
          <w:color w:val="000000" w:themeColor="text1"/>
          <w:szCs w:val="24"/>
          <w:lang w:eastAsia="id-ID"/>
        </w:rPr>
        <w:t xml:space="preserve">Penerapan </w:t>
      </w:r>
      <w:r w:rsidRPr="008F58EF">
        <w:rPr>
          <w:rFonts w:eastAsia="Times New Roman" w:cs="Times New Roman"/>
          <w:i/>
          <w:iCs/>
          <w:color w:val="000000" w:themeColor="text1"/>
          <w:szCs w:val="24"/>
          <w:lang w:eastAsia="id-ID"/>
        </w:rPr>
        <w:t>decision fusion</w:t>
      </w:r>
      <w:r w:rsidRPr="008F58EF">
        <w:rPr>
          <w:rFonts w:eastAsia="Times New Roman" w:cs="Times New Roman"/>
          <w:color w:val="000000" w:themeColor="text1"/>
          <w:szCs w:val="24"/>
          <w:lang w:eastAsia="id-ID"/>
        </w:rPr>
        <w:t xml:space="preserve"> pada CAN telah digunakan dalam konteks keamanan komunikasi kendaraan untuk mendeteksi dan memitigasi </w:t>
      </w:r>
      <w:r w:rsidRPr="008F58EF">
        <w:rPr>
          <w:rFonts w:eastAsia="Times New Roman" w:cs="Times New Roman"/>
          <w:i/>
          <w:iCs/>
          <w:color w:val="000000" w:themeColor="text1"/>
          <w:szCs w:val="24"/>
          <w:lang w:eastAsia="id-ID"/>
        </w:rPr>
        <w:t>replay attack</w:t>
      </w:r>
      <w:r w:rsidRPr="008F58EF">
        <w:rPr>
          <w:rFonts w:eastAsia="Times New Roman" w:cs="Times New Roman"/>
          <w:color w:val="000000" w:themeColor="text1"/>
          <w:szCs w:val="24"/>
          <w:lang w:eastAsia="id-ID"/>
        </w:rPr>
        <w:t xml:space="preserve">, </w:t>
      </w:r>
      <w:r w:rsidRPr="008F58EF">
        <w:rPr>
          <w:rFonts w:eastAsia="Times New Roman" w:cs="Times New Roman"/>
          <w:i/>
          <w:iCs/>
          <w:color w:val="000000" w:themeColor="text1"/>
          <w:szCs w:val="24"/>
          <w:lang w:eastAsia="id-ID"/>
        </w:rPr>
        <w:t>denial-of-service</w:t>
      </w:r>
      <w:r w:rsidRPr="008F58EF">
        <w:rPr>
          <w:rFonts w:eastAsia="Times New Roman" w:cs="Times New Roman"/>
          <w:color w:val="000000" w:themeColor="text1"/>
          <w:szCs w:val="24"/>
          <w:lang w:eastAsia="id-ID"/>
        </w:rPr>
        <w:t xml:space="preserve">, serta </w:t>
      </w:r>
      <w:r w:rsidRPr="008F58EF">
        <w:rPr>
          <w:rFonts w:eastAsia="Times New Roman" w:cs="Times New Roman"/>
          <w:i/>
          <w:iCs/>
          <w:color w:val="000000" w:themeColor="text1"/>
          <w:szCs w:val="24"/>
          <w:lang w:eastAsia="id-ID"/>
        </w:rPr>
        <w:t>false data injection</w:t>
      </w:r>
      <w:r w:rsidRPr="008F58EF">
        <w:rPr>
          <w:rFonts w:eastAsia="Times New Roman" w:cs="Times New Roman"/>
          <w:color w:val="000000" w:themeColor="text1"/>
          <w:szCs w:val="24"/>
          <w:lang w:eastAsia="id-ID"/>
        </w:rPr>
        <w:t xml:space="preserve"> </w:t>
      </w:r>
      <w:sdt>
        <w:sdtPr>
          <w:rPr>
            <w:rFonts w:eastAsia="Times New Roman" w:cs="Times New Roman"/>
            <w:color w:val="000000"/>
            <w:szCs w:val="24"/>
            <w:lang w:eastAsia="id-ID"/>
          </w:rPr>
          <w:tag w:val="MENDELEY_CITATION_v3_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"/>
          <w:id w:val="964316216"/>
          <w:placeholder>
            <w:docPart w:val="DefaultPlaceholder_-1854013440"/>
          </w:placeholder>
        </w:sdtPr>
        <w:sdtContent>
          <w:r w:rsidR="005C052E" w:rsidRPr="008F58EF">
            <w:rPr>
              <w:rFonts w:eastAsia="Times New Roman" w:cs="Times New Roman"/>
              <w:color w:val="000000"/>
              <w:szCs w:val="24"/>
              <w:lang w:eastAsia="id-ID"/>
            </w:rPr>
            <w:t>(Moradi et al., 2024)</w:t>
          </w:r>
        </w:sdtContent>
      </w:sdt>
      <w:r w:rsidRPr="008F58EF">
        <w:rPr>
          <w:rFonts w:eastAsia="Times New Roman" w:cs="Times New Roman"/>
          <w:color w:val="000000" w:themeColor="text1"/>
          <w:szCs w:val="24"/>
          <w:lang w:eastAsia="id-ID"/>
        </w:rPr>
        <w:t xml:space="preserve">. Namun, penerapan tersebut berfokus pada </w:t>
      </w:r>
      <w:r w:rsidRPr="008F58EF">
        <w:rPr>
          <w:rFonts w:eastAsia="Times New Roman" w:cs="Times New Roman"/>
          <w:i/>
          <w:iCs/>
          <w:color w:val="000000" w:themeColor="text1"/>
          <w:szCs w:val="24"/>
          <w:lang w:eastAsia="id-ID"/>
        </w:rPr>
        <w:t>intrusion detection</w:t>
      </w:r>
      <w:r w:rsidRPr="008F58EF">
        <w:rPr>
          <w:rFonts w:eastAsia="Times New Roman" w:cs="Times New Roman"/>
          <w:color w:val="000000" w:themeColor="text1"/>
          <w:szCs w:val="24"/>
          <w:lang w:eastAsia="id-ID"/>
        </w:rPr>
        <w:t xml:space="preserve">, bukan pada perbandingan beberapa metode fusi untuk menghasilkan tindakan kendaraan. Sistem pengambilan keputusan berbasis LiDAR juga telah dikembangkan menggunakan </w:t>
      </w:r>
      <w:r w:rsidRPr="008F58EF">
        <w:rPr>
          <w:rFonts w:eastAsia="Times New Roman" w:cs="Times New Roman"/>
          <w:i/>
          <w:iCs/>
          <w:color w:val="000000" w:themeColor="text1"/>
          <w:szCs w:val="24"/>
          <w:lang w:eastAsia="id-ID"/>
        </w:rPr>
        <w:t>fuzzy Mamdani</w:t>
      </w:r>
      <w:r w:rsidRPr="008F58EF">
        <w:rPr>
          <w:rFonts w:eastAsia="Times New Roman" w:cs="Times New Roman"/>
          <w:color w:val="000000" w:themeColor="text1"/>
          <w:szCs w:val="24"/>
          <w:lang w:eastAsia="id-ID"/>
        </w:rPr>
        <w:t xml:space="preserve"> untuk mendukung pengereman, </w:t>
      </w:r>
      <w:r w:rsidRPr="008F58EF">
        <w:rPr>
          <w:rFonts w:eastAsia="Calibri" w:cs="Times New Roman"/>
          <w:color w:val="000000" w:themeColor="text1"/>
          <w:szCs w:val="24"/>
        </w:rPr>
        <w:t>traksi</w:t>
      </w:r>
      <w:r w:rsidRPr="008F58EF">
        <w:rPr>
          <w:rFonts w:eastAsia="Times New Roman" w:cs="Times New Roman"/>
          <w:color w:val="000000" w:themeColor="text1"/>
          <w:szCs w:val="24"/>
          <w:lang w:eastAsia="id-ID"/>
        </w:rPr>
        <w:t xml:space="preserve">, dan kemudi, tetapi masih menggunakan satu pendekatan keputusan tertentu </w:t>
      </w:r>
      <w:sdt>
        <w:sdtPr>
          <w:rPr>
            <w:rFonts w:eastAsia="Times New Roman" w:cs="Times New Roman"/>
            <w:color w:val="000000"/>
            <w:szCs w:val="24"/>
            <w:lang w:eastAsia="id-ID"/>
          </w:rPr>
          <w:tag w:val="MENDELEY_CITATION_v3_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"/>
          <w:id w:val="1870409708"/>
          <w:placeholder>
            <w:docPart w:val="DefaultPlaceholder_-1854013440"/>
          </w:placeholder>
        </w:sdtPr>
        <w:sdtContent>
          <w:r w:rsidR="005C052E" w:rsidRPr="008F58EF">
            <w:rPr>
              <w:rFonts w:eastAsia="Times New Roman" w:cs="Times New Roman"/>
              <w:color w:val="000000"/>
              <w:szCs w:val="24"/>
              <w:lang w:eastAsia="id-ID"/>
            </w:rPr>
            <w:t>(Akbar et al., 2024)</w:t>
          </w:r>
        </w:sdtContent>
      </w:sdt>
      <w:r w:rsidRPr="008F58EF">
        <w:rPr>
          <w:rFonts w:eastAsia="Times New Roman" w:cs="Times New Roman"/>
          <w:color w:val="000000" w:themeColor="text1"/>
          <w:szCs w:val="24"/>
          <w:lang w:eastAsia="id-ID"/>
        </w:rPr>
        <w:t xml:space="preserve">. </w:t>
      </w:r>
    </w:p>
    <w:p w14:paraId="313364C9" w14:textId="77777777" w:rsidR="007C09F4" w:rsidRPr="008F58EF" w:rsidRDefault="00000000" w:rsidP="00D54D0F">
      <w:pPr>
        <w:ind w:firstLine="426"/>
        <w:rPr>
          <w:rFonts w:eastAsia="Times New Roman" w:cs="Times New Roman"/>
          <w:color w:val="000000" w:themeColor="text1"/>
          <w:szCs w:val="24"/>
          <w:lang w:eastAsia="id-ID"/>
        </w:rPr>
      </w:pPr>
      <w:r w:rsidRPr="008F58EF">
        <w:rPr>
          <w:rFonts w:eastAsia="Times New Roman" w:cs="Times New Roman"/>
          <w:color w:val="000000" w:themeColor="text1"/>
          <w:szCs w:val="24"/>
          <w:lang w:eastAsia="id-ID"/>
        </w:rPr>
        <w:t xml:space="preserve">Berdasarkan literatur yang ditinjau, belum ditemukan evaluasi komparatif yang menempatkan tujuh metode, yaitu </w:t>
      </w:r>
      <w:r w:rsidRPr="008F58EF">
        <w:rPr>
          <w:rFonts w:eastAsia="Times New Roman" w:cs="Times New Roman"/>
          <w:i/>
          <w:iCs/>
          <w:color w:val="000000" w:themeColor="text1"/>
          <w:szCs w:val="24"/>
          <w:lang w:eastAsia="id-ID"/>
        </w:rPr>
        <w:t>Rule-Based</w:t>
      </w:r>
      <w:r w:rsidRPr="008F58EF">
        <w:rPr>
          <w:rFonts w:eastAsia="Times New Roman" w:cs="Times New Roman"/>
          <w:color w:val="000000" w:themeColor="text1"/>
          <w:szCs w:val="24"/>
          <w:lang w:eastAsia="id-ID"/>
        </w:rPr>
        <w:t xml:space="preserve">, </w:t>
      </w:r>
      <w:r w:rsidRPr="008F58EF">
        <w:rPr>
          <w:rFonts w:eastAsia="Times New Roman" w:cs="Times New Roman"/>
          <w:i/>
          <w:iCs/>
          <w:color w:val="000000" w:themeColor="text1"/>
          <w:szCs w:val="24"/>
          <w:lang w:eastAsia="id-ID"/>
        </w:rPr>
        <w:t>Bayesian Fusion</w:t>
      </w:r>
      <w:r w:rsidRPr="008F58EF">
        <w:rPr>
          <w:rFonts w:eastAsia="Times New Roman" w:cs="Times New Roman"/>
          <w:color w:val="000000" w:themeColor="text1"/>
          <w:szCs w:val="24"/>
          <w:lang w:eastAsia="id-ID"/>
        </w:rPr>
        <w:t xml:space="preserve">, </w:t>
      </w:r>
      <w:r w:rsidRPr="008F58EF">
        <w:rPr>
          <w:rFonts w:eastAsia="Times New Roman" w:cs="Times New Roman"/>
          <w:i/>
          <w:iCs/>
          <w:color w:val="000000" w:themeColor="text1"/>
          <w:szCs w:val="24"/>
          <w:lang w:eastAsia="id-ID"/>
        </w:rPr>
        <w:t>Dempster–Shafer</w:t>
      </w:r>
      <w:r w:rsidRPr="008F58EF">
        <w:rPr>
          <w:rFonts w:eastAsia="Times New Roman" w:cs="Times New Roman"/>
          <w:color w:val="000000" w:themeColor="text1"/>
          <w:szCs w:val="24"/>
          <w:lang w:eastAsia="id-ID"/>
        </w:rPr>
        <w:t xml:space="preserve">, XGBoost, </w:t>
      </w:r>
      <w:r w:rsidRPr="008F58EF">
        <w:rPr>
          <w:rFonts w:eastAsia="Times New Roman" w:cs="Times New Roman"/>
          <w:i/>
          <w:iCs/>
          <w:color w:val="000000" w:themeColor="text1"/>
          <w:szCs w:val="24"/>
          <w:lang w:eastAsia="id-ID"/>
        </w:rPr>
        <w:t>Small Multilayer Perceptron</w:t>
      </w:r>
      <w:r w:rsidRPr="008F58EF">
        <w:rPr>
          <w:rFonts w:eastAsia="Times New Roman" w:cs="Times New Roman"/>
          <w:color w:val="000000" w:themeColor="text1"/>
          <w:szCs w:val="24"/>
          <w:lang w:eastAsia="id-ID"/>
        </w:rPr>
        <w:t xml:space="preserve">, </w:t>
      </w:r>
      <w:r w:rsidRPr="008F58EF">
        <w:rPr>
          <w:rFonts w:eastAsia="Times New Roman" w:cs="Times New Roman"/>
          <w:i/>
          <w:iCs/>
          <w:color w:val="000000" w:themeColor="text1"/>
          <w:szCs w:val="24"/>
          <w:lang w:eastAsia="id-ID"/>
        </w:rPr>
        <w:t>Temporal Sequence</w:t>
      </w:r>
      <w:r w:rsidRPr="008F58EF">
        <w:rPr>
          <w:rFonts w:eastAsia="Times New Roman" w:cs="Times New Roman"/>
          <w:color w:val="000000" w:themeColor="text1"/>
          <w:szCs w:val="24"/>
          <w:lang w:eastAsia="id-ID"/>
        </w:rPr>
        <w:t xml:space="preserve">, dan </w:t>
      </w:r>
      <w:r w:rsidRPr="008F58EF">
        <w:rPr>
          <w:rFonts w:eastAsia="Times New Roman" w:cs="Times New Roman"/>
          <w:i/>
          <w:iCs/>
          <w:color w:val="000000" w:themeColor="text1"/>
          <w:szCs w:val="24"/>
          <w:lang w:eastAsia="id-ID"/>
        </w:rPr>
        <w:t>Hybrid Fusion</w:t>
      </w:r>
      <w:r w:rsidRPr="008F58EF">
        <w:rPr>
          <w:rFonts w:eastAsia="Times New Roman" w:cs="Times New Roman"/>
          <w:color w:val="000000" w:themeColor="text1"/>
          <w:szCs w:val="24"/>
          <w:lang w:eastAsia="id-ID"/>
        </w:rPr>
        <w:t xml:space="preserve">, dalam satu kerangka CAN dengan sumber sensor dan kondisi pengujian yang sama. Penelitian ini membangun kerangka evaluasi menggunakan LiDAR, dua kamera termal/inframerah depan, dan ultrasonik belakang dengan skenario, </w:t>
      </w:r>
      <w:r w:rsidRPr="008F58EF">
        <w:rPr>
          <w:rFonts w:eastAsia="Times New Roman" w:cs="Times New Roman"/>
          <w:i/>
          <w:iCs/>
          <w:color w:val="000000" w:themeColor="text1"/>
          <w:szCs w:val="24"/>
          <w:lang w:eastAsia="id-ID"/>
        </w:rPr>
        <w:t>timestamp</w:t>
      </w:r>
      <w:r w:rsidRPr="008F58EF">
        <w:rPr>
          <w:rFonts w:eastAsia="Times New Roman" w:cs="Times New Roman"/>
          <w:color w:val="000000" w:themeColor="text1"/>
          <w:szCs w:val="24"/>
          <w:lang w:eastAsia="id-ID"/>
        </w:rPr>
        <w:t xml:space="preserve">, </w:t>
      </w:r>
      <w:r w:rsidRPr="008F58EF">
        <w:rPr>
          <w:rFonts w:eastAsia="Times New Roman" w:cs="Times New Roman"/>
          <w:i/>
          <w:iCs/>
          <w:color w:val="000000" w:themeColor="text1"/>
          <w:szCs w:val="24"/>
          <w:lang w:eastAsia="id-ID"/>
        </w:rPr>
        <w:t>ground truth</w:t>
      </w:r>
      <w:r w:rsidRPr="008F58EF">
        <w:rPr>
          <w:rFonts w:eastAsia="Times New Roman" w:cs="Times New Roman"/>
          <w:color w:val="000000" w:themeColor="text1"/>
          <w:szCs w:val="24"/>
          <w:lang w:eastAsia="id-ID"/>
        </w:rPr>
        <w:t xml:space="preserve">, kondisi gangguan, aktuasi, serta </w:t>
      </w:r>
      <w:r w:rsidRPr="008F58EF">
        <w:rPr>
          <w:rFonts w:eastAsia="Times New Roman" w:cs="Times New Roman"/>
          <w:i/>
          <w:iCs/>
          <w:color w:val="000000" w:themeColor="text1"/>
          <w:szCs w:val="24"/>
          <w:lang w:eastAsia="id-ID"/>
        </w:rPr>
        <w:t>logging</w:t>
      </w:r>
      <w:r w:rsidRPr="008F58EF">
        <w:rPr>
          <w:rFonts w:eastAsia="Times New Roman" w:cs="Times New Roman"/>
          <w:color w:val="000000" w:themeColor="text1"/>
          <w:szCs w:val="24"/>
          <w:lang w:eastAsia="id-ID"/>
        </w:rPr>
        <w:t xml:space="preserve"> yang disamakan.</w:t>
      </w:r>
    </w:p>
    <w:p w14:paraId="1BAE375B" w14:textId="77777777" w:rsidR="007C09F4" w:rsidRPr="008F58EF" w:rsidRDefault="00000000" w:rsidP="00D54D0F">
      <w:pPr>
        <w:ind w:firstLine="426"/>
        <w:rPr>
          <w:rFonts w:eastAsia="Times New Roman" w:cs="Times New Roman"/>
          <w:color w:val="000000" w:themeColor="text1"/>
          <w:szCs w:val="24"/>
          <w:lang w:eastAsia="id-ID"/>
        </w:rPr>
      </w:pPr>
      <w:r w:rsidRPr="008F58EF">
        <w:rPr>
          <w:rFonts w:eastAsia="Times New Roman" w:cs="Times New Roman"/>
          <w:color w:val="000000" w:themeColor="text1"/>
          <w:szCs w:val="24"/>
          <w:lang w:eastAsia="id-ID"/>
        </w:rPr>
        <w:t xml:space="preserve">Evaluasi dilakukan pada 15 skenario, tiga tingkat </w:t>
      </w:r>
      <w:r w:rsidRPr="008F58EF">
        <w:rPr>
          <w:rFonts w:eastAsia="Times New Roman" w:cs="Times New Roman"/>
          <w:i/>
          <w:iCs/>
          <w:color w:val="000000" w:themeColor="text1"/>
          <w:szCs w:val="24"/>
          <w:lang w:eastAsia="id-ID"/>
        </w:rPr>
        <w:t>sensing-stress</w:t>
      </w:r>
      <w:r w:rsidRPr="008F58EF">
        <w:rPr>
          <w:rFonts w:eastAsia="Times New Roman" w:cs="Times New Roman"/>
          <w:color w:val="000000" w:themeColor="text1"/>
          <w:szCs w:val="24"/>
          <w:lang w:eastAsia="id-ID"/>
        </w:rPr>
        <w:t xml:space="preserve"> (</w:t>
      </w:r>
      <w:r w:rsidRPr="008F58EF">
        <w:rPr>
          <w:rFonts w:eastAsia="Times New Roman" w:cs="Times New Roman"/>
          <w:i/>
          <w:iCs/>
          <w:color w:val="000000" w:themeColor="text1"/>
          <w:szCs w:val="24"/>
          <w:lang w:eastAsia="id-ID"/>
        </w:rPr>
        <w:t>baseline</w:t>
      </w:r>
      <w:r w:rsidRPr="008F58EF">
        <w:rPr>
          <w:rFonts w:eastAsia="Times New Roman" w:cs="Times New Roman"/>
          <w:color w:val="000000" w:themeColor="text1"/>
          <w:szCs w:val="24"/>
          <w:lang w:eastAsia="id-ID"/>
        </w:rPr>
        <w:t xml:space="preserve">, </w:t>
      </w:r>
      <w:r w:rsidRPr="008F58EF">
        <w:rPr>
          <w:rFonts w:eastAsia="Times New Roman" w:cs="Times New Roman"/>
          <w:i/>
          <w:iCs/>
          <w:color w:val="000000" w:themeColor="text1"/>
          <w:szCs w:val="24"/>
          <w:lang w:eastAsia="id-ID"/>
        </w:rPr>
        <w:t>moderate</w:t>
      </w:r>
      <w:r w:rsidRPr="008F58EF">
        <w:rPr>
          <w:rFonts w:eastAsia="Times New Roman" w:cs="Times New Roman"/>
          <w:color w:val="000000" w:themeColor="text1"/>
          <w:szCs w:val="24"/>
          <w:lang w:eastAsia="id-ID"/>
        </w:rPr>
        <w:t xml:space="preserve">, dan </w:t>
      </w:r>
      <w:r w:rsidRPr="008F58EF">
        <w:rPr>
          <w:rFonts w:eastAsia="Times New Roman" w:cs="Times New Roman"/>
          <w:i/>
          <w:iCs/>
          <w:color w:val="000000" w:themeColor="text1"/>
          <w:szCs w:val="24"/>
          <w:lang w:eastAsia="id-ID"/>
        </w:rPr>
        <w:t>severe</w:t>
      </w:r>
      <w:r w:rsidRPr="008F58EF">
        <w:rPr>
          <w:rFonts w:eastAsia="Times New Roman" w:cs="Times New Roman"/>
          <w:color w:val="000000" w:themeColor="text1"/>
          <w:szCs w:val="24"/>
          <w:lang w:eastAsia="id-ID"/>
        </w:rPr>
        <w:t xml:space="preserve">), serta lima </w:t>
      </w:r>
      <w:r w:rsidRPr="008F58EF">
        <w:rPr>
          <w:rFonts w:eastAsia="Times New Roman" w:cs="Times New Roman"/>
          <w:i/>
          <w:iCs/>
          <w:color w:val="000000" w:themeColor="text1"/>
          <w:szCs w:val="24"/>
          <w:lang w:eastAsia="id-ID"/>
        </w:rPr>
        <w:t>randomised seeds</w:t>
      </w:r>
      <w:r w:rsidRPr="008F58EF">
        <w:rPr>
          <w:rFonts w:eastAsia="Times New Roman" w:cs="Times New Roman"/>
          <w:color w:val="000000" w:themeColor="text1"/>
          <w:szCs w:val="24"/>
          <w:lang w:eastAsia="id-ID"/>
        </w:rPr>
        <w:t xml:space="preserve">. Kinerja dianalisis menggunakan </w:t>
      </w:r>
      <w:r w:rsidRPr="008F58EF">
        <w:rPr>
          <w:rFonts w:eastAsia="Times New Roman" w:cs="Times New Roman"/>
          <w:i/>
          <w:iCs/>
          <w:color w:val="000000" w:themeColor="text1"/>
          <w:szCs w:val="24"/>
          <w:lang w:eastAsia="id-ID"/>
        </w:rPr>
        <w:t>F1-score</w:t>
      </w:r>
      <w:r w:rsidRPr="008F58EF">
        <w:rPr>
          <w:rFonts w:eastAsia="Times New Roman" w:cs="Times New Roman"/>
          <w:color w:val="000000" w:themeColor="text1"/>
          <w:szCs w:val="24"/>
          <w:lang w:eastAsia="id-ID"/>
        </w:rPr>
        <w:t xml:space="preserve">, </w:t>
      </w:r>
      <w:r w:rsidRPr="008F58EF">
        <w:rPr>
          <w:rFonts w:eastAsia="Times New Roman" w:cs="Times New Roman"/>
          <w:i/>
          <w:iCs/>
          <w:color w:val="000000" w:themeColor="text1"/>
          <w:szCs w:val="24"/>
          <w:lang w:eastAsia="id-ID"/>
        </w:rPr>
        <w:t>Full_Brake False-Negative Rate</w:t>
      </w:r>
      <w:r w:rsidRPr="008F58EF">
        <w:rPr>
          <w:rFonts w:eastAsia="Times New Roman" w:cs="Times New Roman"/>
          <w:color w:val="000000" w:themeColor="text1"/>
          <w:szCs w:val="24"/>
          <w:lang w:eastAsia="id-ID"/>
        </w:rPr>
        <w:t xml:space="preserve"> (FNR), </w:t>
      </w:r>
      <w:r w:rsidRPr="008F58EF">
        <w:rPr>
          <w:rFonts w:eastAsia="Times New Roman" w:cs="Times New Roman"/>
          <w:i/>
          <w:iCs/>
          <w:color w:val="000000" w:themeColor="text1"/>
          <w:szCs w:val="24"/>
          <w:lang w:eastAsia="id-ID"/>
        </w:rPr>
        <w:t>Mean Time-to-Detect</w:t>
      </w:r>
      <w:r w:rsidRPr="008F58EF">
        <w:rPr>
          <w:rFonts w:eastAsia="Times New Roman" w:cs="Times New Roman"/>
          <w:color w:val="000000" w:themeColor="text1"/>
          <w:szCs w:val="24"/>
          <w:lang w:eastAsia="id-ID"/>
        </w:rPr>
        <w:t xml:space="preserve"> (MTTD), dan </w:t>
      </w:r>
      <w:r w:rsidRPr="008F58EF">
        <w:rPr>
          <w:rFonts w:eastAsia="Times New Roman" w:cs="Times New Roman"/>
          <w:i/>
          <w:iCs/>
          <w:color w:val="000000" w:themeColor="text1"/>
          <w:szCs w:val="24"/>
          <w:lang w:eastAsia="id-ID"/>
        </w:rPr>
        <w:t>Near-Miss Rate</w:t>
      </w:r>
      <w:r w:rsidRPr="008F58EF">
        <w:rPr>
          <w:rFonts w:eastAsia="Times New Roman" w:cs="Times New Roman"/>
          <w:color w:val="000000" w:themeColor="text1"/>
          <w:szCs w:val="24"/>
          <w:lang w:eastAsia="id-ID"/>
        </w:rPr>
        <w:t xml:space="preserve"> (NMR), dengan agregasi rata-rata, standar deviasi, dan 95% </w:t>
      </w:r>
      <w:r w:rsidRPr="008F58EF">
        <w:rPr>
          <w:rFonts w:eastAsia="Times New Roman" w:cs="Times New Roman"/>
          <w:i/>
          <w:iCs/>
          <w:color w:val="000000" w:themeColor="text1"/>
          <w:szCs w:val="24"/>
          <w:lang w:eastAsia="id-ID"/>
        </w:rPr>
        <w:t>bootstrap confidence interval</w:t>
      </w:r>
      <w:r w:rsidRPr="008F58EF">
        <w:rPr>
          <w:rFonts w:eastAsia="Times New Roman" w:cs="Times New Roman"/>
          <w:color w:val="000000" w:themeColor="text1"/>
          <w:szCs w:val="24"/>
          <w:lang w:eastAsia="id-ID"/>
        </w:rPr>
        <w:t xml:space="preserve">. Keunggulan penelitian terletak pada kerangka evaluasi yang seragam, terkontrol, dan mendukung reproduksibilitas untuk membandingkan performa klasifikasi, keselamatan, responsivitas, serta </w:t>
      </w:r>
      <w:r w:rsidRPr="008F58EF">
        <w:rPr>
          <w:rFonts w:eastAsia="Times New Roman" w:cs="Times New Roman"/>
          <w:i/>
          <w:iCs/>
          <w:color w:val="000000" w:themeColor="text1"/>
          <w:szCs w:val="24"/>
          <w:lang w:eastAsia="id-ID"/>
        </w:rPr>
        <w:lastRenderedPageBreak/>
        <w:t>robustness</w:t>
      </w:r>
      <w:r w:rsidRPr="008F58EF">
        <w:rPr>
          <w:rFonts w:eastAsia="Times New Roman" w:cs="Times New Roman"/>
          <w:color w:val="000000" w:themeColor="text1"/>
          <w:szCs w:val="24"/>
          <w:lang w:eastAsia="id-ID"/>
        </w:rPr>
        <w:t xml:space="preserve"> tujuh metode secara objektif, bukan pada pengembangan metode fusi baru.</w:t>
      </w:r>
    </w:p>
    <w:p w14:paraId="058E6AB7" w14:textId="77777777" w:rsidR="007C09F4" w:rsidRPr="008F58EF" w:rsidRDefault="007C09F4" w:rsidP="00D54D0F">
      <w:pPr>
        <w:ind w:firstLine="426"/>
        <w:rPr>
          <w:rFonts w:eastAsia="Times New Roman" w:cs="Times New Roman"/>
          <w:color w:val="000000" w:themeColor="text1"/>
          <w:szCs w:val="24"/>
          <w:lang w:eastAsia="id-ID"/>
        </w:rPr>
      </w:pPr>
    </w:p>
    <w:p w14:paraId="43A09AFD" w14:textId="77777777" w:rsidR="007C09F4" w:rsidRPr="008F58EF" w:rsidRDefault="00000000" w:rsidP="00D54D0F">
      <w:pPr>
        <w:pStyle w:val="Heading1"/>
        <w:numPr>
          <w:ilvl w:val="0"/>
          <w:numId w:val="5"/>
        </w:numPr>
        <w:tabs>
          <w:tab w:val="left" w:pos="426"/>
        </w:tabs>
        <w:ind w:left="426" w:hanging="426"/>
        <w:rPr>
          <w:rFonts w:eastAsia="Times New Roman" w:cs="Times New Roman"/>
          <w:lang w:val="id-ID"/>
        </w:rPr>
      </w:pPr>
      <w:bookmarkStart w:id="22" w:name="_Toc238784883"/>
      <w:bookmarkStart w:id="23" w:name="_Toc238762412"/>
      <w:bookmarkStart w:id="24" w:name="_Toc239098662"/>
      <w:r w:rsidRPr="008F58EF">
        <w:rPr>
          <w:rFonts w:eastAsia="Times New Roman" w:cs="Times New Roman"/>
          <w:lang w:val="id-ID"/>
        </w:rPr>
        <w:t>Rumusan Masalah</w:t>
      </w:r>
      <w:bookmarkEnd w:id="22"/>
      <w:bookmarkEnd w:id="23"/>
      <w:bookmarkEnd w:id="24"/>
    </w:p>
    <w:p w14:paraId="0366B1B5" w14:textId="77777777" w:rsidR="007C09F4" w:rsidRPr="008F58EF" w:rsidRDefault="00000000" w:rsidP="00D54D0F">
      <w:pPr>
        <w:ind w:firstLine="426"/>
        <w:rPr>
          <w:rFonts w:eastAsia="Calibri" w:cs="Times New Roman"/>
          <w:color w:val="000000" w:themeColor="text1"/>
          <w:szCs w:val="24"/>
        </w:rPr>
      </w:pPr>
      <w:r w:rsidRPr="008F58EF">
        <w:rPr>
          <w:rFonts w:eastAsia="Calibri" w:cs="Times New Roman"/>
          <w:color w:val="000000" w:themeColor="text1"/>
          <w:szCs w:val="24"/>
        </w:rPr>
        <w:t>Berdasarkan latar belakang di atas, maka dapat dirumuskan beberapa permasalahan antara lain :</w:t>
      </w:r>
    </w:p>
    <w:p w14:paraId="15BC1F69" w14:textId="77777777" w:rsidR="007C09F4" w:rsidRPr="008F58EF" w:rsidRDefault="00000000" w:rsidP="00D54D0F">
      <w:pPr>
        <w:pStyle w:val="ListParagraph"/>
        <w:numPr>
          <w:ilvl w:val="0"/>
          <w:numId w:val="3"/>
        </w:numPr>
        <w:spacing w:line="360" w:lineRule="auto"/>
        <w:ind w:left="709"/>
        <w:rPr>
          <w:color w:val="000000" w:themeColor="text1"/>
        </w:rPr>
      </w:pPr>
      <w:r w:rsidRPr="008F58EF">
        <w:rPr>
          <w:color w:val="000000" w:themeColor="text1"/>
        </w:rPr>
        <w:t xml:space="preserve">Bagaimana membangun suatu kerangka </w:t>
      </w:r>
      <w:r w:rsidRPr="008F58EF">
        <w:rPr>
          <w:i/>
          <w:iCs/>
          <w:color w:val="000000" w:themeColor="text1"/>
        </w:rPr>
        <w:t>benchmark decision-level sensor fusion</w:t>
      </w:r>
      <w:r w:rsidRPr="008F58EF">
        <w:rPr>
          <w:color w:val="000000" w:themeColor="text1"/>
        </w:rPr>
        <w:t xml:space="preserve"> berbasis CAN bus yang komparatif, terkontrol, dan dapat direproduksi untuk </w:t>
      </w:r>
      <w:r w:rsidRPr="008F58EF">
        <w:rPr>
          <w:i/>
          <w:iCs/>
          <w:color w:val="000000" w:themeColor="text1"/>
        </w:rPr>
        <w:t>autonomous vehicle</w:t>
      </w:r>
      <w:r w:rsidRPr="008F58EF">
        <w:rPr>
          <w:color w:val="000000" w:themeColor="text1"/>
        </w:rPr>
        <w:t>?</w:t>
      </w:r>
    </w:p>
    <w:p w14:paraId="6D0DAA87" w14:textId="77777777" w:rsidR="007C09F4" w:rsidRPr="008F58EF" w:rsidRDefault="00000000" w:rsidP="00D54D0F">
      <w:pPr>
        <w:pStyle w:val="ListParagraph"/>
        <w:numPr>
          <w:ilvl w:val="0"/>
          <w:numId w:val="3"/>
        </w:numPr>
        <w:spacing w:line="360" w:lineRule="auto"/>
        <w:ind w:left="709"/>
        <w:rPr>
          <w:color w:val="000000" w:themeColor="text1"/>
        </w:rPr>
      </w:pPr>
      <w:r w:rsidRPr="008F58EF">
        <w:rPr>
          <w:color w:val="000000" w:themeColor="text1"/>
        </w:rPr>
        <w:t xml:space="preserve">Bagaimana hasil keluaran pengujian tujuh metode </w:t>
      </w:r>
      <w:r w:rsidRPr="008F58EF">
        <w:rPr>
          <w:i/>
          <w:iCs/>
          <w:color w:val="000000" w:themeColor="text1"/>
        </w:rPr>
        <w:t>decision-level sensor fusion</w:t>
      </w:r>
      <w:r w:rsidRPr="008F58EF">
        <w:rPr>
          <w:color w:val="000000" w:themeColor="text1"/>
        </w:rPr>
        <w:t xml:space="preserve">, yaitu </w:t>
      </w:r>
      <w:r w:rsidRPr="008F58EF">
        <w:rPr>
          <w:i/>
          <w:iCs/>
          <w:color w:val="000000" w:themeColor="text1"/>
        </w:rPr>
        <w:t>Rule-Based</w:t>
      </w:r>
      <w:r w:rsidRPr="008F58EF">
        <w:rPr>
          <w:color w:val="000000" w:themeColor="text1"/>
        </w:rPr>
        <w:t xml:space="preserve">, </w:t>
      </w:r>
      <w:r w:rsidRPr="008F58EF">
        <w:rPr>
          <w:i/>
          <w:iCs/>
          <w:color w:val="000000" w:themeColor="text1"/>
        </w:rPr>
        <w:t>Bayesian Fusion</w:t>
      </w:r>
      <w:r w:rsidRPr="008F58EF">
        <w:rPr>
          <w:color w:val="000000" w:themeColor="text1"/>
        </w:rPr>
        <w:t xml:space="preserve">, </w:t>
      </w:r>
      <w:r w:rsidRPr="008F58EF">
        <w:rPr>
          <w:i/>
          <w:iCs/>
          <w:color w:val="000000" w:themeColor="text1"/>
        </w:rPr>
        <w:t>Dempster-Shafer</w:t>
      </w:r>
      <w:r w:rsidRPr="008F58EF">
        <w:rPr>
          <w:color w:val="000000" w:themeColor="text1"/>
        </w:rPr>
        <w:t xml:space="preserve">, XGBoost, </w:t>
      </w:r>
      <w:r w:rsidRPr="008F58EF">
        <w:rPr>
          <w:i/>
          <w:iCs/>
          <w:color w:val="000000" w:themeColor="text1"/>
        </w:rPr>
        <w:t>SmallMLP</w:t>
      </w:r>
      <w:r w:rsidRPr="008F58EF">
        <w:rPr>
          <w:color w:val="000000" w:themeColor="text1"/>
        </w:rPr>
        <w:t xml:space="preserve">, </w:t>
      </w:r>
      <w:r w:rsidRPr="008F58EF">
        <w:rPr>
          <w:i/>
          <w:iCs/>
          <w:color w:val="000000" w:themeColor="text1"/>
        </w:rPr>
        <w:t>Temporal Sequence</w:t>
      </w:r>
      <w:r w:rsidRPr="008F58EF">
        <w:rPr>
          <w:color w:val="000000" w:themeColor="text1"/>
        </w:rPr>
        <w:t xml:space="preserve">, dan </w:t>
      </w:r>
      <w:r w:rsidRPr="008F58EF">
        <w:rPr>
          <w:i/>
          <w:iCs/>
          <w:color w:val="000000" w:themeColor="text1"/>
        </w:rPr>
        <w:t>Hybrid</w:t>
      </w:r>
      <w:r w:rsidRPr="008F58EF">
        <w:rPr>
          <w:color w:val="000000" w:themeColor="text1"/>
        </w:rPr>
        <w:t>, pada kondisi pengujian yang identik berdasarkan data yang direkam?</w:t>
      </w:r>
    </w:p>
    <w:p w14:paraId="4053DD67" w14:textId="77777777" w:rsidR="007C09F4" w:rsidRPr="008F58EF" w:rsidRDefault="00000000" w:rsidP="00D54D0F">
      <w:pPr>
        <w:pStyle w:val="ListParagraph"/>
        <w:numPr>
          <w:ilvl w:val="0"/>
          <w:numId w:val="3"/>
        </w:numPr>
        <w:spacing w:line="360" w:lineRule="auto"/>
        <w:ind w:left="709"/>
        <w:rPr>
          <w:color w:val="000000" w:themeColor="text1"/>
        </w:rPr>
      </w:pPr>
      <w:r w:rsidRPr="008F58EF">
        <w:rPr>
          <w:color w:val="000000" w:themeColor="text1"/>
        </w:rPr>
        <w:t xml:space="preserve">Bagaimana perbandingan masing-masing metode berdasarkan aspek akurasi, keselamatan, responsivitas, dan </w:t>
      </w:r>
      <w:r w:rsidRPr="008F58EF">
        <w:rPr>
          <w:i/>
          <w:iCs/>
          <w:color w:val="000000" w:themeColor="text1"/>
        </w:rPr>
        <w:t>robustness</w:t>
      </w:r>
      <w:r w:rsidRPr="008F58EF">
        <w:rPr>
          <w:color w:val="000000" w:themeColor="text1"/>
        </w:rPr>
        <w:t xml:space="preserve"> menggunakan metrik </w:t>
      </w:r>
      <w:r w:rsidRPr="008F58EF">
        <w:rPr>
          <w:i/>
          <w:iCs/>
          <w:color w:val="000000" w:themeColor="text1"/>
        </w:rPr>
        <w:t>F1-score</w:t>
      </w:r>
      <w:r w:rsidRPr="008F58EF">
        <w:rPr>
          <w:color w:val="000000" w:themeColor="text1"/>
        </w:rPr>
        <w:t xml:space="preserve">, </w:t>
      </w:r>
      <w:r w:rsidRPr="008F58EF">
        <w:rPr>
          <w:i/>
          <w:iCs/>
          <w:color w:val="000000" w:themeColor="text1"/>
        </w:rPr>
        <w:t>Full_Brake False-Negative Rate</w:t>
      </w:r>
      <w:r w:rsidRPr="008F58EF">
        <w:rPr>
          <w:color w:val="000000" w:themeColor="text1"/>
        </w:rPr>
        <w:t xml:space="preserve"> (FNR), </w:t>
      </w:r>
      <w:r w:rsidRPr="008F58EF">
        <w:rPr>
          <w:i/>
          <w:iCs/>
          <w:color w:val="000000" w:themeColor="text1"/>
        </w:rPr>
        <w:t>Mean Time-To-Detect</w:t>
      </w:r>
      <w:r w:rsidRPr="008F58EF">
        <w:rPr>
          <w:color w:val="000000" w:themeColor="text1"/>
        </w:rPr>
        <w:t xml:space="preserve"> (MTTD), dan </w:t>
      </w:r>
      <w:r w:rsidRPr="008F58EF">
        <w:rPr>
          <w:i/>
          <w:iCs/>
          <w:color w:val="000000" w:themeColor="text1"/>
        </w:rPr>
        <w:t>Near-Miss Rate</w:t>
      </w:r>
      <w:r w:rsidRPr="008F58EF">
        <w:rPr>
          <w:color w:val="000000" w:themeColor="text1"/>
        </w:rPr>
        <w:t xml:space="preserve"> (NMR)?</w:t>
      </w:r>
    </w:p>
    <w:p w14:paraId="6C6182AB" w14:textId="77777777" w:rsidR="007C09F4" w:rsidRPr="008F58EF" w:rsidRDefault="00000000" w:rsidP="00D54D0F">
      <w:pPr>
        <w:pStyle w:val="ListParagraph"/>
        <w:numPr>
          <w:ilvl w:val="0"/>
          <w:numId w:val="3"/>
        </w:numPr>
        <w:spacing w:line="360" w:lineRule="auto"/>
        <w:ind w:left="709"/>
        <w:rPr>
          <w:color w:val="000000" w:themeColor="text1"/>
        </w:rPr>
      </w:pPr>
      <w:r w:rsidRPr="008F58EF">
        <w:rPr>
          <w:color w:val="000000" w:themeColor="text1"/>
        </w:rPr>
        <w:t xml:space="preserve">Metode </w:t>
      </w:r>
      <w:r w:rsidRPr="008F58EF">
        <w:rPr>
          <w:i/>
          <w:iCs/>
          <w:color w:val="000000" w:themeColor="text1"/>
        </w:rPr>
        <w:t>decision-level fusion</w:t>
      </w:r>
      <w:r w:rsidRPr="008F58EF">
        <w:rPr>
          <w:color w:val="000000" w:themeColor="text1"/>
        </w:rPr>
        <w:t xml:space="preserve"> manakah yang memberikan keseimbangan terbaik antara performa klasifikasi, keselamatan, kecepatan respons, dan ketahanan terhadap degradasi sensor dan komunikasi pada sistem </w:t>
      </w:r>
      <w:r w:rsidRPr="008F58EF">
        <w:rPr>
          <w:i/>
          <w:color w:val="000000" w:themeColor="text1"/>
        </w:rPr>
        <w:t>autonomous vehicle</w:t>
      </w:r>
      <w:r w:rsidRPr="008F58EF">
        <w:rPr>
          <w:color w:val="000000" w:themeColor="text1"/>
        </w:rPr>
        <w:t>?</w:t>
      </w:r>
    </w:p>
    <w:p w14:paraId="73DEDA8C" w14:textId="77777777" w:rsidR="007C09F4" w:rsidRPr="008F58EF" w:rsidRDefault="007C09F4" w:rsidP="00D54D0F">
      <w:pPr>
        <w:pStyle w:val="NoSpacing"/>
        <w:spacing w:line="360" w:lineRule="auto"/>
        <w:rPr>
          <w:rFonts w:ascii="Times New Roman" w:hAnsi="Times New Roman" w:cs="Times New Roman"/>
          <w:color w:val="000000" w:themeColor="text1"/>
          <w:lang w:val="id-ID"/>
        </w:rPr>
      </w:pPr>
    </w:p>
    <w:p w14:paraId="47731396" w14:textId="77777777" w:rsidR="007C09F4" w:rsidRPr="008F58EF" w:rsidRDefault="00000000" w:rsidP="00D54D0F">
      <w:pPr>
        <w:pStyle w:val="Heading1"/>
        <w:numPr>
          <w:ilvl w:val="0"/>
          <w:numId w:val="5"/>
        </w:numPr>
        <w:tabs>
          <w:tab w:val="left" w:pos="426"/>
        </w:tabs>
        <w:ind w:left="426" w:hanging="426"/>
        <w:rPr>
          <w:rFonts w:eastAsia="Times New Roman" w:cs="Times New Roman"/>
          <w:lang w:val="id-ID"/>
        </w:rPr>
      </w:pPr>
      <w:bookmarkStart w:id="25" w:name="_Toc238784884"/>
      <w:bookmarkStart w:id="26" w:name="_Toc238762413"/>
      <w:bookmarkStart w:id="27" w:name="_Toc239098663"/>
      <w:r w:rsidRPr="008F58EF">
        <w:rPr>
          <w:rFonts w:eastAsia="Times New Roman" w:cs="Times New Roman"/>
          <w:lang w:val="id-ID"/>
        </w:rPr>
        <w:t>Tujuan Penelitian</w:t>
      </w:r>
      <w:bookmarkEnd w:id="25"/>
      <w:bookmarkEnd w:id="26"/>
      <w:bookmarkEnd w:id="27"/>
    </w:p>
    <w:p w14:paraId="24C33C88" w14:textId="77777777" w:rsidR="007C09F4" w:rsidRPr="008F58EF" w:rsidRDefault="00000000" w:rsidP="00D54D0F">
      <w:pPr>
        <w:ind w:firstLine="426"/>
        <w:rPr>
          <w:rFonts w:eastAsia="Calibri" w:cs="Times New Roman"/>
          <w:color w:val="000000" w:themeColor="text1"/>
          <w:szCs w:val="24"/>
        </w:rPr>
      </w:pPr>
      <w:r w:rsidRPr="008F58EF">
        <w:rPr>
          <w:rFonts w:eastAsia="Calibri" w:cs="Times New Roman"/>
          <w:color w:val="000000" w:themeColor="text1"/>
          <w:szCs w:val="24"/>
        </w:rPr>
        <w:t>Tujuan dari penelitian ini adalah sebagai berikut :</w:t>
      </w:r>
    </w:p>
    <w:p w14:paraId="70F5FB7B" w14:textId="77777777" w:rsidR="007C09F4" w:rsidRPr="008F58EF" w:rsidRDefault="00000000" w:rsidP="00D54D0F">
      <w:pPr>
        <w:numPr>
          <w:ilvl w:val="0"/>
          <w:numId w:val="9"/>
        </w:numPr>
        <w:contextualSpacing/>
        <w:rPr>
          <w:rFonts w:eastAsia="Times New Roman" w:cs="Times New Roman"/>
          <w:color w:val="000000" w:themeColor="text1"/>
          <w:szCs w:val="24"/>
        </w:rPr>
      </w:pPr>
      <w:r w:rsidRPr="008F58EF">
        <w:rPr>
          <w:rFonts w:eastAsia="Times New Roman" w:cs="Times New Roman"/>
          <w:color w:val="000000" w:themeColor="text1"/>
          <w:szCs w:val="24"/>
        </w:rPr>
        <w:t xml:space="preserve">Membangun suatu kerangka </w:t>
      </w:r>
      <w:r w:rsidRPr="008F58EF">
        <w:rPr>
          <w:rFonts w:eastAsia="Times New Roman" w:cs="Times New Roman"/>
          <w:i/>
          <w:iCs/>
          <w:color w:val="000000" w:themeColor="text1"/>
          <w:szCs w:val="24"/>
        </w:rPr>
        <w:t>benchmark decision-level sensor fusion</w:t>
      </w:r>
      <w:r w:rsidRPr="008F58EF">
        <w:rPr>
          <w:rFonts w:eastAsia="Times New Roman" w:cs="Times New Roman"/>
          <w:color w:val="000000" w:themeColor="text1"/>
          <w:szCs w:val="24"/>
        </w:rPr>
        <w:t xml:space="preserve"> berbasis </w:t>
      </w:r>
      <w:r w:rsidRPr="008F58EF">
        <w:rPr>
          <w:rFonts w:eastAsia="Times New Roman" w:cs="Times New Roman"/>
          <w:i/>
          <w:iCs/>
          <w:color w:val="000000" w:themeColor="text1"/>
          <w:szCs w:val="24"/>
        </w:rPr>
        <w:t>Controller Area Network</w:t>
      </w:r>
      <w:r w:rsidRPr="008F58EF">
        <w:rPr>
          <w:rFonts w:eastAsia="Times New Roman" w:cs="Times New Roman"/>
          <w:color w:val="000000" w:themeColor="text1"/>
          <w:szCs w:val="24"/>
        </w:rPr>
        <w:t xml:space="preserve"> (CAN) bus yang komparatif, terkontrol, dan dapat direproduksi untuk evaluasi sistem </w:t>
      </w:r>
      <w:r w:rsidRPr="008F58EF">
        <w:rPr>
          <w:rFonts w:eastAsia="Times New Roman" w:cs="Times New Roman"/>
          <w:i/>
          <w:iCs/>
          <w:color w:val="000000" w:themeColor="text1"/>
          <w:szCs w:val="24"/>
        </w:rPr>
        <w:t>autonomous vehicle</w:t>
      </w:r>
      <w:r w:rsidRPr="008F58EF">
        <w:rPr>
          <w:rFonts w:eastAsia="Times New Roman" w:cs="Times New Roman"/>
          <w:color w:val="000000" w:themeColor="text1"/>
          <w:szCs w:val="24"/>
        </w:rPr>
        <w:t>.</w:t>
      </w:r>
    </w:p>
    <w:p w14:paraId="27BD81DD" w14:textId="77777777" w:rsidR="007C09F4" w:rsidRPr="008F58EF" w:rsidRDefault="00000000" w:rsidP="00D54D0F">
      <w:pPr>
        <w:numPr>
          <w:ilvl w:val="0"/>
          <w:numId w:val="9"/>
        </w:numPr>
        <w:contextualSpacing/>
        <w:rPr>
          <w:rFonts w:eastAsia="Times New Roman" w:cs="Times New Roman"/>
          <w:color w:val="000000" w:themeColor="text1"/>
          <w:szCs w:val="24"/>
        </w:rPr>
      </w:pPr>
      <w:r w:rsidRPr="008F58EF">
        <w:rPr>
          <w:rFonts w:eastAsia="Times New Roman" w:cs="Times New Roman"/>
          <w:color w:val="000000" w:themeColor="text1"/>
          <w:szCs w:val="24"/>
        </w:rPr>
        <w:t xml:space="preserve">Menghasilkan dan menyajikan data keluaran pengujian tujuh metode </w:t>
      </w:r>
      <w:r w:rsidRPr="008F58EF">
        <w:rPr>
          <w:rFonts w:eastAsia="Times New Roman" w:cs="Times New Roman"/>
          <w:i/>
          <w:iCs/>
          <w:color w:val="000000" w:themeColor="text1"/>
          <w:szCs w:val="24"/>
        </w:rPr>
        <w:t>decision-level sensor fusion</w:t>
      </w:r>
      <w:r w:rsidRPr="008F58EF">
        <w:rPr>
          <w:rFonts w:eastAsia="Times New Roman" w:cs="Times New Roman"/>
          <w:color w:val="000000" w:themeColor="text1"/>
          <w:szCs w:val="24"/>
        </w:rPr>
        <w:t xml:space="preserve">, yaitu </w:t>
      </w:r>
      <w:r w:rsidRPr="008F58EF">
        <w:rPr>
          <w:rFonts w:eastAsia="Times New Roman" w:cs="Times New Roman"/>
          <w:i/>
          <w:iCs/>
          <w:color w:val="000000" w:themeColor="text1"/>
          <w:szCs w:val="24"/>
        </w:rPr>
        <w:t>Rule-Based</w:t>
      </w:r>
      <w:r w:rsidRPr="008F58EF">
        <w:rPr>
          <w:rFonts w:eastAsia="Times New Roman" w:cs="Times New Roman"/>
          <w:color w:val="000000" w:themeColor="text1"/>
          <w:szCs w:val="24"/>
        </w:rPr>
        <w:t xml:space="preserve"> (RB), </w:t>
      </w:r>
      <w:r w:rsidRPr="008F58EF">
        <w:rPr>
          <w:rFonts w:eastAsia="Times New Roman" w:cs="Times New Roman"/>
          <w:i/>
          <w:iCs/>
          <w:color w:val="000000" w:themeColor="text1"/>
          <w:szCs w:val="24"/>
        </w:rPr>
        <w:t>Bayesian Fusion</w:t>
      </w:r>
      <w:r w:rsidRPr="008F58EF">
        <w:rPr>
          <w:rFonts w:eastAsia="Times New Roman" w:cs="Times New Roman"/>
          <w:color w:val="000000" w:themeColor="text1"/>
          <w:szCs w:val="24"/>
        </w:rPr>
        <w:t xml:space="preserve"> (BF), </w:t>
      </w:r>
      <w:r w:rsidRPr="008F58EF">
        <w:rPr>
          <w:rFonts w:eastAsia="Times New Roman" w:cs="Times New Roman"/>
          <w:i/>
          <w:iCs/>
          <w:color w:val="000000" w:themeColor="text1"/>
          <w:szCs w:val="24"/>
        </w:rPr>
        <w:t>Dempster-Shafer</w:t>
      </w:r>
      <w:r w:rsidRPr="008F58EF">
        <w:rPr>
          <w:rFonts w:eastAsia="Times New Roman" w:cs="Times New Roman"/>
          <w:color w:val="000000" w:themeColor="text1"/>
          <w:szCs w:val="24"/>
        </w:rPr>
        <w:t xml:space="preserve"> (DS), XGBoost (XGB), </w:t>
      </w:r>
      <w:r w:rsidRPr="008F58EF">
        <w:rPr>
          <w:rFonts w:eastAsia="Times New Roman" w:cs="Times New Roman"/>
          <w:i/>
          <w:iCs/>
          <w:color w:val="000000" w:themeColor="text1"/>
          <w:szCs w:val="24"/>
        </w:rPr>
        <w:t>SmallMLP</w:t>
      </w:r>
      <w:r w:rsidRPr="008F58EF">
        <w:rPr>
          <w:rFonts w:eastAsia="Times New Roman" w:cs="Times New Roman"/>
          <w:color w:val="000000" w:themeColor="text1"/>
          <w:szCs w:val="24"/>
        </w:rPr>
        <w:t xml:space="preserve"> (SMLP), </w:t>
      </w:r>
      <w:r w:rsidRPr="008F58EF">
        <w:rPr>
          <w:rFonts w:eastAsia="Times New Roman" w:cs="Times New Roman"/>
          <w:i/>
          <w:iCs/>
          <w:color w:val="000000" w:themeColor="text1"/>
          <w:szCs w:val="24"/>
        </w:rPr>
        <w:t>Temporal Sequence</w:t>
      </w:r>
      <w:r w:rsidRPr="008F58EF">
        <w:rPr>
          <w:rFonts w:eastAsia="Times New Roman" w:cs="Times New Roman"/>
          <w:color w:val="000000" w:themeColor="text1"/>
          <w:szCs w:val="24"/>
        </w:rPr>
        <w:t xml:space="preserve"> (TS), dan </w:t>
      </w:r>
      <w:r w:rsidRPr="008F58EF">
        <w:rPr>
          <w:rFonts w:eastAsia="Times New Roman" w:cs="Times New Roman"/>
          <w:i/>
          <w:iCs/>
          <w:color w:val="000000" w:themeColor="text1"/>
          <w:szCs w:val="24"/>
        </w:rPr>
        <w:t>Hybrid</w:t>
      </w:r>
      <w:r w:rsidRPr="008F58EF">
        <w:rPr>
          <w:rFonts w:eastAsia="Times New Roman" w:cs="Times New Roman"/>
          <w:color w:val="000000" w:themeColor="text1"/>
          <w:szCs w:val="24"/>
        </w:rPr>
        <w:t xml:space="preserve"> (HB) pada kondisi pengujian yang identik </w:t>
      </w:r>
      <w:r w:rsidRPr="008F58EF">
        <w:rPr>
          <w:rFonts w:eastAsia="Times New Roman" w:cs="Times New Roman"/>
          <w:color w:val="000000" w:themeColor="text1"/>
          <w:szCs w:val="24"/>
        </w:rPr>
        <w:lastRenderedPageBreak/>
        <w:t>menggunakan data sensor LiDAR, kamera, dan ultrasonik yang tersinkronisasi melalui CAN bus.</w:t>
      </w:r>
    </w:p>
    <w:p w14:paraId="2C2BCF95" w14:textId="77777777" w:rsidR="007C09F4" w:rsidRPr="008F58EF" w:rsidRDefault="00000000" w:rsidP="00D54D0F">
      <w:pPr>
        <w:numPr>
          <w:ilvl w:val="0"/>
          <w:numId w:val="9"/>
        </w:numPr>
        <w:contextualSpacing/>
        <w:rPr>
          <w:rFonts w:eastAsia="Times New Roman" w:cs="Times New Roman"/>
          <w:color w:val="000000" w:themeColor="text1"/>
          <w:szCs w:val="24"/>
        </w:rPr>
      </w:pPr>
      <w:r w:rsidRPr="008F58EF">
        <w:rPr>
          <w:rFonts w:eastAsia="Times New Roman" w:cs="Times New Roman"/>
          <w:color w:val="000000" w:themeColor="text1"/>
          <w:szCs w:val="24"/>
        </w:rPr>
        <w:t xml:space="preserve">Menganalisis dan membandingkan performa masing-masing metode berdasarkan aspek akurasi, keselamatan, responsivitas, dan </w:t>
      </w:r>
      <w:r w:rsidRPr="008F58EF">
        <w:rPr>
          <w:rFonts w:eastAsia="Times New Roman" w:cs="Times New Roman"/>
          <w:i/>
          <w:iCs/>
          <w:color w:val="000000" w:themeColor="text1"/>
          <w:szCs w:val="24"/>
        </w:rPr>
        <w:t>robustness</w:t>
      </w:r>
      <w:r w:rsidRPr="008F58EF">
        <w:rPr>
          <w:rFonts w:eastAsia="Times New Roman" w:cs="Times New Roman"/>
          <w:color w:val="000000" w:themeColor="text1"/>
          <w:szCs w:val="24"/>
        </w:rPr>
        <w:t xml:space="preserve"> menggunakan metrik </w:t>
      </w:r>
      <w:r w:rsidRPr="008F58EF">
        <w:rPr>
          <w:rFonts w:eastAsia="Times New Roman" w:cs="Times New Roman"/>
          <w:i/>
          <w:iCs/>
          <w:color w:val="000000" w:themeColor="text1"/>
          <w:szCs w:val="24"/>
        </w:rPr>
        <w:t>F1-score</w:t>
      </w:r>
      <w:r w:rsidRPr="008F58EF">
        <w:rPr>
          <w:rFonts w:eastAsia="Times New Roman" w:cs="Times New Roman"/>
          <w:color w:val="000000" w:themeColor="text1"/>
          <w:szCs w:val="24"/>
        </w:rPr>
        <w:t xml:space="preserve">, </w:t>
      </w:r>
      <w:r w:rsidRPr="008F58EF">
        <w:rPr>
          <w:rFonts w:eastAsia="Times New Roman" w:cs="Times New Roman"/>
          <w:i/>
          <w:iCs/>
          <w:color w:val="000000" w:themeColor="text1"/>
          <w:szCs w:val="24"/>
        </w:rPr>
        <w:t>Full_Brake False-Negative Rate</w:t>
      </w:r>
      <w:r w:rsidRPr="008F58EF">
        <w:rPr>
          <w:rFonts w:eastAsia="Times New Roman" w:cs="Times New Roman"/>
          <w:color w:val="000000" w:themeColor="text1"/>
          <w:szCs w:val="24"/>
        </w:rPr>
        <w:t xml:space="preserve"> (FNR), </w:t>
      </w:r>
      <w:r w:rsidRPr="008F58EF">
        <w:rPr>
          <w:rFonts w:eastAsia="Times New Roman" w:cs="Times New Roman"/>
          <w:i/>
          <w:iCs/>
          <w:color w:val="000000" w:themeColor="text1"/>
          <w:szCs w:val="24"/>
        </w:rPr>
        <w:t>Mean Time-To-Detect</w:t>
      </w:r>
      <w:r w:rsidRPr="008F58EF">
        <w:rPr>
          <w:rFonts w:eastAsia="Times New Roman" w:cs="Times New Roman"/>
          <w:color w:val="000000" w:themeColor="text1"/>
          <w:szCs w:val="24"/>
        </w:rPr>
        <w:t xml:space="preserve"> (MTTD), dan </w:t>
      </w:r>
      <w:r w:rsidRPr="008F58EF">
        <w:rPr>
          <w:rFonts w:eastAsia="Times New Roman" w:cs="Times New Roman"/>
          <w:i/>
          <w:iCs/>
          <w:color w:val="000000" w:themeColor="text1"/>
          <w:szCs w:val="24"/>
        </w:rPr>
        <w:t>Near-Miss Rate</w:t>
      </w:r>
      <w:r w:rsidRPr="008F58EF">
        <w:rPr>
          <w:rFonts w:eastAsia="Times New Roman" w:cs="Times New Roman"/>
          <w:color w:val="000000" w:themeColor="text1"/>
          <w:szCs w:val="24"/>
        </w:rPr>
        <w:t xml:space="preserve"> (NMR) pada berbagai tingkat </w:t>
      </w:r>
      <w:r w:rsidRPr="008F58EF">
        <w:rPr>
          <w:rFonts w:eastAsia="Times New Roman" w:cs="Times New Roman"/>
          <w:i/>
          <w:iCs/>
          <w:color w:val="000000" w:themeColor="text1"/>
          <w:szCs w:val="24"/>
        </w:rPr>
        <w:t>sensing-stress</w:t>
      </w:r>
      <w:r w:rsidRPr="008F58EF">
        <w:rPr>
          <w:rFonts w:eastAsia="Times New Roman" w:cs="Times New Roman"/>
          <w:color w:val="000000" w:themeColor="text1"/>
          <w:szCs w:val="24"/>
        </w:rPr>
        <w:t>.</w:t>
      </w:r>
    </w:p>
    <w:p w14:paraId="27C747DE" w14:textId="77777777" w:rsidR="007C09F4" w:rsidRPr="008F58EF" w:rsidRDefault="00000000" w:rsidP="00D54D0F">
      <w:pPr>
        <w:numPr>
          <w:ilvl w:val="0"/>
          <w:numId w:val="9"/>
        </w:numPr>
        <w:contextualSpacing/>
        <w:rPr>
          <w:rFonts w:cs="Times New Roman"/>
          <w:color w:val="000000" w:themeColor="text1"/>
          <w:lang w:eastAsia="id-ID"/>
        </w:rPr>
      </w:pPr>
      <w:r w:rsidRPr="008F58EF">
        <w:rPr>
          <w:rFonts w:eastAsia="Times New Roman" w:cs="Times New Roman"/>
          <w:color w:val="000000" w:themeColor="text1"/>
          <w:szCs w:val="24"/>
        </w:rPr>
        <w:t xml:space="preserve">Mengidentifikasi metode </w:t>
      </w:r>
      <w:r w:rsidRPr="008F58EF">
        <w:rPr>
          <w:rFonts w:eastAsia="Times New Roman" w:cs="Times New Roman"/>
          <w:i/>
          <w:iCs/>
          <w:color w:val="000000" w:themeColor="text1"/>
          <w:szCs w:val="24"/>
        </w:rPr>
        <w:t>decision-level sensor fusion</w:t>
      </w:r>
      <w:r w:rsidRPr="008F58EF">
        <w:rPr>
          <w:rFonts w:eastAsia="Times New Roman" w:cs="Times New Roman"/>
          <w:color w:val="000000" w:themeColor="text1"/>
          <w:szCs w:val="24"/>
        </w:rPr>
        <w:t xml:space="preserve"> yang memberikan keseimbangan terbaik antara performa klasifikasi, keselamatan, kecepatan respons, dan ketahanan terhadap degradasi sensor </w:t>
      </w:r>
      <w:r w:rsidRPr="008F58EF">
        <w:rPr>
          <w:rFonts w:eastAsia="Times New Roman" w:cs="Times New Roman"/>
          <w:color w:val="000000" w:themeColor="text1"/>
        </w:rPr>
        <w:t>dan komunikasi sebagai dasar pemilihan metode pada sistem kendaraan otonom berbasis CAN bus</w:t>
      </w:r>
      <w:r w:rsidRPr="008F58EF">
        <w:rPr>
          <w:rFonts w:eastAsia="Times New Roman" w:cs="Times New Roman"/>
          <w:color w:val="000000" w:themeColor="text1"/>
          <w:szCs w:val="24"/>
        </w:rPr>
        <w:t>.</w:t>
      </w:r>
    </w:p>
    <w:p w14:paraId="231CE718" w14:textId="77777777" w:rsidR="007C09F4" w:rsidRPr="008F58EF" w:rsidRDefault="007C09F4" w:rsidP="00D54D0F">
      <w:pPr>
        <w:pStyle w:val="NoSpacing"/>
        <w:spacing w:line="360" w:lineRule="auto"/>
        <w:rPr>
          <w:rFonts w:ascii="Times New Roman" w:hAnsi="Times New Roman" w:cs="Times New Roman"/>
          <w:color w:val="000000" w:themeColor="text1"/>
          <w:lang w:val="id-ID" w:eastAsia="id-ID"/>
        </w:rPr>
      </w:pPr>
    </w:p>
    <w:p w14:paraId="26DA3639" w14:textId="77777777" w:rsidR="007C09F4" w:rsidRPr="008F58EF" w:rsidRDefault="00000000" w:rsidP="00D54D0F">
      <w:pPr>
        <w:pStyle w:val="Heading1"/>
        <w:numPr>
          <w:ilvl w:val="0"/>
          <w:numId w:val="5"/>
        </w:numPr>
        <w:tabs>
          <w:tab w:val="left" w:pos="426"/>
        </w:tabs>
        <w:ind w:left="426" w:hanging="426"/>
        <w:rPr>
          <w:rFonts w:eastAsia="Times New Roman" w:cs="Times New Roman"/>
          <w:lang w:val="id-ID"/>
        </w:rPr>
      </w:pPr>
      <w:bookmarkStart w:id="28" w:name="_Toc238784885"/>
      <w:bookmarkStart w:id="29" w:name="_Toc238762414"/>
      <w:bookmarkStart w:id="30" w:name="_Toc239098664"/>
      <w:r w:rsidRPr="008F58EF">
        <w:rPr>
          <w:rFonts w:eastAsia="Times New Roman" w:cs="Times New Roman"/>
          <w:lang w:val="id-ID"/>
        </w:rPr>
        <w:t>Batasan Masalah</w:t>
      </w:r>
      <w:bookmarkEnd w:id="28"/>
      <w:bookmarkEnd w:id="29"/>
      <w:bookmarkEnd w:id="30"/>
    </w:p>
    <w:p w14:paraId="1C5EEC85" w14:textId="77777777" w:rsidR="007C09F4" w:rsidRPr="008F58EF" w:rsidRDefault="00000000" w:rsidP="00D54D0F">
      <w:pPr>
        <w:ind w:firstLine="426"/>
        <w:rPr>
          <w:rFonts w:cs="Times New Roman"/>
          <w:color w:val="000000" w:themeColor="text1"/>
        </w:rPr>
      </w:pPr>
      <w:r w:rsidRPr="008F58EF">
        <w:rPr>
          <w:rFonts w:cs="Times New Roman"/>
          <w:color w:val="000000" w:themeColor="text1"/>
        </w:rPr>
        <w:t xml:space="preserve">Agar penelitian memiliki ruang lingkup yang jelas dan terarah, maka batasan masalah pada </w:t>
      </w:r>
      <w:r w:rsidRPr="008F58EF">
        <w:rPr>
          <w:rFonts w:eastAsia="Calibri" w:cs="Times New Roman"/>
          <w:color w:val="000000" w:themeColor="text1"/>
          <w:szCs w:val="24"/>
        </w:rPr>
        <w:t>penelitian</w:t>
      </w:r>
      <w:r w:rsidRPr="008F58EF">
        <w:rPr>
          <w:rFonts w:cs="Times New Roman"/>
          <w:color w:val="000000" w:themeColor="text1"/>
        </w:rPr>
        <w:t xml:space="preserve"> ini adalah sebagai berikut.</w:t>
      </w:r>
    </w:p>
    <w:p w14:paraId="00A46C8F" w14:textId="77777777" w:rsidR="007C09F4" w:rsidRPr="008F58EF" w:rsidRDefault="00000000" w:rsidP="00D54D0F">
      <w:pPr>
        <w:numPr>
          <w:ilvl w:val="0"/>
          <w:numId w:val="2"/>
        </w:numPr>
        <w:ind w:hanging="436"/>
        <w:contextualSpacing/>
        <w:rPr>
          <w:rFonts w:eastAsia="Times New Roman" w:cs="Times New Roman"/>
          <w:color w:val="000000" w:themeColor="text1"/>
          <w:szCs w:val="24"/>
        </w:rPr>
      </w:pPr>
      <w:r w:rsidRPr="008F58EF">
        <w:rPr>
          <w:rFonts w:eastAsia="Times New Roman" w:cs="Times New Roman"/>
          <w:color w:val="000000" w:themeColor="text1"/>
          <w:szCs w:val="24"/>
        </w:rPr>
        <w:t xml:space="preserve">Penelitian difokuskan pada evaluasi </w:t>
      </w:r>
      <w:r w:rsidRPr="008F58EF">
        <w:rPr>
          <w:rFonts w:eastAsia="Times New Roman" w:cs="Times New Roman"/>
          <w:i/>
          <w:iCs/>
          <w:color w:val="000000" w:themeColor="text1"/>
          <w:szCs w:val="24"/>
        </w:rPr>
        <w:t>decision-level sensor fusion</w:t>
      </w:r>
      <w:r w:rsidRPr="008F58EF">
        <w:rPr>
          <w:rFonts w:eastAsia="Times New Roman" w:cs="Times New Roman"/>
          <w:color w:val="000000" w:themeColor="text1"/>
          <w:szCs w:val="24"/>
        </w:rPr>
        <w:t xml:space="preserve"> untuk sistem </w:t>
      </w:r>
      <w:r w:rsidRPr="008F58EF">
        <w:rPr>
          <w:rFonts w:eastAsia="Times New Roman" w:cs="Times New Roman"/>
          <w:i/>
          <w:iCs/>
          <w:color w:val="000000" w:themeColor="text1"/>
          <w:szCs w:val="24"/>
        </w:rPr>
        <w:t>autonomous vehicle</w:t>
      </w:r>
      <w:r w:rsidRPr="008F58EF">
        <w:rPr>
          <w:rFonts w:eastAsia="Times New Roman" w:cs="Times New Roman"/>
          <w:color w:val="000000" w:themeColor="text1"/>
          <w:szCs w:val="24"/>
        </w:rPr>
        <w:t>, bukan pada pengembangan algoritma persepsi (</w:t>
      </w:r>
      <w:r w:rsidRPr="008F58EF">
        <w:rPr>
          <w:rFonts w:eastAsia="Times New Roman" w:cs="Times New Roman"/>
          <w:i/>
          <w:iCs/>
          <w:color w:val="000000" w:themeColor="text1"/>
          <w:szCs w:val="24"/>
        </w:rPr>
        <w:t>perception</w:t>
      </w:r>
      <w:r w:rsidRPr="008F58EF">
        <w:rPr>
          <w:rFonts w:eastAsia="Times New Roman" w:cs="Times New Roman"/>
          <w:color w:val="000000" w:themeColor="text1"/>
          <w:szCs w:val="24"/>
        </w:rPr>
        <w:t>) maupun sensor fusion pada tingkat data (</w:t>
      </w:r>
      <w:r w:rsidRPr="008F58EF">
        <w:rPr>
          <w:rFonts w:eastAsia="Times New Roman" w:cs="Times New Roman"/>
          <w:i/>
          <w:iCs/>
          <w:color w:val="000000" w:themeColor="text1"/>
          <w:szCs w:val="24"/>
        </w:rPr>
        <w:t>data-level</w:t>
      </w:r>
      <w:r w:rsidRPr="008F58EF">
        <w:rPr>
          <w:rFonts w:eastAsia="Times New Roman" w:cs="Times New Roman"/>
          <w:color w:val="000000" w:themeColor="text1"/>
          <w:szCs w:val="24"/>
        </w:rPr>
        <w:t>) atau fitur (</w:t>
      </w:r>
      <w:r w:rsidRPr="008F58EF">
        <w:rPr>
          <w:rFonts w:eastAsia="Times New Roman" w:cs="Times New Roman"/>
          <w:i/>
          <w:iCs/>
          <w:color w:val="000000" w:themeColor="text1"/>
          <w:szCs w:val="24"/>
        </w:rPr>
        <w:t>feature-level</w:t>
      </w:r>
      <w:r w:rsidRPr="008F58EF">
        <w:rPr>
          <w:rFonts w:eastAsia="Times New Roman" w:cs="Times New Roman"/>
          <w:color w:val="000000" w:themeColor="text1"/>
          <w:szCs w:val="24"/>
        </w:rPr>
        <w:t>).</w:t>
      </w:r>
    </w:p>
    <w:p w14:paraId="3EE54CF1" w14:textId="77777777" w:rsidR="007C09F4" w:rsidRPr="008F58EF" w:rsidRDefault="00000000" w:rsidP="00D54D0F">
      <w:pPr>
        <w:numPr>
          <w:ilvl w:val="0"/>
          <w:numId w:val="2"/>
        </w:numPr>
        <w:contextualSpacing/>
        <w:rPr>
          <w:rFonts w:eastAsia="Times New Roman" w:cs="Times New Roman"/>
          <w:color w:val="000000" w:themeColor="text1"/>
          <w:szCs w:val="24"/>
        </w:rPr>
      </w:pPr>
      <w:r w:rsidRPr="008F58EF">
        <w:rPr>
          <w:rFonts w:eastAsia="Times New Roman" w:cs="Times New Roman"/>
          <w:color w:val="000000" w:themeColor="text1"/>
          <w:szCs w:val="24"/>
        </w:rPr>
        <w:t xml:space="preserve">Metode yang dievaluasi hanya terdiri atas tujuh pendekatan, yaitu </w:t>
      </w:r>
      <w:r w:rsidRPr="008F58EF">
        <w:rPr>
          <w:rFonts w:eastAsia="Times New Roman" w:cs="Times New Roman"/>
          <w:i/>
          <w:iCs/>
          <w:color w:val="000000" w:themeColor="text1"/>
          <w:szCs w:val="24"/>
        </w:rPr>
        <w:t>Rule-Based</w:t>
      </w:r>
      <w:r w:rsidRPr="008F58EF">
        <w:rPr>
          <w:rFonts w:eastAsia="Times New Roman" w:cs="Times New Roman"/>
          <w:color w:val="000000" w:themeColor="text1"/>
          <w:szCs w:val="24"/>
        </w:rPr>
        <w:t xml:space="preserve"> (RB), </w:t>
      </w:r>
      <w:r w:rsidRPr="008F58EF">
        <w:rPr>
          <w:rFonts w:eastAsia="Times New Roman" w:cs="Times New Roman"/>
          <w:i/>
          <w:iCs/>
          <w:color w:val="000000" w:themeColor="text1"/>
          <w:szCs w:val="24"/>
        </w:rPr>
        <w:t>Bayesian Fusion</w:t>
      </w:r>
      <w:r w:rsidRPr="008F58EF">
        <w:rPr>
          <w:rFonts w:eastAsia="Times New Roman" w:cs="Times New Roman"/>
          <w:color w:val="000000" w:themeColor="text1"/>
          <w:szCs w:val="24"/>
        </w:rPr>
        <w:t xml:space="preserve"> (BF), </w:t>
      </w:r>
      <w:r w:rsidRPr="008F58EF">
        <w:rPr>
          <w:rFonts w:eastAsia="Times New Roman" w:cs="Times New Roman"/>
          <w:i/>
          <w:iCs/>
          <w:color w:val="000000" w:themeColor="text1"/>
          <w:szCs w:val="24"/>
        </w:rPr>
        <w:t>Dempster-Shafer</w:t>
      </w:r>
      <w:r w:rsidRPr="008F58EF">
        <w:rPr>
          <w:rFonts w:eastAsia="Times New Roman" w:cs="Times New Roman"/>
          <w:color w:val="000000" w:themeColor="text1"/>
          <w:szCs w:val="24"/>
        </w:rPr>
        <w:t xml:space="preserve"> (DS), </w:t>
      </w:r>
      <w:r w:rsidRPr="008F58EF">
        <w:rPr>
          <w:rFonts w:eastAsia="Times New Roman" w:cs="Times New Roman"/>
          <w:i/>
          <w:color w:val="000000" w:themeColor="text1"/>
          <w:szCs w:val="24"/>
        </w:rPr>
        <w:t xml:space="preserve">XGBoost </w:t>
      </w:r>
      <w:r w:rsidRPr="008F58EF">
        <w:rPr>
          <w:rFonts w:eastAsia="Times New Roman" w:cs="Times New Roman"/>
          <w:color w:val="000000" w:themeColor="text1"/>
          <w:szCs w:val="24"/>
        </w:rPr>
        <w:t xml:space="preserve">(XGB), </w:t>
      </w:r>
      <w:r w:rsidRPr="008F58EF">
        <w:rPr>
          <w:rFonts w:eastAsia="Times New Roman" w:cs="Times New Roman"/>
          <w:i/>
          <w:iCs/>
          <w:color w:val="000000" w:themeColor="text1"/>
          <w:szCs w:val="24"/>
        </w:rPr>
        <w:t>SmallMLP</w:t>
      </w:r>
      <w:r w:rsidRPr="008F58EF">
        <w:rPr>
          <w:rFonts w:eastAsia="Times New Roman" w:cs="Times New Roman"/>
          <w:color w:val="000000" w:themeColor="text1"/>
          <w:szCs w:val="24"/>
        </w:rPr>
        <w:t xml:space="preserve"> (SMLP), </w:t>
      </w:r>
      <w:r w:rsidRPr="008F58EF">
        <w:rPr>
          <w:rFonts w:eastAsia="Times New Roman" w:cs="Times New Roman"/>
          <w:i/>
          <w:iCs/>
          <w:color w:val="000000" w:themeColor="text1"/>
          <w:szCs w:val="24"/>
        </w:rPr>
        <w:t>Temporal Sequence</w:t>
      </w:r>
      <w:r w:rsidRPr="008F58EF">
        <w:rPr>
          <w:rFonts w:eastAsia="Times New Roman" w:cs="Times New Roman"/>
          <w:color w:val="000000" w:themeColor="text1"/>
          <w:szCs w:val="24"/>
        </w:rPr>
        <w:t xml:space="preserve"> (TS), dan </w:t>
      </w:r>
      <w:r w:rsidRPr="008F58EF">
        <w:rPr>
          <w:rFonts w:eastAsia="Times New Roman" w:cs="Times New Roman"/>
          <w:i/>
          <w:iCs/>
          <w:color w:val="000000" w:themeColor="text1"/>
          <w:szCs w:val="24"/>
        </w:rPr>
        <w:t>Hybrid</w:t>
      </w:r>
      <w:r w:rsidRPr="008F58EF">
        <w:rPr>
          <w:rFonts w:eastAsia="Times New Roman" w:cs="Times New Roman"/>
          <w:color w:val="000000" w:themeColor="text1"/>
          <w:szCs w:val="24"/>
        </w:rPr>
        <w:t xml:space="preserve"> (HB).</w:t>
      </w:r>
    </w:p>
    <w:p w14:paraId="7DC58CB8" w14:textId="77777777" w:rsidR="007C09F4" w:rsidRPr="008F58EF" w:rsidRDefault="00000000" w:rsidP="00D54D0F">
      <w:pPr>
        <w:numPr>
          <w:ilvl w:val="0"/>
          <w:numId w:val="2"/>
        </w:numPr>
        <w:contextualSpacing/>
        <w:rPr>
          <w:rFonts w:eastAsia="Times New Roman" w:cs="Times New Roman"/>
          <w:color w:val="000000" w:themeColor="text1"/>
          <w:szCs w:val="24"/>
        </w:rPr>
      </w:pPr>
      <w:r w:rsidRPr="008F58EF">
        <w:rPr>
          <w:rFonts w:eastAsia="Times New Roman" w:cs="Times New Roman"/>
          <w:color w:val="000000" w:themeColor="text1"/>
          <w:szCs w:val="24"/>
        </w:rPr>
        <w:t>Data masukan sistem dibatasi pada tiga jenis sensor, yaitu LiDAR, kamera depan kiri dan kanan, serta sensor ultrasonik belakang yang telah disinkronkan melalui komunikasi berbasis CAN.</w:t>
      </w:r>
    </w:p>
    <w:p w14:paraId="1EB46BFA" w14:textId="77777777" w:rsidR="007C09F4" w:rsidRPr="008F58EF" w:rsidRDefault="00000000" w:rsidP="00D54D0F">
      <w:pPr>
        <w:numPr>
          <w:ilvl w:val="0"/>
          <w:numId w:val="2"/>
        </w:numPr>
        <w:contextualSpacing/>
        <w:rPr>
          <w:rFonts w:eastAsia="Times New Roman" w:cs="Times New Roman"/>
          <w:color w:val="000000" w:themeColor="text1"/>
          <w:szCs w:val="24"/>
        </w:rPr>
      </w:pPr>
      <w:r w:rsidRPr="008F58EF">
        <w:rPr>
          <w:rFonts w:eastAsia="Times New Roman" w:cs="Times New Roman"/>
          <w:color w:val="000000" w:themeColor="text1"/>
          <w:szCs w:val="24"/>
        </w:rPr>
        <w:t xml:space="preserve">Penelitian menggunakan lingkungan simulasi berbasis </w:t>
      </w:r>
      <w:r w:rsidRPr="008F58EF">
        <w:rPr>
          <w:rFonts w:eastAsia="Times New Roman" w:cs="Times New Roman"/>
          <w:i/>
          <w:iCs/>
          <w:color w:val="000000" w:themeColor="text1"/>
          <w:szCs w:val="24"/>
        </w:rPr>
        <w:t>Controller Area Network</w:t>
      </w:r>
      <w:r w:rsidRPr="008F58EF">
        <w:rPr>
          <w:rFonts w:eastAsia="Times New Roman" w:cs="Times New Roman"/>
          <w:color w:val="000000" w:themeColor="text1"/>
          <w:szCs w:val="24"/>
        </w:rPr>
        <w:t xml:space="preserve"> (CAN) bus dengan </w:t>
      </w:r>
      <w:r w:rsidRPr="008F58EF">
        <w:rPr>
          <w:rFonts w:eastAsia="Times New Roman" w:cs="Times New Roman"/>
          <w:i/>
          <w:iCs/>
          <w:color w:val="000000" w:themeColor="text1"/>
          <w:szCs w:val="24"/>
        </w:rPr>
        <w:t>deterministic scheduling</w:t>
      </w:r>
      <w:r w:rsidRPr="008F58EF">
        <w:rPr>
          <w:rFonts w:eastAsia="Times New Roman" w:cs="Times New Roman"/>
          <w:color w:val="000000" w:themeColor="text1"/>
          <w:szCs w:val="24"/>
        </w:rPr>
        <w:t xml:space="preserve">, </w:t>
      </w:r>
      <w:r w:rsidRPr="008F58EF">
        <w:rPr>
          <w:rFonts w:eastAsia="Times New Roman" w:cs="Times New Roman"/>
          <w:i/>
          <w:iCs/>
          <w:color w:val="000000" w:themeColor="text1"/>
          <w:szCs w:val="24"/>
        </w:rPr>
        <w:t>identical actuator mapping</w:t>
      </w:r>
      <w:r w:rsidRPr="008F58EF">
        <w:rPr>
          <w:rFonts w:eastAsia="Times New Roman" w:cs="Times New Roman"/>
          <w:color w:val="000000" w:themeColor="text1"/>
          <w:szCs w:val="24"/>
        </w:rPr>
        <w:t xml:space="preserve">, dan </w:t>
      </w:r>
      <w:r w:rsidRPr="008F58EF">
        <w:rPr>
          <w:rFonts w:eastAsia="Times New Roman" w:cs="Times New Roman"/>
          <w:i/>
          <w:iCs/>
          <w:color w:val="000000" w:themeColor="text1"/>
          <w:szCs w:val="24"/>
        </w:rPr>
        <w:t>reproducible logging</w:t>
      </w:r>
      <w:r w:rsidRPr="008F58EF">
        <w:rPr>
          <w:rFonts w:eastAsia="Times New Roman" w:cs="Times New Roman"/>
          <w:color w:val="000000" w:themeColor="text1"/>
          <w:szCs w:val="24"/>
        </w:rPr>
        <w:t>, sehingga seluruh metode diuji pada kondisi yang identik.</w:t>
      </w:r>
    </w:p>
    <w:p w14:paraId="0A9F167D" w14:textId="77777777" w:rsidR="007C09F4" w:rsidRPr="008F58EF" w:rsidRDefault="00000000" w:rsidP="00D54D0F">
      <w:pPr>
        <w:numPr>
          <w:ilvl w:val="0"/>
          <w:numId w:val="2"/>
        </w:numPr>
        <w:contextualSpacing/>
        <w:rPr>
          <w:rFonts w:eastAsia="Times New Roman" w:cs="Times New Roman"/>
          <w:color w:val="000000" w:themeColor="text1"/>
          <w:szCs w:val="24"/>
        </w:rPr>
      </w:pPr>
      <w:r w:rsidRPr="008F58EF">
        <w:rPr>
          <w:rFonts w:eastAsia="Times New Roman" w:cs="Times New Roman"/>
          <w:color w:val="000000" w:themeColor="text1"/>
          <w:szCs w:val="24"/>
        </w:rPr>
        <w:t xml:space="preserve">Evaluasi dilakukan pada 15 skenario pengujian dengan tiga tingkat </w:t>
      </w:r>
      <w:r w:rsidRPr="008F58EF">
        <w:rPr>
          <w:rFonts w:eastAsia="Times New Roman" w:cs="Times New Roman"/>
          <w:i/>
          <w:iCs/>
          <w:color w:val="000000" w:themeColor="text1"/>
          <w:szCs w:val="24"/>
        </w:rPr>
        <w:t>sensing-stress</w:t>
      </w:r>
      <w:r w:rsidRPr="008F58EF">
        <w:rPr>
          <w:rFonts w:eastAsia="Times New Roman" w:cs="Times New Roman"/>
          <w:color w:val="000000" w:themeColor="text1"/>
          <w:szCs w:val="24"/>
        </w:rPr>
        <w:t xml:space="preserve">, yaitu </w:t>
      </w:r>
      <w:r w:rsidRPr="008F58EF">
        <w:rPr>
          <w:rFonts w:eastAsia="Times New Roman" w:cs="Times New Roman"/>
          <w:i/>
          <w:iCs/>
          <w:color w:val="000000" w:themeColor="text1"/>
          <w:szCs w:val="24"/>
        </w:rPr>
        <w:t>baseline</w:t>
      </w:r>
      <w:r w:rsidRPr="008F58EF">
        <w:rPr>
          <w:rFonts w:eastAsia="Times New Roman" w:cs="Times New Roman"/>
          <w:color w:val="000000" w:themeColor="text1"/>
          <w:szCs w:val="24"/>
        </w:rPr>
        <w:t xml:space="preserve">, </w:t>
      </w:r>
      <w:r w:rsidRPr="008F58EF">
        <w:rPr>
          <w:rFonts w:eastAsia="Times New Roman" w:cs="Times New Roman"/>
          <w:i/>
          <w:iCs/>
          <w:color w:val="000000" w:themeColor="text1"/>
          <w:szCs w:val="24"/>
        </w:rPr>
        <w:t>moderate</w:t>
      </w:r>
      <w:r w:rsidRPr="008F58EF">
        <w:rPr>
          <w:rFonts w:eastAsia="Times New Roman" w:cs="Times New Roman"/>
          <w:color w:val="000000" w:themeColor="text1"/>
          <w:szCs w:val="24"/>
        </w:rPr>
        <w:t xml:space="preserve">, dan </w:t>
      </w:r>
      <w:r w:rsidRPr="008F58EF">
        <w:rPr>
          <w:rFonts w:eastAsia="Times New Roman" w:cs="Times New Roman"/>
          <w:i/>
          <w:iCs/>
          <w:color w:val="000000" w:themeColor="text1"/>
          <w:szCs w:val="24"/>
        </w:rPr>
        <w:t>severe</w:t>
      </w:r>
      <w:r w:rsidRPr="008F58EF">
        <w:rPr>
          <w:rFonts w:eastAsia="Times New Roman" w:cs="Times New Roman"/>
          <w:color w:val="000000" w:themeColor="text1"/>
          <w:szCs w:val="24"/>
        </w:rPr>
        <w:t xml:space="preserve">, yang merepresentasikan </w:t>
      </w:r>
      <w:r w:rsidRPr="008F58EF">
        <w:rPr>
          <w:rFonts w:eastAsia="Times New Roman" w:cs="Times New Roman"/>
          <w:color w:val="000000" w:themeColor="text1"/>
          <w:szCs w:val="24"/>
        </w:rPr>
        <w:lastRenderedPageBreak/>
        <w:t xml:space="preserve">kondisi normal maupun degradasi sensor. Hasil pengujian dirangkum menggunakan lima </w:t>
      </w:r>
      <w:r w:rsidRPr="008F58EF">
        <w:rPr>
          <w:rFonts w:eastAsia="Times New Roman" w:cs="Times New Roman"/>
          <w:i/>
          <w:iCs/>
          <w:color w:val="000000" w:themeColor="text1"/>
          <w:szCs w:val="24"/>
        </w:rPr>
        <w:t>randomised seeds</w:t>
      </w:r>
      <w:r w:rsidRPr="008F58EF">
        <w:rPr>
          <w:rFonts w:eastAsia="Times New Roman" w:cs="Times New Roman"/>
          <w:color w:val="000000" w:themeColor="text1"/>
          <w:szCs w:val="24"/>
        </w:rPr>
        <w:t xml:space="preserve"> dan </w:t>
      </w:r>
      <w:r w:rsidRPr="008F58EF">
        <w:rPr>
          <w:rFonts w:eastAsia="Times New Roman" w:cs="Times New Roman"/>
          <w:i/>
          <w:iCs/>
          <w:color w:val="000000" w:themeColor="text1"/>
          <w:szCs w:val="24"/>
        </w:rPr>
        <w:t>bootstrap confidence intervals</w:t>
      </w:r>
      <w:r w:rsidRPr="008F58EF">
        <w:rPr>
          <w:rFonts w:eastAsia="Times New Roman" w:cs="Times New Roman"/>
          <w:color w:val="000000" w:themeColor="text1"/>
          <w:szCs w:val="24"/>
        </w:rPr>
        <w:t>.</w:t>
      </w:r>
    </w:p>
    <w:p w14:paraId="142E6386" w14:textId="77777777" w:rsidR="007C09F4" w:rsidRPr="008F58EF" w:rsidRDefault="00000000" w:rsidP="00D54D0F">
      <w:pPr>
        <w:numPr>
          <w:ilvl w:val="0"/>
          <w:numId w:val="2"/>
        </w:numPr>
        <w:contextualSpacing/>
        <w:rPr>
          <w:rFonts w:eastAsia="Times New Roman" w:cs="Times New Roman"/>
          <w:color w:val="000000" w:themeColor="text1"/>
          <w:szCs w:val="24"/>
        </w:rPr>
      </w:pPr>
      <w:r w:rsidRPr="008F58EF">
        <w:rPr>
          <w:rFonts w:eastAsia="Times New Roman" w:cs="Times New Roman"/>
          <w:color w:val="000000" w:themeColor="text1"/>
          <w:szCs w:val="24"/>
        </w:rPr>
        <w:t xml:space="preserve">Parameter evaluasi </w:t>
      </w:r>
      <w:r w:rsidRPr="008F58EF">
        <w:rPr>
          <w:rFonts w:eastAsia="Times New Roman" w:cs="Times New Roman"/>
          <w:color w:val="000000" w:themeColor="text1"/>
        </w:rPr>
        <w:t xml:space="preserve">penelitian dibatasi pada </w:t>
      </w:r>
      <w:r w:rsidRPr="008F58EF">
        <w:rPr>
          <w:rFonts w:eastAsia="Times New Roman" w:cs="Times New Roman"/>
          <w:i/>
          <w:color w:val="000000" w:themeColor="text1"/>
        </w:rPr>
        <w:t>F1-score</w:t>
      </w:r>
      <w:r w:rsidRPr="008F58EF">
        <w:rPr>
          <w:rFonts w:eastAsia="Times New Roman" w:cs="Times New Roman"/>
          <w:color w:val="000000" w:themeColor="text1"/>
        </w:rPr>
        <w:t xml:space="preserve">, </w:t>
      </w:r>
      <w:r w:rsidRPr="008F58EF">
        <w:rPr>
          <w:rFonts w:eastAsia="Times New Roman" w:cs="Times New Roman"/>
          <w:i/>
          <w:color w:val="000000" w:themeColor="text1"/>
        </w:rPr>
        <w:t>Full_Brake False-Negative Rate</w:t>
      </w:r>
      <w:r w:rsidRPr="008F58EF">
        <w:rPr>
          <w:rFonts w:eastAsia="Times New Roman" w:cs="Times New Roman"/>
          <w:color w:val="000000" w:themeColor="text1"/>
        </w:rPr>
        <w:t xml:space="preserve"> (</w:t>
      </w:r>
      <w:r w:rsidRPr="008F58EF">
        <w:rPr>
          <w:rFonts w:eastAsia="Times New Roman" w:cs="Times New Roman"/>
          <w:i/>
          <w:color w:val="000000" w:themeColor="text1"/>
        </w:rPr>
        <w:t>FNR</w:t>
      </w:r>
      <w:r w:rsidRPr="008F58EF">
        <w:rPr>
          <w:rFonts w:eastAsia="Times New Roman" w:cs="Times New Roman"/>
          <w:color w:val="000000" w:themeColor="text1"/>
        </w:rPr>
        <w:t xml:space="preserve">), </w:t>
      </w:r>
      <w:r w:rsidRPr="008F58EF">
        <w:rPr>
          <w:rFonts w:eastAsia="Times New Roman" w:cs="Times New Roman"/>
          <w:i/>
          <w:color w:val="000000" w:themeColor="text1"/>
        </w:rPr>
        <w:t>Mean Time-To-Detect</w:t>
      </w:r>
      <w:r w:rsidRPr="008F58EF">
        <w:rPr>
          <w:rFonts w:eastAsia="Times New Roman" w:cs="Times New Roman"/>
          <w:color w:val="000000" w:themeColor="text1"/>
        </w:rPr>
        <w:t xml:space="preserve"> (</w:t>
      </w:r>
      <w:r w:rsidRPr="008F58EF">
        <w:rPr>
          <w:rFonts w:eastAsia="Times New Roman" w:cs="Times New Roman"/>
          <w:i/>
          <w:color w:val="000000" w:themeColor="text1"/>
        </w:rPr>
        <w:t>MTTD</w:t>
      </w:r>
      <w:r w:rsidRPr="008F58EF">
        <w:rPr>
          <w:rFonts w:eastAsia="Times New Roman" w:cs="Times New Roman"/>
          <w:color w:val="000000" w:themeColor="text1"/>
        </w:rPr>
        <w:t xml:space="preserve">), dan </w:t>
      </w:r>
      <w:r w:rsidRPr="008F58EF">
        <w:rPr>
          <w:rFonts w:eastAsia="Times New Roman" w:cs="Times New Roman"/>
          <w:i/>
          <w:color w:val="000000" w:themeColor="text1"/>
        </w:rPr>
        <w:t>Near-Miss Rate</w:t>
      </w:r>
      <w:r w:rsidRPr="008F58EF">
        <w:rPr>
          <w:rFonts w:eastAsia="Times New Roman" w:cs="Times New Roman"/>
          <w:color w:val="000000" w:themeColor="text1"/>
        </w:rPr>
        <w:t xml:space="preserve"> (</w:t>
      </w:r>
      <w:r w:rsidRPr="008F58EF">
        <w:rPr>
          <w:rFonts w:eastAsia="Times New Roman" w:cs="Times New Roman"/>
          <w:i/>
          <w:color w:val="000000" w:themeColor="text1"/>
        </w:rPr>
        <w:t>NMR</w:t>
      </w:r>
      <w:r w:rsidRPr="008F58EF">
        <w:rPr>
          <w:rFonts w:eastAsia="Times New Roman" w:cs="Times New Roman"/>
          <w:color w:val="000000" w:themeColor="text1"/>
        </w:rPr>
        <w:t xml:space="preserve">) untuk menilai performa klasifikasi, keselamatan, dan responsivitas. Robustness dinilai berdasarkan perubahan performa pada kondisi </w:t>
      </w:r>
      <w:r w:rsidRPr="008F58EF">
        <w:rPr>
          <w:rFonts w:eastAsia="Times New Roman" w:cs="Times New Roman"/>
          <w:i/>
          <w:color w:val="000000" w:themeColor="text1"/>
        </w:rPr>
        <w:t>moderate</w:t>
      </w:r>
      <w:r w:rsidRPr="008F58EF">
        <w:rPr>
          <w:rFonts w:eastAsia="Times New Roman" w:cs="Times New Roman"/>
          <w:color w:val="000000" w:themeColor="text1"/>
        </w:rPr>
        <w:t xml:space="preserve"> dan </w:t>
      </w:r>
      <w:r w:rsidRPr="008F58EF">
        <w:rPr>
          <w:rFonts w:eastAsia="Times New Roman" w:cs="Times New Roman"/>
          <w:i/>
          <w:color w:val="000000" w:themeColor="text1"/>
        </w:rPr>
        <w:t>severe</w:t>
      </w:r>
      <w:r w:rsidRPr="008F58EF">
        <w:rPr>
          <w:rFonts w:eastAsia="Times New Roman" w:cs="Times New Roman"/>
          <w:color w:val="000000" w:themeColor="text1"/>
        </w:rPr>
        <w:t xml:space="preserve"> </w:t>
      </w:r>
      <w:r w:rsidRPr="008F58EF">
        <w:rPr>
          <w:rFonts w:eastAsia="Times New Roman" w:cs="Times New Roman"/>
          <w:i/>
          <w:color w:val="000000" w:themeColor="text1"/>
        </w:rPr>
        <w:t>sensing-stress</w:t>
      </w:r>
      <w:r w:rsidRPr="008F58EF">
        <w:rPr>
          <w:rFonts w:eastAsia="Times New Roman" w:cs="Times New Roman"/>
          <w:color w:val="000000" w:themeColor="text1"/>
        </w:rPr>
        <w:t xml:space="preserve"> terhadap </w:t>
      </w:r>
      <w:r w:rsidRPr="008F58EF">
        <w:rPr>
          <w:rFonts w:eastAsia="Times New Roman" w:cs="Times New Roman"/>
          <w:i/>
          <w:color w:val="000000" w:themeColor="text1"/>
        </w:rPr>
        <w:t>baseline</w:t>
      </w:r>
      <w:r w:rsidRPr="008F58EF">
        <w:rPr>
          <w:rFonts w:eastAsia="Times New Roman" w:cs="Times New Roman"/>
          <w:color w:val="000000" w:themeColor="text1"/>
          <w:szCs w:val="24"/>
        </w:rPr>
        <w:t>.</w:t>
      </w:r>
    </w:p>
    <w:p w14:paraId="52ACC24D" w14:textId="77777777" w:rsidR="007C09F4" w:rsidRPr="008F58EF" w:rsidRDefault="00000000" w:rsidP="00D54D0F">
      <w:pPr>
        <w:numPr>
          <w:ilvl w:val="0"/>
          <w:numId w:val="2"/>
        </w:numPr>
        <w:contextualSpacing/>
        <w:rPr>
          <w:rFonts w:eastAsia="Times New Roman" w:cs="Times New Roman"/>
          <w:color w:val="000000" w:themeColor="text1"/>
          <w:szCs w:val="24"/>
        </w:rPr>
      </w:pPr>
      <w:r w:rsidRPr="008F58EF">
        <w:rPr>
          <w:rFonts w:eastAsia="Times New Roman" w:cs="Times New Roman"/>
          <w:color w:val="000000" w:themeColor="text1"/>
          <w:szCs w:val="24"/>
        </w:rPr>
        <w:t>Penelitian tidak membahas implementasi pada kendaraan otonom nyata, karena seluruh proses pengujian dilakukan pada lingkungan simulasi yang dirancang untuk menghasilkan evaluasi yang objektif dan dapat direproduksi.</w:t>
      </w:r>
    </w:p>
    <w:p w14:paraId="48A6EDC5" w14:textId="77777777" w:rsidR="007C09F4" w:rsidRPr="008F58EF" w:rsidRDefault="00000000" w:rsidP="00D54D0F">
      <w:pPr>
        <w:numPr>
          <w:ilvl w:val="0"/>
          <w:numId w:val="2"/>
        </w:numPr>
        <w:contextualSpacing/>
        <w:rPr>
          <w:rFonts w:eastAsia="Times New Roman" w:cs="Times New Roman"/>
          <w:color w:val="000000" w:themeColor="text1"/>
          <w:szCs w:val="24"/>
        </w:rPr>
      </w:pPr>
      <w:r w:rsidRPr="008F58EF">
        <w:rPr>
          <w:rFonts w:eastAsia="Times New Roman" w:cs="Times New Roman"/>
          <w:color w:val="000000" w:themeColor="text1"/>
          <w:szCs w:val="24"/>
        </w:rPr>
        <w:t xml:space="preserve">Penelitian difokuskan pada </w:t>
      </w:r>
      <w:r w:rsidRPr="008F58EF">
        <w:rPr>
          <w:rFonts w:eastAsia="Times New Roman" w:cs="Times New Roman"/>
          <w:i/>
          <w:iCs/>
          <w:color w:val="000000" w:themeColor="text1"/>
          <w:szCs w:val="24"/>
        </w:rPr>
        <w:t>benchmarking</w:t>
      </w:r>
      <w:r w:rsidRPr="008F58EF">
        <w:rPr>
          <w:rFonts w:eastAsia="Times New Roman" w:cs="Times New Roman"/>
          <w:color w:val="000000" w:themeColor="text1"/>
          <w:szCs w:val="24"/>
        </w:rPr>
        <w:t xml:space="preserve"> dan analisis komparatif antar metode </w:t>
      </w:r>
      <w:r w:rsidRPr="008F58EF">
        <w:rPr>
          <w:rFonts w:eastAsia="Times New Roman" w:cs="Times New Roman"/>
          <w:i/>
          <w:iCs/>
          <w:color w:val="000000" w:themeColor="text1"/>
          <w:szCs w:val="24"/>
        </w:rPr>
        <w:t>decision-level sensor fusion</w:t>
      </w:r>
      <w:r w:rsidRPr="008F58EF">
        <w:rPr>
          <w:rFonts w:eastAsia="Times New Roman" w:cs="Times New Roman"/>
          <w:color w:val="000000" w:themeColor="text1"/>
          <w:szCs w:val="24"/>
        </w:rPr>
        <w:t xml:space="preserve">, sehingga tidak mencakup proses optimasi </w:t>
      </w:r>
      <w:r w:rsidRPr="008F58EF">
        <w:rPr>
          <w:rFonts w:eastAsia="Times New Roman" w:cs="Times New Roman"/>
          <w:i/>
          <w:iCs/>
          <w:color w:val="000000" w:themeColor="text1"/>
          <w:szCs w:val="24"/>
        </w:rPr>
        <w:t>hyperparameter</w:t>
      </w:r>
      <w:r w:rsidRPr="008F58EF">
        <w:rPr>
          <w:rFonts w:eastAsia="Times New Roman" w:cs="Times New Roman"/>
          <w:color w:val="000000" w:themeColor="text1"/>
          <w:szCs w:val="24"/>
        </w:rPr>
        <w:t xml:space="preserve">, pelatihan model baru di luar konfigurasi yang telah ditetapkan, maupun pengembangan algoritma </w:t>
      </w:r>
      <w:r w:rsidRPr="008F58EF">
        <w:rPr>
          <w:rFonts w:eastAsia="Times New Roman" w:cs="Times New Roman"/>
          <w:i/>
          <w:iCs/>
          <w:color w:val="000000" w:themeColor="text1"/>
          <w:szCs w:val="24"/>
        </w:rPr>
        <w:t>decision fusion</w:t>
      </w:r>
      <w:r w:rsidRPr="008F58EF">
        <w:rPr>
          <w:rFonts w:eastAsia="Times New Roman" w:cs="Times New Roman"/>
          <w:color w:val="000000" w:themeColor="text1"/>
          <w:szCs w:val="24"/>
        </w:rPr>
        <w:t xml:space="preserve"> yang baru. Hal ini sejalan dengan tujuan penelitian yang berfokus pada penyediaan kerangka evaluasi yang adil dan terstandarisasi untuk membandingkan berbagai metode pada kondisi pengujian yang sama.</w:t>
      </w:r>
    </w:p>
    <w:p w14:paraId="46FC8AB0" w14:textId="77777777" w:rsidR="007C09F4" w:rsidRPr="008F58EF" w:rsidRDefault="007C09F4" w:rsidP="00D54D0F">
      <w:pPr>
        <w:pStyle w:val="NoSpacing"/>
        <w:spacing w:line="360" w:lineRule="auto"/>
        <w:rPr>
          <w:rFonts w:ascii="Times New Roman" w:eastAsia="Times New Roman" w:hAnsi="Times New Roman" w:cs="Times New Roman"/>
          <w:color w:val="000000" w:themeColor="text1"/>
          <w:szCs w:val="24"/>
          <w:lang w:val="id-ID"/>
        </w:rPr>
      </w:pPr>
    </w:p>
    <w:p w14:paraId="61615FE5" w14:textId="77777777" w:rsidR="007C09F4" w:rsidRPr="008F58EF" w:rsidRDefault="00000000" w:rsidP="00D54D0F">
      <w:pPr>
        <w:pStyle w:val="Heading1"/>
        <w:numPr>
          <w:ilvl w:val="0"/>
          <w:numId w:val="5"/>
        </w:numPr>
        <w:tabs>
          <w:tab w:val="left" w:pos="426"/>
        </w:tabs>
        <w:ind w:left="426" w:hanging="426"/>
        <w:rPr>
          <w:rFonts w:eastAsia="Times New Roman" w:cs="Times New Roman"/>
          <w:lang w:val="id-ID"/>
        </w:rPr>
      </w:pPr>
      <w:bookmarkStart w:id="31" w:name="_Toc238784886"/>
      <w:bookmarkStart w:id="32" w:name="_Toc238762415"/>
      <w:bookmarkStart w:id="33" w:name="_Toc206983900"/>
      <w:bookmarkStart w:id="34" w:name="_Toc239098665"/>
      <w:r w:rsidRPr="008F58EF">
        <w:rPr>
          <w:rFonts w:eastAsia="Times New Roman" w:cs="Times New Roman"/>
          <w:lang w:val="id-ID"/>
        </w:rPr>
        <w:t>Luaran yang diharapkan</w:t>
      </w:r>
      <w:bookmarkEnd w:id="31"/>
      <w:bookmarkEnd w:id="32"/>
      <w:bookmarkEnd w:id="33"/>
      <w:bookmarkEnd w:id="34"/>
    </w:p>
    <w:p w14:paraId="6FA8CBD9" w14:textId="77777777" w:rsidR="007C09F4" w:rsidRPr="008F58EF" w:rsidRDefault="00000000" w:rsidP="00D54D0F">
      <w:pPr>
        <w:ind w:firstLine="426"/>
        <w:rPr>
          <w:rFonts w:eastAsia="Calibri" w:cs="Times New Roman"/>
          <w:color w:val="000000" w:themeColor="text1"/>
          <w:szCs w:val="24"/>
        </w:rPr>
      </w:pPr>
      <w:r w:rsidRPr="008F58EF">
        <w:rPr>
          <w:rFonts w:eastAsia="Calibri" w:cs="Times New Roman"/>
          <w:color w:val="000000" w:themeColor="text1"/>
          <w:szCs w:val="24"/>
        </w:rPr>
        <w:t xml:space="preserve">Penelitian ini diharapkan menghasilkan suatu kerangka </w:t>
      </w:r>
      <w:r w:rsidRPr="008F58EF">
        <w:rPr>
          <w:rFonts w:eastAsia="Calibri" w:cs="Times New Roman"/>
          <w:i/>
          <w:iCs/>
          <w:color w:val="000000" w:themeColor="text1"/>
          <w:szCs w:val="24"/>
        </w:rPr>
        <w:t>benchmark decision-level sensor fusion</w:t>
      </w:r>
      <w:r w:rsidRPr="008F58EF">
        <w:rPr>
          <w:rFonts w:eastAsia="Calibri" w:cs="Times New Roman"/>
          <w:color w:val="000000" w:themeColor="text1"/>
          <w:szCs w:val="24"/>
        </w:rPr>
        <w:t xml:space="preserve"> berbasis </w:t>
      </w:r>
      <w:r w:rsidRPr="008F58EF">
        <w:rPr>
          <w:rFonts w:eastAsia="Calibri" w:cs="Times New Roman"/>
          <w:i/>
          <w:iCs/>
          <w:color w:val="000000" w:themeColor="text1"/>
          <w:szCs w:val="24"/>
        </w:rPr>
        <w:t>Controller Area Network</w:t>
      </w:r>
      <w:r w:rsidRPr="008F58EF">
        <w:rPr>
          <w:rFonts w:eastAsia="Calibri" w:cs="Times New Roman"/>
          <w:color w:val="000000" w:themeColor="text1"/>
          <w:szCs w:val="24"/>
        </w:rPr>
        <w:t xml:space="preserve"> (CAN) bus yang </w:t>
      </w:r>
      <w:r w:rsidRPr="008F58EF">
        <w:rPr>
          <w:rFonts w:cs="Times New Roman"/>
          <w:color w:val="000000" w:themeColor="text1"/>
        </w:rPr>
        <w:t>terstandarisasi</w:t>
      </w:r>
      <w:r w:rsidRPr="008F58EF">
        <w:rPr>
          <w:rFonts w:eastAsia="Calibri" w:cs="Times New Roman"/>
          <w:color w:val="000000" w:themeColor="text1"/>
          <w:szCs w:val="24"/>
        </w:rPr>
        <w:t xml:space="preserve"> dan dapat direproduksi untuk mengevaluasi tujuh metode </w:t>
      </w:r>
      <w:r w:rsidRPr="008F58EF">
        <w:rPr>
          <w:rFonts w:eastAsia="Calibri" w:cs="Times New Roman"/>
          <w:i/>
          <w:iCs/>
          <w:color w:val="000000" w:themeColor="text1"/>
          <w:szCs w:val="24"/>
        </w:rPr>
        <w:t>decision-level fusion</w:t>
      </w:r>
      <w:r w:rsidRPr="008F58EF">
        <w:rPr>
          <w:rFonts w:eastAsia="Calibri" w:cs="Times New Roman"/>
          <w:color w:val="000000" w:themeColor="text1"/>
          <w:szCs w:val="24"/>
        </w:rPr>
        <w:t xml:space="preserve"> pada sistem </w:t>
      </w:r>
      <w:r w:rsidRPr="008F58EF">
        <w:rPr>
          <w:rFonts w:eastAsia="Calibri" w:cs="Times New Roman"/>
          <w:i/>
          <w:iCs/>
          <w:color w:val="000000" w:themeColor="text1"/>
          <w:szCs w:val="24"/>
        </w:rPr>
        <w:t>autonomous vehicle</w:t>
      </w:r>
      <w:r w:rsidRPr="008F58EF">
        <w:rPr>
          <w:rFonts w:eastAsia="Calibri" w:cs="Times New Roman"/>
          <w:color w:val="000000" w:themeColor="text1"/>
          <w:szCs w:val="24"/>
        </w:rPr>
        <w:t xml:space="preserve">. Penelitian ini juga menghasilkan analisis komparatif terhadap performa masing-masing metode berdasarkan aspek akurasi, keselamatan, responsivitas, dan </w:t>
      </w:r>
      <w:r w:rsidRPr="008F58EF">
        <w:rPr>
          <w:rFonts w:eastAsia="Calibri" w:cs="Times New Roman"/>
          <w:i/>
          <w:iCs/>
          <w:color w:val="000000" w:themeColor="text1"/>
          <w:szCs w:val="24"/>
        </w:rPr>
        <w:t>robustness</w:t>
      </w:r>
      <w:r w:rsidRPr="008F58EF">
        <w:rPr>
          <w:rFonts w:eastAsia="Calibri" w:cs="Times New Roman"/>
          <w:color w:val="000000" w:themeColor="text1"/>
          <w:szCs w:val="24"/>
        </w:rPr>
        <w:t xml:space="preserve">. Selain itu, hasil dari penelitian ini dibuat dalam bentuk </w:t>
      </w:r>
      <w:r w:rsidRPr="008F58EF">
        <w:rPr>
          <w:rFonts w:eastAsia="Calibri" w:cs="Times New Roman"/>
          <w:i/>
          <w:iCs/>
          <w:color w:val="000000" w:themeColor="text1"/>
          <w:szCs w:val="24"/>
        </w:rPr>
        <w:t xml:space="preserve">draft paper </w:t>
      </w:r>
      <w:r w:rsidRPr="008F58EF">
        <w:rPr>
          <w:rFonts w:eastAsia="Calibri" w:cs="Times New Roman"/>
          <w:color w:val="000000" w:themeColor="text1"/>
          <w:szCs w:val="24"/>
        </w:rPr>
        <w:t>yang saat ini telah dikirimkan ke jurnal terkait.</w:t>
      </w:r>
      <w:r w:rsidRPr="008F58EF">
        <w:rPr>
          <w:rFonts w:eastAsia="Calibri" w:cs="Times New Roman"/>
          <w:b/>
          <w:bCs/>
          <w:color w:val="000000" w:themeColor="text1"/>
          <w:szCs w:val="24"/>
        </w:rPr>
        <w:t xml:space="preserve"> </w:t>
      </w:r>
    </w:p>
    <w:p w14:paraId="39A1471B" w14:textId="77777777" w:rsidR="007C09F4" w:rsidRPr="008F58EF" w:rsidRDefault="007C09F4" w:rsidP="00D54D0F">
      <w:pPr>
        <w:tabs>
          <w:tab w:val="left" w:pos="360"/>
          <w:tab w:val="left" w:pos="2268"/>
          <w:tab w:val="left" w:pos="2340"/>
        </w:tabs>
        <w:rPr>
          <w:rFonts w:eastAsia="Calibri" w:cs="Times New Roman"/>
          <w:color w:val="000000" w:themeColor="text1"/>
          <w:szCs w:val="24"/>
        </w:rPr>
      </w:pPr>
    </w:p>
    <w:p w14:paraId="7B31B9A3" w14:textId="77777777" w:rsidR="007C09F4" w:rsidRPr="008F58EF" w:rsidRDefault="00000000" w:rsidP="00D54D0F">
      <w:pPr>
        <w:pStyle w:val="Heading1"/>
        <w:numPr>
          <w:ilvl w:val="0"/>
          <w:numId w:val="5"/>
        </w:numPr>
        <w:tabs>
          <w:tab w:val="left" w:pos="426"/>
        </w:tabs>
        <w:ind w:left="426" w:hanging="426"/>
        <w:rPr>
          <w:rFonts w:eastAsia="Times New Roman" w:cs="Times New Roman"/>
          <w:lang w:val="id-ID"/>
        </w:rPr>
      </w:pPr>
      <w:bookmarkStart w:id="35" w:name="_Toc238784887"/>
      <w:bookmarkStart w:id="36" w:name="_Toc206983901"/>
      <w:bookmarkStart w:id="37" w:name="_Toc238762416"/>
      <w:bookmarkStart w:id="38" w:name="_Toc239098666"/>
      <w:r w:rsidRPr="008F58EF">
        <w:rPr>
          <w:rFonts w:eastAsia="Times New Roman" w:cs="Times New Roman"/>
          <w:lang w:val="id-ID"/>
        </w:rPr>
        <w:t>Kegunaan Penelitian</w:t>
      </w:r>
      <w:bookmarkEnd w:id="35"/>
      <w:bookmarkEnd w:id="36"/>
      <w:bookmarkEnd w:id="37"/>
      <w:bookmarkEnd w:id="38"/>
    </w:p>
    <w:p w14:paraId="3DAB9275" w14:textId="77777777" w:rsidR="007C09F4" w:rsidRPr="008F58EF" w:rsidRDefault="00000000" w:rsidP="00D54D0F">
      <w:pPr>
        <w:ind w:firstLine="426"/>
        <w:contextualSpacing/>
        <w:rPr>
          <w:rFonts w:eastAsia="Times New Roman" w:cs="Times New Roman"/>
          <w:color w:val="000000" w:themeColor="text1"/>
          <w:szCs w:val="24"/>
        </w:rPr>
      </w:pPr>
      <w:r w:rsidRPr="008F58EF">
        <w:rPr>
          <w:rFonts w:eastAsia="Times New Roman" w:cs="Times New Roman"/>
          <w:color w:val="000000" w:themeColor="text1"/>
          <w:szCs w:val="24"/>
        </w:rPr>
        <w:t>Kegunaan penelitian ini sebagai berikut:</w:t>
      </w:r>
    </w:p>
    <w:p w14:paraId="7A1E703C" w14:textId="77777777" w:rsidR="007C09F4" w:rsidRPr="008F58EF" w:rsidRDefault="00000000" w:rsidP="00D54D0F">
      <w:pPr>
        <w:pStyle w:val="ListParagraph"/>
        <w:numPr>
          <w:ilvl w:val="0"/>
          <w:numId w:val="4"/>
        </w:numPr>
        <w:spacing w:line="360" w:lineRule="auto"/>
        <w:ind w:left="709"/>
        <w:rPr>
          <w:color w:val="000000" w:themeColor="text1"/>
        </w:rPr>
      </w:pPr>
      <w:r w:rsidRPr="008F58EF">
        <w:rPr>
          <w:color w:val="000000" w:themeColor="text1"/>
        </w:rPr>
        <w:t xml:space="preserve">Menjadi referensi bagi penelitian selanjutnya mengenai </w:t>
      </w:r>
      <w:r w:rsidRPr="008F58EF">
        <w:rPr>
          <w:i/>
          <w:iCs/>
          <w:color w:val="000000" w:themeColor="text1"/>
        </w:rPr>
        <w:t>decision-level sensor fusion</w:t>
      </w:r>
      <w:r w:rsidRPr="008F58EF">
        <w:rPr>
          <w:color w:val="000000" w:themeColor="text1"/>
        </w:rPr>
        <w:t xml:space="preserve"> pada kendaraan otonom, khususnya dalam pengembangan </w:t>
      </w:r>
      <w:r w:rsidRPr="008F58EF">
        <w:rPr>
          <w:color w:val="000000" w:themeColor="text1"/>
        </w:rPr>
        <w:lastRenderedPageBreak/>
        <w:t>benchmark terstandarisasi yang memungkinkan perbandingan berbagai metode secara objektif, adil, dan dapat direproduksi pada lingkungan berbasis CAN bus.</w:t>
      </w:r>
    </w:p>
    <w:p w14:paraId="7CC4B6EA" w14:textId="77777777" w:rsidR="007C09F4" w:rsidRPr="008F58EF" w:rsidRDefault="00000000" w:rsidP="00D54D0F">
      <w:pPr>
        <w:pStyle w:val="ListParagraph"/>
        <w:numPr>
          <w:ilvl w:val="0"/>
          <w:numId w:val="4"/>
        </w:numPr>
        <w:spacing w:line="360" w:lineRule="auto"/>
        <w:ind w:left="709"/>
        <w:rPr>
          <w:color w:val="000000" w:themeColor="text1"/>
        </w:rPr>
      </w:pPr>
      <w:r w:rsidRPr="008F58EF">
        <w:rPr>
          <w:color w:val="000000" w:themeColor="text1"/>
        </w:rPr>
        <w:t xml:space="preserve">Mendukung kegiatan penelitian di Badan Riset dan Inovasi Nasional (BRIN), khususnya pada bidang kendaraan otonom, sistem cerdas, dan komunikasi kendaraan, melalui penyediaan kerangka evaluasi yang dapat digunakan sebagai dasar pengembangan maupun validasi metode </w:t>
      </w:r>
      <w:r w:rsidRPr="008F58EF">
        <w:rPr>
          <w:i/>
          <w:iCs/>
          <w:color w:val="000000" w:themeColor="text1"/>
        </w:rPr>
        <w:t>decision-level sensor fusion</w:t>
      </w:r>
      <w:r w:rsidRPr="008F58EF">
        <w:rPr>
          <w:color w:val="000000" w:themeColor="text1"/>
        </w:rPr>
        <w:t xml:space="preserve"> pada penelitian berikutnya.</w:t>
      </w:r>
    </w:p>
    <w:p w14:paraId="21AA186F" w14:textId="77777777" w:rsidR="007C09F4" w:rsidRPr="008F58EF" w:rsidRDefault="00000000" w:rsidP="00D54D0F">
      <w:pPr>
        <w:pStyle w:val="ListParagraph"/>
        <w:numPr>
          <w:ilvl w:val="0"/>
          <w:numId w:val="4"/>
        </w:numPr>
        <w:spacing w:line="360" w:lineRule="auto"/>
        <w:ind w:left="709"/>
        <w:rPr>
          <w:color w:val="000000" w:themeColor="text1"/>
        </w:rPr>
      </w:pPr>
      <w:r w:rsidRPr="008F58EF">
        <w:rPr>
          <w:color w:val="000000" w:themeColor="text1"/>
        </w:rPr>
        <w:t xml:space="preserve">Memberikan dasar evaluasi yang lebih objektif dalam memilih metode </w:t>
      </w:r>
      <w:r w:rsidRPr="008F58EF">
        <w:rPr>
          <w:i/>
          <w:iCs/>
          <w:color w:val="000000" w:themeColor="text1"/>
        </w:rPr>
        <w:t>decision-level fusion</w:t>
      </w:r>
      <w:r w:rsidRPr="008F58EF">
        <w:rPr>
          <w:color w:val="000000" w:themeColor="text1"/>
        </w:rPr>
        <w:t xml:space="preserve"> berdasarkan aspek akurasi, keselamatan, responsivitas, dan </w:t>
      </w:r>
      <w:r w:rsidRPr="008F58EF">
        <w:rPr>
          <w:i/>
          <w:iCs/>
          <w:color w:val="000000" w:themeColor="text1"/>
        </w:rPr>
        <w:t>robustness</w:t>
      </w:r>
      <w:r w:rsidRPr="008F58EF">
        <w:rPr>
          <w:color w:val="000000" w:themeColor="text1"/>
        </w:rPr>
        <w:t xml:space="preserve"> melalui penggunaan metrik </w:t>
      </w:r>
      <w:r w:rsidRPr="008F58EF">
        <w:rPr>
          <w:i/>
          <w:iCs/>
          <w:color w:val="000000" w:themeColor="text1"/>
        </w:rPr>
        <w:t>F1-score</w:t>
      </w:r>
      <w:r w:rsidRPr="008F58EF">
        <w:rPr>
          <w:color w:val="000000" w:themeColor="text1"/>
        </w:rPr>
        <w:t xml:space="preserve">, </w:t>
      </w:r>
      <w:r w:rsidRPr="008F58EF">
        <w:rPr>
          <w:i/>
          <w:iCs/>
          <w:color w:val="000000" w:themeColor="text1"/>
        </w:rPr>
        <w:t>Mean Time-To-Detect</w:t>
      </w:r>
      <w:r w:rsidRPr="008F58EF">
        <w:rPr>
          <w:color w:val="000000" w:themeColor="text1"/>
        </w:rPr>
        <w:t xml:space="preserve"> (MTTD), </w:t>
      </w:r>
      <w:r w:rsidRPr="008F58EF">
        <w:rPr>
          <w:i/>
          <w:iCs/>
          <w:color w:val="000000" w:themeColor="text1"/>
        </w:rPr>
        <w:t>Full_Brake False-Negative Rate</w:t>
      </w:r>
      <w:r w:rsidRPr="008F58EF">
        <w:rPr>
          <w:color w:val="000000" w:themeColor="text1"/>
        </w:rPr>
        <w:t xml:space="preserve"> (FNR), dan </w:t>
      </w:r>
      <w:r w:rsidRPr="008F58EF">
        <w:rPr>
          <w:i/>
          <w:iCs/>
          <w:color w:val="000000" w:themeColor="text1"/>
        </w:rPr>
        <w:t>Near-Miss Rate</w:t>
      </w:r>
      <w:r w:rsidRPr="008F58EF">
        <w:rPr>
          <w:color w:val="000000" w:themeColor="text1"/>
        </w:rPr>
        <w:t xml:space="preserve"> (NMR).</w:t>
      </w:r>
    </w:p>
    <w:p w14:paraId="157823AF" w14:textId="77777777" w:rsidR="007C09F4" w:rsidRPr="008F58EF" w:rsidRDefault="00000000" w:rsidP="00D54D0F">
      <w:pPr>
        <w:pStyle w:val="ListParagraph"/>
        <w:numPr>
          <w:ilvl w:val="0"/>
          <w:numId w:val="4"/>
        </w:numPr>
        <w:spacing w:line="360" w:lineRule="auto"/>
        <w:ind w:left="709"/>
        <w:rPr>
          <w:color w:val="000000" w:themeColor="text1"/>
        </w:rPr>
      </w:pPr>
      <w:r w:rsidRPr="008F58EF">
        <w:rPr>
          <w:color w:val="000000" w:themeColor="text1"/>
        </w:rPr>
        <w:t xml:space="preserve">Mendukung pengembangan sistem </w:t>
      </w:r>
      <w:r w:rsidRPr="008F58EF">
        <w:rPr>
          <w:i/>
          <w:iCs/>
          <w:color w:val="000000" w:themeColor="text1"/>
        </w:rPr>
        <w:t>autonomous vehicle</w:t>
      </w:r>
      <w:r w:rsidRPr="008F58EF">
        <w:rPr>
          <w:color w:val="000000" w:themeColor="text1"/>
        </w:rPr>
        <w:t xml:space="preserve"> yang lebih aman dan andal dengan menyediakan rekomendasi metode </w:t>
      </w:r>
      <w:r w:rsidRPr="008F58EF">
        <w:rPr>
          <w:i/>
          <w:iCs/>
          <w:color w:val="000000" w:themeColor="text1"/>
        </w:rPr>
        <w:t>decision-level sensor fusion</w:t>
      </w:r>
      <w:r w:rsidRPr="008F58EF">
        <w:rPr>
          <w:color w:val="000000" w:themeColor="text1"/>
        </w:rPr>
        <w:t xml:space="preserve"> yang sesuai untuk diterapkan pada sistem berbasis </w:t>
      </w:r>
      <w:r w:rsidRPr="008F58EF">
        <w:rPr>
          <w:i/>
          <w:iCs/>
          <w:color w:val="000000" w:themeColor="text1"/>
        </w:rPr>
        <w:t>Controller Area Network</w:t>
      </w:r>
      <w:r w:rsidRPr="008F58EF">
        <w:rPr>
          <w:color w:val="000000" w:themeColor="text1"/>
        </w:rPr>
        <w:t xml:space="preserve"> (CAN) bus, sehingga dapat menjadi acuan bagi peneliti maupun pengembang teknologi kendaraan cerdas di Indonesia.</w:t>
      </w:r>
    </w:p>
    <w:p w14:paraId="3CFD9D62" w14:textId="77777777" w:rsidR="007C09F4" w:rsidRPr="008F58EF" w:rsidRDefault="007C09F4" w:rsidP="00D54D0F">
      <w:pPr>
        <w:ind w:firstLine="360"/>
        <w:contextualSpacing/>
        <w:rPr>
          <w:rFonts w:eastAsia="Times New Roman" w:cs="Times New Roman"/>
          <w:iCs/>
          <w:color w:val="000000" w:themeColor="text1"/>
          <w:szCs w:val="24"/>
        </w:rPr>
      </w:pPr>
    </w:p>
    <w:p w14:paraId="688B83E7" w14:textId="77777777" w:rsidR="007C09F4" w:rsidRPr="008F58EF" w:rsidRDefault="00000000" w:rsidP="00D54D0F">
      <w:pPr>
        <w:pStyle w:val="Heading1"/>
        <w:numPr>
          <w:ilvl w:val="0"/>
          <w:numId w:val="5"/>
        </w:numPr>
        <w:tabs>
          <w:tab w:val="left" w:pos="426"/>
        </w:tabs>
        <w:ind w:left="426" w:hanging="426"/>
        <w:rPr>
          <w:rFonts w:eastAsia="Times New Roman" w:cs="Times New Roman"/>
          <w:lang w:val="id-ID"/>
        </w:rPr>
      </w:pPr>
      <w:bookmarkStart w:id="39" w:name="_Toc238784888"/>
      <w:bookmarkStart w:id="40" w:name="_Toc206983902"/>
      <w:bookmarkStart w:id="41" w:name="_Toc238762417"/>
      <w:bookmarkStart w:id="42" w:name="_Toc239098667"/>
      <w:r w:rsidRPr="008F58EF">
        <w:rPr>
          <w:rFonts w:eastAsia="Times New Roman" w:cs="Times New Roman"/>
          <w:lang w:val="id-ID"/>
        </w:rPr>
        <w:t>Tinjauan Pustaka</w:t>
      </w:r>
      <w:bookmarkEnd w:id="39"/>
      <w:bookmarkEnd w:id="40"/>
      <w:bookmarkEnd w:id="41"/>
      <w:bookmarkEnd w:id="42"/>
    </w:p>
    <w:p w14:paraId="4B5023D0" w14:textId="77777777" w:rsidR="007C09F4" w:rsidRPr="008F58EF" w:rsidRDefault="00000000" w:rsidP="00D54D0F">
      <w:pPr>
        <w:pStyle w:val="Heading2"/>
        <w:numPr>
          <w:ilvl w:val="0"/>
          <w:numId w:val="6"/>
        </w:numPr>
        <w:ind w:left="567" w:hanging="567"/>
        <w:rPr>
          <w:rFonts w:cs="Times New Roman"/>
        </w:rPr>
      </w:pPr>
      <w:bookmarkStart w:id="43" w:name="_Toc238784889"/>
      <w:bookmarkStart w:id="44" w:name="_Toc206983903"/>
      <w:bookmarkStart w:id="45" w:name="_Toc238762418"/>
      <w:bookmarkStart w:id="46" w:name="_Toc239098668"/>
      <w:r w:rsidRPr="008F58EF">
        <w:rPr>
          <w:rFonts w:cs="Times New Roman"/>
        </w:rPr>
        <w:t>Penelitian Terkait</w:t>
      </w:r>
      <w:bookmarkEnd w:id="43"/>
      <w:bookmarkEnd w:id="44"/>
      <w:bookmarkEnd w:id="45"/>
      <w:bookmarkEnd w:id="46"/>
    </w:p>
    <w:p w14:paraId="5C7AB5CE" w14:textId="4AA6C835" w:rsidR="007C09F4" w:rsidRPr="008F58EF" w:rsidRDefault="00000000" w:rsidP="00D54D0F">
      <w:pPr>
        <w:pStyle w:val="Heading3"/>
        <w:numPr>
          <w:ilvl w:val="0"/>
          <w:numId w:val="7"/>
        </w:numPr>
        <w:ind w:left="709" w:hanging="709"/>
        <w:rPr>
          <w:rFonts w:eastAsia="Times New Roman" w:cs="Times New Roman"/>
          <w:i/>
          <w:iCs/>
        </w:rPr>
      </w:pPr>
      <w:bookmarkStart w:id="47" w:name="_Toc238784890"/>
      <w:bookmarkStart w:id="48" w:name="_Toc238762419"/>
      <w:bookmarkStart w:id="49" w:name="_Toc239098669"/>
      <w:r w:rsidRPr="008F58EF">
        <w:rPr>
          <w:rFonts w:eastAsia="Times New Roman" w:cs="Times New Roman"/>
          <w:i/>
          <w:iCs/>
        </w:rPr>
        <w:t xml:space="preserve">Sensor and Decision Fusion-Based Intrusion Detection and Mitigation Approach for Connected Autonomous Vehicles </w:t>
      </w:r>
      <w:sdt>
        <w:sdtPr>
          <w:rPr>
            <w:rFonts w:cs="Times New Roman"/>
            <w:i/>
            <w:color w:val="000000"/>
          </w:rPr>
          <w:tag w:val="MENDELEY_CITATION_v3_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"/>
          <w:id w:val="1412126058"/>
          <w:placeholder>
            <w:docPart w:val="800F9BE1E072431D94758F69F1D1760B"/>
          </w:placeholder>
        </w:sdtPr>
        <w:sdtContent>
          <w:r w:rsidR="005C052E" w:rsidRPr="008F58EF">
            <w:rPr>
              <w:rFonts w:eastAsia="Times New Roman" w:cs="Times New Roman"/>
              <w:b w:val="0"/>
              <w:bCs w:val="0"/>
              <w:i/>
              <w:iCs/>
              <w:color w:val="000000"/>
            </w:rPr>
            <w:t>(Moradi et al., 2024)</w:t>
          </w:r>
        </w:sdtContent>
      </w:sdt>
      <w:bookmarkEnd w:id="47"/>
      <w:bookmarkEnd w:id="48"/>
      <w:bookmarkEnd w:id="49"/>
    </w:p>
    <w:p w14:paraId="6A9D9878" w14:textId="0601D61D" w:rsidR="007C09F4" w:rsidRPr="008F58EF" w:rsidRDefault="00000000" w:rsidP="00D54D0F">
      <w:pPr>
        <w:ind w:firstLine="567"/>
        <w:rPr>
          <w:rFonts w:eastAsia="Calibri" w:cs="Times New Roman"/>
          <w:color w:val="000000" w:themeColor="text1"/>
          <w:szCs w:val="24"/>
        </w:rPr>
      </w:pPr>
      <w:r w:rsidRPr="008F58EF">
        <w:rPr>
          <w:rFonts w:eastAsia="Times New Roman" w:cs="Times New Roman"/>
          <w:color w:val="000000" w:themeColor="text1"/>
        </w:rPr>
        <w:t xml:space="preserve">Penelitian ini menerapkan </w:t>
      </w:r>
      <w:r w:rsidRPr="008F58EF">
        <w:rPr>
          <w:rFonts w:eastAsia="Times New Roman" w:cs="Times New Roman"/>
          <w:i/>
          <w:color w:val="000000" w:themeColor="text1"/>
        </w:rPr>
        <w:t>sensor fusion</w:t>
      </w:r>
      <w:r w:rsidRPr="008F58EF">
        <w:rPr>
          <w:rFonts w:eastAsia="Times New Roman" w:cs="Times New Roman"/>
          <w:color w:val="000000" w:themeColor="text1"/>
        </w:rPr>
        <w:t xml:space="preserve"> dan </w:t>
      </w:r>
      <w:r w:rsidRPr="008F58EF">
        <w:rPr>
          <w:rFonts w:eastAsia="Times New Roman" w:cs="Times New Roman"/>
          <w:i/>
          <w:color w:val="000000" w:themeColor="text1"/>
        </w:rPr>
        <w:t>decision fusion</w:t>
      </w:r>
      <w:r w:rsidRPr="008F58EF">
        <w:rPr>
          <w:rFonts w:eastAsia="Times New Roman" w:cs="Times New Roman"/>
          <w:color w:val="000000" w:themeColor="text1"/>
        </w:rPr>
        <w:t xml:space="preserve"> pada CAN untuk mendeteksi </w:t>
      </w:r>
      <w:r w:rsidRPr="008F58EF">
        <w:rPr>
          <w:rFonts w:eastAsia="Times New Roman" w:cs="Times New Roman"/>
          <w:i/>
          <w:color w:val="000000" w:themeColor="text1"/>
        </w:rPr>
        <w:t>replay attack</w:t>
      </w:r>
      <w:r w:rsidRPr="008F58EF">
        <w:rPr>
          <w:rFonts w:eastAsia="Times New Roman" w:cs="Times New Roman"/>
          <w:color w:val="000000" w:themeColor="text1"/>
        </w:rPr>
        <w:t xml:space="preserve">, </w:t>
      </w:r>
      <w:r w:rsidRPr="008F58EF">
        <w:rPr>
          <w:rFonts w:eastAsia="Times New Roman" w:cs="Times New Roman"/>
          <w:i/>
          <w:color w:val="000000" w:themeColor="text1"/>
        </w:rPr>
        <w:t>denial of service</w:t>
      </w:r>
      <w:r w:rsidRPr="008F58EF">
        <w:rPr>
          <w:rFonts w:eastAsia="Times New Roman" w:cs="Times New Roman"/>
          <w:color w:val="000000" w:themeColor="text1"/>
        </w:rPr>
        <w:t xml:space="preserve">, dan </w:t>
      </w:r>
      <w:r w:rsidRPr="008F58EF">
        <w:rPr>
          <w:rFonts w:eastAsia="Times New Roman" w:cs="Times New Roman"/>
          <w:i/>
          <w:color w:val="000000" w:themeColor="text1"/>
        </w:rPr>
        <w:t>false data injection</w:t>
      </w:r>
      <w:r w:rsidRPr="008F58EF">
        <w:rPr>
          <w:rFonts w:eastAsia="Times New Roman" w:cs="Times New Roman"/>
          <w:color w:val="000000" w:themeColor="text1"/>
        </w:rPr>
        <w:t xml:space="preserve"> melalui </w:t>
      </w:r>
      <w:r w:rsidRPr="008F58EF">
        <w:rPr>
          <w:rFonts w:eastAsia="Times New Roman" w:cs="Times New Roman"/>
          <w:i/>
          <w:color w:val="000000" w:themeColor="text1"/>
        </w:rPr>
        <w:t>feature selection</w:t>
      </w:r>
      <w:r w:rsidRPr="008F58EF">
        <w:rPr>
          <w:rFonts w:eastAsia="Times New Roman" w:cs="Times New Roman"/>
          <w:color w:val="000000" w:themeColor="text1"/>
        </w:rPr>
        <w:t xml:space="preserve">, </w:t>
      </w:r>
      <w:r w:rsidRPr="008F58EF">
        <w:rPr>
          <w:rFonts w:eastAsia="Times New Roman" w:cs="Times New Roman"/>
          <w:i/>
          <w:color w:val="000000" w:themeColor="text1"/>
        </w:rPr>
        <w:t>Convolutional Autoencoder</w:t>
      </w:r>
      <w:r w:rsidRPr="008F58EF">
        <w:rPr>
          <w:rFonts w:eastAsia="Times New Roman" w:cs="Times New Roman"/>
          <w:color w:val="000000" w:themeColor="text1"/>
        </w:rPr>
        <w:t xml:space="preserve">, </w:t>
      </w:r>
      <w:r w:rsidRPr="008F58EF">
        <w:rPr>
          <w:rFonts w:eastAsia="Times New Roman" w:cs="Times New Roman"/>
          <w:i/>
          <w:color w:val="000000" w:themeColor="text1"/>
        </w:rPr>
        <w:t>Yager's Rule</w:t>
      </w:r>
      <w:r w:rsidRPr="008F58EF">
        <w:rPr>
          <w:rFonts w:eastAsia="Times New Roman" w:cs="Times New Roman"/>
          <w:color w:val="000000" w:themeColor="text1"/>
        </w:rPr>
        <w:t xml:space="preserve">, serta estimasi sensor berbasis </w:t>
      </w:r>
      <w:r w:rsidRPr="008F58EF">
        <w:rPr>
          <w:rFonts w:eastAsia="Times New Roman" w:cs="Times New Roman"/>
          <w:i/>
          <w:color w:val="000000" w:themeColor="text1"/>
        </w:rPr>
        <w:t>Long Short-Term Memory-based Deep Regressor</w:t>
      </w:r>
      <w:r w:rsidRPr="008F58EF">
        <w:rPr>
          <w:rFonts w:eastAsia="Times New Roman" w:cs="Times New Roman"/>
          <w:color w:val="000000" w:themeColor="text1"/>
        </w:rPr>
        <w:t xml:space="preserve"> dan </w:t>
      </w:r>
      <w:r w:rsidRPr="008F58EF">
        <w:rPr>
          <w:rFonts w:eastAsia="Times New Roman" w:cs="Times New Roman"/>
          <w:i/>
          <w:color w:val="000000" w:themeColor="text1"/>
        </w:rPr>
        <w:t>Ordered Weighted Averaging</w:t>
      </w:r>
      <w:r w:rsidRPr="008F58EF">
        <w:rPr>
          <w:rFonts w:eastAsia="Times New Roman" w:cs="Times New Roman"/>
          <w:color w:val="000000" w:themeColor="text1"/>
        </w:rPr>
        <w:t xml:space="preserve"> </w:t>
      </w:r>
      <w:sdt>
        <w:sdtPr>
          <w:rPr>
            <w:rFonts w:eastAsia="Times New Roman" w:cs="Times New Roman"/>
            <w:color w:val="000000"/>
          </w:rPr>
          <w:tag w:val="MENDELEY_CITATION_v3_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"/>
          <w:id w:val="-1193838542"/>
          <w:placeholder>
            <w:docPart w:val="DefaultPlaceholder_-1854013440"/>
          </w:placeholder>
        </w:sdtPr>
        <w:sdtContent>
          <w:r w:rsidR="005C052E" w:rsidRPr="008F58EF">
            <w:rPr>
              <w:rFonts w:eastAsia="Times New Roman" w:cs="Times New Roman"/>
              <w:color w:val="000000"/>
            </w:rPr>
            <w:t>(Moradi et al., 2024)</w:t>
          </w:r>
        </w:sdtContent>
      </w:sdt>
      <w:r w:rsidRPr="008F58EF">
        <w:rPr>
          <w:rFonts w:eastAsia="Times New Roman" w:cs="Times New Roman"/>
          <w:color w:val="000000" w:themeColor="text1"/>
        </w:rPr>
        <w:t xml:space="preserve">. Hasilnya meningkatkan reliabilitas deteksi terhadap gangguan komunikasi </w:t>
      </w:r>
      <w:sdt>
        <w:sdtPr>
          <w:rPr>
            <w:rFonts w:eastAsia="Times New Roman" w:cs="Times New Roman"/>
            <w:color w:val="000000"/>
          </w:rPr>
          <w:tag w:val="MENDELEY_CITATION_v3_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"/>
          <w:id w:val="404725391"/>
          <w:placeholder>
            <w:docPart w:val="DefaultPlaceholder_-1854013440"/>
          </w:placeholder>
        </w:sdtPr>
        <w:sdtContent>
          <w:r w:rsidR="005C052E" w:rsidRPr="008F58EF">
            <w:rPr>
              <w:rFonts w:eastAsia="Times New Roman" w:cs="Times New Roman"/>
              <w:color w:val="000000"/>
            </w:rPr>
            <w:t>(Moradi et al., 2024)</w:t>
          </w:r>
        </w:sdtContent>
      </w:sdt>
      <w:r w:rsidRPr="008F58EF">
        <w:rPr>
          <w:rFonts w:eastAsia="Times New Roman" w:cs="Times New Roman"/>
          <w:color w:val="000000" w:themeColor="text1"/>
        </w:rPr>
        <w:t>. Penelitian yang dilakukan berbeda karena membandingkan tujuh metode untuk menghasilkan tindakan kendaraan.</w:t>
      </w:r>
    </w:p>
    <w:p w14:paraId="267E623D" w14:textId="77777777" w:rsidR="005F3C3E" w:rsidRPr="008F58EF" w:rsidRDefault="00000000" w:rsidP="00D54D0F">
      <w:pPr>
        <w:pStyle w:val="GAMBAR"/>
        <w:keepNext/>
        <w:spacing w:line="360" w:lineRule="auto"/>
        <w:rPr>
          <w:rFonts w:cs="Times New Roman"/>
          <w:lang w:val="id-ID"/>
        </w:rPr>
      </w:pPr>
      <w:r w:rsidRPr="008F58EF">
        <w:rPr>
          <w:rFonts w:cs="Times New Roman"/>
          <w:noProof/>
          <w:lang w:val="id-ID"/>
        </w:rPr>
        <w:lastRenderedPageBreak/>
        <w:drawing>
          <wp:inline distT="0" distB="0" distL="0" distR="0" wp14:anchorId="60290800" wp14:editId="2124C883">
            <wp:extent cx="4319905" cy="2961640"/>
            <wp:effectExtent l="0" t="0" r="0" b="0"/>
            <wp:docPr id="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5"/>
                    <pic:cNvPicPr>
                      <a:picLocks noChangeAspect="1" noChangeArrowheads="1"/>
                    </pic:cNvPicPr>
                  </pic:nvPicPr>
                  <pic:blipFill>
                    <a:blip r:embed="rId20"/>
                    <a:stretch>
                      <a:fillRect/>
                    </a:stretch>
                  </pic:blipFill>
                  <pic:spPr bwMode="auto">
                    <a:xfrm>
                      <a:off x="0" y="0"/>
                      <a:ext cx="4319905" cy="2961640"/>
                    </a:xfrm>
                    <a:prstGeom prst="rect">
                      <a:avLst/>
                    </a:prstGeom>
                    <a:noFill/>
                  </pic:spPr>
                </pic:pic>
              </a:graphicData>
            </a:graphic>
          </wp:inline>
        </w:drawing>
      </w:r>
    </w:p>
    <w:p w14:paraId="3AEF1E5E" w14:textId="790302FD" w:rsidR="007C09F4" w:rsidRPr="008F58EF" w:rsidRDefault="005F3C3E" w:rsidP="00D54D0F">
      <w:pPr>
        <w:pStyle w:val="GAMBAR"/>
        <w:spacing w:line="360" w:lineRule="auto"/>
        <w:rPr>
          <w:rFonts w:cs="Times New Roman"/>
          <w:lang w:val="id-ID"/>
        </w:rPr>
      </w:pPr>
      <w:bookmarkStart w:id="50" w:name="_Toc238793423"/>
      <w:r w:rsidRPr="008F58EF">
        <w:rPr>
          <w:rFonts w:cs="Times New Roman"/>
          <w:lang w:val="id-ID"/>
        </w:rPr>
        <w:t xml:space="preserve">Gambar I. </w:t>
      </w:r>
      <w:r w:rsidRPr="008F58EF">
        <w:rPr>
          <w:rFonts w:cs="Times New Roman"/>
          <w:lang w:val="id-ID"/>
        </w:rPr>
        <w:fldChar w:fldCharType="begin"/>
      </w:r>
      <w:r w:rsidRPr="008F58EF">
        <w:rPr>
          <w:rFonts w:cs="Times New Roman"/>
          <w:lang w:val="id-ID"/>
        </w:rPr>
        <w:instrText xml:space="preserve"> SEQ Gambar_I. \* ARABIC </w:instrText>
      </w:r>
      <w:r w:rsidRPr="008F58EF">
        <w:rPr>
          <w:rFonts w:cs="Times New Roman"/>
          <w:lang w:val="id-ID"/>
        </w:rPr>
        <w:fldChar w:fldCharType="separate"/>
      </w:r>
      <w:r w:rsidR="00940929" w:rsidRPr="008F58EF">
        <w:rPr>
          <w:rFonts w:cs="Times New Roman"/>
          <w:noProof/>
          <w:lang w:val="id-ID"/>
        </w:rPr>
        <w:t>1</w:t>
      </w:r>
      <w:r w:rsidRPr="008F58EF">
        <w:rPr>
          <w:rFonts w:cs="Times New Roman"/>
          <w:lang w:val="id-ID"/>
        </w:rPr>
        <w:fldChar w:fldCharType="end"/>
      </w:r>
      <w:r w:rsidRPr="008F58EF">
        <w:rPr>
          <w:rFonts w:cs="Times New Roman"/>
          <w:lang w:val="id-ID"/>
        </w:rPr>
        <w:t xml:space="preserve">. Arsitektur Sensor and </w:t>
      </w:r>
      <w:r w:rsidRPr="008F58EF">
        <w:rPr>
          <w:rFonts w:cs="Times New Roman"/>
          <w:i/>
          <w:iCs/>
          <w:lang w:val="id-ID"/>
        </w:rPr>
        <w:t>Decision Fusion-Based Intrusion Detection and Mitigation Approach</w:t>
      </w:r>
      <w:bookmarkEnd w:id="50"/>
    </w:p>
    <w:p w14:paraId="236B8751" w14:textId="7E2B3A83" w:rsidR="007C09F4" w:rsidRPr="008F58EF" w:rsidRDefault="00000000" w:rsidP="00D54D0F">
      <w:pPr>
        <w:pStyle w:val="Sumbergambar"/>
      </w:pPr>
      <w:r w:rsidRPr="008F58EF">
        <w:t xml:space="preserve">Sumber: </w:t>
      </w:r>
      <w:sdt>
        <w:sdtPr>
          <w:rPr>
            <w:color w:val="000000"/>
          </w:rPr>
          <w:tag w:val="MENDELEY_CITATION_v3_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"/>
          <w:id w:val="811592419"/>
          <w:placeholder>
            <w:docPart w:val="DefaultPlaceholder_-1854013440"/>
          </w:placeholder>
        </w:sdtPr>
        <w:sdtContent>
          <w:r w:rsidR="005C052E" w:rsidRPr="008F58EF">
            <w:rPr>
              <w:color w:val="000000"/>
            </w:rPr>
            <w:t>(Moradi et al., 2024)</w:t>
          </w:r>
        </w:sdtContent>
      </w:sdt>
      <w:r w:rsidRPr="008F58EF">
        <w:t>.</w:t>
      </w:r>
    </w:p>
    <w:p w14:paraId="6F330498" w14:textId="77777777" w:rsidR="007C09F4" w:rsidRPr="008F58EF" w:rsidRDefault="007C09F4" w:rsidP="00D54D0F">
      <w:pPr>
        <w:ind w:firstLine="567"/>
        <w:rPr>
          <w:rFonts w:eastAsia="Calibri" w:cs="Times New Roman"/>
          <w:color w:val="000000" w:themeColor="text1"/>
          <w:szCs w:val="24"/>
        </w:rPr>
      </w:pPr>
    </w:p>
    <w:p w14:paraId="134427B8" w14:textId="18F491B3" w:rsidR="007C09F4" w:rsidRPr="008F58EF" w:rsidRDefault="00000000" w:rsidP="00D54D0F">
      <w:pPr>
        <w:pStyle w:val="Heading3"/>
        <w:numPr>
          <w:ilvl w:val="0"/>
          <w:numId w:val="7"/>
        </w:numPr>
        <w:ind w:left="709" w:hanging="709"/>
        <w:rPr>
          <w:rFonts w:eastAsia="Calibri" w:cs="Times New Roman"/>
          <w:i/>
          <w:iCs/>
          <w:szCs w:val="24"/>
        </w:rPr>
      </w:pPr>
      <w:bookmarkStart w:id="51" w:name="_Toc238784891"/>
      <w:bookmarkStart w:id="52" w:name="_Toc238762420"/>
      <w:bookmarkStart w:id="53" w:name="_Toc239098670"/>
      <w:r w:rsidRPr="008F58EF">
        <w:rPr>
          <w:rFonts w:eastAsia="Calibri" w:cs="Times New Roman"/>
          <w:i/>
          <w:iCs/>
          <w:szCs w:val="24"/>
        </w:rPr>
        <w:t xml:space="preserve">WaterScenes: A Multi-Task 4D Radar-Camera Fusion Dataset and Benchmarks for Autonomous Driving on Water Surfaces </w:t>
      </w:r>
      <w:sdt>
        <w:sdtPr>
          <w:rPr>
            <w:rFonts w:cs="Times New Roman"/>
            <w:i/>
            <w:color w:val="000000"/>
          </w:rPr>
          <w:tag w:val="MENDELEY_CITATION_v3_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"/>
          <w:id w:val="2033679836"/>
          <w:placeholder>
            <w:docPart w:val="E6EED9DADB0146EB814EE1776A51EC4C"/>
          </w:placeholder>
        </w:sdtPr>
        <w:sdtContent>
          <w:r w:rsidR="005C052E" w:rsidRPr="008F58EF">
            <w:rPr>
              <w:rFonts w:eastAsia="Calibri" w:cs="Times New Roman"/>
              <w:b w:val="0"/>
              <w:bCs w:val="0"/>
              <w:i/>
              <w:iCs/>
              <w:color w:val="000000"/>
              <w:szCs w:val="24"/>
            </w:rPr>
            <w:t>(Yao et al., 2024)</w:t>
          </w:r>
        </w:sdtContent>
      </w:sdt>
      <w:bookmarkEnd w:id="51"/>
      <w:bookmarkEnd w:id="52"/>
      <w:bookmarkEnd w:id="53"/>
    </w:p>
    <w:p w14:paraId="38B471EB" w14:textId="6CB651B6" w:rsidR="007C09F4" w:rsidRPr="008F58EF" w:rsidRDefault="00000000" w:rsidP="00D54D0F">
      <w:pPr>
        <w:ind w:firstLine="567"/>
        <w:rPr>
          <w:rFonts w:eastAsia="Calibri" w:cs="Times New Roman"/>
          <w:color w:val="000000" w:themeColor="text1"/>
          <w:szCs w:val="24"/>
        </w:rPr>
      </w:pPr>
      <w:r w:rsidRPr="008F58EF">
        <w:rPr>
          <w:rFonts w:eastAsia="Times New Roman" w:cs="Times New Roman"/>
          <w:color w:val="000000" w:themeColor="text1"/>
        </w:rPr>
        <w:t xml:space="preserve">WaterScenes merupakan </w:t>
      </w:r>
      <w:r w:rsidRPr="008F58EF">
        <w:rPr>
          <w:rFonts w:eastAsia="Times New Roman" w:cs="Times New Roman"/>
          <w:i/>
          <w:color w:val="000000" w:themeColor="text1"/>
        </w:rPr>
        <w:t>dataset</w:t>
      </w:r>
      <w:r w:rsidRPr="008F58EF">
        <w:rPr>
          <w:rFonts w:eastAsia="Times New Roman" w:cs="Times New Roman"/>
          <w:color w:val="000000" w:themeColor="text1"/>
        </w:rPr>
        <w:t xml:space="preserve"> dan </w:t>
      </w:r>
      <w:r w:rsidRPr="008F58EF">
        <w:rPr>
          <w:rFonts w:eastAsia="Times New Roman" w:cs="Times New Roman"/>
          <w:i/>
          <w:color w:val="000000" w:themeColor="text1"/>
        </w:rPr>
        <w:t>benchmark</w:t>
      </w:r>
      <w:r w:rsidRPr="008F58EF">
        <w:rPr>
          <w:rFonts w:eastAsia="Times New Roman" w:cs="Times New Roman"/>
          <w:color w:val="000000" w:themeColor="text1"/>
        </w:rPr>
        <w:t xml:space="preserve"> </w:t>
      </w:r>
      <w:r w:rsidRPr="008F58EF">
        <w:rPr>
          <w:rFonts w:eastAsia="Times New Roman" w:cs="Times New Roman"/>
          <w:i/>
          <w:color w:val="000000" w:themeColor="text1"/>
        </w:rPr>
        <w:t>4D radar</w:t>
      </w:r>
      <w:r w:rsidRPr="008F58EF">
        <w:rPr>
          <w:rFonts w:eastAsia="Times New Roman" w:cs="Times New Roman"/>
          <w:color w:val="000000" w:themeColor="text1"/>
        </w:rPr>
        <w:t xml:space="preserve">-kamera dengan 54.120 set data dan lebih dari 202.807 objek yang diproses melalui </w:t>
      </w:r>
      <w:r w:rsidRPr="008F58EF">
        <w:rPr>
          <w:rFonts w:eastAsia="Times New Roman" w:cs="Times New Roman"/>
          <w:i/>
          <w:color w:val="000000" w:themeColor="text1"/>
        </w:rPr>
        <w:t>feature-level fusion</w:t>
      </w:r>
      <w:r w:rsidRPr="008F58EF">
        <w:rPr>
          <w:rFonts w:eastAsia="Times New Roman" w:cs="Times New Roman"/>
          <w:color w:val="000000" w:themeColor="text1"/>
        </w:rPr>
        <w:t xml:space="preserve"> </w:t>
      </w:r>
      <w:sdt>
        <w:sdtPr>
          <w:rPr>
            <w:rFonts w:eastAsia="Times New Roman" w:cs="Times New Roman"/>
            <w:color w:val="000000"/>
          </w:rPr>
          <w:tag w:val="MENDELEY_CITATION_v3_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"/>
          <w:id w:val="832105148"/>
          <w:placeholder>
            <w:docPart w:val="DefaultPlaceholder_-1854013440"/>
          </w:placeholder>
        </w:sdtPr>
        <w:sdtContent>
          <w:r w:rsidR="005C052E" w:rsidRPr="008F58EF">
            <w:rPr>
              <w:rFonts w:eastAsia="Times New Roman" w:cs="Times New Roman"/>
              <w:color w:val="000000"/>
            </w:rPr>
            <w:t>(Yao et al., 2024)</w:t>
          </w:r>
        </w:sdtContent>
      </w:sdt>
      <w:r w:rsidRPr="008F58EF">
        <w:rPr>
          <w:rFonts w:eastAsia="Times New Roman" w:cs="Times New Roman"/>
          <w:color w:val="000000" w:themeColor="text1"/>
        </w:rPr>
        <w:t xml:space="preserve">. Fusi radar-kamera meningkatkan deteksi pada pencahayaan dan cuaca menantang </w:t>
      </w:r>
      <w:sdt>
        <w:sdtPr>
          <w:rPr>
            <w:rFonts w:eastAsia="Times New Roman" w:cs="Times New Roman"/>
            <w:color w:val="000000"/>
          </w:rPr>
          <w:tag w:val="MENDELEY_CITATION_v3_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"/>
          <w:id w:val="-460571069"/>
          <w:placeholder>
            <w:docPart w:val="DefaultPlaceholder_-1854013440"/>
          </w:placeholder>
        </w:sdtPr>
        <w:sdtContent>
          <w:r w:rsidR="005C052E" w:rsidRPr="008F58EF">
            <w:rPr>
              <w:rFonts w:eastAsia="Times New Roman" w:cs="Times New Roman"/>
              <w:color w:val="000000"/>
            </w:rPr>
            <w:t>(Yao et al., 2024)</w:t>
          </w:r>
        </w:sdtContent>
      </w:sdt>
      <w:r w:rsidRPr="008F58EF">
        <w:rPr>
          <w:rFonts w:eastAsia="Times New Roman" w:cs="Times New Roman"/>
          <w:color w:val="000000" w:themeColor="text1"/>
        </w:rPr>
        <w:t xml:space="preserve">. Penelitian yang dilakukan berbeda karena mengevaluasi tujuh metode </w:t>
      </w:r>
      <w:r w:rsidRPr="008F58EF">
        <w:rPr>
          <w:rFonts w:eastAsia="Times New Roman" w:cs="Times New Roman"/>
          <w:i/>
          <w:color w:val="000000" w:themeColor="text1"/>
        </w:rPr>
        <w:t>decision-level sensor fusion</w:t>
      </w:r>
      <w:r w:rsidRPr="008F58EF">
        <w:rPr>
          <w:rFonts w:eastAsia="Times New Roman" w:cs="Times New Roman"/>
          <w:color w:val="000000" w:themeColor="text1"/>
        </w:rPr>
        <w:t xml:space="preserve"> berbasis CAN.</w:t>
      </w:r>
    </w:p>
    <w:p w14:paraId="7A74A44C" w14:textId="77777777" w:rsidR="005F3C3E" w:rsidRPr="008F58EF" w:rsidRDefault="00000000" w:rsidP="00D54D0F">
      <w:pPr>
        <w:pStyle w:val="GAMBAR"/>
        <w:keepNext/>
        <w:spacing w:line="360" w:lineRule="auto"/>
        <w:rPr>
          <w:rFonts w:cs="Times New Roman"/>
          <w:lang w:val="id-ID"/>
        </w:rPr>
      </w:pPr>
      <w:r w:rsidRPr="008F58EF">
        <w:rPr>
          <w:rFonts w:cs="Times New Roman"/>
          <w:noProof/>
          <w:lang w:val="id-ID"/>
        </w:rPr>
        <w:drawing>
          <wp:inline distT="0" distB="0" distL="0" distR="0" wp14:anchorId="1B2CFB45" wp14:editId="27B049F4">
            <wp:extent cx="4319905" cy="1518285"/>
            <wp:effectExtent l="0" t="0" r="0" b="0"/>
            <wp:docPr id="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4"/>
                    <pic:cNvPicPr>
                      <a:picLocks noChangeAspect="1" noChangeArrowheads="1"/>
                    </pic:cNvPicPr>
                  </pic:nvPicPr>
                  <pic:blipFill>
                    <a:blip r:embed="rId21"/>
                    <a:stretch>
                      <a:fillRect/>
                    </a:stretch>
                  </pic:blipFill>
                  <pic:spPr bwMode="auto">
                    <a:xfrm>
                      <a:off x="0" y="0"/>
                      <a:ext cx="4319905" cy="1518285"/>
                    </a:xfrm>
                    <a:prstGeom prst="rect">
                      <a:avLst/>
                    </a:prstGeom>
                    <a:noFill/>
                  </pic:spPr>
                </pic:pic>
              </a:graphicData>
            </a:graphic>
          </wp:inline>
        </w:drawing>
      </w:r>
    </w:p>
    <w:p w14:paraId="2B8C5F62" w14:textId="082F0D9C" w:rsidR="007C09F4" w:rsidRPr="008F58EF" w:rsidRDefault="005F3C3E" w:rsidP="00D54D0F">
      <w:pPr>
        <w:pStyle w:val="GAMBAR"/>
        <w:spacing w:line="360" w:lineRule="auto"/>
        <w:rPr>
          <w:rFonts w:eastAsia="Calibri" w:cs="Times New Roman"/>
          <w:szCs w:val="24"/>
          <w:lang w:val="id-ID"/>
        </w:rPr>
      </w:pPr>
      <w:bookmarkStart w:id="54" w:name="_Toc238793424"/>
      <w:r w:rsidRPr="008F58EF">
        <w:rPr>
          <w:rFonts w:cs="Times New Roman"/>
          <w:lang w:val="id-ID"/>
        </w:rPr>
        <w:t xml:space="preserve">Gambar I. </w:t>
      </w:r>
      <w:r w:rsidRPr="008F58EF">
        <w:rPr>
          <w:rFonts w:cs="Times New Roman"/>
          <w:lang w:val="id-ID"/>
        </w:rPr>
        <w:fldChar w:fldCharType="begin"/>
      </w:r>
      <w:r w:rsidRPr="008F58EF">
        <w:rPr>
          <w:rFonts w:cs="Times New Roman"/>
          <w:lang w:val="id-ID"/>
        </w:rPr>
        <w:instrText xml:space="preserve"> SEQ Gambar_I. \* ARABIC </w:instrText>
      </w:r>
      <w:r w:rsidRPr="008F58EF">
        <w:rPr>
          <w:rFonts w:cs="Times New Roman"/>
          <w:lang w:val="id-ID"/>
        </w:rPr>
        <w:fldChar w:fldCharType="separate"/>
      </w:r>
      <w:r w:rsidR="00940929" w:rsidRPr="008F58EF">
        <w:rPr>
          <w:rFonts w:cs="Times New Roman"/>
          <w:noProof/>
          <w:lang w:val="id-ID"/>
        </w:rPr>
        <w:t>2</w:t>
      </w:r>
      <w:r w:rsidRPr="008F58EF">
        <w:rPr>
          <w:rFonts w:cs="Times New Roman"/>
          <w:lang w:val="id-ID"/>
        </w:rPr>
        <w:fldChar w:fldCharType="end"/>
      </w:r>
      <w:r w:rsidRPr="008F58EF">
        <w:rPr>
          <w:rFonts w:cs="Times New Roman"/>
          <w:lang w:val="id-ID"/>
        </w:rPr>
        <w:t xml:space="preserve">. </w:t>
      </w:r>
      <w:r w:rsidRPr="008F58EF">
        <w:rPr>
          <w:rFonts w:eastAsia="Times New Roman" w:cs="Times New Roman"/>
          <w:lang w:val="id-ID"/>
        </w:rPr>
        <w:t xml:space="preserve">Arsitektur </w:t>
      </w:r>
      <w:r w:rsidRPr="008F58EF">
        <w:rPr>
          <w:rFonts w:eastAsia="Times New Roman" w:cs="Times New Roman"/>
          <w:i/>
          <w:lang w:val="id-ID"/>
        </w:rPr>
        <w:t>Radar-Camera Fusion Network</w:t>
      </w:r>
      <w:r w:rsidRPr="008F58EF">
        <w:rPr>
          <w:rFonts w:eastAsia="Times New Roman" w:cs="Times New Roman"/>
          <w:lang w:val="id-ID"/>
        </w:rPr>
        <w:t xml:space="preserve"> pada </w:t>
      </w:r>
      <w:r w:rsidRPr="008F58EF">
        <w:rPr>
          <w:rFonts w:eastAsia="Times New Roman" w:cs="Times New Roman"/>
          <w:i/>
          <w:lang w:val="id-ID"/>
        </w:rPr>
        <w:t>WaterScenes</w:t>
      </w:r>
      <w:bookmarkEnd w:id="54"/>
    </w:p>
    <w:p w14:paraId="433403E6" w14:textId="5CDCAFF4" w:rsidR="007C09F4" w:rsidRPr="008F58EF" w:rsidRDefault="00000000" w:rsidP="00D54D0F">
      <w:pPr>
        <w:pStyle w:val="Sumbergambar"/>
      </w:pPr>
      <w:r w:rsidRPr="008F58EF">
        <w:t xml:space="preserve">Sumber: </w:t>
      </w:r>
      <w:sdt>
        <w:sdtPr>
          <w:rPr>
            <w:color w:val="000000"/>
          </w:rPr>
          <w:tag w:val="MENDELEY_CITATION_v3_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"/>
          <w:id w:val="-719825010"/>
          <w:placeholder>
            <w:docPart w:val="DefaultPlaceholder_-1854013440"/>
          </w:placeholder>
        </w:sdtPr>
        <w:sdtContent>
          <w:r w:rsidR="005C052E" w:rsidRPr="008F58EF">
            <w:rPr>
              <w:color w:val="000000"/>
            </w:rPr>
            <w:t>(Yao et al., 2024)</w:t>
          </w:r>
        </w:sdtContent>
      </w:sdt>
      <w:r w:rsidRPr="008F58EF">
        <w:t>.</w:t>
      </w:r>
    </w:p>
    <w:p w14:paraId="3D866B77" w14:textId="77777777" w:rsidR="007C09F4" w:rsidRPr="008F58EF" w:rsidRDefault="007C09F4" w:rsidP="00D54D0F">
      <w:pPr>
        <w:ind w:firstLine="567"/>
        <w:rPr>
          <w:rFonts w:eastAsia="Calibri" w:cs="Times New Roman"/>
          <w:color w:val="000000" w:themeColor="text1"/>
          <w:szCs w:val="24"/>
        </w:rPr>
      </w:pPr>
    </w:p>
    <w:p w14:paraId="68D5970F" w14:textId="3ACD387F" w:rsidR="007C09F4" w:rsidRPr="008F58EF" w:rsidRDefault="00000000" w:rsidP="00D54D0F">
      <w:pPr>
        <w:pStyle w:val="Heading3"/>
        <w:numPr>
          <w:ilvl w:val="0"/>
          <w:numId w:val="7"/>
        </w:numPr>
        <w:ind w:left="709" w:hanging="709"/>
        <w:rPr>
          <w:rFonts w:eastAsia="Calibri" w:cs="Times New Roman"/>
          <w:bCs w:val="0"/>
          <w:i/>
          <w:szCs w:val="24"/>
        </w:rPr>
      </w:pPr>
      <w:bookmarkStart w:id="55" w:name="_Toc238784892"/>
      <w:bookmarkStart w:id="56" w:name="_Toc238762421"/>
      <w:bookmarkStart w:id="57" w:name="_Toc239098671"/>
      <w:r w:rsidRPr="008F58EF">
        <w:rPr>
          <w:rFonts w:eastAsia="Calibri" w:cs="Times New Roman"/>
          <w:i/>
          <w:iCs/>
          <w:szCs w:val="24"/>
        </w:rPr>
        <w:t xml:space="preserve">Multimodal Fusion for Sensorimotor Coordination in Steering Angle Prediction </w:t>
      </w:r>
      <w:sdt>
        <w:sdtPr>
          <w:rPr>
            <w:rFonts w:cs="Times New Roman"/>
            <w:i/>
            <w:color w:val="000000"/>
          </w:rPr>
          <w:tag w:val="MENDELEY_CITATION_v3_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"/>
          <w:id w:val="-2063857676"/>
          <w:placeholder>
            <w:docPart w:val="E289FC916ADC45E29F046CC4E7D841F4"/>
          </w:placeholder>
        </w:sdtPr>
        <w:sdtContent>
          <w:r w:rsidR="005C052E" w:rsidRPr="008F58EF">
            <w:rPr>
              <w:rFonts w:eastAsia="Calibri" w:cs="Times New Roman"/>
              <w:b w:val="0"/>
              <w:i/>
              <w:iCs/>
              <w:color w:val="000000"/>
              <w:szCs w:val="24"/>
            </w:rPr>
            <w:t>(Munir et al., 2023)</w:t>
          </w:r>
        </w:sdtContent>
      </w:sdt>
      <w:bookmarkEnd w:id="55"/>
      <w:bookmarkEnd w:id="56"/>
      <w:bookmarkEnd w:id="57"/>
    </w:p>
    <w:p w14:paraId="65110AB1" w14:textId="496741FD" w:rsidR="007C09F4" w:rsidRPr="008F58EF" w:rsidRDefault="00000000" w:rsidP="00D54D0F">
      <w:pPr>
        <w:ind w:firstLine="567"/>
        <w:rPr>
          <w:rFonts w:eastAsia="Calibri" w:cs="Times New Roman"/>
          <w:color w:val="000000" w:themeColor="text1"/>
          <w:szCs w:val="24"/>
        </w:rPr>
      </w:pPr>
      <w:r w:rsidRPr="008F58EF">
        <w:rPr>
          <w:rFonts w:eastAsia="Times New Roman" w:cs="Times New Roman"/>
          <w:color w:val="000000" w:themeColor="text1"/>
        </w:rPr>
        <w:t xml:space="preserve">Penelitian ini menggabungkan kamera RGB dan </w:t>
      </w:r>
      <w:r w:rsidRPr="008F58EF">
        <w:rPr>
          <w:rFonts w:eastAsia="Times New Roman" w:cs="Times New Roman"/>
          <w:i/>
          <w:color w:val="000000" w:themeColor="text1"/>
        </w:rPr>
        <w:t>event camera</w:t>
      </w:r>
      <w:r w:rsidRPr="008F58EF">
        <w:rPr>
          <w:rFonts w:eastAsia="Times New Roman" w:cs="Times New Roman"/>
          <w:color w:val="000000" w:themeColor="text1"/>
        </w:rPr>
        <w:t xml:space="preserve"> melalui </w:t>
      </w:r>
      <w:r w:rsidRPr="008F58EF">
        <w:rPr>
          <w:rFonts w:eastAsia="Times New Roman" w:cs="Times New Roman"/>
          <w:i/>
          <w:color w:val="000000" w:themeColor="text1"/>
        </w:rPr>
        <w:t>self-attention</w:t>
      </w:r>
      <w:r w:rsidRPr="008F58EF">
        <w:rPr>
          <w:rFonts w:eastAsia="Times New Roman" w:cs="Times New Roman"/>
          <w:color w:val="000000" w:themeColor="text1"/>
        </w:rPr>
        <w:t xml:space="preserve"> untuk memprediksi </w:t>
      </w:r>
      <w:r w:rsidRPr="008F58EF">
        <w:rPr>
          <w:rFonts w:eastAsia="Times New Roman" w:cs="Times New Roman"/>
          <w:i/>
          <w:color w:val="000000" w:themeColor="text1"/>
        </w:rPr>
        <w:t>steering angle</w:t>
      </w:r>
      <w:r w:rsidRPr="008F58EF">
        <w:rPr>
          <w:rFonts w:eastAsia="Times New Roman" w:cs="Times New Roman"/>
          <w:color w:val="000000" w:themeColor="text1"/>
        </w:rPr>
        <w:t xml:space="preserve">; data sensor dan CAN disinkronkan melalui </w:t>
      </w:r>
      <w:r w:rsidRPr="008F58EF">
        <w:rPr>
          <w:rFonts w:eastAsia="Times New Roman" w:cs="Times New Roman"/>
          <w:i/>
          <w:color w:val="000000" w:themeColor="text1"/>
        </w:rPr>
        <w:t>Robot Operating System</w:t>
      </w:r>
      <w:r w:rsidRPr="008F58EF">
        <w:rPr>
          <w:rFonts w:eastAsia="Times New Roman" w:cs="Times New Roman"/>
          <w:color w:val="000000" w:themeColor="text1"/>
        </w:rPr>
        <w:t xml:space="preserve"> dan dievaluasi dengan </w:t>
      </w:r>
      <w:r w:rsidRPr="008F58EF">
        <w:rPr>
          <w:rFonts w:eastAsia="Times New Roman" w:cs="Times New Roman"/>
          <w:i/>
          <w:color w:val="000000" w:themeColor="text1"/>
        </w:rPr>
        <w:t>Root Mean Square Error</w:t>
      </w:r>
      <w:r w:rsidRPr="008F58EF">
        <w:rPr>
          <w:rFonts w:eastAsia="Times New Roman" w:cs="Times New Roman"/>
          <w:color w:val="000000" w:themeColor="text1"/>
        </w:rPr>
        <w:t xml:space="preserve"> serta </w:t>
      </w:r>
      <w:r w:rsidRPr="008F58EF">
        <w:rPr>
          <w:rFonts w:eastAsia="Times New Roman" w:cs="Times New Roman"/>
          <w:i/>
          <w:color w:val="000000" w:themeColor="text1"/>
        </w:rPr>
        <w:t>Mean Absolute Error</w:t>
      </w:r>
      <w:r w:rsidRPr="008F58EF">
        <w:rPr>
          <w:rFonts w:eastAsia="Times New Roman" w:cs="Times New Roman"/>
          <w:color w:val="000000" w:themeColor="text1"/>
        </w:rPr>
        <w:t xml:space="preserve"> </w:t>
      </w:r>
      <w:sdt>
        <w:sdtPr>
          <w:rPr>
            <w:rFonts w:eastAsia="Times New Roman" w:cs="Times New Roman"/>
            <w:color w:val="000000"/>
          </w:rPr>
          <w:tag w:val="MENDELEY_CITATION_v3_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"/>
          <w:id w:val="-1954539786"/>
          <w:placeholder>
            <w:docPart w:val="DefaultPlaceholder_-1854013440"/>
          </w:placeholder>
        </w:sdtPr>
        <w:sdtContent>
          <w:r w:rsidR="005C052E" w:rsidRPr="008F58EF">
            <w:rPr>
              <w:rFonts w:eastAsia="Times New Roman" w:cs="Times New Roman"/>
              <w:color w:val="000000"/>
            </w:rPr>
            <w:t>(Munir et al., 2023)</w:t>
          </w:r>
        </w:sdtContent>
      </w:sdt>
      <w:r w:rsidRPr="008F58EF">
        <w:rPr>
          <w:rFonts w:eastAsia="Times New Roman" w:cs="Times New Roman"/>
          <w:color w:val="000000" w:themeColor="text1"/>
        </w:rPr>
        <w:t xml:space="preserve">. DRFuser menurunkan kesalahan prediksi dibandingkan pendekatan tanpa attention </w:t>
      </w:r>
      <w:sdt>
        <w:sdtPr>
          <w:rPr>
            <w:rFonts w:eastAsia="Times New Roman" w:cs="Times New Roman"/>
            <w:color w:val="000000"/>
          </w:rPr>
          <w:tag w:val="MENDELEY_CITATION_v3_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"/>
          <w:id w:val="-1252960016"/>
          <w:placeholder>
            <w:docPart w:val="DefaultPlaceholder_-1854013440"/>
          </w:placeholder>
        </w:sdtPr>
        <w:sdtContent>
          <w:r w:rsidR="005C052E" w:rsidRPr="008F58EF">
            <w:rPr>
              <w:rFonts w:eastAsia="Times New Roman" w:cs="Times New Roman"/>
              <w:color w:val="000000"/>
            </w:rPr>
            <w:t>(Munir et al., 2023)</w:t>
          </w:r>
        </w:sdtContent>
      </w:sdt>
      <w:r w:rsidRPr="008F58EF">
        <w:rPr>
          <w:rFonts w:eastAsia="Times New Roman" w:cs="Times New Roman"/>
          <w:color w:val="000000" w:themeColor="text1"/>
        </w:rPr>
        <w:t xml:space="preserve">. Penelitian yang dilakukan berbeda karena membandingkan tujuh metode </w:t>
      </w:r>
      <w:r w:rsidRPr="008F58EF">
        <w:rPr>
          <w:rFonts w:eastAsia="Times New Roman" w:cs="Times New Roman"/>
          <w:i/>
          <w:color w:val="000000" w:themeColor="text1"/>
        </w:rPr>
        <w:t>decision-level sensor fusion</w:t>
      </w:r>
      <w:r w:rsidRPr="008F58EF">
        <w:rPr>
          <w:rFonts w:eastAsia="Times New Roman" w:cs="Times New Roman"/>
          <w:color w:val="000000" w:themeColor="text1"/>
        </w:rPr>
        <w:t>.</w:t>
      </w:r>
    </w:p>
    <w:p w14:paraId="77A75DB4" w14:textId="77777777" w:rsidR="002265CF" w:rsidRPr="008F58EF" w:rsidRDefault="00000000" w:rsidP="00D54D0F">
      <w:pPr>
        <w:pStyle w:val="GAMBAR"/>
        <w:keepNext/>
        <w:spacing w:line="360" w:lineRule="auto"/>
        <w:rPr>
          <w:rFonts w:cs="Times New Roman"/>
          <w:lang w:val="id-ID"/>
        </w:rPr>
      </w:pPr>
      <w:r w:rsidRPr="008F58EF">
        <w:rPr>
          <w:rFonts w:cs="Times New Roman"/>
          <w:noProof/>
          <w:lang w:val="id-ID"/>
        </w:rPr>
        <w:drawing>
          <wp:inline distT="0" distB="0" distL="0" distR="0" wp14:anchorId="3111DED9" wp14:editId="3D826187">
            <wp:extent cx="2897579" cy="3136097"/>
            <wp:effectExtent l="0" t="0" r="0" b="0"/>
            <wp:docPr id="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3"/>
                    <pic:cNvPicPr>
                      <a:picLocks noChangeAspect="1" noChangeArrowheads="1"/>
                    </pic:cNvPicPr>
                  </pic:nvPicPr>
                  <pic:blipFill>
                    <a:blip r:embed="rId22"/>
                    <a:stretch>
                      <a:fillRect/>
                    </a:stretch>
                  </pic:blipFill>
                  <pic:spPr bwMode="auto">
                    <a:xfrm>
                      <a:off x="0" y="0"/>
                      <a:ext cx="2897579" cy="3136097"/>
                    </a:xfrm>
                    <a:prstGeom prst="rect">
                      <a:avLst/>
                    </a:prstGeom>
                    <a:noFill/>
                  </pic:spPr>
                </pic:pic>
              </a:graphicData>
            </a:graphic>
          </wp:inline>
        </w:drawing>
      </w:r>
    </w:p>
    <w:p w14:paraId="6F66F517" w14:textId="6FB76A0F" w:rsidR="002265CF" w:rsidRPr="008F58EF" w:rsidRDefault="002265CF" w:rsidP="00D54D0F">
      <w:pPr>
        <w:pStyle w:val="Gambar1"/>
        <w:keepNext/>
        <w:spacing w:line="360" w:lineRule="auto"/>
        <w:ind w:firstLine="567"/>
        <w:rPr>
          <w:rFonts w:eastAsia="Calibri" w:cs="Times New Roman"/>
          <w:szCs w:val="24"/>
          <w:lang w:val="id-ID"/>
        </w:rPr>
      </w:pPr>
      <w:bookmarkStart w:id="58" w:name="_Toc238793425"/>
      <w:r w:rsidRPr="008F58EF">
        <w:rPr>
          <w:rFonts w:cs="Times New Roman"/>
          <w:lang w:val="id-ID"/>
        </w:rPr>
        <w:t xml:space="preserve">Gambar I. </w:t>
      </w:r>
      <w:r w:rsidRPr="008F58EF">
        <w:rPr>
          <w:rFonts w:cs="Times New Roman"/>
          <w:lang w:val="id-ID"/>
        </w:rPr>
        <w:fldChar w:fldCharType="begin"/>
      </w:r>
      <w:r w:rsidRPr="008F58EF">
        <w:rPr>
          <w:rFonts w:cs="Times New Roman"/>
          <w:lang w:val="id-ID"/>
        </w:rPr>
        <w:instrText xml:space="preserve"> SEQ Gambar_I. \* ARABIC </w:instrText>
      </w:r>
      <w:r w:rsidRPr="008F58EF">
        <w:rPr>
          <w:rFonts w:cs="Times New Roman"/>
          <w:lang w:val="id-ID"/>
        </w:rPr>
        <w:fldChar w:fldCharType="separate"/>
      </w:r>
      <w:r w:rsidR="00940929" w:rsidRPr="008F58EF">
        <w:rPr>
          <w:rFonts w:cs="Times New Roman"/>
          <w:noProof/>
          <w:lang w:val="id-ID"/>
        </w:rPr>
        <w:t>3</w:t>
      </w:r>
      <w:r w:rsidRPr="008F58EF">
        <w:rPr>
          <w:rFonts w:cs="Times New Roman"/>
          <w:lang w:val="id-ID"/>
        </w:rPr>
        <w:fldChar w:fldCharType="end"/>
      </w:r>
      <w:r w:rsidRPr="008F58EF">
        <w:rPr>
          <w:rFonts w:cs="Times New Roman"/>
          <w:lang w:val="id-ID"/>
        </w:rPr>
        <w:t>.</w:t>
      </w:r>
      <w:r w:rsidRPr="008F58EF">
        <w:rPr>
          <w:rFonts w:eastAsia="Times New Roman" w:cs="Times New Roman"/>
          <w:lang w:val="id-ID"/>
        </w:rPr>
        <w:t xml:space="preserve"> Arsitektur </w:t>
      </w:r>
      <w:r w:rsidRPr="008F58EF">
        <w:rPr>
          <w:rFonts w:eastAsia="Times New Roman" w:cs="Times New Roman"/>
          <w:i/>
          <w:lang w:val="id-ID"/>
        </w:rPr>
        <w:t>DRFuser</w:t>
      </w:r>
      <w:r w:rsidRPr="008F58EF">
        <w:rPr>
          <w:rFonts w:eastAsia="Times New Roman" w:cs="Times New Roman"/>
          <w:lang w:val="id-ID"/>
        </w:rPr>
        <w:t xml:space="preserve"> untuk menggabungkan kamera RGB dan </w:t>
      </w:r>
      <w:r w:rsidRPr="008F58EF">
        <w:rPr>
          <w:rFonts w:eastAsia="Times New Roman" w:cs="Times New Roman"/>
          <w:i/>
          <w:lang w:val="id-ID"/>
        </w:rPr>
        <w:t>event camera</w:t>
      </w:r>
      <w:r w:rsidRPr="008F58EF">
        <w:rPr>
          <w:rFonts w:eastAsia="Times New Roman" w:cs="Times New Roman"/>
          <w:lang w:val="id-ID"/>
        </w:rPr>
        <w:t xml:space="preserve"> menggunakan mekanisme </w:t>
      </w:r>
      <w:r w:rsidRPr="008F58EF">
        <w:rPr>
          <w:rFonts w:eastAsia="Times New Roman" w:cs="Times New Roman"/>
          <w:i/>
          <w:lang w:val="id-ID"/>
        </w:rPr>
        <w:t>self-attention</w:t>
      </w:r>
      <w:bookmarkEnd w:id="58"/>
    </w:p>
    <w:p w14:paraId="397B7DAC" w14:textId="62F8F5D4" w:rsidR="007C09F4" w:rsidRPr="008F58EF" w:rsidRDefault="00000000" w:rsidP="00D54D0F">
      <w:pPr>
        <w:pStyle w:val="Sumbergambar"/>
      </w:pPr>
      <w:r w:rsidRPr="008F58EF">
        <w:t xml:space="preserve">Sumber: </w:t>
      </w:r>
      <w:sdt>
        <w:sdtPr>
          <w:rPr>
            <w:color w:val="000000"/>
          </w:rPr>
          <w:tag w:val="MENDELEY_CITATION_v3_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"/>
          <w:id w:val="1606921931"/>
          <w:placeholder>
            <w:docPart w:val="DefaultPlaceholder_-1854013440"/>
          </w:placeholder>
        </w:sdtPr>
        <w:sdtContent>
          <w:r w:rsidR="005C052E" w:rsidRPr="008F58EF">
            <w:rPr>
              <w:color w:val="000000"/>
            </w:rPr>
            <w:t>(Munir et al., 2023)</w:t>
          </w:r>
        </w:sdtContent>
      </w:sdt>
      <w:r w:rsidRPr="008F58EF">
        <w:t>.</w:t>
      </w:r>
    </w:p>
    <w:p w14:paraId="51911071" w14:textId="77777777" w:rsidR="007C09F4" w:rsidRPr="008F58EF" w:rsidRDefault="007C09F4" w:rsidP="00D54D0F">
      <w:pPr>
        <w:ind w:firstLine="567"/>
        <w:rPr>
          <w:rFonts w:eastAsia="Calibri" w:cs="Times New Roman"/>
          <w:color w:val="000000" w:themeColor="text1"/>
          <w:szCs w:val="24"/>
        </w:rPr>
      </w:pPr>
    </w:p>
    <w:p w14:paraId="45309A8A" w14:textId="3BDC4B1C" w:rsidR="007C09F4" w:rsidRPr="008F58EF" w:rsidRDefault="00000000" w:rsidP="00D54D0F">
      <w:pPr>
        <w:pStyle w:val="Heading3"/>
        <w:numPr>
          <w:ilvl w:val="0"/>
          <w:numId w:val="7"/>
        </w:numPr>
        <w:ind w:left="709" w:hanging="709"/>
        <w:rPr>
          <w:rFonts w:eastAsia="Calibri" w:cs="Times New Roman"/>
          <w:i/>
          <w:iCs/>
          <w:szCs w:val="24"/>
        </w:rPr>
      </w:pPr>
      <w:bookmarkStart w:id="59" w:name="_Toc238784893"/>
      <w:bookmarkStart w:id="60" w:name="_Toc238762422"/>
      <w:bookmarkStart w:id="61" w:name="_Toc206983907"/>
      <w:bookmarkStart w:id="62" w:name="_Toc239098672"/>
      <w:r w:rsidRPr="008F58EF">
        <w:rPr>
          <w:rFonts w:eastAsia="Calibri" w:cs="Times New Roman"/>
          <w:i/>
          <w:iCs/>
          <w:szCs w:val="24"/>
        </w:rPr>
        <w:t xml:space="preserve">LiDAR-Camera Joint Obstacle Detection Algorithm for Railway Track Area </w:t>
      </w:r>
      <w:sdt>
        <w:sdtPr>
          <w:rPr>
            <w:rFonts w:cs="Times New Roman"/>
            <w:i/>
            <w:color w:val="000000"/>
          </w:rPr>
          <w:tag w:val="MENDELEY_CITATION_v3_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"/>
          <w:id w:val="1370724317"/>
          <w:placeholder>
            <w:docPart w:val="83D1307720C941FF805A8512D1821CCA"/>
          </w:placeholder>
        </w:sdtPr>
        <w:sdtContent>
          <w:r w:rsidR="005C052E" w:rsidRPr="008F58EF">
            <w:rPr>
              <w:rFonts w:eastAsia="Calibri" w:cs="Times New Roman"/>
              <w:b w:val="0"/>
              <w:bCs w:val="0"/>
              <w:i/>
              <w:iCs/>
              <w:color w:val="000000"/>
              <w:szCs w:val="24"/>
            </w:rPr>
            <w:t>(Nan et al., 2025)</w:t>
          </w:r>
        </w:sdtContent>
      </w:sdt>
      <w:bookmarkEnd w:id="59"/>
      <w:bookmarkEnd w:id="60"/>
      <w:bookmarkEnd w:id="62"/>
      <w:r w:rsidRPr="008F58EF">
        <w:rPr>
          <w:rFonts w:eastAsia="Calibri" w:cs="Times New Roman"/>
          <w:i/>
          <w:iCs/>
          <w:szCs w:val="24"/>
        </w:rPr>
        <w:t xml:space="preserve"> </w:t>
      </w:r>
      <w:bookmarkEnd w:id="61"/>
    </w:p>
    <w:p w14:paraId="74A571A7" w14:textId="5593C80A" w:rsidR="007C09F4" w:rsidRPr="008F58EF" w:rsidRDefault="00000000" w:rsidP="00D54D0F">
      <w:pPr>
        <w:ind w:firstLine="567"/>
        <w:rPr>
          <w:rFonts w:eastAsia="Calibri" w:cs="Times New Roman"/>
          <w:color w:val="000000" w:themeColor="text1"/>
          <w:szCs w:val="24"/>
        </w:rPr>
      </w:pPr>
      <w:r w:rsidRPr="008F58EF">
        <w:rPr>
          <w:rFonts w:eastAsia="Times New Roman" w:cs="Times New Roman"/>
          <w:color w:val="000000" w:themeColor="text1"/>
        </w:rPr>
        <w:t xml:space="preserve">Penelitian ini mengintegrasikan LiDAR dan kamera untuk deteksi hambatan pada jalur kereta, dengan LiDAR menyediakan lokasi dan ukuran objek serta MS-YOLO-DLKA mengenali jenis objek </w:t>
      </w:r>
      <w:sdt>
        <w:sdtPr>
          <w:rPr>
            <w:rFonts w:eastAsia="Times New Roman" w:cs="Times New Roman"/>
            <w:color w:val="000000"/>
          </w:rPr>
          <w:tag w:val="MENDELEY_CITATION_v3_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"/>
          <w:id w:val="-1630779280"/>
          <w:placeholder>
            <w:docPart w:val="DefaultPlaceholder_-1854013440"/>
          </w:placeholder>
        </w:sdtPr>
        <w:sdtContent>
          <w:r w:rsidR="005C052E" w:rsidRPr="008F58EF">
            <w:rPr>
              <w:rFonts w:eastAsia="Times New Roman" w:cs="Times New Roman"/>
              <w:color w:val="000000"/>
            </w:rPr>
            <w:t>(Nan et al., 2025)</w:t>
          </w:r>
        </w:sdtContent>
      </w:sdt>
      <w:r w:rsidRPr="008F58EF">
        <w:rPr>
          <w:rFonts w:eastAsia="Times New Roman" w:cs="Times New Roman"/>
          <w:color w:val="000000" w:themeColor="text1"/>
        </w:rPr>
        <w:t xml:space="preserve">. Pengujian menghasilkan akurasi 85%, </w:t>
      </w:r>
      <w:r w:rsidRPr="008F58EF">
        <w:rPr>
          <w:rFonts w:eastAsia="Times New Roman" w:cs="Times New Roman"/>
          <w:i/>
          <w:color w:val="000000" w:themeColor="text1"/>
        </w:rPr>
        <w:t>recall</w:t>
      </w:r>
      <w:r w:rsidRPr="008F58EF">
        <w:rPr>
          <w:rFonts w:eastAsia="Times New Roman" w:cs="Times New Roman"/>
          <w:color w:val="000000" w:themeColor="text1"/>
        </w:rPr>
        <w:t xml:space="preserve"> 95,8%, </w:t>
      </w:r>
      <w:r w:rsidRPr="008F58EF">
        <w:rPr>
          <w:rFonts w:eastAsia="Times New Roman" w:cs="Times New Roman"/>
          <w:i/>
          <w:color w:val="000000" w:themeColor="text1"/>
        </w:rPr>
        <w:t>mAP</w:t>
      </w:r>
      <w:r w:rsidRPr="008F58EF">
        <w:rPr>
          <w:rFonts w:eastAsia="Times New Roman" w:cs="Times New Roman"/>
          <w:color w:val="000000" w:themeColor="text1"/>
        </w:rPr>
        <w:t xml:space="preserve"> 0,91, dan jarak deteksi hingga 50 m </w:t>
      </w:r>
      <w:sdt>
        <w:sdtPr>
          <w:rPr>
            <w:rFonts w:eastAsia="Times New Roman" w:cs="Times New Roman"/>
            <w:color w:val="000000"/>
          </w:rPr>
          <w:tag w:val="MENDELEY_CITATION_v3_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"/>
          <w:id w:val="1842198768"/>
          <w:placeholder>
            <w:docPart w:val="DefaultPlaceholder_-1854013440"/>
          </w:placeholder>
        </w:sdtPr>
        <w:sdtContent>
          <w:r w:rsidR="005C052E" w:rsidRPr="008F58EF">
            <w:rPr>
              <w:rFonts w:eastAsia="Times New Roman" w:cs="Times New Roman"/>
              <w:color w:val="000000"/>
            </w:rPr>
            <w:t xml:space="preserve">(Nan et al., </w:t>
          </w:r>
          <w:r w:rsidR="005C052E" w:rsidRPr="008F58EF">
            <w:rPr>
              <w:rFonts w:eastAsia="Times New Roman" w:cs="Times New Roman"/>
              <w:color w:val="000000"/>
            </w:rPr>
            <w:lastRenderedPageBreak/>
            <w:t>2025)</w:t>
          </w:r>
        </w:sdtContent>
      </w:sdt>
      <w:r w:rsidRPr="008F58EF">
        <w:rPr>
          <w:rFonts w:eastAsia="Times New Roman" w:cs="Times New Roman"/>
          <w:color w:val="000000" w:themeColor="text1"/>
        </w:rPr>
        <w:t>. Penelitian yang dilakukan berbeda karena membandingkan metode pada tingkat keputusan berbasis CAN.</w:t>
      </w:r>
    </w:p>
    <w:p w14:paraId="5D29AA2D" w14:textId="77777777" w:rsidR="002265CF" w:rsidRPr="008F58EF" w:rsidRDefault="00000000" w:rsidP="00D54D0F">
      <w:pPr>
        <w:keepNext/>
        <w:ind w:firstLine="567"/>
        <w:rPr>
          <w:rFonts w:cs="Times New Roman"/>
        </w:rPr>
      </w:pPr>
      <w:r w:rsidRPr="008F58EF">
        <w:rPr>
          <w:rFonts w:cs="Times New Roman"/>
          <w:noProof/>
        </w:rPr>
        <w:drawing>
          <wp:inline distT="0" distB="0" distL="0" distR="0" wp14:anchorId="0D6C8FB9" wp14:editId="18D273FE">
            <wp:extent cx="4319905" cy="2295525"/>
            <wp:effectExtent l="0" t="0" r="0" b="0"/>
            <wp:docPr id="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2"/>
                    <pic:cNvPicPr>
                      <a:picLocks noChangeAspect="1" noChangeArrowheads="1"/>
                    </pic:cNvPicPr>
                  </pic:nvPicPr>
                  <pic:blipFill>
                    <a:blip r:embed="rId23"/>
                    <a:stretch>
                      <a:fillRect/>
                    </a:stretch>
                  </pic:blipFill>
                  <pic:spPr bwMode="auto">
                    <a:xfrm>
                      <a:off x="0" y="0"/>
                      <a:ext cx="4319905" cy="2295525"/>
                    </a:xfrm>
                    <a:prstGeom prst="rect">
                      <a:avLst/>
                    </a:prstGeom>
                    <a:noFill/>
                  </pic:spPr>
                </pic:pic>
              </a:graphicData>
            </a:graphic>
          </wp:inline>
        </w:drawing>
      </w:r>
    </w:p>
    <w:p w14:paraId="008793A1" w14:textId="264B9CCC" w:rsidR="002265CF" w:rsidRPr="008F58EF" w:rsidRDefault="002265CF" w:rsidP="00D54D0F">
      <w:pPr>
        <w:pStyle w:val="GAMBAR"/>
        <w:spacing w:line="360" w:lineRule="auto"/>
        <w:rPr>
          <w:rFonts w:eastAsia="Calibri" w:cs="Times New Roman"/>
          <w:szCs w:val="24"/>
          <w:lang w:val="id-ID"/>
        </w:rPr>
      </w:pPr>
      <w:bookmarkStart w:id="63" w:name="_Toc238793426"/>
      <w:r w:rsidRPr="008F58EF">
        <w:rPr>
          <w:rFonts w:cs="Times New Roman"/>
          <w:lang w:val="id-ID"/>
        </w:rPr>
        <w:t xml:space="preserve">Gambar I. </w:t>
      </w:r>
      <w:r w:rsidRPr="008F58EF">
        <w:rPr>
          <w:rFonts w:cs="Times New Roman"/>
          <w:lang w:val="id-ID"/>
        </w:rPr>
        <w:fldChar w:fldCharType="begin"/>
      </w:r>
      <w:r w:rsidRPr="008F58EF">
        <w:rPr>
          <w:rFonts w:cs="Times New Roman"/>
          <w:lang w:val="id-ID"/>
        </w:rPr>
        <w:instrText xml:space="preserve"> SEQ Gambar_I. \* ARABIC </w:instrText>
      </w:r>
      <w:r w:rsidRPr="008F58EF">
        <w:rPr>
          <w:rFonts w:cs="Times New Roman"/>
          <w:lang w:val="id-ID"/>
        </w:rPr>
        <w:fldChar w:fldCharType="separate"/>
      </w:r>
      <w:r w:rsidR="00940929" w:rsidRPr="008F58EF">
        <w:rPr>
          <w:rFonts w:cs="Times New Roman"/>
          <w:noProof/>
          <w:lang w:val="id-ID"/>
        </w:rPr>
        <w:t>4</w:t>
      </w:r>
      <w:r w:rsidRPr="008F58EF">
        <w:rPr>
          <w:rFonts w:cs="Times New Roman"/>
          <w:lang w:val="id-ID"/>
        </w:rPr>
        <w:fldChar w:fldCharType="end"/>
      </w:r>
      <w:r w:rsidRPr="008F58EF">
        <w:rPr>
          <w:rFonts w:cs="Times New Roman"/>
          <w:lang w:val="id-ID"/>
        </w:rPr>
        <w:t xml:space="preserve">. </w:t>
      </w:r>
      <w:r w:rsidRPr="008F58EF">
        <w:rPr>
          <w:rFonts w:eastAsia="Times New Roman" w:cs="Times New Roman"/>
          <w:lang w:val="id-ID"/>
        </w:rPr>
        <w:t xml:space="preserve">Alur algoritma deteksi objek berbasis </w:t>
      </w:r>
      <w:r w:rsidRPr="008F58EF">
        <w:rPr>
          <w:rFonts w:eastAsia="Times New Roman" w:cs="Times New Roman"/>
          <w:i/>
          <w:lang w:val="id-ID"/>
        </w:rPr>
        <w:t>LiDAR</w:t>
      </w:r>
      <w:r w:rsidRPr="008F58EF">
        <w:rPr>
          <w:rFonts w:eastAsia="Times New Roman" w:cs="Times New Roman"/>
          <w:lang w:val="id-ID"/>
        </w:rPr>
        <w:t xml:space="preserve"> dan kamera pada area jalur kereta</w:t>
      </w:r>
      <w:bookmarkEnd w:id="63"/>
    </w:p>
    <w:p w14:paraId="2ADA3ED4" w14:textId="213ABBA3" w:rsidR="007C09F4" w:rsidRPr="008F58EF" w:rsidRDefault="00000000" w:rsidP="00D54D0F">
      <w:pPr>
        <w:pStyle w:val="Sumbergambar"/>
      </w:pPr>
      <w:r w:rsidRPr="008F58EF">
        <w:t xml:space="preserve">Sumber: </w:t>
      </w:r>
      <w:sdt>
        <w:sdtPr>
          <w:rPr>
            <w:color w:val="000000"/>
          </w:rPr>
          <w:tag w:val="MENDELEY_CITATION_v3_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"/>
          <w:id w:val="1410664288"/>
          <w:placeholder>
            <w:docPart w:val="DefaultPlaceholder_-1854013440"/>
          </w:placeholder>
        </w:sdtPr>
        <w:sdtContent>
          <w:r w:rsidR="005C052E" w:rsidRPr="008F58EF">
            <w:rPr>
              <w:color w:val="000000"/>
            </w:rPr>
            <w:t>(Nan et al., 2025)</w:t>
          </w:r>
        </w:sdtContent>
      </w:sdt>
      <w:r w:rsidRPr="008F58EF">
        <w:t>.</w:t>
      </w:r>
    </w:p>
    <w:p w14:paraId="11A919EB" w14:textId="77777777" w:rsidR="007C09F4" w:rsidRPr="008F58EF" w:rsidRDefault="007C09F4" w:rsidP="00D54D0F">
      <w:pPr>
        <w:ind w:firstLine="567"/>
        <w:rPr>
          <w:rFonts w:eastAsia="Calibri" w:cs="Times New Roman"/>
          <w:color w:val="000000" w:themeColor="text1"/>
          <w:szCs w:val="24"/>
        </w:rPr>
      </w:pPr>
    </w:p>
    <w:p w14:paraId="1F540A1D" w14:textId="77EAED48" w:rsidR="007C09F4" w:rsidRPr="008F58EF" w:rsidRDefault="00000000" w:rsidP="00D54D0F">
      <w:pPr>
        <w:pStyle w:val="Heading3"/>
        <w:numPr>
          <w:ilvl w:val="0"/>
          <w:numId w:val="7"/>
        </w:numPr>
        <w:ind w:left="709" w:hanging="709"/>
        <w:rPr>
          <w:rFonts w:eastAsia="Calibri" w:cs="Times New Roman"/>
          <w:i/>
          <w:iCs/>
          <w:szCs w:val="24"/>
        </w:rPr>
      </w:pPr>
      <w:bookmarkStart w:id="64" w:name="_Toc206983908"/>
      <w:bookmarkStart w:id="65" w:name="_Toc238784894"/>
      <w:bookmarkStart w:id="66" w:name="_Toc238762423"/>
      <w:bookmarkStart w:id="67" w:name="_Toc239098673"/>
      <w:r w:rsidRPr="008F58EF">
        <w:rPr>
          <w:rFonts w:eastAsia="Calibri" w:cs="Times New Roman"/>
          <w:i/>
          <w:iCs/>
          <w:szCs w:val="24"/>
        </w:rPr>
        <w:t>Resilient object detection for autonomous vehicles: Integrating deep learning and sensor fusion in adverse conditions</w:t>
      </w:r>
      <w:r w:rsidRPr="008F58EF">
        <w:rPr>
          <w:rFonts w:eastAsia="Calibri" w:cs="Times New Roman"/>
          <w:b w:val="0"/>
          <w:bCs w:val="0"/>
          <w:i/>
          <w:iCs/>
          <w:szCs w:val="24"/>
        </w:rPr>
        <w:t xml:space="preserve"> </w:t>
      </w:r>
      <w:bookmarkEnd w:id="64"/>
      <w:sdt>
        <w:sdtPr>
          <w:rPr>
            <w:rFonts w:cs="Times New Roman"/>
            <w:i/>
            <w:color w:val="000000"/>
          </w:rPr>
          <w:tag w:val="MENDELEY_CITATION_v3_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"/>
          <w:id w:val="-418794134"/>
          <w:placeholder>
            <w:docPart w:val="B4E7A498651146D59B94827DD4B05720"/>
          </w:placeholder>
        </w:sdtPr>
        <w:sdtContent>
          <w:r w:rsidR="005C052E" w:rsidRPr="008F58EF">
            <w:rPr>
              <w:rFonts w:eastAsia="Calibri" w:cs="Times New Roman"/>
              <w:b w:val="0"/>
              <w:bCs w:val="0"/>
              <w:i/>
              <w:iCs/>
              <w:color w:val="000000"/>
              <w:szCs w:val="24"/>
            </w:rPr>
            <w:t>(Thottempudi et al., 2025)</w:t>
          </w:r>
        </w:sdtContent>
      </w:sdt>
      <w:bookmarkEnd w:id="65"/>
      <w:bookmarkEnd w:id="66"/>
      <w:bookmarkEnd w:id="67"/>
    </w:p>
    <w:p w14:paraId="7614C7C9" w14:textId="4CCEF605" w:rsidR="007C09F4" w:rsidRPr="008F58EF" w:rsidRDefault="00000000" w:rsidP="00D54D0F">
      <w:pPr>
        <w:ind w:firstLine="567"/>
        <w:rPr>
          <w:rFonts w:eastAsia="Calibri" w:cs="Times New Roman"/>
          <w:color w:val="000000" w:themeColor="text1"/>
          <w:szCs w:val="24"/>
        </w:rPr>
      </w:pPr>
      <w:r w:rsidRPr="008F58EF">
        <w:rPr>
          <w:rFonts w:eastAsia="Times New Roman" w:cs="Times New Roman"/>
          <w:color w:val="000000" w:themeColor="text1"/>
        </w:rPr>
        <w:t xml:space="preserve">Kajian ini merangkum 100 penelitian </w:t>
      </w:r>
      <w:r w:rsidRPr="008F58EF">
        <w:rPr>
          <w:rFonts w:eastAsia="Times New Roman" w:cs="Times New Roman"/>
          <w:i/>
          <w:color w:val="000000" w:themeColor="text1"/>
        </w:rPr>
        <w:t>object detection</w:t>
      </w:r>
      <w:r w:rsidRPr="008F58EF">
        <w:rPr>
          <w:rFonts w:eastAsia="Times New Roman" w:cs="Times New Roman"/>
          <w:color w:val="000000" w:themeColor="text1"/>
        </w:rPr>
        <w:t xml:space="preserve"> pada </w:t>
      </w:r>
      <w:r w:rsidRPr="008F58EF">
        <w:rPr>
          <w:rFonts w:eastAsia="Times New Roman" w:cs="Times New Roman"/>
          <w:i/>
          <w:color w:val="000000" w:themeColor="text1"/>
        </w:rPr>
        <w:t>autonomous vehicle</w:t>
      </w:r>
      <w:r w:rsidRPr="008F58EF">
        <w:rPr>
          <w:rFonts w:eastAsia="Times New Roman" w:cs="Times New Roman"/>
          <w:color w:val="000000" w:themeColor="text1"/>
        </w:rPr>
        <w:t xml:space="preserve"> dan menunjukkan bahwa kombinasi kamera dengan radar atau LiDAR meningkatkan </w:t>
      </w:r>
      <w:r w:rsidRPr="008F58EF">
        <w:rPr>
          <w:rFonts w:eastAsia="Times New Roman" w:cs="Times New Roman"/>
          <w:i/>
          <w:color w:val="000000" w:themeColor="text1"/>
        </w:rPr>
        <w:t>robustness</w:t>
      </w:r>
      <w:r w:rsidRPr="008F58EF">
        <w:rPr>
          <w:rFonts w:eastAsia="Times New Roman" w:cs="Times New Roman"/>
          <w:color w:val="000000" w:themeColor="text1"/>
        </w:rPr>
        <w:t xml:space="preserve"> ketika kualitas sensor menurun </w:t>
      </w:r>
      <w:sdt>
        <w:sdtPr>
          <w:rPr>
            <w:rFonts w:eastAsia="Times New Roman" w:cs="Times New Roman"/>
            <w:color w:val="000000"/>
          </w:rPr>
          <w:tag w:val="MENDELEY_CITATION_v3_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"/>
          <w:id w:val="-1921717146"/>
          <w:placeholder>
            <w:docPart w:val="DefaultPlaceholder_-1854013440"/>
          </w:placeholder>
        </w:sdtPr>
        <w:sdtContent>
          <w:r w:rsidR="005C052E" w:rsidRPr="008F58EF">
            <w:rPr>
              <w:rFonts w:eastAsia="Times New Roman" w:cs="Times New Roman"/>
              <w:color w:val="000000"/>
            </w:rPr>
            <w:t>(Thottempudi et al., 2025)</w:t>
          </w:r>
        </w:sdtContent>
      </w:sdt>
      <w:r w:rsidRPr="008F58EF">
        <w:rPr>
          <w:rFonts w:eastAsia="Times New Roman" w:cs="Times New Roman"/>
          <w:color w:val="000000" w:themeColor="text1"/>
        </w:rPr>
        <w:t xml:space="preserve">. Tantangan utamanya meliputi komputasi, sinkronisasi sensor, dan generalisasi </w:t>
      </w:r>
      <w:sdt>
        <w:sdtPr>
          <w:rPr>
            <w:rFonts w:eastAsia="Times New Roman" w:cs="Times New Roman"/>
            <w:color w:val="000000"/>
          </w:rPr>
          <w:tag w:val="MENDELEY_CITATION_v3_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"/>
          <w:id w:val="-223229050"/>
          <w:placeholder>
            <w:docPart w:val="DefaultPlaceholder_-1854013440"/>
          </w:placeholder>
        </w:sdtPr>
        <w:sdtContent>
          <w:r w:rsidR="005C052E" w:rsidRPr="008F58EF">
            <w:rPr>
              <w:rFonts w:eastAsia="Times New Roman" w:cs="Times New Roman"/>
              <w:color w:val="000000"/>
            </w:rPr>
            <w:t>(Thottempudi et al., 2025)</w:t>
          </w:r>
        </w:sdtContent>
      </w:sdt>
      <w:r w:rsidRPr="008F58EF">
        <w:rPr>
          <w:rFonts w:eastAsia="Times New Roman" w:cs="Times New Roman"/>
          <w:color w:val="000000" w:themeColor="text1"/>
        </w:rPr>
        <w:t xml:space="preserve">. Penelitian yang dilakukan berbeda karena membangun </w:t>
      </w:r>
      <w:r w:rsidRPr="008F58EF">
        <w:rPr>
          <w:rFonts w:eastAsia="Times New Roman" w:cs="Times New Roman"/>
          <w:i/>
          <w:color w:val="000000" w:themeColor="text1"/>
        </w:rPr>
        <w:t>benchmark</w:t>
      </w:r>
      <w:r w:rsidRPr="008F58EF">
        <w:rPr>
          <w:rFonts w:eastAsia="Times New Roman" w:cs="Times New Roman"/>
          <w:color w:val="000000" w:themeColor="text1"/>
        </w:rPr>
        <w:t xml:space="preserve"> tujuh metode </w:t>
      </w:r>
      <w:r w:rsidRPr="008F58EF">
        <w:rPr>
          <w:rFonts w:eastAsia="Times New Roman" w:cs="Times New Roman"/>
          <w:i/>
          <w:color w:val="000000" w:themeColor="text1"/>
        </w:rPr>
        <w:t>decision-level sensor fusion</w:t>
      </w:r>
      <w:r w:rsidRPr="008F58EF">
        <w:rPr>
          <w:rFonts w:eastAsia="Times New Roman" w:cs="Times New Roman"/>
          <w:color w:val="000000" w:themeColor="text1"/>
        </w:rPr>
        <w:t xml:space="preserve"> berbasis CAN.</w:t>
      </w:r>
    </w:p>
    <w:p w14:paraId="28B12C97" w14:textId="77777777" w:rsidR="002265CF" w:rsidRPr="008F58EF" w:rsidRDefault="00000000" w:rsidP="00D54D0F">
      <w:pPr>
        <w:keepNext/>
        <w:ind w:firstLine="567"/>
        <w:rPr>
          <w:rFonts w:cs="Times New Roman"/>
        </w:rPr>
      </w:pPr>
      <w:r w:rsidRPr="008F58EF">
        <w:rPr>
          <w:rFonts w:cs="Times New Roman"/>
          <w:noProof/>
        </w:rPr>
        <w:lastRenderedPageBreak/>
        <w:drawing>
          <wp:inline distT="0" distB="0" distL="0" distR="0" wp14:anchorId="5CB88B33" wp14:editId="2EC0F8A6">
            <wp:extent cx="4319905" cy="1939925"/>
            <wp:effectExtent l="0" t="0" r="0" b="0"/>
            <wp:docPr id="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1"/>
                    <pic:cNvPicPr>
                      <a:picLocks noChangeAspect="1" noChangeArrowheads="1"/>
                    </pic:cNvPicPr>
                  </pic:nvPicPr>
                  <pic:blipFill>
                    <a:blip r:embed="rId24"/>
                    <a:stretch>
                      <a:fillRect/>
                    </a:stretch>
                  </pic:blipFill>
                  <pic:spPr bwMode="auto">
                    <a:xfrm>
                      <a:off x="0" y="0"/>
                      <a:ext cx="4319905" cy="1939925"/>
                    </a:xfrm>
                    <a:prstGeom prst="rect">
                      <a:avLst/>
                    </a:prstGeom>
                    <a:noFill/>
                  </pic:spPr>
                </pic:pic>
              </a:graphicData>
            </a:graphic>
          </wp:inline>
        </w:drawing>
      </w:r>
    </w:p>
    <w:p w14:paraId="16414E47" w14:textId="7B2136FE" w:rsidR="007C09F4" w:rsidRPr="008F58EF" w:rsidRDefault="002265CF" w:rsidP="00D54D0F">
      <w:pPr>
        <w:pStyle w:val="GAMBAR"/>
        <w:spacing w:line="360" w:lineRule="auto"/>
        <w:rPr>
          <w:rFonts w:eastAsia="Calibri" w:cs="Times New Roman"/>
          <w:szCs w:val="24"/>
          <w:lang w:val="id-ID"/>
        </w:rPr>
      </w:pPr>
      <w:bookmarkStart w:id="68" w:name="_Toc238793427"/>
      <w:r w:rsidRPr="008F58EF">
        <w:rPr>
          <w:rFonts w:cs="Times New Roman"/>
          <w:lang w:val="id-ID"/>
        </w:rPr>
        <w:t xml:space="preserve">Gambar I. </w:t>
      </w:r>
      <w:r w:rsidRPr="008F58EF">
        <w:rPr>
          <w:rFonts w:cs="Times New Roman"/>
          <w:lang w:val="id-ID"/>
        </w:rPr>
        <w:fldChar w:fldCharType="begin"/>
      </w:r>
      <w:r w:rsidRPr="008F58EF">
        <w:rPr>
          <w:rFonts w:cs="Times New Roman"/>
          <w:lang w:val="id-ID"/>
        </w:rPr>
        <w:instrText xml:space="preserve"> SEQ Gambar_I. \* ARABIC </w:instrText>
      </w:r>
      <w:r w:rsidRPr="008F58EF">
        <w:rPr>
          <w:rFonts w:cs="Times New Roman"/>
          <w:lang w:val="id-ID"/>
        </w:rPr>
        <w:fldChar w:fldCharType="separate"/>
      </w:r>
      <w:r w:rsidR="00940929" w:rsidRPr="008F58EF">
        <w:rPr>
          <w:rFonts w:cs="Times New Roman"/>
          <w:noProof/>
          <w:lang w:val="id-ID"/>
        </w:rPr>
        <w:t>5</w:t>
      </w:r>
      <w:r w:rsidRPr="008F58EF">
        <w:rPr>
          <w:rFonts w:cs="Times New Roman"/>
          <w:lang w:val="id-ID"/>
        </w:rPr>
        <w:fldChar w:fldCharType="end"/>
      </w:r>
      <w:r w:rsidRPr="008F58EF">
        <w:rPr>
          <w:rFonts w:cs="Times New Roman"/>
          <w:lang w:val="id-ID"/>
        </w:rPr>
        <w:t xml:space="preserve">. </w:t>
      </w:r>
      <w:r w:rsidRPr="008F58EF">
        <w:rPr>
          <w:rFonts w:eastAsia="Times New Roman" w:cs="Times New Roman"/>
          <w:i/>
          <w:lang w:val="id-ID"/>
        </w:rPr>
        <w:t>Real-time obstacle detection framework</w:t>
      </w:r>
      <w:r w:rsidRPr="008F58EF">
        <w:rPr>
          <w:rFonts w:eastAsia="Times New Roman" w:cs="Times New Roman"/>
          <w:lang w:val="id-ID"/>
        </w:rPr>
        <w:t xml:space="preserve"> untuk </w:t>
      </w:r>
      <w:r w:rsidRPr="008F58EF">
        <w:rPr>
          <w:rFonts w:eastAsia="Times New Roman" w:cs="Times New Roman"/>
          <w:i/>
          <w:lang w:val="id-ID"/>
        </w:rPr>
        <w:t>autonomous vehicle</w:t>
      </w:r>
      <w:r w:rsidRPr="008F58EF">
        <w:rPr>
          <w:rFonts w:eastAsia="Times New Roman" w:cs="Times New Roman"/>
          <w:lang w:val="id-ID"/>
        </w:rPr>
        <w:t xml:space="preserve"> pada kondisi cuaca buruk</w:t>
      </w:r>
      <w:bookmarkEnd w:id="68"/>
    </w:p>
    <w:p w14:paraId="4B917F27" w14:textId="77777777" w:rsidR="007C09F4" w:rsidRPr="008F58EF" w:rsidRDefault="00000000" w:rsidP="00D54D0F">
      <w:pPr>
        <w:pStyle w:val="Sumbergambar"/>
      </w:pPr>
      <w:r w:rsidRPr="008F58EF">
        <w:t>Sumber: (Thottempudi et al., 2025).</w:t>
      </w:r>
    </w:p>
    <w:p w14:paraId="27C7CEDD" w14:textId="77777777" w:rsidR="007C09F4" w:rsidRPr="008F58EF" w:rsidRDefault="007C09F4" w:rsidP="00D54D0F">
      <w:pPr>
        <w:ind w:firstLine="567"/>
        <w:rPr>
          <w:rFonts w:eastAsia="Calibri" w:cs="Times New Roman"/>
          <w:color w:val="000000" w:themeColor="text1"/>
          <w:szCs w:val="24"/>
        </w:rPr>
      </w:pPr>
    </w:p>
    <w:p w14:paraId="3757CA01" w14:textId="77777777" w:rsidR="007C09F4" w:rsidRPr="008F58EF" w:rsidRDefault="00000000" w:rsidP="00D54D0F">
      <w:pPr>
        <w:pStyle w:val="Heading2"/>
        <w:numPr>
          <w:ilvl w:val="0"/>
          <w:numId w:val="6"/>
        </w:numPr>
        <w:ind w:left="567" w:hanging="567"/>
        <w:rPr>
          <w:rFonts w:cs="Times New Roman"/>
        </w:rPr>
      </w:pPr>
      <w:bookmarkStart w:id="69" w:name="_Toc238784895"/>
      <w:bookmarkStart w:id="70" w:name="_Toc444761373"/>
      <w:bookmarkStart w:id="71" w:name="_Toc206983909"/>
      <w:bookmarkStart w:id="72" w:name="_Toc238762424"/>
      <w:bookmarkStart w:id="73" w:name="_Toc239098674"/>
      <w:r w:rsidRPr="008F58EF">
        <w:rPr>
          <w:rFonts w:cs="Times New Roman"/>
        </w:rPr>
        <w:t>Kelebihan dari Penelitian Terdahulu</w:t>
      </w:r>
      <w:bookmarkEnd w:id="69"/>
      <w:bookmarkEnd w:id="70"/>
      <w:bookmarkEnd w:id="71"/>
      <w:bookmarkEnd w:id="72"/>
      <w:bookmarkEnd w:id="73"/>
    </w:p>
    <w:p w14:paraId="3DED5A69" w14:textId="0060A0CD" w:rsidR="007C09F4" w:rsidRPr="008F58EF" w:rsidRDefault="00000000" w:rsidP="00D54D0F">
      <w:pPr>
        <w:ind w:firstLine="567"/>
        <w:rPr>
          <w:rFonts w:cs="Times New Roman"/>
          <w:color w:val="000000" w:themeColor="text1"/>
        </w:rPr>
      </w:pPr>
      <w:r w:rsidRPr="008F58EF">
        <w:rPr>
          <w:rFonts w:eastAsia="Times New Roman" w:cs="Times New Roman"/>
          <w:color w:val="000000" w:themeColor="text1"/>
        </w:rPr>
        <w:t xml:space="preserve">Penelitian terdahulu mencakup ketahanan komunikasi CAN </w:t>
      </w:r>
      <w:sdt>
        <w:sdtPr>
          <w:rPr>
            <w:rFonts w:eastAsia="Times New Roman" w:cs="Times New Roman"/>
            <w:color w:val="000000"/>
          </w:rPr>
          <w:tag w:val="MENDELEY_CITATION_v3_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"/>
          <w:id w:val="-373242552"/>
          <w:placeholder>
            <w:docPart w:val="DefaultPlaceholder_-1854013440"/>
          </w:placeholder>
        </w:sdtPr>
        <w:sdtContent>
          <w:r w:rsidR="005C052E" w:rsidRPr="008F58EF">
            <w:rPr>
              <w:rFonts w:eastAsia="Times New Roman" w:cs="Times New Roman"/>
              <w:color w:val="000000"/>
            </w:rPr>
            <w:t>(Moradi et al., 2024)</w:t>
          </w:r>
        </w:sdtContent>
      </w:sdt>
      <w:r w:rsidRPr="008F58EF">
        <w:rPr>
          <w:rFonts w:eastAsia="Times New Roman" w:cs="Times New Roman"/>
          <w:color w:val="000000" w:themeColor="text1"/>
        </w:rPr>
        <w:t xml:space="preserve">, </w:t>
      </w:r>
      <w:r w:rsidRPr="008F58EF">
        <w:rPr>
          <w:rFonts w:eastAsia="Times New Roman" w:cs="Times New Roman"/>
          <w:i/>
          <w:color w:val="000000" w:themeColor="text1"/>
        </w:rPr>
        <w:t>benchmark</w:t>
      </w:r>
      <w:r w:rsidRPr="008F58EF">
        <w:rPr>
          <w:rFonts w:eastAsia="Times New Roman" w:cs="Times New Roman"/>
          <w:color w:val="000000" w:themeColor="text1"/>
        </w:rPr>
        <w:t xml:space="preserve"> multimodal </w:t>
      </w:r>
      <w:sdt>
        <w:sdtPr>
          <w:rPr>
            <w:rFonts w:eastAsia="Times New Roman" w:cs="Times New Roman"/>
            <w:color w:val="000000"/>
          </w:rPr>
          <w:tag w:val="MENDELEY_CITATION_v3_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"/>
          <w:id w:val="2127893752"/>
          <w:placeholder>
            <w:docPart w:val="DefaultPlaceholder_-1854013440"/>
          </w:placeholder>
        </w:sdtPr>
        <w:sdtContent>
          <w:r w:rsidR="005C052E" w:rsidRPr="008F58EF">
            <w:rPr>
              <w:rFonts w:eastAsia="Times New Roman" w:cs="Times New Roman"/>
              <w:color w:val="000000"/>
            </w:rPr>
            <w:t>(Yao et al., 2024)</w:t>
          </w:r>
        </w:sdtContent>
      </w:sdt>
      <w:r w:rsidRPr="008F58EF">
        <w:rPr>
          <w:rFonts w:eastAsia="Times New Roman" w:cs="Times New Roman"/>
          <w:color w:val="000000" w:themeColor="text1"/>
        </w:rPr>
        <w:t xml:space="preserve">, sinkronisasi multimodal </w:t>
      </w:r>
      <w:sdt>
        <w:sdtPr>
          <w:rPr>
            <w:rFonts w:eastAsia="Times New Roman" w:cs="Times New Roman"/>
            <w:color w:val="000000"/>
          </w:rPr>
          <w:tag w:val="MENDELEY_CITATION_v3_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"/>
          <w:id w:val="451978069"/>
          <w:placeholder>
            <w:docPart w:val="DefaultPlaceholder_-1854013440"/>
          </w:placeholder>
        </w:sdtPr>
        <w:sdtContent>
          <w:r w:rsidR="005C052E" w:rsidRPr="008F58EF">
            <w:rPr>
              <w:rFonts w:eastAsia="Times New Roman" w:cs="Times New Roman"/>
              <w:color w:val="000000"/>
            </w:rPr>
            <w:t>(Munir et al., 2023)</w:t>
          </w:r>
        </w:sdtContent>
      </w:sdt>
      <w:r w:rsidRPr="008F58EF">
        <w:rPr>
          <w:rFonts w:eastAsia="Times New Roman" w:cs="Times New Roman"/>
          <w:color w:val="000000" w:themeColor="text1"/>
        </w:rPr>
        <w:t xml:space="preserve">, integrasi LiDAR-kamera </w:t>
      </w:r>
      <w:sdt>
        <w:sdtPr>
          <w:rPr>
            <w:rFonts w:eastAsia="Times New Roman" w:cs="Times New Roman"/>
            <w:color w:val="000000"/>
          </w:rPr>
          <w:tag w:val="MENDELEY_CITATION_v3_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"/>
          <w:id w:val="986982239"/>
          <w:placeholder>
            <w:docPart w:val="DefaultPlaceholder_-1854013440"/>
          </w:placeholder>
        </w:sdtPr>
        <w:sdtContent>
          <w:r w:rsidR="005C052E" w:rsidRPr="008F58EF">
            <w:rPr>
              <w:rFonts w:eastAsia="Times New Roman" w:cs="Times New Roman"/>
              <w:color w:val="000000"/>
            </w:rPr>
            <w:t>(Nan et al., 2025)</w:t>
          </w:r>
        </w:sdtContent>
      </w:sdt>
      <w:r w:rsidRPr="008F58EF">
        <w:rPr>
          <w:rFonts w:eastAsia="Times New Roman" w:cs="Times New Roman"/>
          <w:color w:val="000000" w:themeColor="text1"/>
        </w:rPr>
        <w:t xml:space="preserve">, dan </w:t>
      </w:r>
      <w:r w:rsidRPr="008F58EF">
        <w:rPr>
          <w:rFonts w:eastAsia="Times New Roman" w:cs="Times New Roman"/>
          <w:i/>
          <w:color w:val="000000" w:themeColor="text1"/>
        </w:rPr>
        <w:t>robustness</w:t>
      </w:r>
      <w:r w:rsidRPr="008F58EF">
        <w:rPr>
          <w:rFonts w:eastAsia="Times New Roman" w:cs="Times New Roman"/>
          <w:color w:val="000000" w:themeColor="text1"/>
        </w:rPr>
        <w:t xml:space="preserve"> pada kondisi menantang </w:t>
      </w:r>
      <w:sdt>
        <w:sdtPr>
          <w:rPr>
            <w:rFonts w:eastAsia="Times New Roman" w:cs="Times New Roman"/>
            <w:color w:val="000000"/>
          </w:rPr>
          <w:tag w:val="MENDELEY_CITATION_v3_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"/>
          <w:id w:val="-942610532"/>
          <w:placeholder>
            <w:docPart w:val="DefaultPlaceholder_-1854013440"/>
          </w:placeholder>
        </w:sdtPr>
        <w:sdtContent>
          <w:r w:rsidR="005C052E" w:rsidRPr="008F58EF">
            <w:rPr>
              <w:rFonts w:eastAsia="Times New Roman" w:cs="Times New Roman"/>
              <w:color w:val="000000"/>
            </w:rPr>
            <w:t>(Thottempudi et al., 2025)</w:t>
          </w:r>
        </w:sdtContent>
      </w:sdt>
      <w:r w:rsidRPr="008F58EF">
        <w:rPr>
          <w:rFonts w:eastAsia="Times New Roman" w:cs="Times New Roman"/>
          <w:color w:val="000000" w:themeColor="text1"/>
        </w:rPr>
        <w:t xml:space="preserve">. Namun, belum ditemukan perbandingan beberapa metode </w:t>
      </w:r>
      <w:r w:rsidRPr="008F58EF">
        <w:rPr>
          <w:rFonts w:eastAsia="Times New Roman" w:cs="Times New Roman"/>
          <w:i/>
          <w:color w:val="000000" w:themeColor="text1"/>
        </w:rPr>
        <w:t>decision-level sensor fusion</w:t>
      </w:r>
      <w:r w:rsidRPr="008F58EF">
        <w:rPr>
          <w:rFonts w:eastAsia="Times New Roman" w:cs="Times New Roman"/>
          <w:color w:val="000000" w:themeColor="text1"/>
        </w:rPr>
        <w:t xml:space="preserve"> dalam satu kerangka CAN dengan sumber sensor dan kondisi eksperimen yang sama. Penelitian ini membandingkan RB, BF, DS, XGB, SMLP, TS, dan HB pada 15 skenario, tiga tingkat </w:t>
      </w:r>
      <w:r w:rsidRPr="008F58EF">
        <w:rPr>
          <w:rFonts w:eastAsia="Times New Roman" w:cs="Times New Roman"/>
          <w:i/>
          <w:color w:val="000000" w:themeColor="text1"/>
        </w:rPr>
        <w:t>sensing-stress</w:t>
      </w:r>
      <w:r w:rsidRPr="008F58EF">
        <w:rPr>
          <w:rFonts w:eastAsia="Times New Roman" w:cs="Times New Roman"/>
          <w:color w:val="000000" w:themeColor="text1"/>
        </w:rPr>
        <w:t xml:space="preserve">, lima </w:t>
      </w:r>
      <w:r w:rsidRPr="008F58EF">
        <w:rPr>
          <w:rFonts w:eastAsia="Times New Roman" w:cs="Times New Roman"/>
          <w:i/>
          <w:color w:val="000000" w:themeColor="text1"/>
        </w:rPr>
        <w:t>randomised seeds</w:t>
      </w:r>
      <w:r w:rsidRPr="008F58EF">
        <w:rPr>
          <w:rFonts w:eastAsia="Times New Roman" w:cs="Times New Roman"/>
          <w:color w:val="000000" w:themeColor="text1"/>
        </w:rPr>
        <w:t xml:space="preserve">, serta metrik </w:t>
      </w:r>
      <w:r w:rsidRPr="008F58EF">
        <w:rPr>
          <w:rFonts w:eastAsia="Times New Roman" w:cs="Times New Roman"/>
          <w:i/>
          <w:color w:val="000000" w:themeColor="text1"/>
        </w:rPr>
        <w:t>F1-score</w:t>
      </w:r>
      <w:r w:rsidRPr="008F58EF">
        <w:rPr>
          <w:rFonts w:eastAsia="Times New Roman" w:cs="Times New Roman"/>
          <w:color w:val="000000" w:themeColor="text1"/>
        </w:rPr>
        <w:t xml:space="preserve">, </w:t>
      </w:r>
      <w:r w:rsidRPr="008F58EF">
        <w:rPr>
          <w:rFonts w:eastAsia="Times New Roman" w:cs="Times New Roman"/>
          <w:i/>
          <w:color w:val="000000" w:themeColor="text1"/>
        </w:rPr>
        <w:t>Full_Brake</w:t>
      </w:r>
      <w:r w:rsidRPr="008F58EF">
        <w:rPr>
          <w:rFonts w:eastAsia="Times New Roman" w:cs="Times New Roman"/>
          <w:color w:val="000000" w:themeColor="text1"/>
        </w:rPr>
        <w:t xml:space="preserve"> FNR, </w:t>
      </w:r>
      <w:r w:rsidRPr="008F58EF">
        <w:rPr>
          <w:rFonts w:eastAsia="Times New Roman" w:cs="Times New Roman"/>
          <w:i/>
          <w:color w:val="000000" w:themeColor="text1"/>
        </w:rPr>
        <w:t>MTTD</w:t>
      </w:r>
      <w:r w:rsidRPr="008F58EF">
        <w:rPr>
          <w:rFonts w:eastAsia="Times New Roman" w:cs="Times New Roman"/>
          <w:color w:val="000000" w:themeColor="text1"/>
        </w:rPr>
        <w:t xml:space="preserve">, dan </w:t>
      </w:r>
      <w:r w:rsidRPr="008F58EF">
        <w:rPr>
          <w:rFonts w:eastAsia="Times New Roman" w:cs="Times New Roman"/>
          <w:i/>
          <w:color w:val="000000" w:themeColor="text1"/>
        </w:rPr>
        <w:t>NMR</w:t>
      </w:r>
      <w:r w:rsidRPr="008F58EF">
        <w:rPr>
          <w:rFonts w:eastAsia="Times New Roman" w:cs="Times New Roman"/>
          <w:color w:val="000000" w:themeColor="text1"/>
        </w:rPr>
        <w:t xml:space="preserve"> dalam kerangka yang terkontrol dan mendukung reproduksibilitas.</w:t>
      </w:r>
    </w:p>
    <w:p w14:paraId="55B24403" w14:textId="77777777" w:rsidR="007C09F4" w:rsidRPr="008F58EF" w:rsidRDefault="007C09F4" w:rsidP="00D54D0F">
      <w:pPr>
        <w:ind w:left="360"/>
        <w:contextualSpacing/>
        <w:rPr>
          <w:rFonts w:cs="Times New Roman"/>
          <w:color w:val="000000" w:themeColor="text1"/>
          <w:lang w:eastAsia="id-ID"/>
        </w:rPr>
      </w:pPr>
    </w:p>
    <w:p w14:paraId="32E80713" w14:textId="77777777" w:rsidR="007C09F4" w:rsidRPr="008F58EF" w:rsidRDefault="00000000" w:rsidP="00D54D0F">
      <w:pPr>
        <w:pStyle w:val="ListParagraph"/>
        <w:keepNext/>
        <w:keepLines/>
        <w:numPr>
          <w:ilvl w:val="0"/>
          <w:numId w:val="6"/>
        </w:numPr>
        <w:spacing w:line="360" w:lineRule="auto"/>
        <w:ind w:left="567" w:hanging="567"/>
        <w:outlineLvl w:val="1"/>
        <w:rPr>
          <w:rFonts w:eastAsiaTheme="majorEastAsia"/>
          <w:b/>
          <w:bCs/>
          <w:color w:val="000000" w:themeColor="text1"/>
        </w:rPr>
      </w:pPr>
      <w:bookmarkStart w:id="74" w:name="_Toc238784896"/>
      <w:bookmarkStart w:id="75" w:name="_Toc443990339"/>
      <w:bookmarkStart w:id="76" w:name="_Toc444761374"/>
      <w:bookmarkStart w:id="77" w:name="_Toc206983910"/>
      <w:bookmarkStart w:id="78" w:name="_Toc238762425"/>
      <w:bookmarkStart w:id="79" w:name="_Toc239098675"/>
      <w:r w:rsidRPr="008F58EF">
        <w:rPr>
          <w:rFonts w:eastAsiaTheme="majorEastAsia"/>
          <w:b/>
          <w:bCs/>
          <w:color w:val="000000" w:themeColor="text1"/>
        </w:rPr>
        <w:t>Landasan Teori</w:t>
      </w:r>
      <w:bookmarkEnd w:id="74"/>
      <w:bookmarkEnd w:id="75"/>
      <w:bookmarkEnd w:id="76"/>
      <w:bookmarkEnd w:id="77"/>
      <w:bookmarkEnd w:id="78"/>
      <w:bookmarkEnd w:id="79"/>
    </w:p>
    <w:p w14:paraId="0A643188" w14:textId="77777777" w:rsidR="007C09F4" w:rsidRPr="008F58EF" w:rsidRDefault="00000000" w:rsidP="00D54D0F">
      <w:pPr>
        <w:pStyle w:val="Heading3"/>
        <w:numPr>
          <w:ilvl w:val="0"/>
          <w:numId w:val="8"/>
        </w:numPr>
        <w:tabs>
          <w:tab w:val="left" w:pos="709"/>
        </w:tabs>
        <w:ind w:left="709" w:hanging="709"/>
        <w:rPr>
          <w:rFonts w:eastAsia="Calibri" w:cs="Times New Roman"/>
        </w:rPr>
      </w:pPr>
      <w:bookmarkStart w:id="80" w:name="_Toc238784897"/>
      <w:bookmarkStart w:id="81" w:name="_Toc238762426"/>
      <w:bookmarkStart w:id="82" w:name="_Toc239098676"/>
      <w:r w:rsidRPr="008F58EF">
        <w:rPr>
          <w:rFonts w:eastAsia="Calibri" w:cs="Times New Roman"/>
        </w:rPr>
        <w:t>Kendaraan Otonom (Autonomous Vehicle)</w:t>
      </w:r>
      <w:bookmarkEnd w:id="80"/>
      <w:bookmarkEnd w:id="81"/>
      <w:bookmarkEnd w:id="82"/>
    </w:p>
    <w:p w14:paraId="0396810F" w14:textId="171FE2C8" w:rsidR="00F92CE1" w:rsidRPr="008F58EF" w:rsidRDefault="00F92CE1" w:rsidP="00D54D0F">
      <w:pPr>
        <w:pStyle w:val="Text"/>
      </w:pPr>
      <w:r w:rsidRPr="008F58EF">
        <w:rPr>
          <w:rFonts w:eastAsia="Times New Roman"/>
        </w:rPr>
        <w:t xml:space="preserve">Kendaraan otonom (Autonomous Vehicle/AV) memanfaatkan </w:t>
      </w:r>
      <w:r w:rsidRPr="008F58EF">
        <w:rPr>
          <w:rFonts w:eastAsia="Times New Roman"/>
          <w:i/>
        </w:rPr>
        <w:t>Artificial Intelligence</w:t>
      </w:r>
      <w:r w:rsidRPr="008F58EF">
        <w:rPr>
          <w:rFonts w:eastAsia="Times New Roman"/>
        </w:rPr>
        <w:t xml:space="preserve"> (AI), sensor, dan sistem kendali untuk memahami lingkungan serta menjalankan fungsi berkendara otomatis. Penerapannya berkaitan dengan keselamatan, efisiensi, aksesibilitas, ITS, IoT, big data, dan AI di Indonesia </w:t>
      </w:r>
      <w:sdt>
        <w:sdtPr>
          <w:rPr>
            <w:rFonts w:eastAsia="Times New Roman"/>
            <w:color w:val="000000"/>
          </w:rPr>
          <w:tag w:val="MENDELEY_CITATION_v3_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"/>
          <w:id w:val="-1756036353"/>
          <w:placeholder>
            <w:docPart w:val="DefaultPlaceholder_-1854013440"/>
          </w:placeholder>
        </w:sdtPr>
        <w:sdtContent>
          <w:r w:rsidR="005C052E" w:rsidRPr="008F58EF">
            <w:rPr>
              <w:rFonts w:eastAsia="Times New Roman"/>
              <w:color w:val="000000"/>
            </w:rPr>
            <w:t>(Rasdiyanti et al., 2024)</w:t>
          </w:r>
        </w:sdtContent>
      </w:sdt>
      <w:r w:rsidRPr="008F58EF">
        <w:rPr>
          <w:rFonts w:eastAsia="Times New Roman"/>
        </w:rPr>
        <w:t>.</w:t>
      </w:r>
    </w:p>
    <w:p w14:paraId="3FE1D120" w14:textId="271AA170" w:rsidR="00F92CE1" w:rsidRPr="008F58EF" w:rsidRDefault="00F92CE1" w:rsidP="00D54D0F">
      <w:pPr>
        <w:pStyle w:val="Text"/>
      </w:pPr>
      <w:r w:rsidRPr="008F58EF">
        <w:rPr>
          <w:rFonts w:eastAsia="Times New Roman"/>
        </w:rPr>
        <w:t xml:space="preserve">Pengembangannya masih menghadapi tantangan infrastruktur, regulasi, keamanan siber, fasilitas pendukung, dan penerimaan masyarakat; keamanan </w:t>
      </w:r>
      <w:r w:rsidRPr="008F58EF">
        <w:rPr>
          <w:rFonts w:eastAsia="Times New Roman"/>
        </w:rPr>
        <w:lastRenderedPageBreak/>
        <w:t xml:space="preserve">komunikasi penting karena kendaraan bertukar data lokasi, lingkungan, dan kondisi kendaraan </w:t>
      </w:r>
      <w:sdt>
        <w:sdtPr>
          <w:rPr>
            <w:rFonts w:eastAsia="Times New Roman"/>
            <w:color w:val="000000"/>
          </w:rPr>
          <w:tag w:val="MENDELEY_CITATION_v3_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"/>
          <w:id w:val="-651750534"/>
          <w:placeholder>
            <w:docPart w:val="DefaultPlaceholder_-1854013440"/>
          </w:placeholder>
        </w:sdtPr>
        <w:sdtContent>
          <w:r w:rsidR="005C052E" w:rsidRPr="008F58EF">
            <w:rPr>
              <w:rFonts w:eastAsia="Times New Roman"/>
              <w:color w:val="000000"/>
            </w:rPr>
            <w:t>(Rasdiyanti et al., 2024)</w:t>
          </w:r>
        </w:sdtContent>
      </w:sdt>
      <w:r w:rsidRPr="008F58EF">
        <w:rPr>
          <w:rFonts w:eastAsia="Times New Roman"/>
        </w:rPr>
        <w:t>.</w:t>
      </w:r>
    </w:p>
    <w:p w14:paraId="0C61CF43" w14:textId="77777777" w:rsidR="007C09F4" w:rsidRPr="008F58EF" w:rsidRDefault="007C09F4" w:rsidP="00D54D0F">
      <w:pPr>
        <w:rPr>
          <w:rFonts w:cs="Times New Roman"/>
          <w:color w:val="000000" w:themeColor="text1"/>
        </w:rPr>
      </w:pPr>
    </w:p>
    <w:p w14:paraId="1F5907AC" w14:textId="77777777" w:rsidR="007C09F4" w:rsidRPr="008F58EF" w:rsidRDefault="00000000" w:rsidP="00D54D0F">
      <w:pPr>
        <w:pStyle w:val="Heading3"/>
        <w:numPr>
          <w:ilvl w:val="0"/>
          <w:numId w:val="8"/>
        </w:numPr>
        <w:tabs>
          <w:tab w:val="left" w:pos="709"/>
        </w:tabs>
        <w:ind w:left="709" w:hanging="709"/>
        <w:rPr>
          <w:rFonts w:eastAsia="Calibri" w:cs="Times New Roman"/>
        </w:rPr>
      </w:pPr>
      <w:bookmarkStart w:id="83" w:name="_Toc238784898"/>
      <w:bookmarkStart w:id="84" w:name="_Toc238762427"/>
      <w:bookmarkStart w:id="85" w:name="_Toc239098677"/>
      <w:r w:rsidRPr="008F58EF">
        <w:rPr>
          <w:rFonts w:eastAsia="Calibri" w:cs="Times New Roman"/>
        </w:rPr>
        <w:t>LiDAR (</w:t>
      </w:r>
      <w:r w:rsidRPr="008F58EF">
        <w:rPr>
          <w:rFonts w:eastAsia="Calibri" w:cs="Times New Roman"/>
          <w:i/>
          <w:iCs/>
        </w:rPr>
        <w:t>Light Detection and Ranging</w:t>
      </w:r>
      <w:r w:rsidRPr="008F58EF">
        <w:rPr>
          <w:rFonts w:eastAsia="Calibri" w:cs="Times New Roman"/>
        </w:rPr>
        <w:t>)</w:t>
      </w:r>
      <w:bookmarkEnd w:id="83"/>
      <w:bookmarkEnd w:id="84"/>
      <w:bookmarkEnd w:id="85"/>
    </w:p>
    <w:p w14:paraId="35880C27" w14:textId="4D3CB731" w:rsidR="007C09F4" w:rsidRPr="008F58EF" w:rsidRDefault="00000000" w:rsidP="00D54D0F">
      <w:pPr>
        <w:pStyle w:val="Text"/>
        <w:rPr>
          <w:lang w:eastAsia="id-ID"/>
        </w:rPr>
      </w:pPr>
      <w:r w:rsidRPr="008F58EF">
        <w:rPr>
          <w:rFonts w:eastAsia="Times New Roman"/>
        </w:rPr>
        <w:t xml:space="preserve">LiDAR menggunakan pulsa laser dan pantulannya untuk memperoleh jarak serta posisi objek; pemindaian 3D menghasilkan </w:t>
      </w:r>
      <w:r w:rsidRPr="008F58EF">
        <w:rPr>
          <w:rFonts w:eastAsia="Times New Roman"/>
          <w:i/>
        </w:rPr>
        <w:t>point cloud</w:t>
      </w:r>
      <w:r w:rsidRPr="008F58EF">
        <w:rPr>
          <w:rFonts w:eastAsia="Times New Roman"/>
        </w:rPr>
        <w:t xml:space="preserve"> yang banyak digunakan pada kendaraan otonom </w:t>
      </w:r>
      <w:sdt>
        <w:sdtPr>
          <w:rPr>
            <w:rFonts w:eastAsia="Times New Roman"/>
            <w:color w:val="000000"/>
          </w:rPr>
          <w:tag w:val="MENDELEY_CITATION_v3_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"/>
          <w:id w:val="-1053539409"/>
          <w:placeholder>
            <w:docPart w:val="DefaultPlaceholder_-1854013440"/>
          </w:placeholder>
        </w:sdtPr>
        <w:sdtContent>
          <w:r w:rsidR="005C052E" w:rsidRPr="008F58EF">
            <w:rPr>
              <w:rFonts w:eastAsia="Times New Roman"/>
              <w:color w:val="000000"/>
            </w:rPr>
            <w:t>(Akbar et al., 2024)</w:t>
          </w:r>
        </w:sdtContent>
      </w:sdt>
      <w:r w:rsidRPr="008F58EF">
        <w:rPr>
          <w:rFonts w:eastAsia="Times New Roman"/>
        </w:rPr>
        <w:t xml:space="preserve">. Velodyne Puck VLP-16 sebagai acuan menghasilkan sekitar 28.500 titik per putaran dengan cakupan 360° </w:t>
      </w:r>
      <w:r w:rsidR="008C2413" w:rsidRPr="008F58EF">
        <w:rPr>
          <w:rFonts w:eastAsia="Times New Roman"/>
        </w:rPr>
        <w:t>i</w:t>
      </w:r>
      <w:r w:rsidRPr="008F58EF">
        <w:rPr>
          <w:rFonts w:eastAsia="Times New Roman"/>
        </w:rPr>
        <w:t xml:space="preserve">horizontal dan 30° vertikal </w:t>
      </w:r>
      <w:sdt>
        <w:sdtPr>
          <w:rPr>
            <w:rFonts w:eastAsia="Times New Roman"/>
            <w:color w:val="000000"/>
          </w:rPr>
          <w:tag w:val="MENDELEY_CITATION_v3_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"/>
          <w:id w:val="-61792085"/>
          <w:placeholder>
            <w:docPart w:val="DefaultPlaceholder_-1854013440"/>
          </w:placeholder>
        </w:sdtPr>
        <w:sdtContent>
          <w:r w:rsidR="005C052E" w:rsidRPr="008F58EF">
            <w:rPr>
              <w:rFonts w:eastAsia="Times New Roman"/>
              <w:color w:val="000000"/>
            </w:rPr>
            <w:t>(Akbar et al., 2024)</w:t>
          </w:r>
        </w:sdtContent>
      </w:sdt>
      <w:r w:rsidRPr="008F58EF">
        <w:rPr>
          <w:rFonts w:eastAsia="Times New Roman"/>
        </w:rPr>
        <w:t>.</w:t>
      </w:r>
    </w:p>
    <w:p w14:paraId="4D2B99DE" w14:textId="77777777" w:rsidR="00592A82" w:rsidRPr="008F58EF" w:rsidRDefault="00000000" w:rsidP="00D54D0F">
      <w:pPr>
        <w:pStyle w:val="NoSpacing"/>
        <w:keepNext/>
        <w:spacing w:line="360" w:lineRule="auto"/>
        <w:jc w:val="center"/>
        <w:rPr>
          <w:rFonts w:ascii="Times New Roman" w:hAnsi="Times New Roman" w:cs="Times New Roman"/>
          <w:lang w:val="id-ID"/>
        </w:rPr>
      </w:pPr>
      <w:r w:rsidRPr="008F58EF">
        <w:rPr>
          <w:rFonts w:ascii="Times New Roman" w:hAnsi="Times New Roman" w:cs="Times New Roman"/>
          <w:noProof/>
          <w:lang w:val="id-ID"/>
        </w:rPr>
        <w:drawing>
          <wp:inline distT="0" distB="0" distL="0" distR="0" wp14:anchorId="3C0FB8F8" wp14:editId="4237D291">
            <wp:extent cx="4319905" cy="319722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25"/>
                    <a:stretch>
                      <a:fillRect/>
                    </a:stretch>
                  </pic:blipFill>
                  <pic:spPr bwMode="auto">
                    <a:xfrm>
                      <a:off x="0" y="0"/>
                      <a:ext cx="4319905" cy="3197225"/>
                    </a:xfrm>
                    <a:prstGeom prst="rect">
                      <a:avLst/>
                    </a:prstGeom>
                    <a:noFill/>
                  </pic:spPr>
                </pic:pic>
              </a:graphicData>
            </a:graphic>
          </wp:inline>
        </w:drawing>
      </w:r>
    </w:p>
    <w:p w14:paraId="160F005A" w14:textId="714A8B37" w:rsidR="00592A82" w:rsidRPr="008F58EF" w:rsidRDefault="00592A82" w:rsidP="00D54D0F">
      <w:pPr>
        <w:pStyle w:val="Gambar1"/>
        <w:keepNext/>
        <w:spacing w:line="360" w:lineRule="auto"/>
        <w:rPr>
          <w:rFonts w:cs="Times New Roman"/>
          <w:lang w:val="id-ID"/>
        </w:rPr>
      </w:pPr>
      <w:bookmarkStart w:id="86" w:name="_Toc238793428"/>
      <w:r w:rsidRPr="008F58EF">
        <w:rPr>
          <w:rFonts w:cs="Times New Roman"/>
          <w:lang w:val="id-ID"/>
        </w:rPr>
        <w:t xml:space="preserve">Gambar I. </w:t>
      </w:r>
      <w:r w:rsidRPr="008F58EF">
        <w:rPr>
          <w:rFonts w:cs="Times New Roman"/>
          <w:lang w:val="id-ID"/>
        </w:rPr>
        <w:fldChar w:fldCharType="begin"/>
      </w:r>
      <w:r w:rsidRPr="008F58EF">
        <w:rPr>
          <w:rFonts w:cs="Times New Roman"/>
          <w:lang w:val="id-ID"/>
        </w:rPr>
        <w:instrText xml:space="preserve"> SEQ Gambar_I. \* ARABIC </w:instrText>
      </w:r>
      <w:r w:rsidRPr="008F58EF">
        <w:rPr>
          <w:rFonts w:cs="Times New Roman"/>
          <w:lang w:val="id-ID"/>
        </w:rPr>
        <w:fldChar w:fldCharType="separate"/>
      </w:r>
      <w:r w:rsidR="00940929" w:rsidRPr="008F58EF">
        <w:rPr>
          <w:rFonts w:cs="Times New Roman"/>
          <w:noProof/>
          <w:lang w:val="id-ID"/>
        </w:rPr>
        <w:t>6</w:t>
      </w:r>
      <w:r w:rsidRPr="008F58EF">
        <w:rPr>
          <w:rFonts w:cs="Times New Roman"/>
          <w:lang w:val="id-ID"/>
        </w:rPr>
        <w:fldChar w:fldCharType="end"/>
      </w:r>
      <w:r w:rsidRPr="008F58EF">
        <w:rPr>
          <w:rFonts w:cs="Times New Roman"/>
          <w:lang w:val="id-ID"/>
        </w:rPr>
        <w:t>.</w:t>
      </w:r>
      <w:r w:rsidRPr="008F58EF">
        <w:rPr>
          <w:rFonts w:eastAsia="Times New Roman" w:cs="Times New Roman"/>
          <w:lang w:val="id-ID"/>
        </w:rPr>
        <w:t xml:space="preserve"> Konfigurasi </w:t>
      </w:r>
      <w:r w:rsidRPr="008F58EF">
        <w:rPr>
          <w:rFonts w:eastAsia="Times New Roman" w:cs="Times New Roman"/>
          <w:i/>
          <w:lang w:val="id-ID"/>
        </w:rPr>
        <w:t>hardware</w:t>
      </w:r>
      <w:r w:rsidRPr="008F58EF">
        <w:rPr>
          <w:rFonts w:eastAsia="Times New Roman" w:cs="Times New Roman"/>
          <w:lang w:val="id-ID"/>
        </w:rPr>
        <w:t xml:space="preserve"> sistem manuver otomatis berbasis </w:t>
      </w:r>
      <w:r w:rsidRPr="008F58EF">
        <w:rPr>
          <w:rFonts w:eastAsia="Times New Roman" w:cs="Times New Roman"/>
          <w:i/>
          <w:lang w:val="id-ID"/>
        </w:rPr>
        <w:t>LiDAR</w:t>
      </w:r>
      <w:r w:rsidRPr="008F58EF">
        <w:rPr>
          <w:rFonts w:eastAsia="Times New Roman" w:cs="Times New Roman"/>
          <w:lang w:val="id-ID"/>
        </w:rPr>
        <w:t xml:space="preserve"> 3D.</w:t>
      </w:r>
      <w:bookmarkEnd w:id="86"/>
    </w:p>
    <w:p w14:paraId="011597E0" w14:textId="02C8AE0F" w:rsidR="007C09F4" w:rsidRPr="008F58EF" w:rsidRDefault="00000000" w:rsidP="00D54D0F">
      <w:pPr>
        <w:pStyle w:val="Sumbergambar"/>
        <w:rPr>
          <w:lang w:eastAsia="id-ID"/>
        </w:rPr>
      </w:pPr>
      <w:r w:rsidRPr="008F58EF">
        <w:rPr>
          <w:rStyle w:val="SumbergambarChar"/>
          <w:i/>
          <w:iCs/>
          <w:szCs w:val="20"/>
          <w:lang w:eastAsia="id-ID"/>
        </w:rPr>
        <w:t xml:space="preserve">Sumber: </w:t>
      </w:r>
      <w:sdt>
        <w:sdtPr>
          <w:rPr>
            <w:color w:val="000000"/>
          </w:rPr>
          <w:tag w:val="MENDELEY_CITATION_v3_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"/>
          <w:id w:val="-2092237482"/>
          <w:placeholder>
            <w:docPart w:val="800F9BE1E072431D94758F69F1D1760B"/>
          </w:placeholder>
        </w:sdtPr>
        <w:sdtContent>
          <w:r w:rsidR="005C052E" w:rsidRPr="008F58EF">
            <w:rPr>
              <w:rStyle w:val="SumbergambarChar"/>
              <w:i/>
              <w:color w:val="000000"/>
              <w:szCs w:val="20"/>
              <w:lang w:eastAsia="id-ID"/>
            </w:rPr>
            <w:t>(Akbar et al., 2024)</w:t>
          </w:r>
        </w:sdtContent>
      </w:sdt>
      <w:r w:rsidRPr="008F58EF">
        <w:rPr>
          <w:rStyle w:val="SumbergambarChar"/>
          <w:szCs w:val="20"/>
          <w:lang w:eastAsia="id-ID"/>
        </w:rPr>
        <w:t>.</w:t>
      </w:r>
      <w:r w:rsidRPr="008F58EF">
        <w:rPr>
          <w:lang w:eastAsia="id-ID"/>
        </w:rPr>
        <w:t xml:space="preserve"> </w:t>
      </w:r>
    </w:p>
    <w:p w14:paraId="347018F5" w14:textId="1CD0FB4D" w:rsidR="007C09F4" w:rsidRPr="008F58EF" w:rsidRDefault="00000000" w:rsidP="00D54D0F">
      <w:pPr>
        <w:pStyle w:val="Text"/>
        <w:rPr>
          <w:lang w:eastAsia="id-ID"/>
        </w:rPr>
      </w:pPr>
      <w:r w:rsidRPr="008F58EF">
        <w:rPr>
          <w:rFonts w:eastAsia="Times New Roman"/>
        </w:rPr>
        <w:t xml:space="preserve">Informasi posisi LiDAR dapat mendukung manuver dan pengereman </w:t>
      </w:r>
      <w:sdt>
        <w:sdtPr>
          <w:rPr>
            <w:rFonts w:eastAsia="Times New Roman"/>
            <w:color w:val="000000"/>
          </w:rPr>
          <w:tag w:val="MENDELEY_CITATION_v3_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"/>
          <w:id w:val="-1949150630"/>
          <w:placeholder>
            <w:docPart w:val="DefaultPlaceholder_-1854013440"/>
          </w:placeholder>
        </w:sdtPr>
        <w:sdtContent>
          <w:r w:rsidR="005C052E" w:rsidRPr="008F58EF">
            <w:rPr>
              <w:rFonts w:eastAsia="Times New Roman"/>
              <w:color w:val="000000"/>
            </w:rPr>
            <w:t>(Akbar et al., 2024)</w:t>
          </w:r>
        </w:sdtContent>
      </w:sdt>
      <w:r w:rsidRPr="008F58EF">
        <w:rPr>
          <w:rFonts w:eastAsia="Times New Roman"/>
        </w:rPr>
        <w:t>. Pada penelitian yang dilakukan, LiDAR menjadi salah satu sumber keputusan bersama kamera depan dan ultrasonik belakang.</w:t>
      </w:r>
    </w:p>
    <w:p w14:paraId="4B7A4BC4" w14:textId="77777777" w:rsidR="007C09F4" w:rsidRPr="008F58EF" w:rsidRDefault="007C09F4" w:rsidP="00D54D0F">
      <w:pPr>
        <w:rPr>
          <w:rFonts w:cs="Times New Roman"/>
          <w:color w:val="000000" w:themeColor="text1"/>
        </w:rPr>
      </w:pPr>
    </w:p>
    <w:p w14:paraId="2DB97E9A" w14:textId="77777777" w:rsidR="007C09F4" w:rsidRPr="008F58EF" w:rsidRDefault="00000000" w:rsidP="00D54D0F">
      <w:pPr>
        <w:pStyle w:val="Heading3"/>
        <w:numPr>
          <w:ilvl w:val="0"/>
          <w:numId w:val="8"/>
        </w:numPr>
        <w:tabs>
          <w:tab w:val="left" w:pos="709"/>
        </w:tabs>
        <w:ind w:left="709" w:hanging="709"/>
        <w:rPr>
          <w:rFonts w:eastAsia="Calibri" w:cs="Times New Roman"/>
        </w:rPr>
      </w:pPr>
      <w:bookmarkStart w:id="87" w:name="_Toc238784899"/>
      <w:bookmarkStart w:id="88" w:name="_Toc238762428"/>
      <w:bookmarkStart w:id="89" w:name="_Toc239098678"/>
      <w:r w:rsidRPr="008F58EF">
        <w:rPr>
          <w:rFonts w:eastAsia="Calibri" w:cs="Times New Roman"/>
        </w:rPr>
        <w:t xml:space="preserve">Kamera </w:t>
      </w:r>
      <w:r w:rsidRPr="008F58EF">
        <w:rPr>
          <w:rFonts w:eastAsia="Calibri" w:cs="Times New Roman"/>
          <w:szCs w:val="24"/>
          <w:lang w:eastAsia="id-ID"/>
        </w:rPr>
        <w:t>termal/inframerah</w:t>
      </w:r>
      <w:bookmarkEnd w:id="87"/>
      <w:bookmarkEnd w:id="88"/>
      <w:bookmarkEnd w:id="89"/>
    </w:p>
    <w:p w14:paraId="403A9464" w14:textId="67CC12F9" w:rsidR="007C09F4" w:rsidRPr="008F58EF" w:rsidRDefault="00000000" w:rsidP="00D54D0F">
      <w:pPr>
        <w:pStyle w:val="Text"/>
        <w:rPr>
          <w:lang w:eastAsia="id-ID"/>
        </w:rPr>
      </w:pPr>
      <w:r w:rsidRPr="008F58EF">
        <w:rPr>
          <w:rFonts w:eastAsia="Times New Roman"/>
        </w:rPr>
        <w:t xml:space="preserve">Kamera termal/inframerah menangkap radiasi inframerah sehingga membantu pengamatan pada cahaya rendah, silau, atau gangguan atmosfer tertentu </w:t>
      </w:r>
      <w:sdt>
        <w:sdtPr>
          <w:rPr>
            <w:rFonts w:eastAsia="Times New Roman"/>
            <w:color w:val="000000"/>
          </w:rPr>
          <w:tag w:val="MENDELEY_CITATION_v3_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"/>
          <w:id w:val="-803616951"/>
          <w:placeholder>
            <w:docPart w:val="DefaultPlaceholder_-1854013440"/>
          </w:placeholder>
        </w:sdtPr>
        <w:sdtContent>
          <w:r w:rsidR="005C052E" w:rsidRPr="008F58EF">
            <w:rPr>
              <w:rFonts w:eastAsia="Times New Roman"/>
              <w:color w:val="000000"/>
            </w:rPr>
            <w:t>(Fazri et al., 2025)</w:t>
          </w:r>
        </w:sdtContent>
      </w:sdt>
      <w:r w:rsidRPr="008F58EF">
        <w:rPr>
          <w:rFonts w:eastAsia="Times New Roman"/>
        </w:rPr>
        <w:t xml:space="preserve">. SegNet pada 3.001 citra termal dengan 10 kelas menghasilkan rata-rata </w:t>
      </w:r>
      <w:r w:rsidRPr="008F58EF">
        <w:rPr>
          <w:rFonts w:eastAsia="Times New Roman"/>
          <w:i/>
        </w:rPr>
        <w:lastRenderedPageBreak/>
        <w:t>accuracy</w:t>
      </w:r>
      <w:r w:rsidRPr="008F58EF">
        <w:rPr>
          <w:rFonts w:eastAsia="Times New Roman"/>
        </w:rPr>
        <w:t xml:space="preserve"> 0,85 dan </w:t>
      </w:r>
      <w:r w:rsidRPr="008F58EF">
        <w:rPr>
          <w:rFonts w:eastAsia="Times New Roman"/>
          <w:i/>
        </w:rPr>
        <w:t>F1-score</w:t>
      </w:r>
      <w:r w:rsidRPr="008F58EF">
        <w:rPr>
          <w:rFonts w:eastAsia="Times New Roman"/>
        </w:rPr>
        <w:t xml:space="preserve"> 0,54 </w:t>
      </w:r>
      <w:sdt>
        <w:sdtPr>
          <w:rPr>
            <w:rFonts w:eastAsia="Times New Roman"/>
            <w:color w:val="000000"/>
          </w:rPr>
          <w:tag w:val="MENDELEY_CITATION_v3_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"/>
          <w:id w:val="-958638137"/>
          <w:placeholder>
            <w:docPart w:val="DefaultPlaceholder_-1854013440"/>
          </w:placeholder>
        </w:sdtPr>
        <w:sdtContent>
          <w:r w:rsidR="005C052E" w:rsidRPr="008F58EF">
            <w:rPr>
              <w:rFonts w:eastAsia="Times New Roman"/>
              <w:color w:val="000000"/>
            </w:rPr>
            <w:t>(Fazri et al., 2025)</w:t>
          </w:r>
        </w:sdtContent>
      </w:sdt>
      <w:r w:rsidRPr="008F58EF">
        <w:rPr>
          <w:rFonts w:eastAsia="Times New Roman"/>
        </w:rPr>
        <w:t>. Penelitian yang dilakukan menggunakan dua kamera termal/inframerah depan sebagai sumber keputusan.</w:t>
      </w:r>
    </w:p>
    <w:p w14:paraId="225B8DE2" w14:textId="77777777" w:rsidR="007C09F4" w:rsidRPr="008F58EF" w:rsidRDefault="007C09F4" w:rsidP="00D54D0F">
      <w:pPr>
        <w:pStyle w:val="Text"/>
        <w:ind w:firstLine="0"/>
        <w:rPr>
          <w:lang w:eastAsia="id-ID"/>
        </w:rPr>
      </w:pPr>
    </w:p>
    <w:p w14:paraId="1CF228B9" w14:textId="77777777" w:rsidR="00592A82" w:rsidRPr="008F58EF" w:rsidRDefault="00000000" w:rsidP="00D54D0F">
      <w:pPr>
        <w:pStyle w:val="NoSpacing"/>
        <w:keepNext/>
        <w:keepLines/>
        <w:spacing w:line="360" w:lineRule="auto"/>
        <w:jc w:val="center"/>
        <w:rPr>
          <w:rFonts w:ascii="Times New Roman" w:hAnsi="Times New Roman" w:cs="Times New Roman"/>
          <w:lang w:val="id-ID"/>
        </w:rPr>
      </w:pPr>
      <w:r w:rsidRPr="008F58EF">
        <w:rPr>
          <w:rFonts w:ascii="Times New Roman" w:hAnsi="Times New Roman" w:cs="Times New Roman"/>
          <w:noProof/>
          <w:lang w:val="id-ID"/>
        </w:rPr>
        <w:drawing>
          <wp:inline distT="0" distB="0" distL="0" distR="0" wp14:anchorId="7295E1A9" wp14:editId="7AFEFA31">
            <wp:extent cx="4319905" cy="110172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26"/>
                    <a:stretch>
                      <a:fillRect/>
                    </a:stretch>
                  </pic:blipFill>
                  <pic:spPr bwMode="auto">
                    <a:xfrm>
                      <a:off x="0" y="0"/>
                      <a:ext cx="4319905" cy="1101725"/>
                    </a:xfrm>
                    <a:prstGeom prst="rect">
                      <a:avLst/>
                    </a:prstGeom>
                    <a:noFill/>
                  </pic:spPr>
                </pic:pic>
              </a:graphicData>
            </a:graphic>
          </wp:inline>
        </w:drawing>
      </w:r>
    </w:p>
    <w:tbl>
      <w:tblPr>
        <w:tblStyle w:val="TableGrid"/>
        <w:tblW w:w="6804" w:type="dxa"/>
        <w:jc w:val="center"/>
        <w:tblLayout w:type="fixed"/>
        <w:tblLook w:val="04A0" w:firstRow="1" w:lastRow="0" w:firstColumn="1" w:lastColumn="0" w:noHBand="0" w:noVBand="1"/>
      </w:tblPr>
      <w:tblGrid>
        <w:gridCol w:w="2268"/>
        <w:gridCol w:w="2268"/>
        <w:gridCol w:w="2268"/>
      </w:tblGrid>
      <w:tr w:rsidR="00592A82" w:rsidRPr="008F58EF" w14:paraId="478FD1F7" w14:textId="77777777" w:rsidTr="001D5FF4">
        <w:trPr>
          <w:trHeight w:val="370"/>
          <w:jc w:val="center"/>
        </w:trPr>
        <w:tc>
          <w:tcPr>
            <w:tcW w:w="2268" w:type="dxa"/>
            <w:tcBorders>
              <w:top w:val="nil"/>
              <w:left w:val="nil"/>
              <w:bottom w:val="nil"/>
              <w:right w:val="nil"/>
            </w:tcBorders>
          </w:tcPr>
          <w:p w14:paraId="279ACE6F" w14:textId="77777777" w:rsidR="00592A82" w:rsidRPr="008F58EF" w:rsidRDefault="00592A82" w:rsidP="00D54D0F">
            <w:pPr>
              <w:keepNext/>
              <w:keepLines/>
              <w:jc w:val="center"/>
              <w:rPr>
                <w:rFonts w:cs="Times New Roman"/>
                <w:color w:val="000000" w:themeColor="text1"/>
                <w:lang w:eastAsia="id-ID"/>
              </w:rPr>
            </w:pPr>
            <w:r w:rsidRPr="008F58EF">
              <w:rPr>
                <w:rFonts w:eastAsia="Calibri" w:cs="Times New Roman"/>
                <w:color w:val="000000" w:themeColor="text1"/>
                <w:lang w:eastAsia="id-ID"/>
              </w:rPr>
              <w:t>(a)</w:t>
            </w:r>
          </w:p>
        </w:tc>
        <w:tc>
          <w:tcPr>
            <w:tcW w:w="2268" w:type="dxa"/>
            <w:tcBorders>
              <w:top w:val="nil"/>
              <w:left w:val="nil"/>
              <w:bottom w:val="nil"/>
              <w:right w:val="nil"/>
            </w:tcBorders>
          </w:tcPr>
          <w:p w14:paraId="78EE45CC" w14:textId="77777777" w:rsidR="00592A82" w:rsidRPr="008F58EF" w:rsidRDefault="00592A82" w:rsidP="00D54D0F">
            <w:pPr>
              <w:keepNext/>
              <w:keepLines/>
              <w:jc w:val="center"/>
              <w:rPr>
                <w:rFonts w:cs="Times New Roman"/>
                <w:color w:val="000000" w:themeColor="text1"/>
                <w:lang w:eastAsia="id-ID"/>
              </w:rPr>
            </w:pPr>
            <w:r w:rsidRPr="008F58EF">
              <w:rPr>
                <w:rFonts w:eastAsia="Calibri" w:cs="Times New Roman"/>
                <w:color w:val="000000" w:themeColor="text1"/>
                <w:lang w:eastAsia="id-ID"/>
              </w:rPr>
              <w:t>(b)</w:t>
            </w:r>
          </w:p>
        </w:tc>
        <w:tc>
          <w:tcPr>
            <w:tcW w:w="2268" w:type="dxa"/>
            <w:tcBorders>
              <w:top w:val="nil"/>
              <w:left w:val="nil"/>
              <w:bottom w:val="nil"/>
              <w:right w:val="nil"/>
            </w:tcBorders>
          </w:tcPr>
          <w:p w14:paraId="67F89C44" w14:textId="77777777" w:rsidR="00592A82" w:rsidRPr="008F58EF" w:rsidRDefault="00592A82" w:rsidP="00D54D0F">
            <w:pPr>
              <w:keepNext/>
              <w:keepLines/>
              <w:jc w:val="center"/>
              <w:rPr>
                <w:rFonts w:cs="Times New Roman"/>
                <w:color w:val="000000" w:themeColor="text1"/>
                <w:lang w:eastAsia="id-ID"/>
              </w:rPr>
            </w:pPr>
            <w:r w:rsidRPr="008F58EF">
              <w:rPr>
                <w:rFonts w:eastAsia="Calibri" w:cs="Times New Roman"/>
                <w:color w:val="000000" w:themeColor="text1"/>
                <w:lang w:eastAsia="id-ID"/>
              </w:rPr>
              <w:t>(c)</w:t>
            </w:r>
          </w:p>
        </w:tc>
      </w:tr>
    </w:tbl>
    <w:p w14:paraId="7406FACD" w14:textId="5B1BBEA4" w:rsidR="00592A82" w:rsidRPr="008F58EF" w:rsidRDefault="00592A82" w:rsidP="00D54D0F">
      <w:pPr>
        <w:pStyle w:val="Gambar1"/>
        <w:keepNext/>
        <w:keepLines/>
        <w:spacing w:line="360" w:lineRule="auto"/>
        <w:rPr>
          <w:rFonts w:cs="Times New Roman"/>
          <w:lang w:val="id-ID"/>
        </w:rPr>
      </w:pPr>
      <w:bookmarkStart w:id="90" w:name="_Toc238793429"/>
      <w:r w:rsidRPr="008F58EF">
        <w:rPr>
          <w:rFonts w:cs="Times New Roman"/>
          <w:lang w:val="id-ID"/>
        </w:rPr>
        <w:t xml:space="preserve">Gambar I. </w:t>
      </w:r>
      <w:r w:rsidRPr="008F58EF">
        <w:rPr>
          <w:rFonts w:cs="Times New Roman"/>
          <w:lang w:val="id-ID"/>
        </w:rPr>
        <w:fldChar w:fldCharType="begin"/>
      </w:r>
      <w:r w:rsidRPr="008F58EF">
        <w:rPr>
          <w:rFonts w:cs="Times New Roman"/>
          <w:lang w:val="id-ID"/>
        </w:rPr>
        <w:instrText xml:space="preserve"> SEQ Gambar_I. \* ARABIC </w:instrText>
      </w:r>
      <w:r w:rsidRPr="008F58EF">
        <w:rPr>
          <w:rFonts w:cs="Times New Roman"/>
          <w:lang w:val="id-ID"/>
        </w:rPr>
        <w:fldChar w:fldCharType="separate"/>
      </w:r>
      <w:r w:rsidR="00940929" w:rsidRPr="008F58EF">
        <w:rPr>
          <w:rFonts w:cs="Times New Roman"/>
          <w:noProof/>
          <w:lang w:val="id-ID"/>
        </w:rPr>
        <w:t>7</w:t>
      </w:r>
      <w:r w:rsidRPr="008F58EF">
        <w:rPr>
          <w:rFonts w:cs="Times New Roman"/>
          <w:lang w:val="id-ID"/>
        </w:rPr>
        <w:fldChar w:fldCharType="end"/>
      </w:r>
      <w:r w:rsidRPr="008F58EF">
        <w:rPr>
          <w:rFonts w:cs="Times New Roman"/>
          <w:lang w:val="id-ID"/>
        </w:rPr>
        <w:t>.</w:t>
      </w:r>
      <w:r w:rsidRPr="008F58EF">
        <w:rPr>
          <w:rFonts w:eastAsia="Times New Roman" w:cs="Times New Roman"/>
          <w:lang w:val="id-ID"/>
        </w:rPr>
        <w:t xml:space="preserve"> Contoh (a) citra termal, (b) anotasi data, dan (c) format PNG.</w:t>
      </w:r>
      <w:bookmarkEnd w:id="90"/>
    </w:p>
    <w:p w14:paraId="527C508B" w14:textId="50E97F99" w:rsidR="007C09F4" w:rsidRPr="008F58EF" w:rsidRDefault="00000000" w:rsidP="00D54D0F">
      <w:pPr>
        <w:pStyle w:val="Sumbergambar"/>
        <w:keepNext/>
        <w:keepLines/>
        <w:rPr>
          <w:lang w:eastAsia="id-ID"/>
        </w:rPr>
      </w:pPr>
      <w:r w:rsidRPr="008F58EF">
        <w:rPr>
          <w:lang w:eastAsia="id-ID"/>
        </w:rPr>
        <w:t xml:space="preserve">Sumber: </w:t>
      </w:r>
      <w:sdt>
        <w:sdtPr>
          <w:rPr>
            <w:color w:val="000000"/>
          </w:rPr>
          <w:tag w:val="MENDELEY_CITATION_v3_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"/>
          <w:id w:val="-154065792"/>
          <w:placeholder>
            <w:docPart w:val="DefaultPlaceholder_-1854013440"/>
          </w:placeholder>
        </w:sdtPr>
        <w:sdtContent>
          <w:r w:rsidR="005C052E" w:rsidRPr="008F58EF">
            <w:rPr>
              <w:color w:val="000000"/>
              <w:lang w:eastAsia="id-ID"/>
            </w:rPr>
            <w:t>(Fazri et al., 2025)</w:t>
          </w:r>
        </w:sdtContent>
      </w:sdt>
      <w:r w:rsidRPr="008F58EF">
        <w:rPr>
          <w:lang w:eastAsia="id-ID"/>
        </w:rPr>
        <w:t xml:space="preserve">. </w:t>
      </w:r>
    </w:p>
    <w:p w14:paraId="062ACAA1" w14:textId="77777777" w:rsidR="007C09F4" w:rsidRPr="008F58EF" w:rsidRDefault="007C09F4" w:rsidP="00D54D0F">
      <w:pPr>
        <w:rPr>
          <w:rFonts w:cs="Times New Roman"/>
          <w:color w:val="000000" w:themeColor="text1"/>
        </w:rPr>
      </w:pPr>
    </w:p>
    <w:p w14:paraId="32AC25B5" w14:textId="77777777" w:rsidR="007C09F4" w:rsidRPr="008F58EF" w:rsidRDefault="00000000" w:rsidP="00D54D0F">
      <w:pPr>
        <w:pStyle w:val="Heading3"/>
        <w:numPr>
          <w:ilvl w:val="0"/>
          <w:numId w:val="8"/>
        </w:numPr>
        <w:tabs>
          <w:tab w:val="left" w:pos="426"/>
          <w:tab w:val="left" w:pos="709"/>
        </w:tabs>
        <w:ind w:left="709" w:hanging="709"/>
        <w:rPr>
          <w:rFonts w:eastAsia="Calibri" w:cs="Times New Roman"/>
        </w:rPr>
      </w:pPr>
      <w:bookmarkStart w:id="91" w:name="_Toc238784900"/>
      <w:bookmarkStart w:id="92" w:name="_Toc238762429"/>
      <w:bookmarkStart w:id="93" w:name="_Toc239098679"/>
      <w:r w:rsidRPr="008F58EF">
        <w:rPr>
          <w:rFonts w:eastAsia="Calibri" w:cs="Times New Roman"/>
        </w:rPr>
        <w:t xml:space="preserve">Sensor </w:t>
      </w:r>
      <w:r w:rsidRPr="008F58EF">
        <w:rPr>
          <w:rFonts w:eastAsia="Calibri" w:cs="Times New Roman"/>
          <w:i/>
          <w:iCs/>
        </w:rPr>
        <w:t>Ultrasonic</w:t>
      </w:r>
      <w:bookmarkEnd w:id="91"/>
      <w:bookmarkEnd w:id="92"/>
      <w:bookmarkEnd w:id="93"/>
    </w:p>
    <w:p w14:paraId="112F5278" w14:textId="59A3C444" w:rsidR="007C09F4" w:rsidRPr="008F58EF" w:rsidRDefault="00000000" w:rsidP="00D54D0F">
      <w:pPr>
        <w:pStyle w:val="Text"/>
        <w:rPr>
          <w:lang w:eastAsia="id-ID"/>
        </w:rPr>
      </w:pPr>
      <w:r w:rsidRPr="008F58EF">
        <w:rPr>
          <w:rFonts w:eastAsia="Times New Roman"/>
        </w:rPr>
        <w:t xml:space="preserve">Sensor ultrasonic mengukur jarak melalui waktu tempuh gelombang suara di atas 20 kHz yang dipantulkan objek dan sesuai untuk deteksi jarak dekat pada kendaraan </w:t>
      </w:r>
      <w:sdt>
        <w:sdtPr>
          <w:rPr>
            <w:rFonts w:eastAsia="Times New Roman"/>
            <w:color w:val="000000"/>
          </w:rPr>
          <w:tag w:val="MENDELEY_CITATION_v3_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"/>
          <w:id w:val="1357235351"/>
          <w:placeholder>
            <w:docPart w:val="DefaultPlaceholder_-1854013440"/>
          </w:placeholder>
        </w:sdtPr>
        <w:sdtContent>
          <w:r w:rsidR="005C052E" w:rsidRPr="008F58EF">
            <w:rPr>
              <w:rFonts w:eastAsia="Times New Roman"/>
              <w:color w:val="000000"/>
            </w:rPr>
            <w:t>(Chen, 2025)</w:t>
          </w:r>
        </w:sdtContent>
      </w:sdt>
      <w:r w:rsidRPr="008F58EF">
        <w:rPr>
          <w:rFonts w:eastAsia="Times New Roman"/>
        </w:rPr>
        <w:t xml:space="preserve">. Jangkauan sekitar 0,2-5 m mendukung </w:t>
      </w:r>
      <w:r w:rsidRPr="008F58EF">
        <w:rPr>
          <w:rFonts w:eastAsia="Times New Roman"/>
          <w:i/>
        </w:rPr>
        <w:t>automated parking</w:t>
      </w:r>
      <w:r w:rsidRPr="008F58EF">
        <w:rPr>
          <w:rFonts w:eastAsia="Times New Roman"/>
        </w:rPr>
        <w:t xml:space="preserve">, bantuan mundur, dan pencegahan tabrakan kecepatan rendah </w:t>
      </w:r>
      <w:sdt>
        <w:sdtPr>
          <w:rPr>
            <w:rFonts w:eastAsia="Times New Roman"/>
            <w:color w:val="000000"/>
          </w:rPr>
          <w:tag w:val="MENDELEY_CITATION_v3_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"/>
          <w:id w:val="-482088370"/>
          <w:placeholder>
            <w:docPart w:val="DefaultPlaceholder_-1854013440"/>
          </w:placeholder>
        </w:sdtPr>
        <w:sdtContent>
          <w:r w:rsidR="005C052E" w:rsidRPr="008F58EF">
            <w:rPr>
              <w:rFonts w:eastAsia="Times New Roman"/>
              <w:color w:val="000000"/>
            </w:rPr>
            <w:t>(Chen, 2025)</w:t>
          </w:r>
        </w:sdtContent>
      </w:sdt>
      <w:r w:rsidRPr="008F58EF">
        <w:rPr>
          <w:rFonts w:eastAsia="Times New Roman"/>
        </w:rPr>
        <w:t>.</w:t>
      </w:r>
    </w:p>
    <w:p w14:paraId="0955E145" w14:textId="77777777" w:rsidR="00592A82" w:rsidRPr="008F58EF" w:rsidRDefault="00000000" w:rsidP="00D54D0F">
      <w:pPr>
        <w:pStyle w:val="NoSpacing"/>
        <w:keepNext/>
        <w:spacing w:line="360" w:lineRule="auto"/>
        <w:jc w:val="center"/>
        <w:rPr>
          <w:rFonts w:ascii="Times New Roman" w:hAnsi="Times New Roman" w:cs="Times New Roman"/>
          <w:lang w:val="id-ID"/>
        </w:rPr>
      </w:pPr>
      <w:r w:rsidRPr="008F58EF">
        <w:rPr>
          <w:rFonts w:ascii="Times New Roman" w:hAnsi="Times New Roman" w:cs="Times New Roman"/>
          <w:noProof/>
          <w:lang w:val="id-ID"/>
        </w:rPr>
        <w:drawing>
          <wp:inline distT="0" distB="0" distL="0" distR="0" wp14:anchorId="22D115ED" wp14:editId="4A42DCC5">
            <wp:extent cx="2980690" cy="2159635"/>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27"/>
                    <a:stretch>
                      <a:fillRect/>
                    </a:stretch>
                  </pic:blipFill>
                  <pic:spPr bwMode="auto">
                    <a:xfrm>
                      <a:off x="0" y="0"/>
                      <a:ext cx="2980690" cy="2159635"/>
                    </a:xfrm>
                    <a:prstGeom prst="rect">
                      <a:avLst/>
                    </a:prstGeom>
                    <a:noFill/>
                  </pic:spPr>
                </pic:pic>
              </a:graphicData>
            </a:graphic>
          </wp:inline>
        </w:drawing>
      </w:r>
    </w:p>
    <w:p w14:paraId="5F7B8488" w14:textId="6C95E900" w:rsidR="007C09F4" w:rsidRPr="008F58EF" w:rsidRDefault="00592A82" w:rsidP="00D54D0F">
      <w:pPr>
        <w:pStyle w:val="GAMBAR"/>
        <w:spacing w:line="360" w:lineRule="auto"/>
        <w:rPr>
          <w:rFonts w:cs="Times New Roman"/>
          <w:lang w:val="id-ID"/>
        </w:rPr>
      </w:pPr>
      <w:bookmarkStart w:id="94" w:name="_Toc238793430"/>
      <w:r w:rsidRPr="008F58EF">
        <w:rPr>
          <w:rFonts w:cs="Times New Roman"/>
          <w:lang w:val="id-ID"/>
        </w:rPr>
        <w:t xml:space="preserve">Gambar I. </w:t>
      </w:r>
      <w:r w:rsidRPr="008F58EF">
        <w:rPr>
          <w:rFonts w:cs="Times New Roman"/>
          <w:lang w:val="id-ID"/>
        </w:rPr>
        <w:fldChar w:fldCharType="begin"/>
      </w:r>
      <w:r w:rsidRPr="008F58EF">
        <w:rPr>
          <w:rFonts w:cs="Times New Roman"/>
          <w:lang w:val="id-ID"/>
        </w:rPr>
        <w:instrText xml:space="preserve"> SEQ Gambar_I. \* ARABIC </w:instrText>
      </w:r>
      <w:r w:rsidRPr="008F58EF">
        <w:rPr>
          <w:rFonts w:cs="Times New Roman"/>
          <w:lang w:val="id-ID"/>
        </w:rPr>
        <w:fldChar w:fldCharType="separate"/>
      </w:r>
      <w:r w:rsidR="00940929" w:rsidRPr="008F58EF">
        <w:rPr>
          <w:rFonts w:cs="Times New Roman"/>
          <w:noProof/>
          <w:lang w:val="id-ID"/>
        </w:rPr>
        <w:t>8</w:t>
      </w:r>
      <w:r w:rsidRPr="008F58EF">
        <w:rPr>
          <w:rFonts w:cs="Times New Roman"/>
          <w:lang w:val="id-ID"/>
        </w:rPr>
        <w:fldChar w:fldCharType="end"/>
      </w:r>
      <w:r w:rsidRPr="008F58EF">
        <w:rPr>
          <w:rFonts w:cs="Times New Roman"/>
          <w:lang w:val="id-ID"/>
        </w:rPr>
        <w:t>.</w:t>
      </w:r>
      <w:r w:rsidRPr="008F58EF">
        <w:rPr>
          <w:rFonts w:eastAsia="Times New Roman" w:cs="Times New Roman"/>
          <w:lang w:val="id-ID"/>
        </w:rPr>
        <w:t xml:space="preserve"> Diagram prinsip kerja </w:t>
      </w:r>
      <w:r w:rsidRPr="008F58EF">
        <w:rPr>
          <w:rFonts w:eastAsia="Times New Roman" w:cs="Times New Roman"/>
          <w:i/>
          <w:lang w:val="id-ID"/>
        </w:rPr>
        <w:t>sensor</w:t>
      </w:r>
      <w:r w:rsidRPr="008F58EF">
        <w:rPr>
          <w:rFonts w:eastAsia="Times New Roman" w:cs="Times New Roman"/>
          <w:lang w:val="id-ID"/>
        </w:rPr>
        <w:t xml:space="preserve"> </w:t>
      </w:r>
      <w:r w:rsidRPr="008F58EF">
        <w:rPr>
          <w:rFonts w:eastAsia="Times New Roman" w:cs="Times New Roman"/>
          <w:i/>
          <w:lang w:val="id-ID"/>
        </w:rPr>
        <w:t>ultrasonic</w:t>
      </w:r>
      <w:r w:rsidRPr="008F58EF">
        <w:rPr>
          <w:rFonts w:eastAsia="Times New Roman" w:cs="Times New Roman"/>
          <w:lang w:val="id-ID"/>
        </w:rPr>
        <w:t>.</w:t>
      </w:r>
      <w:bookmarkEnd w:id="94"/>
    </w:p>
    <w:p w14:paraId="449E97FA" w14:textId="036FD4E8" w:rsidR="007C09F4" w:rsidRPr="008F58EF" w:rsidRDefault="00000000" w:rsidP="00D54D0F">
      <w:pPr>
        <w:pStyle w:val="Gambar1"/>
        <w:spacing w:line="360" w:lineRule="auto"/>
        <w:rPr>
          <w:rFonts w:cs="Times New Roman"/>
          <w:i/>
          <w:iCs/>
          <w:sz w:val="22"/>
          <w:szCs w:val="20"/>
          <w:lang w:val="id-ID" w:eastAsia="id-ID"/>
        </w:rPr>
      </w:pPr>
      <w:r w:rsidRPr="008F58EF">
        <w:rPr>
          <w:rStyle w:val="SumbergambarChar"/>
          <w:sz w:val="22"/>
          <w:szCs w:val="20"/>
          <w:lang w:eastAsia="id-ID"/>
        </w:rPr>
        <w:t xml:space="preserve">Sumber: </w:t>
      </w:r>
      <w:sdt>
        <w:sdtPr>
          <w:rPr>
            <w:rFonts w:cs="Times New Roman"/>
            <w:i/>
            <w:color w:val="000000"/>
            <w:sz w:val="22"/>
            <w:lang w:val="id-ID"/>
          </w:rPr>
          <w:tag w:val="MENDELEY_CITATION_v3_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"/>
          <w:id w:val="1859002168"/>
          <w:placeholder>
            <w:docPart w:val="DefaultPlaceholder_-1854013440"/>
          </w:placeholder>
        </w:sdtPr>
        <w:sdtContent>
          <w:r w:rsidR="005C052E" w:rsidRPr="008F58EF">
            <w:rPr>
              <w:rStyle w:val="SumbergambarChar"/>
              <w:color w:val="000000"/>
              <w:sz w:val="22"/>
              <w:szCs w:val="20"/>
              <w:lang w:eastAsia="id-ID"/>
            </w:rPr>
            <w:t>(Chen, 2025)</w:t>
          </w:r>
        </w:sdtContent>
      </w:sdt>
      <w:r w:rsidRPr="008F58EF">
        <w:rPr>
          <w:rStyle w:val="SumbergambarChar"/>
          <w:sz w:val="22"/>
          <w:szCs w:val="20"/>
          <w:lang w:eastAsia="id-ID"/>
        </w:rPr>
        <w:t>.</w:t>
      </w:r>
    </w:p>
    <w:p w14:paraId="13391BDA" w14:textId="77777777" w:rsidR="007C09F4" w:rsidRPr="008F58EF" w:rsidRDefault="007C09F4" w:rsidP="00D54D0F">
      <w:pPr>
        <w:rPr>
          <w:rFonts w:cs="Times New Roman"/>
          <w:color w:val="000000" w:themeColor="text1"/>
        </w:rPr>
      </w:pPr>
    </w:p>
    <w:p w14:paraId="10EE3F5B" w14:textId="77777777" w:rsidR="007C09F4" w:rsidRPr="008F58EF" w:rsidRDefault="00000000" w:rsidP="00D54D0F">
      <w:pPr>
        <w:pStyle w:val="Heading3"/>
        <w:numPr>
          <w:ilvl w:val="0"/>
          <w:numId w:val="8"/>
        </w:numPr>
        <w:tabs>
          <w:tab w:val="left" w:pos="360"/>
          <w:tab w:val="left" w:pos="709"/>
        </w:tabs>
        <w:ind w:left="709" w:hanging="709"/>
        <w:rPr>
          <w:rFonts w:eastAsia="Calibri" w:cs="Times New Roman"/>
        </w:rPr>
      </w:pPr>
      <w:bookmarkStart w:id="95" w:name="_Toc238762430"/>
      <w:bookmarkStart w:id="96" w:name="_Toc238784901"/>
      <w:bookmarkStart w:id="97" w:name="_Toc239098680"/>
      <w:r w:rsidRPr="008F58EF">
        <w:rPr>
          <w:rFonts w:eastAsia="Calibri" w:cs="Times New Roman"/>
          <w:i/>
          <w:iCs/>
        </w:rPr>
        <w:lastRenderedPageBreak/>
        <w:t>Sensor Fusion</w:t>
      </w:r>
      <w:bookmarkEnd w:id="95"/>
      <w:r w:rsidRPr="008F58EF">
        <w:rPr>
          <w:rFonts w:eastAsia="Calibri" w:cs="Times New Roman"/>
          <w:i/>
          <w:iCs/>
        </w:rPr>
        <w:t xml:space="preserve"> </w:t>
      </w:r>
      <w:r w:rsidRPr="008F58EF">
        <w:rPr>
          <w:rFonts w:eastAsia="Calibri" w:cs="Times New Roman"/>
        </w:rPr>
        <w:t>dan Tingkatan</w:t>
      </w:r>
      <w:r w:rsidRPr="008F58EF">
        <w:rPr>
          <w:rFonts w:eastAsia="Calibri" w:cs="Times New Roman"/>
          <w:i/>
          <w:iCs/>
        </w:rPr>
        <w:t xml:space="preserve"> Sensor Fusion</w:t>
      </w:r>
      <w:bookmarkEnd w:id="96"/>
      <w:bookmarkEnd w:id="97"/>
    </w:p>
    <w:p w14:paraId="1F0152A3" w14:textId="33115396" w:rsidR="007C09F4" w:rsidRPr="008F58EF" w:rsidRDefault="00000000" w:rsidP="00D54D0F">
      <w:pPr>
        <w:pStyle w:val="Text"/>
        <w:rPr>
          <w:rFonts w:eastAsia="Times New Roman"/>
        </w:rPr>
      </w:pPr>
      <w:r w:rsidRPr="008F58EF">
        <w:rPr>
          <w:rFonts w:eastAsia="Times New Roman"/>
          <w:i/>
        </w:rPr>
        <w:t>Sensor fusion</w:t>
      </w:r>
      <w:r w:rsidRPr="008F58EF">
        <w:rPr>
          <w:rFonts w:eastAsia="Times New Roman"/>
        </w:rPr>
        <w:t xml:space="preserve"> menggabungkan beberapa sensor agar representasi lingkungan lebih lengkap; kamera, LiDAR, radar, dan ultrasonik dapat saling melengkapi informasi posisi, jenis, jarak, dan gerakan objek </w:t>
      </w:r>
      <w:sdt>
        <w:sdtPr>
          <w:rPr>
            <w:rFonts w:eastAsia="Times New Roman"/>
            <w:color w:val="000000"/>
          </w:rPr>
          <w:tag w:val="MENDELEY_CITATION_v3_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"/>
          <w:id w:val="-1912384025"/>
          <w:placeholder>
            <w:docPart w:val="DefaultPlaceholder_-1854013440"/>
          </w:placeholder>
        </w:sdtPr>
        <w:sdtContent>
          <w:r w:rsidR="005C052E" w:rsidRPr="008F58EF">
            <w:rPr>
              <w:rFonts w:eastAsia="Times New Roman"/>
              <w:color w:val="000000"/>
            </w:rPr>
            <w:t>(S. Li &amp; Yoon, 2023)</w:t>
          </w:r>
        </w:sdtContent>
      </w:sdt>
      <w:r w:rsidRPr="008F58EF">
        <w:rPr>
          <w:rFonts w:eastAsia="Times New Roman"/>
        </w:rPr>
        <w:t>.</w:t>
      </w:r>
    </w:p>
    <w:p w14:paraId="1EF1B547" w14:textId="77777777" w:rsidR="00592A82" w:rsidRPr="008F58EF" w:rsidRDefault="00000000" w:rsidP="00D54D0F">
      <w:pPr>
        <w:pStyle w:val="Text"/>
        <w:keepNext/>
        <w:ind w:firstLine="0"/>
        <w:jc w:val="center"/>
      </w:pPr>
      <w:r w:rsidRPr="008F58EF">
        <w:rPr>
          <w:noProof/>
        </w:rPr>
        <w:drawing>
          <wp:inline distT="0" distB="0" distL="0" distR="0" wp14:anchorId="021C49D6" wp14:editId="1249492C">
            <wp:extent cx="4319905" cy="1945005"/>
            <wp:effectExtent l="0" t="0" r="0" b="0"/>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28"/>
                    <a:stretch>
                      <a:fillRect/>
                    </a:stretch>
                  </pic:blipFill>
                  <pic:spPr bwMode="auto">
                    <a:xfrm>
                      <a:off x="0" y="0"/>
                      <a:ext cx="4319905" cy="1945005"/>
                    </a:xfrm>
                    <a:prstGeom prst="rect">
                      <a:avLst/>
                    </a:prstGeom>
                    <a:noFill/>
                  </pic:spPr>
                </pic:pic>
              </a:graphicData>
            </a:graphic>
          </wp:inline>
        </w:drawing>
      </w:r>
    </w:p>
    <w:p w14:paraId="06DB8D1E" w14:textId="501B5A3C" w:rsidR="00592A82" w:rsidRPr="008F58EF" w:rsidRDefault="00592A82" w:rsidP="00D54D0F">
      <w:pPr>
        <w:pStyle w:val="Gambar1"/>
        <w:keepNext/>
        <w:spacing w:line="360" w:lineRule="auto"/>
        <w:rPr>
          <w:rFonts w:cs="Times New Roman"/>
          <w:lang w:val="id-ID"/>
        </w:rPr>
      </w:pPr>
      <w:bookmarkStart w:id="98" w:name="_Toc238793431"/>
      <w:r w:rsidRPr="008F58EF">
        <w:rPr>
          <w:rFonts w:cs="Times New Roman"/>
          <w:lang w:val="id-ID"/>
        </w:rPr>
        <w:t xml:space="preserve">Gambar I. </w:t>
      </w:r>
      <w:r w:rsidRPr="008F58EF">
        <w:rPr>
          <w:rFonts w:cs="Times New Roman"/>
          <w:lang w:val="id-ID"/>
        </w:rPr>
        <w:fldChar w:fldCharType="begin"/>
      </w:r>
      <w:r w:rsidRPr="008F58EF">
        <w:rPr>
          <w:rFonts w:cs="Times New Roman"/>
          <w:lang w:val="id-ID"/>
        </w:rPr>
        <w:instrText xml:space="preserve"> SEQ Gambar_I. \* ARABIC </w:instrText>
      </w:r>
      <w:r w:rsidRPr="008F58EF">
        <w:rPr>
          <w:rFonts w:cs="Times New Roman"/>
          <w:lang w:val="id-ID"/>
        </w:rPr>
        <w:fldChar w:fldCharType="separate"/>
      </w:r>
      <w:r w:rsidR="00940929" w:rsidRPr="008F58EF">
        <w:rPr>
          <w:rFonts w:cs="Times New Roman"/>
          <w:noProof/>
          <w:lang w:val="id-ID"/>
        </w:rPr>
        <w:t>9</w:t>
      </w:r>
      <w:r w:rsidRPr="008F58EF">
        <w:rPr>
          <w:rFonts w:cs="Times New Roman"/>
          <w:lang w:val="id-ID"/>
        </w:rPr>
        <w:fldChar w:fldCharType="end"/>
      </w:r>
      <w:r w:rsidRPr="008F58EF">
        <w:rPr>
          <w:rFonts w:cs="Times New Roman"/>
          <w:lang w:val="id-ID"/>
        </w:rPr>
        <w:t xml:space="preserve">. </w:t>
      </w:r>
      <w:r w:rsidRPr="008F58EF">
        <w:rPr>
          <w:rFonts w:eastAsia="Times New Roman" w:cs="Times New Roman"/>
          <w:lang w:val="id-ID"/>
        </w:rPr>
        <w:t xml:space="preserve">Konsep proses </w:t>
      </w:r>
      <w:r w:rsidRPr="008F58EF">
        <w:rPr>
          <w:rFonts w:eastAsia="Times New Roman" w:cs="Times New Roman"/>
          <w:i/>
          <w:lang w:val="id-ID"/>
        </w:rPr>
        <w:t>sensor fusion</w:t>
      </w:r>
      <w:r w:rsidRPr="008F58EF">
        <w:rPr>
          <w:rFonts w:eastAsia="Times New Roman" w:cs="Times New Roman"/>
          <w:lang w:val="id-ID"/>
        </w:rPr>
        <w:t xml:space="preserve"> dengan penggabungan </w:t>
      </w:r>
      <w:r w:rsidRPr="008F58EF">
        <w:rPr>
          <w:rFonts w:eastAsia="Times New Roman" w:cs="Times New Roman"/>
          <w:i/>
          <w:lang w:val="id-ID"/>
        </w:rPr>
        <w:t>prediction</w:t>
      </w:r>
      <w:r w:rsidRPr="008F58EF">
        <w:rPr>
          <w:rFonts w:eastAsia="Times New Roman" w:cs="Times New Roman"/>
          <w:lang w:val="id-ID"/>
        </w:rPr>
        <w:t xml:space="preserve">, </w:t>
      </w:r>
      <w:r w:rsidRPr="008F58EF">
        <w:rPr>
          <w:rFonts w:eastAsia="Times New Roman" w:cs="Times New Roman"/>
          <w:i/>
          <w:lang w:val="id-ID"/>
        </w:rPr>
        <w:t>camera measurement</w:t>
      </w:r>
      <w:r w:rsidRPr="008F58EF">
        <w:rPr>
          <w:rFonts w:eastAsia="Times New Roman" w:cs="Times New Roman"/>
          <w:lang w:val="id-ID"/>
        </w:rPr>
        <w:t xml:space="preserve">, </w:t>
      </w:r>
      <w:r w:rsidRPr="008F58EF">
        <w:rPr>
          <w:rFonts w:eastAsia="Times New Roman" w:cs="Times New Roman"/>
          <w:i/>
          <w:lang w:val="id-ID"/>
        </w:rPr>
        <w:t>radar measurement</w:t>
      </w:r>
      <w:r w:rsidRPr="008F58EF">
        <w:rPr>
          <w:rFonts w:eastAsia="Times New Roman" w:cs="Times New Roman"/>
          <w:lang w:val="id-ID"/>
        </w:rPr>
        <w:t xml:space="preserve">, dan </w:t>
      </w:r>
      <w:r w:rsidRPr="008F58EF">
        <w:rPr>
          <w:rFonts w:eastAsia="Times New Roman" w:cs="Times New Roman"/>
          <w:i/>
          <w:lang w:val="id-ID"/>
        </w:rPr>
        <w:t>fusion result</w:t>
      </w:r>
      <w:r w:rsidRPr="008F58EF">
        <w:rPr>
          <w:rFonts w:eastAsia="Times New Roman" w:cs="Times New Roman"/>
          <w:lang w:val="id-ID"/>
        </w:rPr>
        <w:t>.</w:t>
      </w:r>
      <w:bookmarkEnd w:id="98"/>
    </w:p>
    <w:p w14:paraId="0EEE5735" w14:textId="04D01F41" w:rsidR="007C09F4" w:rsidRPr="008F58EF" w:rsidRDefault="00000000" w:rsidP="00D54D0F">
      <w:pPr>
        <w:pStyle w:val="Sumbergambar"/>
      </w:pPr>
      <w:r w:rsidRPr="008F58EF">
        <w:t xml:space="preserve">Sumber: </w:t>
      </w:r>
      <w:sdt>
        <w:sdtPr>
          <w:rPr>
            <w:color w:val="000000"/>
          </w:rPr>
          <w:tag w:val="MENDELEY_CITATION_v3_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"/>
          <w:id w:val="-1307932213"/>
          <w:placeholder>
            <w:docPart w:val="DCD87F671CEB496A9287729E3CBF291F"/>
          </w:placeholder>
        </w:sdtPr>
        <w:sdtContent>
          <w:r w:rsidR="00A56485" w:rsidRPr="008F58EF">
            <w:rPr>
              <w:rFonts w:eastAsia="Times New Roman"/>
              <w:color w:val="000000"/>
            </w:rPr>
            <w:t>(S. Li &amp; Yoon, 2023)</w:t>
          </w:r>
        </w:sdtContent>
      </w:sdt>
      <w:r w:rsidRPr="008F58EF">
        <w:t>.</w:t>
      </w:r>
    </w:p>
    <w:p w14:paraId="68943B3B" w14:textId="07857E01" w:rsidR="007C09F4" w:rsidRPr="008F58EF" w:rsidRDefault="00000000" w:rsidP="00D54D0F">
      <w:pPr>
        <w:pStyle w:val="Text"/>
        <w:rPr>
          <w:rFonts w:eastAsia="Times New Roman"/>
        </w:rPr>
      </w:pPr>
      <w:r w:rsidRPr="008F58EF">
        <w:rPr>
          <w:rFonts w:eastAsia="Times New Roman"/>
        </w:rPr>
        <w:t xml:space="preserve">Berdasarkan tahap penggabungannya, </w:t>
      </w:r>
      <w:r w:rsidRPr="008F58EF">
        <w:rPr>
          <w:rFonts w:eastAsia="Times New Roman"/>
          <w:i/>
        </w:rPr>
        <w:t>sensor fusion</w:t>
      </w:r>
      <w:r w:rsidRPr="008F58EF">
        <w:rPr>
          <w:rFonts w:eastAsia="Times New Roman"/>
        </w:rPr>
        <w:t xml:space="preserve"> dibedakan menjadi </w:t>
      </w:r>
      <w:r w:rsidRPr="008F58EF">
        <w:rPr>
          <w:rFonts w:eastAsia="Times New Roman"/>
          <w:i/>
        </w:rPr>
        <w:t>data-level fusion</w:t>
      </w:r>
      <w:r w:rsidRPr="008F58EF">
        <w:rPr>
          <w:rFonts w:eastAsia="Times New Roman"/>
        </w:rPr>
        <w:t xml:space="preserve">, </w:t>
      </w:r>
      <w:r w:rsidRPr="008F58EF">
        <w:rPr>
          <w:rFonts w:eastAsia="Times New Roman"/>
          <w:i/>
        </w:rPr>
        <w:t>feature-level fusion</w:t>
      </w:r>
      <w:r w:rsidRPr="008F58EF">
        <w:rPr>
          <w:rFonts w:eastAsia="Times New Roman"/>
        </w:rPr>
        <w:t xml:space="preserve">, dan </w:t>
      </w:r>
      <w:r w:rsidRPr="008F58EF">
        <w:rPr>
          <w:rFonts w:eastAsia="Times New Roman"/>
          <w:i/>
        </w:rPr>
        <w:t>decision-level fusion</w:t>
      </w:r>
      <w:r w:rsidRPr="008F58EF">
        <w:rPr>
          <w:rFonts w:eastAsia="Times New Roman"/>
        </w:rPr>
        <w:t xml:space="preserve">. </w:t>
      </w:r>
      <w:r w:rsidRPr="008F58EF">
        <w:rPr>
          <w:rFonts w:eastAsia="Times New Roman"/>
          <w:i/>
        </w:rPr>
        <w:t>Data-level fusion</w:t>
      </w:r>
      <w:r w:rsidRPr="008F58EF">
        <w:rPr>
          <w:rFonts w:eastAsia="Times New Roman"/>
        </w:rPr>
        <w:t xml:space="preserve"> mempertahankan informasi paling lengkap tetapi membutuhkan pemrosesan lebih besar; </w:t>
      </w:r>
      <w:r w:rsidRPr="008F58EF">
        <w:rPr>
          <w:rFonts w:eastAsia="Times New Roman"/>
          <w:i/>
        </w:rPr>
        <w:t>feature-level fusion</w:t>
      </w:r>
      <w:r w:rsidRPr="008F58EF">
        <w:rPr>
          <w:rFonts w:eastAsia="Times New Roman"/>
        </w:rPr>
        <w:t xml:space="preserve"> menggunakan representasi yang lebih ringkas; sedangkan </w:t>
      </w:r>
      <w:r w:rsidRPr="008F58EF">
        <w:rPr>
          <w:rFonts w:eastAsia="Times New Roman"/>
          <w:i/>
        </w:rPr>
        <w:t>decision-level fusion</w:t>
      </w:r>
      <w:r w:rsidRPr="008F58EF">
        <w:rPr>
          <w:rFonts w:eastAsia="Times New Roman"/>
        </w:rPr>
        <w:t xml:space="preserve"> lebih fleksibel terhadap sumber sensor heterogen </w:t>
      </w:r>
      <w:sdt>
        <w:sdtPr>
          <w:rPr>
            <w:rFonts w:eastAsia="Times New Roman"/>
            <w:color w:val="000000"/>
          </w:rPr>
          <w:tag w:val="MENDELEY_CITATION_v3_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"/>
          <w:id w:val="1723634565"/>
          <w:placeholder>
            <w:docPart w:val="DefaultPlaceholder_-1854013440"/>
          </w:placeholder>
        </w:sdtPr>
        <w:sdtContent>
          <w:r w:rsidR="00E524DF" w:rsidRPr="008F58EF">
            <w:rPr>
              <w:rFonts w:eastAsia="Times New Roman"/>
              <w:color w:val="000000"/>
            </w:rPr>
            <w:t>(Gong et al., 2025)</w:t>
          </w:r>
        </w:sdtContent>
      </w:sdt>
      <w:r w:rsidRPr="008F58EF">
        <w:rPr>
          <w:rFonts w:eastAsia="Times New Roman"/>
        </w:rPr>
        <w:t>.</w:t>
      </w:r>
    </w:p>
    <w:p w14:paraId="71B7C5A3" w14:textId="77777777" w:rsidR="005B19D6" w:rsidRPr="008F58EF" w:rsidRDefault="00000000" w:rsidP="00D54D0F">
      <w:pPr>
        <w:pStyle w:val="Text"/>
        <w:keepNext/>
        <w:ind w:firstLine="0"/>
        <w:jc w:val="center"/>
      </w:pPr>
      <w:r w:rsidRPr="008F58EF">
        <w:rPr>
          <w:noProof/>
        </w:rPr>
        <w:lastRenderedPageBreak/>
        <w:drawing>
          <wp:inline distT="0" distB="0" distL="0" distR="0" wp14:anchorId="2088D9D5" wp14:editId="3D197760">
            <wp:extent cx="4319905" cy="2814320"/>
            <wp:effectExtent l="0" t="0" r="0" b="0"/>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29"/>
                    <a:stretch>
                      <a:fillRect/>
                    </a:stretch>
                  </pic:blipFill>
                  <pic:spPr bwMode="auto">
                    <a:xfrm>
                      <a:off x="0" y="0"/>
                      <a:ext cx="4319905" cy="2814320"/>
                    </a:xfrm>
                    <a:prstGeom prst="rect">
                      <a:avLst/>
                    </a:prstGeom>
                    <a:noFill/>
                  </pic:spPr>
                </pic:pic>
              </a:graphicData>
            </a:graphic>
          </wp:inline>
        </w:drawing>
      </w:r>
    </w:p>
    <w:p w14:paraId="1AE0EC2B" w14:textId="29BA471B" w:rsidR="005B19D6" w:rsidRPr="008F58EF" w:rsidRDefault="005B19D6" w:rsidP="00D54D0F">
      <w:pPr>
        <w:pStyle w:val="Gambar1"/>
        <w:keepNext/>
        <w:spacing w:line="360" w:lineRule="auto"/>
        <w:rPr>
          <w:rFonts w:cs="Times New Roman"/>
          <w:lang w:val="id-ID"/>
        </w:rPr>
      </w:pPr>
      <w:bookmarkStart w:id="99" w:name="_Toc238793432"/>
      <w:r w:rsidRPr="008F58EF">
        <w:rPr>
          <w:rFonts w:cs="Times New Roman"/>
          <w:lang w:val="id-ID"/>
        </w:rPr>
        <w:t xml:space="preserve">Gambar I. </w:t>
      </w:r>
      <w:r w:rsidRPr="008F58EF">
        <w:rPr>
          <w:rFonts w:cs="Times New Roman"/>
          <w:lang w:val="id-ID"/>
        </w:rPr>
        <w:fldChar w:fldCharType="begin"/>
      </w:r>
      <w:r w:rsidRPr="008F58EF">
        <w:rPr>
          <w:rFonts w:cs="Times New Roman"/>
          <w:lang w:val="id-ID"/>
        </w:rPr>
        <w:instrText xml:space="preserve"> SEQ Gambar_I. \* ARABIC </w:instrText>
      </w:r>
      <w:r w:rsidRPr="008F58EF">
        <w:rPr>
          <w:rFonts w:cs="Times New Roman"/>
          <w:lang w:val="id-ID"/>
        </w:rPr>
        <w:fldChar w:fldCharType="separate"/>
      </w:r>
      <w:r w:rsidR="00940929" w:rsidRPr="008F58EF">
        <w:rPr>
          <w:rFonts w:cs="Times New Roman"/>
          <w:noProof/>
          <w:lang w:val="id-ID"/>
        </w:rPr>
        <w:t>10</w:t>
      </w:r>
      <w:r w:rsidRPr="008F58EF">
        <w:rPr>
          <w:rFonts w:cs="Times New Roman"/>
          <w:lang w:val="id-ID"/>
        </w:rPr>
        <w:fldChar w:fldCharType="end"/>
      </w:r>
      <w:r w:rsidRPr="008F58EF">
        <w:rPr>
          <w:rFonts w:cs="Times New Roman"/>
          <w:lang w:val="id-ID"/>
        </w:rPr>
        <w:t>.</w:t>
      </w:r>
      <w:r w:rsidRPr="008F58EF">
        <w:rPr>
          <w:rFonts w:eastAsia="Times New Roman" w:cs="Times New Roman"/>
          <w:lang w:val="id-ID"/>
        </w:rPr>
        <w:t xml:space="preserve"> Kerangka pengolahan data secara hierarkis pada (a) </w:t>
      </w:r>
      <w:r w:rsidRPr="008F58EF">
        <w:rPr>
          <w:rFonts w:eastAsia="Times New Roman" w:cs="Times New Roman"/>
          <w:i/>
          <w:lang w:val="id-ID"/>
        </w:rPr>
        <w:t>data-level fusion</w:t>
      </w:r>
      <w:r w:rsidRPr="008F58EF">
        <w:rPr>
          <w:rFonts w:eastAsia="Times New Roman" w:cs="Times New Roman"/>
          <w:lang w:val="id-ID"/>
        </w:rPr>
        <w:t xml:space="preserve">, (b) </w:t>
      </w:r>
      <w:r w:rsidRPr="008F58EF">
        <w:rPr>
          <w:rFonts w:eastAsia="Times New Roman" w:cs="Times New Roman"/>
          <w:i/>
          <w:lang w:val="id-ID"/>
        </w:rPr>
        <w:t>feature-level fusion</w:t>
      </w:r>
      <w:r w:rsidRPr="008F58EF">
        <w:rPr>
          <w:rFonts w:eastAsia="Times New Roman" w:cs="Times New Roman"/>
          <w:lang w:val="id-ID"/>
        </w:rPr>
        <w:t xml:space="preserve">, dan (c) </w:t>
      </w:r>
      <w:r w:rsidRPr="008F58EF">
        <w:rPr>
          <w:rFonts w:eastAsia="Times New Roman" w:cs="Times New Roman"/>
          <w:i/>
          <w:lang w:val="id-ID"/>
        </w:rPr>
        <w:t>decision-level fusion</w:t>
      </w:r>
      <w:r w:rsidRPr="008F58EF">
        <w:rPr>
          <w:rFonts w:eastAsia="Times New Roman" w:cs="Times New Roman"/>
          <w:lang w:val="id-ID"/>
        </w:rPr>
        <w:t>.</w:t>
      </w:r>
      <w:bookmarkEnd w:id="99"/>
    </w:p>
    <w:p w14:paraId="381AC616" w14:textId="5109C805" w:rsidR="007C09F4" w:rsidRPr="008F58EF" w:rsidRDefault="00000000" w:rsidP="00D54D0F">
      <w:pPr>
        <w:pStyle w:val="Sumbergambar"/>
      </w:pPr>
      <w:r w:rsidRPr="008F58EF">
        <w:t xml:space="preserve">Sumber: </w:t>
      </w:r>
      <w:sdt>
        <w:sdtPr>
          <w:rPr>
            <w:color w:val="000000"/>
          </w:rPr>
          <w:tag w:val="MENDELEY_CITATION_v3_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"/>
          <w:id w:val="325632993"/>
          <w:placeholder>
            <w:docPart w:val="947EEE19FE75432BABD51B062D52FB18"/>
          </w:placeholder>
        </w:sdtPr>
        <w:sdtContent>
          <w:r w:rsidR="00E524DF" w:rsidRPr="008F58EF">
            <w:rPr>
              <w:color w:val="000000"/>
            </w:rPr>
            <w:t>(Gong et al., 2025)</w:t>
          </w:r>
        </w:sdtContent>
      </w:sdt>
      <w:r w:rsidRPr="008F58EF">
        <w:t>.</w:t>
      </w:r>
    </w:p>
    <w:p w14:paraId="762E1939" w14:textId="77777777" w:rsidR="007C09F4" w:rsidRPr="008F58EF" w:rsidRDefault="007C09F4" w:rsidP="00D54D0F">
      <w:pPr>
        <w:pStyle w:val="Text"/>
      </w:pPr>
    </w:p>
    <w:p w14:paraId="618A9ABD" w14:textId="77777777" w:rsidR="007C09F4" w:rsidRPr="008F58EF" w:rsidRDefault="00000000" w:rsidP="00D54D0F">
      <w:pPr>
        <w:pStyle w:val="Heading3"/>
        <w:numPr>
          <w:ilvl w:val="0"/>
          <w:numId w:val="8"/>
        </w:numPr>
        <w:tabs>
          <w:tab w:val="left" w:pos="709"/>
        </w:tabs>
        <w:ind w:left="709" w:hanging="709"/>
        <w:rPr>
          <w:rFonts w:eastAsia="Calibri" w:cs="Times New Roman"/>
        </w:rPr>
      </w:pPr>
      <w:bookmarkStart w:id="100" w:name="_Toc238784902"/>
      <w:bookmarkStart w:id="101" w:name="_Toc238762432"/>
      <w:bookmarkStart w:id="102" w:name="_Toc239098681"/>
      <w:r w:rsidRPr="008F58EF">
        <w:rPr>
          <w:rFonts w:eastAsia="Calibri" w:cs="Times New Roman"/>
          <w:i/>
          <w:iCs/>
        </w:rPr>
        <w:t>Decision-Level Sensor Fusion</w:t>
      </w:r>
      <w:bookmarkEnd w:id="100"/>
      <w:bookmarkEnd w:id="101"/>
      <w:bookmarkEnd w:id="102"/>
    </w:p>
    <w:p w14:paraId="1D5F2864" w14:textId="275678AA" w:rsidR="007C09F4" w:rsidRPr="008F58EF" w:rsidRDefault="00000000" w:rsidP="00D54D0F">
      <w:pPr>
        <w:pStyle w:val="Text"/>
      </w:pPr>
      <w:r w:rsidRPr="008F58EF">
        <w:rPr>
          <w:rFonts w:eastAsia="Times New Roman"/>
          <w:i/>
        </w:rPr>
        <w:t>Decision-level sensor fusion</w:t>
      </w:r>
      <w:r w:rsidRPr="008F58EF">
        <w:rPr>
          <w:rFonts w:eastAsia="Times New Roman"/>
        </w:rPr>
        <w:t xml:space="preserve"> menggabungkan keputusan lokal atau probabilitas kelas setelah tiap sensor/model diproses independen sehingga sumber heterogen tidak perlu diseragamkan pada tingkat data mentah </w:t>
      </w:r>
      <w:sdt>
        <w:sdtPr>
          <w:rPr>
            <w:rFonts w:eastAsia="Times New Roman"/>
            <w:color w:val="000000"/>
          </w:rPr>
          <w:tag w:val="MENDELEY_CITATION_v3_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"/>
          <w:id w:val="-163705320"/>
          <w:placeholder>
            <w:docPart w:val="DefaultPlaceholder_-1854013440"/>
          </w:placeholder>
        </w:sdtPr>
        <w:sdtContent>
          <w:r w:rsidR="00E524DF" w:rsidRPr="008F58EF">
            <w:rPr>
              <w:rFonts w:eastAsia="Times New Roman"/>
              <w:color w:val="000000"/>
            </w:rPr>
            <w:t>(Magee, 2023)</w:t>
          </w:r>
        </w:sdtContent>
      </w:sdt>
      <w:r w:rsidRPr="008F58EF">
        <w:rPr>
          <w:rFonts w:eastAsia="Times New Roman"/>
        </w:rPr>
        <w:t xml:space="preserve">. Pendekatan ini fleksibel terhadap data heterogen, tetapi informasi pada tahap fusi lebih ringkas </w:t>
      </w:r>
      <w:sdt>
        <w:sdtPr>
          <w:rPr>
            <w:rFonts w:eastAsia="Times New Roman"/>
            <w:color w:val="000000"/>
          </w:rPr>
          <w:tag w:val="MENDELEY_CITATION_v3_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"/>
          <w:id w:val="1855839378"/>
          <w:placeholder>
            <w:docPart w:val="DefaultPlaceholder_-1854013440"/>
          </w:placeholder>
        </w:sdtPr>
        <w:sdtContent>
          <w:r w:rsidR="00E524DF" w:rsidRPr="008F58EF">
            <w:rPr>
              <w:rFonts w:eastAsia="Times New Roman"/>
              <w:color w:val="000000"/>
            </w:rPr>
            <w:t>(Magee, 2023)</w:t>
          </w:r>
        </w:sdtContent>
      </w:sdt>
      <w:r w:rsidRPr="008F58EF">
        <w:rPr>
          <w:rFonts w:eastAsia="Times New Roman"/>
        </w:rPr>
        <w:t xml:space="preserve">. Keputusan akhir dapat dibentuk melalui aturan, </w:t>
      </w:r>
      <w:r w:rsidRPr="008F58EF">
        <w:rPr>
          <w:rFonts w:eastAsia="Times New Roman"/>
          <w:i/>
        </w:rPr>
        <w:t>voting</w:t>
      </w:r>
      <w:r w:rsidRPr="008F58EF">
        <w:rPr>
          <w:rFonts w:eastAsia="Times New Roman"/>
        </w:rPr>
        <w:t xml:space="preserve">, pembobotan, probabilitas, atau model klasifikasi </w:t>
      </w:r>
      <w:sdt>
        <w:sdtPr>
          <w:rPr>
            <w:rFonts w:eastAsia="Times New Roman"/>
            <w:color w:val="000000"/>
          </w:rPr>
          <w:tag w:val="MENDELEY_CITATION_v3_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"/>
          <w:id w:val="815306151"/>
          <w:placeholder>
            <w:docPart w:val="DefaultPlaceholder_-1854013440"/>
          </w:placeholder>
        </w:sdtPr>
        <w:sdtContent>
          <w:r w:rsidR="00E524DF" w:rsidRPr="008F58EF">
            <w:rPr>
              <w:rFonts w:eastAsia="Times New Roman"/>
              <w:color w:val="000000"/>
            </w:rPr>
            <w:t>(Magee, 2023)</w:t>
          </w:r>
        </w:sdtContent>
      </w:sdt>
      <w:r w:rsidRPr="008F58EF">
        <w:rPr>
          <w:rFonts w:eastAsia="Times New Roman"/>
        </w:rPr>
        <w:t>.</w:t>
      </w:r>
    </w:p>
    <w:p w14:paraId="7D7DEC06" w14:textId="77777777" w:rsidR="005B19D6" w:rsidRPr="008F58EF" w:rsidRDefault="00000000" w:rsidP="00D54D0F">
      <w:pPr>
        <w:pStyle w:val="NoSpacing"/>
        <w:keepNext/>
        <w:spacing w:line="360" w:lineRule="auto"/>
        <w:jc w:val="center"/>
        <w:rPr>
          <w:rFonts w:ascii="Times New Roman" w:hAnsi="Times New Roman" w:cs="Times New Roman"/>
          <w:lang w:val="id-ID"/>
        </w:rPr>
      </w:pPr>
      <w:r w:rsidRPr="008F58EF">
        <w:rPr>
          <w:rFonts w:ascii="Times New Roman" w:hAnsi="Times New Roman" w:cs="Times New Roman"/>
          <w:noProof/>
          <w:lang w:val="id-ID"/>
        </w:rPr>
        <w:drawing>
          <wp:inline distT="0" distB="0" distL="0" distR="0" wp14:anchorId="15058428" wp14:editId="0FABA3B0">
            <wp:extent cx="4319905" cy="1927225"/>
            <wp:effectExtent l="0" t="0" r="0" b="0"/>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pic:cNvPicPr>
                      <a:picLocks noChangeAspect="1" noChangeArrowheads="1"/>
                    </pic:cNvPicPr>
                  </pic:nvPicPr>
                  <pic:blipFill>
                    <a:blip r:embed="rId30"/>
                    <a:stretch>
                      <a:fillRect/>
                    </a:stretch>
                  </pic:blipFill>
                  <pic:spPr bwMode="auto">
                    <a:xfrm>
                      <a:off x="0" y="0"/>
                      <a:ext cx="4319905" cy="1927225"/>
                    </a:xfrm>
                    <a:prstGeom prst="rect">
                      <a:avLst/>
                    </a:prstGeom>
                    <a:noFill/>
                  </pic:spPr>
                </pic:pic>
              </a:graphicData>
            </a:graphic>
          </wp:inline>
        </w:drawing>
      </w:r>
    </w:p>
    <w:p w14:paraId="44D59621" w14:textId="33856AEB" w:rsidR="005B19D6" w:rsidRPr="008F58EF" w:rsidRDefault="005B19D6" w:rsidP="00D54D0F">
      <w:pPr>
        <w:pStyle w:val="Gambar1"/>
        <w:keepNext/>
        <w:spacing w:line="360" w:lineRule="auto"/>
        <w:rPr>
          <w:rFonts w:cs="Times New Roman"/>
          <w:lang w:val="id-ID"/>
        </w:rPr>
      </w:pPr>
      <w:bookmarkStart w:id="103" w:name="_Toc238793433"/>
      <w:r w:rsidRPr="008F58EF">
        <w:rPr>
          <w:rFonts w:cs="Times New Roman"/>
          <w:lang w:val="id-ID"/>
        </w:rPr>
        <w:t xml:space="preserve">Gambar I. </w:t>
      </w:r>
      <w:r w:rsidRPr="008F58EF">
        <w:rPr>
          <w:rFonts w:cs="Times New Roman"/>
          <w:lang w:val="id-ID"/>
        </w:rPr>
        <w:fldChar w:fldCharType="begin"/>
      </w:r>
      <w:r w:rsidRPr="008F58EF">
        <w:rPr>
          <w:rFonts w:cs="Times New Roman"/>
          <w:lang w:val="id-ID"/>
        </w:rPr>
        <w:instrText xml:space="preserve"> SEQ Gambar_I. \* ARABIC </w:instrText>
      </w:r>
      <w:r w:rsidRPr="008F58EF">
        <w:rPr>
          <w:rFonts w:cs="Times New Roman"/>
          <w:lang w:val="id-ID"/>
        </w:rPr>
        <w:fldChar w:fldCharType="separate"/>
      </w:r>
      <w:r w:rsidR="00940929" w:rsidRPr="008F58EF">
        <w:rPr>
          <w:rFonts w:cs="Times New Roman"/>
          <w:noProof/>
          <w:lang w:val="id-ID"/>
        </w:rPr>
        <w:t>11</w:t>
      </w:r>
      <w:r w:rsidRPr="008F58EF">
        <w:rPr>
          <w:rFonts w:cs="Times New Roman"/>
          <w:lang w:val="id-ID"/>
        </w:rPr>
        <w:fldChar w:fldCharType="end"/>
      </w:r>
      <w:r w:rsidRPr="008F58EF">
        <w:rPr>
          <w:rFonts w:cs="Times New Roman"/>
          <w:lang w:val="id-ID"/>
        </w:rPr>
        <w:t xml:space="preserve">. </w:t>
      </w:r>
      <w:r w:rsidRPr="008F58EF">
        <w:rPr>
          <w:rFonts w:eastAsia="Times New Roman" w:cs="Times New Roman"/>
          <w:lang w:val="id-ID"/>
        </w:rPr>
        <w:t xml:space="preserve">Ilustrasi proses </w:t>
      </w:r>
      <w:r w:rsidRPr="008F58EF">
        <w:rPr>
          <w:rFonts w:eastAsia="Times New Roman" w:cs="Times New Roman"/>
          <w:i/>
          <w:lang w:val="id-ID"/>
        </w:rPr>
        <w:t>decision-level sensor fusion</w:t>
      </w:r>
      <w:r w:rsidRPr="008F58EF">
        <w:rPr>
          <w:rFonts w:eastAsia="Times New Roman" w:cs="Times New Roman"/>
          <w:lang w:val="id-ID"/>
        </w:rPr>
        <w:t xml:space="preserve"> melalui </w:t>
      </w:r>
      <w:r w:rsidRPr="008F58EF">
        <w:rPr>
          <w:rFonts w:eastAsia="Times New Roman" w:cs="Times New Roman"/>
          <w:i/>
          <w:lang w:val="id-ID"/>
        </w:rPr>
        <w:t>independent classification</w:t>
      </w:r>
      <w:r w:rsidRPr="008F58EF">
        <w:rPr>
          <w:rFonts w:eastAsia="Times New Roman" w:cs="Times New Roman"/>
          <w:lang w:val="id-ID"/>
        </w:rPr>
        <w:t xml:space="preserve"> dan penggabungan keputusan menjadi </w:t>
      </w:r>
      <w:r w:rsidRPr="008F58EF">
        <w:rPr>
          <w:rFonts w:eastAsia="Times New Roman" w:cs="Times New Roman"/>
          <w:i/>
          <w:lang w:val="id-ID"/>
        </w:rPr>
        <w:t>classified output</w:t>
      </w:r>
      <w:r w:rsidRPr="008F58EF">
        <w:rPr>
          <w:rFonts w:eastAsia="Times New Roman" w:cs="Times New Roman"/>
          <w:lang w:val="id-ID"/>
        </w:rPr>
        <w:t>.</w:t>
      </w:r>
      <w:bookmarkEnd w:id="103"/>
    </w:p>
    <w:p w14:paraId="0FB62EDE" w14:textId="26620CE4" w:rsidR="007C09F4" w:rsidRPr="008F58EF" w:rsidRDefault="00000000" w:rsidP="00D54D0F">
      <w:pPr>
        <w:pStyle w:val="Sumbergambar"/>
      </w:pPr>
      <w:r w:rsidRPr="008F58EF">
        <w:t xml:space="preserve">Sumber: </w:t>
      </w:r>
      <w:sdt>
        <w:sdtPr>
          <w:rPr>
            <w:color w:val="000000"/>
          </w:rPr>
          <w:tag w:val="MENDELEY_CITATION_v3_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"/>
          <w:id w:val="752543978"/>
          <w:placeholder>
            <w:docPart w:val="DefaultPlaceholder_-1854013440"/>
          </w:placeholder>
        </w:sdtPr>
        <w:sdtContent>
          <w:r w:rsidR="00E524DF" w:rsidRPr="008F58EF">
            <w:rPr>
              <w:color w:val="000000"/>
            </w:rPr>
            <w:t>(Magee, 2023)</w:t>
          </w:r>
        </w:sdtContent>
      </w:sdt>
      <w:r w:rsidRPr="008F58EF">
        <w:t>.</w:t>
      </w:r>
    </w:p>
    <w:p w14:paraId="5B30C1E7" w14:textId="77777777" w:rsidR="007C09F4" w:rsidRPr="008F58EF" w:rsidRDefault="007C09F4" w:rsidP="00D54D0F">
      <w:pPr>
        <w:pStyle w:val="Text"/>
      </w:pPr>
    </w:p>
    <w:p w14:paraId="788BB127" w14:textId="77777777" w:rsidR="007C09F4" w:rsidRPr="008F58EF" w:rsidRDefault="00000000" w:rsidP="00D54D0F">
      <w:pPr>
        <w:pStyle w:val="Heading3"/>
        <w:numPr>
          <w:ilvl w:val="0"/>
          <w:numId w:val="8"/>
        </w:numPr>
        <w:tabs>
          <w:tab w:val="left" w:pos="360"/>
          <w:tab w:val="left" w:pos="709"/>
        </w:tabs>
        <w:ind w:left="709" w:hanging="709"/>
        <w:rPr>
          <w:rFonts w:eastAsia="Calibri" w:cs="Times New Roman"/>
        </w:rPr>
      </w:pPr>
      <w:bookmarkStart w:id="104" w:name="_Toc238762433"/>
      <w:bookmarkStart w:id="105" w:name="_Toc238784903"/>
      <w:bookmarkStart w:id="106" w:name="_Toc239098682"/>
      <w:r w:rsidRPr="008F58EF">
        <w:rPr>
          <w:rFonts w:eastAsia="Calibri" w:cs="Times New Roman"/>
          <w:i/>
          <w:iCs/>
        </w:rPr>
        <w:t xml:space="preserve">Controller Area Network </w:t>
      </w:r>
      <w:r w:rsidRPr="008F58EF">
        <w:rPr>
          <w:rFonts w:eastAsia="Calibri" w:cs="Times New Roman"/>
        </w:rPr>
        <w:t>(CAN) Bus</w:t>
      </w:r>
      <w:bookmarkEnd w:id="104"/>
      <w:r w:rsidRPr="008F58EF">
        <w:rPr>
          <w:rFonts w:eastAsia="Calibri" w:cs="Times New Roman"/>
        </w:rPr>
        <w:t xml:space="preserve"> dan Sinkronisasi Waktu</w:t>
      </w:r>
      <w:bookmarkEnd w:id="105"/>
      <w:bookmarkEnd w:id="106"/>
    </w:p>
    <w:p w14:paraId="22181723" w14:textId="56B5A0A5" w:rsidR="007C09F4" w:rsidRPr="008F58EF" w:rsidRDefault="00000000" w:rsidP="00D54D0F">
      <w:pPr>
        <w:pStyle w:val="Text"/>
        <w:rPr>
          <w:rFonts w:eastAsia="Times New Roman"/>
        </w:rPr>
      </w:pPr>
      <w:r w:rsidRPr="008F58EF">
        <w:rPr>
          <w:rFonts w:eastAsia="Times New Roman"/>
        </w:rPr>
        <w:t xml:space="preserve">Controller Area Network (CAN) menghubungkan sensor, aktuator, dan </w:t>
      </w:r>
      <w:r w:rsidRPr="008F58EF">
        <w:rPr>
          <w:rFonts w:eastAsia="Times New Roman"/>
          <w:i/>
        </w:rPr>
        <w:t>Electronic Control Unit</w:t>
      </w:r>
      <w:r w:rsidRPr="008F58EF">
        <w:rPr>
          <w:rFonts w:eastAsia="Times New Roman"/>
        </w:rPr>
        <w:t xml:space="preserve"> dalam </w:t>
      </w:r>
      <w:r w:rsidRPr="008F58EF">
        <w:rPr>
          <w:rFonts w:eastAsia="Times New Roman"/>
          <w:i/>
        </w:rPr>
        <w:t>In-Vehicle Network</w:t>
      </w:r>
      <w:r w:rsidRPr="008F58EF">
        <w:rPr>
          <w:rFonts w:eastAsia="Times New Roman"/>
        </w:rPr>
        <w:t xml:space="preserve">, sehingga ketepatan waktu komunikasi penting bagi fungsi </w:t>
      </w:r>
      <w:r w:rsidRPr="008F58EF">
        <w:rPr>
          <w:rFonts w:eastAsia="Times New Roman"/>
          <w:i/>
        </w:rPr>
        <w:t>safety-critical</w:t>
      </w:r>
      <w:r w:rsidRPr="008F58EF">
        <w:rPr>
          <w:rFonts w:eastAsia="Times New Roman"/>
        </w:rPr>
        <w:t xml:space="preserve"> </w:t>
      </w:r>
      <w:sdt>
        <w:sdtPr>
          <w:rPr>
            <w:rFonts w:eastAsia="Times New Roman"/>
            <w:color w:val="000000"/>
          </w:rPr>
          <w:tag w:val="MENDELEY_CITATION_v3_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"/>
          <w:id w:val="1177160077"/>
          <w:placeholder>
            <w:docPart w:val="DefaultPlaceholder_-1854013440"/>
          </w:placeholder>
        </w:sdtPr>
        <w:sdtContent>
          <w:r w:rsidR="00E524DF" w:rsidRPr="008F58EF">
            <w:rPr>
              <w:rFonts w:eastAsia="Times New Roman"/>
              <w:color w:val="000000"/>
            </w:rPr>
            <w:t>(Morato &amp; Tramarin, 2025)</w:t>
          </w:r>
        </w:sdtContent>
      </w:sdt>
      <w:r w:rsidRPr="008F58EF">
        <w:rPr>
          <w:rFonts w:eastAsia="Times New Roman"/>
        </w:rPr>
        <w:t xml:space="preserve">. CAN ID menentukan prioritas akses, sedangkan beban jaringan dapat meningkatkan </w:t>
      </w:r>
      <w:r w:rsidRPr="008F58EF">
        <w:rPr>
          <w:rFonts w:eastAsia="Times New Roman"/>
          <w:i/>
        </w:rPr>
        <w:t>latency</w:t>
      </w:r>
      <w:r w:rsidRPr="008F58EF">
        <w:rPr>
          <w:rFonts w:eastAsia="Times New Roman"/>
        </w:rPr>
        <w:t xml:space="preserve"> sehingga pemrosesan multisensor memerlukan acuan waktu yang konsisten </w:t>
      </w:r>
      <w:sdt>
        <w:sdtPr>
          <w:rPr>
            <w:rFonts w:eastAsia="Times New Roman"/>
            <w:color w:val="000000"/>
          </w:rPr>
          <w:tag w:val="MENDELEY_CITATION_v3_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"/>
          <w:id w:val="-174659490"/>
          <w:placeholder>
            <w:docPart w:val="DefaultPlaceholder_-1854013440"/>
          </w:placeholder>
        </w:sdtPr>
        <w:sdtContent>
          <w:r w:rsidR="00E524DF" w:rsidRPr="008F58EF">
            <w:rPr>
              <w:rFonts w:eastAsia="Times New Roman"/>
              <w:color w:val="000000"/>
            </w:rPr>
            <w:t>(Morato &amp; Tramarin, 2025)</w:t>
          </w:r>
        </w:sdtContent>
      </w:sdt>
      <w:r w:rsidRPr="008F58EF">
        <w:rPr>
          <w:rFonts w:eastAsia="Times New Roman"/>
        </w:rPr>
        <w:t>.</w:t>
      </w:r>
    </w:p>
    <w:p w14:paraId="7343E94C" w14:textId="77777777" w:rsidR="00940929" w:rsidRPr="008F58EF" w:rsidRDefault="00000000" w:rsidP="00D54D0F">
      <w:pPr>
        <w:pStyle w:val="NoSpacing"/>
        <w:keepNext/>
        <w:spacing w:line="360" w:lineRule="auto"/>
        <w:jc w:val="center"/>
        <w:rPr>
          <w:rFonts w:ascii="Times New Roman" w:hAnsi="Times New Roman" w:cs="Times New Roman"/>
          <w:lang w:val="id-ID"/>
        </w:rPr>
      </w:pPr>
      <w:r w:rsidRPr="008F58EF">
        <w:rPr>
          <w:rFonts w:ascii="Times New Roman" w:hAnsi="Times New Roman" w:cs="Times New Roman"/>
          <w:noProof/>
          <w:lang w:val="id-ID"/>
        </w:rPr>
        <w:drawing>
          <wp:inline distT="0" distB="0" distL="0" distR="0" wp14:anchorId="46B35068" wp14:editId="68208BD5">
            <wp:extent cx="4319905" cy="2727960"/>
            <wp:effectExtent l="0" t="0" r="0" b="0"/>
            <wp:docPr id="1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pic:cNvPicPr>
                      <a:picLocks noChangeAspect="1" noChangeArrowheads="1"/>
                    </pic:cNvPicPr>
                  </pic:nvPicPr>
                  <pic:blipFill>
                    <a:blip r:embed="rId31"/>
                    <a:stretch>
                      <a:fillRect/>
                    </a:stretch>
                  </pic:blipFill>
                  <pic:spPr bwMode="auto">
                    <a:xfrm>
                      <a:off x="0" y="0"/>
                      <a:ext cx="4319905" cy="2727960"/>
                    </a:xfrm>
                    <a:prstGeom prst="rect">
                      <a:avLst/>
                    </a:prstGeom>
                    <a:noFill/>
                  </pic:spPr>
                </pic:pic>
              </a:graphicData>
            </a:graphic>
          </wp:inline>
        </w:drawing>
      </w:r>
    </w:p>
    <w:p w14:paraId="113C57D5" w14:textId="11BC9BC9" w:rsidR="007C09F4" w:rsidRPr="008F58EF" w:rsidRDefault="00940929" w:rsidP="00D54D0F">
      <w:pPr>
        <w:pStyle w:val="GAMBAR"/>
        <w:spacing w:line="360" w:lineRule="auto"/>
        <w:rPr>
          <w:rFonts w:cs="Times New Roman"/>
          <w:lang w:val="id-ID"/>
        </w:rPr>
      </w:pPr>
      <w:bookmarkStart w:id="107" w:name="_Toc238793434"/>
      <w:r w:rsidRPr="008F58EF">
        <w:rPr>
          <w:rFonts w:cs="Times New Roman"/>
          <w:lang w:val="id-ID"/>
        </w:rPr>
        <w:t xml:space="preserve">Gambar I. </w:t>
      </w:r>
      <w:r w:rsidRPr="008F58EF">
        <w:rPr>
          <w:rFonts w:cs="Times New Roman"/>
          <w:lang w:val="id-ID"/>
        </w:rPr>
        <w:fldChar w:fldCharType="begin"/>
      </w:r>
      <w:r w:rsidRPr="008F58EF">
        <w:rPr>
          <w:rFonts w:cs="Times New Roman"/>
          <w:lang w:val="id-ID"/>
        </w:rPr>
        <w:instrText xml:space="preserve"> SEQ Gambar_I. \* ARABIC </w:instrText>
      </w:r>
      <w:r w:rsidRPr="008F58EF">
        <w:rPr>
          <w:rFonts w:cs="Times New Roman"/>
          <w:lang w:val="id-ID"/>
        </w:rPr>
        <w:fldChar w:fldCharType="separate"/>
      </w:r>
      <w:r w:rsidRPr="008F58EF">
        <w:rPr>
          <w:rFonts w:cs="Times New Roman"/>
          <w:noProof/>
          <w:lang w:val="id-ID"/>
        </w:rPr>
        <w:t>12</w:t>
      </w:r>
      <w:r w:rsidRPr="008F58EF">
        <w:rPr>
          <w:rFonts w:cs="Times New Roman"/>
          <w:lang w:val="id-ID"/>
        </w:rPr>
        <w:fldChar w:fldCharType="end"/>
      </w:r>
      <w:r w:rsidRPr="008F58EF">
        <w:rPr>
          <w:rFonts w:cs="Times New Roman"/>
          <w:lang w:val="id-ID"/>
        </w:rPr>
        <w:t xml:space="preserve">. </w:t>
      </w:r>
      <w:r w:rsidRPr="008F58EF">
        <w:rPr>
          <w:rFonts w:eastAsia="Times New Roman" w:cs="Times New Roman"/>
          <w:lang w:val="id-ID"/>
        </w:rPr>
        <w:t xml:space="preserve">Contoh topologi </w:t>
      </w:r>
      <w:r w:rsidRPr="008F58EF">
        <w:rPr>
          <w:rFonts w:eastAsia="Times New Roman" w:cs="Times New Roman"/>
          <w:i/>
          <w:lang w:val="id-ID"/>
        </w:rPr>
        <w:t>In-Vehicle Network</w:t>
      </w:r>
      <w:r w:rsidRPr="008F58EF">
        <w:rPr>
          <w:rFonts w:eastAsia="Times New Roman" w:cs="Times New Roman"/>
          <w:lang w:val="id-ID"/>
        </w:rPr>
        <w:t xml:space="preserve"> yang menghubungkan </w:t>
      </w:r>
      <w:r w:rsidRPr="008F58EF">
        <w:rPr>
          <w:rFonts w:eastAsia="Times New Roman" w:cs="Times New Roman"/>
          <w:i/>
          <w:lang w:val="id-ID"/>
        </w:rPr>
        <w:t>sensor</w:t>
      </w:r>
      <w:r w:rsidRPr="008F58EF">
        <w:rPr>
          <w:rFonts w:eastAsia="Times New Roman" w:cs="Times New Roman"/>
          <w:lang w:val="id-ID"/>
        </w:rPr>
        <w:t xml:space="preserve"> melalui beberapa </w:t>
      </w:r>
      <w:r w:rsidRPr="008F58EF">
        <w:rPr>
          <w:rFonts w:eastAsia="Times New Roman" w:cs="Times New Roman"/>
          <w:i/>
          <w:lang w:val="id-ID"/>
        </w:rPr>
        <w:t>CAN node</w:t>
      </w:r>
      <w:r w:rsidRPr="008F58EF">
        <w:rPr>
          <w:rFonts w:eastAsia="Times New Roman" w:cs="Times New Roman"/>
          <w:lang w:val="id-ID"/>
        </w:rPr>
        <w:t xml:space="preserve"> menuju </w:t>
      </w:r>
      <w:r w:rsidRPr="008F58EF">
        <w:rPr>
          <w:rFonts w:eastAsia="Times New Roman" w:cs="Times New Roman"/>
          <w:i/>
          <w:lang w:val="id-ID"/>
        </w:rPr>
        <w:t>central control unit</w:t>
      </w:r>
      <w:r w:rsidRPr="008F58EF">
        <w:rPr>
          <w:rFonts w:eastAsia="Times New Roman" w:cs="Times New Roman"/>
          <w:lang w:val="id-ID"/>
        </w:rPr>
        <w:t>.</w:t>
      </w:r>
      <w:bookmarkEnd w:id="107"/>
    </w:p>
    <w:p w14:paraId="1AC811D3" w14:textId="3C6CC3C2" w:rsidR="007C09F4" w:rsidRPr="008F58EF" w:rsidRDefault="00000000" w:rsidP="00D54D0F">
      <w:pPr>
        <w:pStyle w:val="Sumbergambar"/>
      </w:pPr>
      <w:r w:rsidRPr="008F58EF">
        <w:t xml:space="preserve">Sumber: </w:t>
      </w:r>
      <w:sdt>
        <w:sdtPr>
          <w:rPr>
            <w:color w:val="000000"/>
          </w:rPr>
          <w:tag w:val="MENDELEY_CITATION_v3_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"/>
          <w:id w:val="1234441647"/>
          <w:placeholder>
            <w:docPart w:val="A12412524D6842E99CB347853983ABE6"/>
          </w:placeholder>
        </w:sdtPr>
        <w:sdtContent>
          <w:r w:rsidR="00E524DF" w:rsidRPr="008F58EF">
            <w:rPr>
              <w:rFonts w:eastAsia="Times New Roman"/>
              <w:color w:val="000000"/>
            </w:rPr>
            <w:t>(Morato &amp; Tramarin, 2025)</w:t>
          </w:r>
        </w:sdtContent>
      </w:sdt>
      <w:r w:rsidRPr="008F58EF">
        <w:t>.</w:t>
      </w:r>
    </w:p>
    <w:p w14:paraId="0860825B" w14:textId="44BDF859" w:rsidR="007C09F4" w:rsidRPr="008F58EF" w:rsidRDefault="00000000" w:rsidP="00D54D0F">
      <w:pPr>
        <w:pStyle w:val="Text"/>
      </w:pPr>
      <w:r w:rsidRPr="008F58EF">
        <w:rPr>
          <w:rFonts w:eastAsia="Times New Roman"/>
        </w:rPr>
        <w:t xml:space="preserve">Deterministic timing menggunakan pendekatan </w:t>
      </w:r>
      <w:r w:rsidRPr="008F58EF">
        <w:rPr>
          <w:rFonts w:eastAsia="Times New Roman"/>
          <w:i/>
        </w:rPr>
        <w:t>time-driven</w:t>
      </w:r>
      <w:r w:rsidRPr="008F58EF">
        <w:rPr>
          <w:rFonts w:eastAsia="Times New Roman"/>
        </w:rPr>
        <w:t xml:space="preserve"> atau </w:t>
      </w:r>
      <w:r w:rsidRPr="008F58EF">
        <w:rPr>
          <w:rFonts w:eastAsia="Times New Roman"/>
          <w:i/>
        </w:rPr>
        <w:t>time-triggered</w:t>
      </w:r>
      <w:r w:rsidRPr="008F58EF">
        <w:rPr>
          <w:rFonts w:eastAsia="Times New Roman"/>
        </w:rPr>
        <w:t xml:space="preserve"> untuk mengurangi variasi interval, keterlambatan transmisi, dan ketidaksinkronan </w:t>
      </w:r>
      <w:r w:rsidRPr="008F58EF">
        <w:rPr>
          <w:rFonts w:eastAsia="Times New Roman"/>
          <w:i/>
          <w:iCs/>
          <w:u w:val="single"/>
        </w:rPr>
        <w:t>clock</w:t>
      </w:r>
      <w:r w:rsidRPr="008F58EF">
        <w:rPr>
          <w:rFonts w:eastAsia="Times New Roman"/>
        </w:rPr>
        <w:t xml:space="preserve"> antar-node </w:t>
      </w:r>
      <w:sdt>
        <w:sdtPr>
          <w:rPr>
            <w:rFonts w:eastAsia="Times New Roman"/>
            <w:color w:val="000000"/>
          </w:rPr>
          <w:tag w:val="MENDELEY_CITATION_v3_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"/>
          <w:id w:val="-1246484535"/>
          <w:placeholder>
            <w:docPart w:val="DefaultPlaceholder_-1854013440"/>
          </w:placeholder>
        </w:sdtPr>
        <w:sdtContent>
          <w:r w:rsidR="00E524DF" w:rsidRPr="008F58EF">
            <w:rPr>
              <w:rFonts w:eastAsia="Times New Roman"/>
              <w:color w:val="000000"/>
            </w:rPr>
            <w:t>(B. Jiang et al., 2019)</w:t>
          </w:r>
        </w:sdtContent>
      </w:sdt>
      <w:r w:rsidRPr="008F58EF">
        <w:rPr>
          <w:rFonts w:eastAsia="Times New Roman"/>
        </w:rPr>
        <w:t xml:space="preserve">. Sinkronisasi menjaga </w:t>
      </w:r>
      <w:r w:rsidRPr="008F58EF">
        <w:rPr>
          <w:rFonts w:eastAsia="Times New Roman"/>
          <w:i/>
        </w:rPr>
        <w:t>temporal consistency</w:t>
      </w:r>
      <w:r w:rsidRPr="008F58EF">
        <w:rPr>
          <w:rFonts w:eastAsia="Times New Roman"/>
        </w:rPr>
        <w:t xml:space="preserve"> dan menjadi dasar </w:t>
      </w:r>
      <w:r w:rsidRPr="008F58EF">
        <w:rPr>
          <w:rFonts w:eastAsia="Times New Roman"/>
          <w:i/>
        </w:rPr>
        <w:t>deterministic scheduling</w:t>
      </w:r>
      <w:r w:rsidRPr="008F58EF">
        <w:rPr>
          <w:rFonts w:eastAsia="Times New Roman"/>
        </w:rPr>
        <w:t xml:space="preserve"> serta </w:t>
      </w:r>
      <w:r w:rsidRPr="008F58EF">
        <w:rPr>
          <w:rFonts w:eastAsia="Times New Roman"/>
          <w:i/>
        </w:rPr>
        <w:t>CAN-synchronized pipeline</w:t>
      </w:r>
      <w:r w:rsidRPr="008F58EF">
        <w:rPr>
          <w:rFonts w:eastAsia="Times New Roman"/>
        </w:rPr>
        <w:t xml:space="preserve"> agar seluruh metode menerima masukan pada acuan waktu yang sama </w:t>
      </w:r>
      <w:sdt>
        <w:sdtPr>
          <w:rPr>
            <w:rFonts w:eastAsia="Times New Roman"/>
            <w:color w:val="000000"/>
          </w:rPr>
          <w:tag w:val="MENDELEY_CITATION_v3_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"/>
          <w:id w:val="1464230401"/>
          <w:placeholder>
            <w:docPart w:val="DefaultPlaceholder_-1854013440"/>
          </w:placeholder>
        </w:sdtPr>
        <w:sdtContent>
          <w:r w:rsidR="00E524DF" w:rsidRPr="008F58EF">
            <w:rPr>
              <w:rFonts w:eastAsia="Times New Roman"/>
              <w:color w:val="000000"/>
            </w:rPr>
            <w:t>(B. Jiang et al., 2019)</w:t>
          </w:r>
        </w:sdtContent>
      </w:sdt>
      <w:r w:rsidRPr="008F58EF">
        <w:rPr>
          <w:rFonts w:eastAsia="Times New Roman"/>
        </w:rPr>
        <w:t>.</w:t>
      </w:r>
    </w:p>
    <w:p w14:paraId="6D714D71" w14:textId="77777777" w:rsidR="00940929" w:rsidRPr="008F58EF" w:rsidRDefault="00000000" w:rsidP="00D54D0F">
      <w:pPr>
        <w:pStyle w:val="Text"/>
        <w:keepNext/>
        <w:ind w:firstLine="0"/>
        <w:jc w:val="center"/>
      </w:pPr>
      <w:r w:rsidRPr="008F58EF">
        <w:rPr>
          <w:noProof/>
        </w:rPr>
        <w:lastRenderedPageBreak/>
        <w:drawing>
          <wp:inline distT="0" distB="0" distL="0" distR="0" wp14:anchorId="43A1535B" wp14:editId="1F078FE5">
            <wp:extent cx="4319905" cy="2069465"/>
            <wp:effectExtent l="0" t="0" r="0" b="0"/>
            <wp:docPr id="1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pic:cNvPicPr>
                      <a:picLocks noChangeAspect="1" noChangeArrowheads="1"/>
                    </pic:cNvPicPr>
                  </pic:nvPicPr>
                  <pic:blipFill>
                    <a:blip r:embed="rId32"/>
                    <a:stretch>
                      <a:fillRect/>
                    </a:stretch>
                  </pic:blipFill>
                  <pic:spPr bwMode="auto">
                    <a:xfrm>
                      <a:off x="0" y="0"/>
                      <a:ext cx="4319905" cy="2069465"/>
                    </a:xfrm>
                    <a:prstGeom prst="rect">
                      <a:avLst/>
                    </a:prstGeom>
                    <a:noFill/>
                  </pic:spPr>
                </pic:pic>
              </a:graphicData>
            </a:graphic>
          </wp:inline>
        </w:drawing>
      </w:r>
    </w:p>
    <w:p w14:paraId="79758119" w14:textId="6D7D8DDA" w:rsidR="007C09F4" w:rsidRPr="008F58EF" w:rsidRDefault="00940929" w:rsidP="00D54D0F">
      <w:pPr>
        <w:pStyle w:val="GAMBAR"/>
        <w:spacing w:line="360" w:lineRule="auto"/>
        <w:rPr>
          <w:rFonts w:cs="Times New Roman"/>
          <w:lang w:val="id-ID"/>
        </w:rPr>
      </w:pPr>
      <w:bookmarkStart w:id="108" w:name="_Toc238793435"/>
      <w:r w:rsidRPr="008F58EF">
        <w:rPr>
          <w:rFonts w:cs="Times New Roman"/>
          <w:lang w:val="id-ID"/>
        </w:rPr>
        <w:t xml:space="preserve">Gambar I. </w:t>
      </w:r>
      <w:r w:rsidRPr="008F58EF">
        <w:rPr>
          <w:rFonts w:cs="Times New Roman"/>
          <w:lang w:val="id-ID"/>
        </w:rPr>
        <w:fldChar w:fldCharType="begin"/>
      </w:r>
      <w:r w:rsidRPr="008F58EF">
        <w:rPr>
          <w:rFonts w:cs="Times New Roman"/>
          <w:lang w:val="id-ID"/>
        </w:rPr>
        <w:instrText xml:space="preserve"> SEQ Gambar_I. \* ARABIC </w:instrText>
      </w:r>
      <w:r w:rsidRPr="008F58EF">
        <w:rPr>
          <w:rFonts w:cs="Times New Roman"/>
          <w:lang w:val="id-ID"/>
        </w:rPr>
        <w:fldChar w:fldCharType="separate"/>
      </w:r>
      <w:r w:rsidRPr="008F58EF">
        <w:rPr>
          <w:rFonts w:cs="Times New Roman"/>
          <w:noProof/>
          <w:lang w:val="id-ID"/>
        </w:rPr>
        <w:t>13</w:t>
      </w:r>
      <w:r w:rsidRPr="008F58EF">
        <w:rPr>
          <w:rFonts w:cs="Times New Roman"/>
          <w:lang w:val="id-ID"/>
        </w:rPr>
        <w:fldChar w:fldCharType="end"/>
      </w:r>
      <w:r w:rsidRPr="008F58EF">
        <w:rPr>
          <w:rFonts w:cs="Times New Roman"/>
          <w:lang w:val="id-ID"/>
        </w:rPr>
        <w:t xml:space="preserve">. </w:t>
      </w:r>
      <w:r w:rsidRPr="008F58EF">
        <w:rPr>
          <w:rFonts w:eastAsia="Times New Roman" w:cs="Times New Roman"/>
          <w:lang w:val="id-ID"/>
        </w:rPr>
        <w:t xml:space="preserve">Diagram </w:t>
      </w:r>
      <w:r w:rsidRPr="008F58EF">
        <w:rPr>
          <w:rFonts w:eastAsia="Times New Roman" w:cs="Times New Roman"/>
          <w:i/>
          <w:lang w:val="id-ID"/>
        </w:rPr>
        <w:t>time-driven mode</w:t>
      </w:r>
      <w:r w:rsidRPr="008F58EF">
        <w:rPr>
          <w:rFonts w:eastAsia="Times New Roman" w:cs="Times New Roman"/>
          <w:lang w:val="id-ID"/>
        </w:rPr>
        <w:t xml:space="preserve"> yang menunjukkan sinkronisasi proses </w:t>
      </w:r>
      <w:r w:rsidRPr="008F58EF">
        <w:rPr>
          <w:rFonts w:eastAsia="Times New Roman" w:cs="Times New Roman"/>
          <w:i/>
          <w:lang w:val="id-ID"/>
        </w:rPr>
        <w:t>sensor</w:t>
      </w:r>
      <w:r w:rsidRPr="008F58EF">
        <w:rPr>
          <w:rFonts w:eastAsia="Times New Roman" w:cs="Times New Roman"/>
          <w:lang w:val="id-ID"/>
        </w:rPr>
        <w:t xml:space="preserve">, </w:t>
      </w:r>
      <w:r w:rsidRPr="008F58EF">
        <w:rPr>
          <w:rFonts w:eastAsia="Times New Roman" w:cs="Times New Roman"/>
          <w:i/>
          <w:lang w:val="id-ID"/>
        </w:rPr>
        <w:t>controller</w:t>
      </w:r>
      <w:r w:rsidRPr="008F58EF">
        <w:rPr>
          <w:rFonts w:eastAsia="Times New Roman" w:cs="Times New Roman"/>
          <w:lang w:val="id-ID"/>
        </w:rPr>
        <w:t xml:space="preserve">, dan </w:t>
      </w:r>
      <w:r w:rsidRPr="008F58EF">
        <w:rPr>
          <w:rFonts w:eastAsia="Times New Roman" w:cs="Times New Roman"/>
          <w:i/>
          <w:lang w:val="id-ID"/>
        </w:rPr>
        <w:t>actuator</w:t>
      </w:r>
      <w:r w:rsidRPr="008F58EF">
        <w:rPr>
          <w:rFonts w:eastAsia="Times New Roman" w:cs="Times New Roman"/>
          <w:lang w:val="id-ID"/>
        </w:rPr>
        <w:t>.</w:t>
      </w:r>
      <w:bookmarkEnd w:id="108"/>
    </w:p>
    <w:p w14:paraId="4565F7F7" w14:textId="06EA73E2" w:rsidR="007C09F4" w:rsidRPr="008F58EF" w:rsidRDefault="00000000" w:rsidP="00D54D0F">
      <w:pPr>
        <w:pStyle w:val="Sumbergambar"/>
      </w:pPr>
      <w:r w:rsidRPr="008F58EF">
        <w:t xml:space="preserve">Sumber: </w:t>
      </w:r>
      <w:sdt>
        <w:sdtPr>
          <w:rPr>
            <w:color w:val="000000"/>
          </w:rPr>
          <w:tag w:val="MENDELEY_CITATION_v3_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"/>
          <w:id w:val="-112983022"/>
          <w:placeholder>
            <w:docPart w:val="F7BE690EDEB04DA8B41C76D54C114BF9"/>
          </w:placeholder>
        </w:sdtPr>
        <w:sdtContent>
          <w:r w:rsidR="00E524DF" w:rsidRPr="008F58EF">
            <w:rPr>
              <w:color w:val="000000"/>
            </w:rPr>
            <w:t>(B. Jiang et al., 2019)</w:t>
          </w:r>
        </w:sdtContent>
      </w:sdt>
      <w:r w:rsidRPr="008F58EF">
        <w:t>.</w:t>
      </w:r>
    </w:p>
    <w:p w14:paraId="73E68C81" w14:textId="77777777" w:rsidR="007C09F4" w:rsidRPr="008F58EF" w:rsidRDefault="007C09F4" w:rsidP="00D54D0F">
      <w:pPr>
        <w:pStyle w:val="Text"/>
      </w:pPr>
    </w:p>
    <w:p w14:paraId="6EA91F88" w14:textId="77777777" w:rsidR="007C09F4" w:rsidRPr="008F58EF" w:rsidRDefault="00000000" w:rsidP="00D54D0F">
      <w:pPr>
        <w:pStyle w:val="Heading3"/>
        <w:numPr>
          <w:ilvl w:val="0"/>
          <w:numId w:val="8"/>
        </w:numPr>
        <w:tabs>
          <w:tab w:val="left" w:pos="709"/>
        </w:tabs>
        <w:ind w:left="709" w:hanging="709"/>
        <w:rPr>
          <w:rFonts w:cs="Times New Roman"/>
          <w:b w:val="0"/>
          <w:bCs w:val="0"/>
        </w:rPr>
      </w:pPr>
      <w:bookmarkStart w:id="109" w:name="_Toc238784904"/>
      <w:bookmarkStart w:id="110" w:name="_Toc238762435"/>
      <w:bookmarkStart w:id="111" w:name="_Toc239098683"/>
      <w:r w:rsidRPr="008F58EF">
        <w:rPr>
          <w:rFonts w:cs="Times New Roman"/>
        </w:rPr>
        <w:t xml:space="preserve">Implementasi Metode </w:t>
      </w:r>
      <w:r w:rsidRPr="008F58EF">
        <w:rPr>
          <w:rFonts w:cs="Times New Roman"/>
          <w:i/>
          <w:iCs/>
        </w:rPr>
        <w:t>Decision-Level Fusion</w:t>
      </w:r>
      <w:bookmarkEnd w:id="109"/>
      <w:bookmarkEnd w:id="110"/>
      <w:bookmarkEnd w:id="111"/>
    </w:p>
    <w:p w14:paraId="692B892F" w14:textId="77777777" w:rsidR="007C09F4" w:rsidRPr="008F58EF" w:rsidRDefault="00000000" w:rsidP="00D54D0F">
      <w:pPr>
        <w:pStyle w:val="Heading4"/>
        <w:numPr>
          <w:ilvl w:val="0"/>
          <w:numId w:val="37"/>
        </w:numPr>
        <w:spacing w:before="0" w:line="360" w:lineRule="auto"/>
      </w:pPr>
      <w:bookmarkStart w:id="112" w:name="X4ee6d6fe66a53a609fd89160fae3e8710910ab4"/>
      <w:bookmarkStart w:id="113" w:name="i.3.11-metrik-evaluasi-klasifikasi"/>
      <w:bookmarkEnd w:id="112"/>
      <w:r w:rsidRPr="008F58EF">
        <w:rPr>
          <w:i/>
          <w:iCs/>
        </w:rPr>
        <w:t>Rule-Based Fusion</w:t>
      </w:r>
      <w:r w:rsidRPr="008F58EF">
        <w:t xml:space="preserve"> (RB)</w:t>
      </w:r>
    </w:p>
    <w:p w14:paraId="463AB5C0" w14:textId="3723D5C5" w:rsidR="007C09F4" w:rsidRPr="008F58EF" w:rsidRDefault="00CE1CF8" w:rsidP="00D54D0F">
      <w:pPr>
        <w:pStyle w:val="Text"/>
        <w:rPr>
          <w:rFonts w:eastAsia="Times New Roman"/>
        </w:rPr>
      </w:pPr>
      <w:r w:rsidRPr="008F58EF">
        <w:rPr>
          <w:rFonts w:eastAsia="Times New Roman"/>
          <w:i/>
          <w:iCs/>
        </w:rPr>
        <w:t>Rule-Based Fusion</w:t>
      </w:r>
      <w:r w:rsidRPr="008F58EF">
        <w:rPr>
          <w:rFonts w:eastAsia="Times New Roman"/>
        </w:rPr>
        <w:t xml:space="preserve"> menggunakan aturan deterministik dan ambang tertentu untuk menggabungkan informasi beberapa sensor menjadi keputusan kendaraan. Pendekatan berbasis aturan dapat digunakan pada </w:t>
      </w:r>
      <w:r w:rsidRPr="008F58EF">
        <w:rPr>
          <w:rFonts w:eastAsia="Times New Roman"/>
          <w:i/>
          <w:iCs/>
        </w:rPr>
        <w:t>decision-level fusion</w:t>
      </w:r>
      <w:r w:rsidRPr="008F58EF">
        <w:rPr>
          <w:rFonts w:eastAsia="Times New Roman"/>
        </w:rPr>
        <w:t xml:space="preserve"> untuk menggabungkan informasi sensor heterogen </w:t>
      </w:r>
      <w:sdt>
        <w:sdtPr>
          <w:rPr>
            <w:rFonts w:eastAsia="Times New Roman"/>
            <w:color w:val="000000"/>
          </w:rPr>
          <w:tag w:val="MENDELEY_CITATION_v3_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"/>
          <w:id w:val="20181"/>
          <w:placeholder>
            <w:docPart w:val="DefaultPlaceholder_-1854013440"/>
          </w:placeholder>
        </w:sdtPr>
        <w:sdtContent>
          <w:r w:rsidR="00E524DF" w:rsidRPr="008F58EF">
            <w:rPr>
              <w:rFonts w:eastAsia="Times New Roman"/>
              <w:color w:val="000000"/>
            </w:rPr>
            <w:t>(Ignatious et al., 2023)</w:t>
          </w:r>
        </w:sdtContent>
      </w:sdt>
      <w:r w:rsidRPr="008F58EF">
        <w:rPr>
          <w:rFonts w:eastAsia="Times New Roman"/>
        </w:rPr>
        <w:t>.</w:t>
      </w:r>
    </w:p>
    <w:p w14:paraId="45BE84AC" w14:textId="6E460438" w:rsidR="00D932D2" w:rsidRPr="008F58EF" w:rsidRDefault="00CE1CF8" w:rsidP="00D54D0F">
      <w:pPr>
        <w:pStyle w:val="Text"/>
        <w:rPr>
          <w:i/>
          <w:color w:val="808080"/>
        </w:rPr>
      </w:pPr>
      <w:r w:rsidRPr="008F58EF">
        <w:t xml:space="preserve">Pada penelitian ini, LiDAR menjadi sumber keputusan awal yang dipetakan ke empat kelas, yaitu </w:t>
      </w:r>
      <w:r w:rsidRPr="008F58EF">
        <w:rPr>
          <w:i/>
          <w:iCs/>
        </w:rPr>
        <w:t>NO_Action</w:t>
      </w:r>
      <w:r w:rsidRPr="008F58EF">
        <w:t xml:space="preserve">, </w:t>
      </w:r>
      <w:r w:rsidRPr="008F58EF">
        <w:rPr>
          <w:i/>
          <w:iCs/>
        </w:rPr>
        <w:t>Slowdown</w:t>
      </w:r>
      <w:r w:rsidRPr="008F58EF">
        <w:t xml:space="preserve">, </w:t>
      </w:r>
      <w:r w:rsidRPr="008F58EF">
        <w:rPr>
          <w:i/>
          <w:iCs/>
        </w:rPr>
        <w:t>Partial_Brake</w:t>
      </w:r>
      <w:r w:rsidRPr="008F58EF">
        <w:t xml:space="preserve">, dan </w:t>
      </w:r>
      <w:r w:rsidRPr="008F58EF">
        <w:rPr>
          <w:i/>
          <w:iCs/>
        </w:rPr>
        <w:t>Full_Brake</w:t>
      </w:r>
      <w:r w:rsidRPr="008F58EF">
        <w:t xml:space="preserve">. Pendekatan penggunaan informasi LiDAR untuk menentukan tingkat risiko berdasarkan kondisi objek digunakan pada sistem berbasis zona keselamatan </w:t>
      </w:r>
      <w:sdt>
        <w:sdtPr>
          <w:rPr>
            <w:color w:val="000000"/>
          </w:rPr>
          <w:tag w:val="MENDELEY_CITATION_v3_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"/>
          <w:id w:val="1350216279"/>
          <w:placeholder>
            <w:docPart w:val="DefaultPlaceholder_-1854013440"/>
          </w:placeholder>
        </w:sdtPr>
        <w:sdtContent>
          <w:r w:rsidR="00E524DF" w:rsidRPr="008F58EF">
            <w:rPr>
              <w:color w:val="000000"/>
            </w:rPr>
            <w:t>(Fathin et al., 2026)</w:t>
          </w:r>
        </w:sdtContent>
      </w:sdt>
      <w:r w:rsidRPr="008F58EF">
        <w:rPr>
          <w:color w:val="000000"/>
        </w:rPr>
        <w:t>.</w:t>
      </w:r>
    </w:p>
    <w:p w14:paraId="0C17F4EA" w14:textId="77777777" w:rsidR="00D932D2" w:rsidRPr="008F58EF" w:rsidRDefault="00000000" w:rsidP="00D54D0F">
      <w:pPr>
        <w:pStyle w:val="BodyText"/>
        <w:tabs>
          <w:tab w:val="right" w:pos="7937"/>
        </w:tabs>
        <w:spacing w:line="360" w:lineRule="auto"/>
        <w:jc w:val="center"/>
        <w:rPr>
          <w:rFonts w:eastAsia="Calibri"/>
          <w:i/>
          <w:color w:val="808080"/>
          <w:lang w:val="id-ID"/>
        </w:rPr>
      </w:pPr>
      <m:oMath>
        <m:sSub>
          <m:sSubPr>
            <m:ctrlPr>
              <w:rPr>
                <w:rFonts w:ascii="Cambria Math" w:eastAsia="Calibri" w:hAnsi="Cambria Math"/>
                <w:color w:val="000000" w:themeColor="text1"/>
                <w:lang w:val="id-ID"/>
              </w:rPr>
            </m:ctrlPr>
          </m:sSubPr>
          <m:e>
            <m:r>
              <w:rPr>
                <w:rFonts w:ascii="Cambria Math" w:eastAsia="Calibri" w:hAnsi="Cambria Math"/>
                <w:color w:val="000000" w:themeColor="text1"/>
                <w:lang w:val="id-ID"/>
              </w:rPr>
              <m:t>D</m:t>
            </m:r>
          </m:e>
          <m:sub>
            <m:r>
              <w:rPr>
                <w:rFonts w:ascii="Cambria Math" w:eastAsia="Calibri" w:hAnsi="Cambria Math"/>
                <w:color w:val="000000" w:themeColor="text1"/>
                <w:lang w:val="id-ID"/>
              </w:rPr>
              <m:t>1,t</m:t>
            </m:r>
          </m:sub>
        </m:sSub>
        <m:r>
          <w:rPr>
            <w:rFonts w:ascii="Cambria Math" w:eastAsia="Calibri" w:hAnsi="Cambria Math"/>
            <w:color w:val="000000" w:themeColor="text1"/>
            <w:lang w:val="id-ID"/>
          </w:rPr>
          <m:t>=</m:t>
        </m:r>
        <m:d>
          <m:dPr>
            <m:begChr m:val="{"/>
            <m:endChr m:val=""/>
            <m:ctrlPr>
              <w:rPr>
                <w:rFonts w:ascii="Cambria Math" w:eastAsia="Calibri" w:hAnsi="Cambria Math"/>
                <w:color w:val="000000" w:themeColor="text1"/>
                <w:lang w:val="id-ID"/>
              </w:rPr>
            </m:ctrlPr>
          </m:dPr>
          <m:e>
            <m:m>
              <m:mPr>
                <m:mcs>
                  <m:mc>
                    <m:mcPr>
                      <m:count m:val="2"/>
                      <m:mcJc m:val="center"/>
                    </m:mcPr>
                  </m:mc>
                </m:mcs>
                <m:ctrlPr>
                  <w:rPr>
                    <w:rFonts w:ascii="Cambria Math" w:eastAsia="Calibri" w:hAnsi="Cambria Math"/>
                    <w:color w:val="000000" w:themeColor="text1"/>
                    <w:lang w:val="id-ID"/>
                  </w:rPr>
                </m:ctrlPr>
              </m:mPr>
              <m:mr>
                <m:e>
                  <m:r>
                    <m:rPr>
                      <m:sty m:val="p"/>
                    </m:rPr>
                    <w:rPr>
                      <w:rFonts w:ascii="Cambria Math" w:eastAsia="Calibri" w:hAnsi="Cambria Math"/>
                      <w:color w:val="000000" w:themeColor="text1"/>
                      <w:lang w:val="id-ID"/>
                    </w:rPr>
                    <m:t>Full_Brake</m:t>
                  </m:r>
                  <m:r>
                    <w:rPr>
                      <w:rFonts w:ascii="Cambria Math" w:eastAsia="Calibri" w:hAnsi="Cambria Math"/>
                      <w:color w:val="000000" w:themeColor="text1"/>
                      <w:lang w:val="id-ID"/>
                    </w:rPr>
                    <m:t>,</m:t>
                  </m:r>
                </m:e>
                <m:e>
                  <m:sSub>
                    <m:sSubPr>
                      <m:ctrlPr>
                        <w:rPr>
                          <w:rFonts w:ascii="Cambria Math" w:eastAsia="Calibri" w:hAnsi="Cambria Math"/>
                          <w:color w:val="000000" w:themeColor="text1"/>
                          <w:lang w:val="id-ID"/>
                        </w:rPr>
                      </m:ctrlPr>
                    </m:sSubPr>
                    <m:e>
                      <m:r>
                        <w:rPr>
                          <w:rFonts w:ascii="Cambria Math" w:eastAsia="Calibri" w:hAnsi="Cambria Math"/>
                          <w:color w:val="000000" w:themeColor="text1"/>
                          <w:lang w:val="id-ID"/>
                        </w:rPr>
                        <m:t>L</m:t>
                      </m:r>
                    </m:e>
                    <m:sub>
                      <m:r>
                        <w:rPr>
                          <w:rFonts w:ascii="Cambria Math" w:eastAsia="Calibri" w:hAnsi="Cambria Math"/>
                          <w:color w:val="000000" w:themeColor="text1"/>
                          <w:lang w:val="id-ID"/>
                        </w:rPr>
                        <m:t>t</m:t>
                      </m:r>
                    </m:sub>
                  </m:sSub>
                  <m:r>
                    <w:rPr>
                      <w:rFonts w:ascii="Cambria Math" w:eastAsia="Calibri" w:hAnsi="Cambria Math"/>
                      <w:color w:val="000000" w:themeColor="text1"/>
                      <w:lang w:val="id-ID"/>
                    </w:rPr>
                    <m:t>=</m:t>
                  </m:r>
                  <m:r>
                    <m:rPr>
                      <m:sty m:val="p"/>
                    </m:rPr>
                    <w:rPr>
                      <w:rFonts w:ascii="Cambria Math" w:eastAsia="Calibri" w:hAnsi="Cambria Math"/>
                      <w:color w:val="000000" w:themeColor="text1"/>
                      <w:lang w:val="id-ID"/>
                    </w:rPr>
                    <m:t>Full_Brake</m:t>
                  </m:r>
                </m:e>
              </m:mr>
              <m:mr>
                <m:e>
                  <m:r>
                    <m:rPr>
                      <m:sty m:val="p"/>
                    </m:rPr>
                    <w:rPr>
                      <w:rFonts w:ascii="Cambria Math" w:eastAsia="Calibri" w:hAnsi="Cambria Math"/>
                      <w:color w:val="000000" w:themeColor="text1"/>
                      <w:lang w:val="id-ID"/>
                    </w:rPr>
                    <m:t>Partial_Brake</m:t>
                  </m:r>
                  <m:r>
                    <w:rPr>
                      <w:rFonts w:ascii="Cambria Math" w:eastAsia="Calibri" w:hAnsi="Cambria Math"/>
                      <w:color w:val="000000" w:themeColor="text1"/>
                      <w:lang w:val="id-ID"/>
                    </w:rPr>
                    <m:t>,</m:t>
                  </m:r>
                </m:e>
                <m:e>
                  <m:sSub>
                    <m:sSubPr>
                      <m:ctrlPr>
                        <w:rPr>
                          <w:rFonts w:ascii="Cambria Math" w:eastAsia="Calibri" w:hAnsi="Cambria Math"/>
                          <w:color w:val="000000" w:themeColor="text1"/>
                          <w:lang w:val="id-ID"/>
                        </w:rPr>
                      </m:ctrlPr>
                    </m:sSubPr>
                    <m:e>
                      <m:r>
                        <w:rPr>
                          <w:rFonts w:ascii="Cambria Math" w:eastAsia="Calibri" w:hAnsi="Cambria Math"/>
                          <w:color w:val="000000" w:themeColor="text1"/>
                          <w:lang w:val="id-ID"/>
                        </w:rPr>
                        <m:t>L</m:t>
                      </m:r>
                    </m:e>
                    <m:sub>
                      <m:r>
                        <w:rPr>
                          <w:rFonts w:ascii="Cambria Math" w:eastAsia="Calibri" w:hAnsi="Cambria Math"/>
                          <w:color w:val="000000" w:themeColor="text1"/>
                          <w:lang w:val="id-ID"/>
                        </w:rPr>
                        <m:t>t</m:t>
                      </m:r>
                    </m:sub>
                  </m:sSub>
                  <m:r>
                    <w:rPr>
                      <w:rFonts w:ascii="Cambria Math" w:eastAsia="Calibri" w:hAnsi="Cambria Math"/>
                      <w:color w:val="000000" w:themeColor="text1"/>
                      <w:lang w:val="id-ID"/>
                    </w:rPr>
                    <m:t>=</m:t>
                  </m:r>
                  <m:r>
                    <m:rPr>
                      <m:sty m:val="p"/>
                    </m:rPr>
                    <w:rPr>
                      <w:rFonts w:ascii="Cambria Math" w:eastAsia="Calibri" w:hAnsi="Cambria Math"/>
                      <w:color w:val="000000" w:themeColor="text1"/>
                      <w:lang w:val="id-ID"/>
                    </w:rPr>
                    <m:t>Partial_Brake</m:t>
                  </m:r>
                </m:e>
              </m:mr>
              <m:mr>
                <m:e>
                  <m:r>
                    <m:rPr>
                      <m:sty m:val="p"/>
                    </m:rPr>
                    <w:rPr>
                      <w:rFonts w:ascii="Cambria Math" w:eastAsia="Calibri" w:hAnsi="Cambria Math"/>
                      <w:color w:val="000000" w:themeColor="text1"/>
                      <w:lang w:val="id-ID"/>
                    </w:rPr>
                    <m:t>Slowdown</m:t>
                  </m:r>
                  <m:r>
                    <w:rPr>
                      <w:rFonts w:ascii="Cambria Math" w:eastAsia="Calibri" w:hAnsi="Cambria Math"/>
                      <w:color w:val="000000" w:themeColor="text1"/>
                      <w:lang w:val="id-ID"/>
                    </w:rPr>
                    <m:t>,</m:t>
                  </m:r>
                </m:e>
                <m:e>
                  <m:sSub>
                    <m:sSubPr>
                      <m:ctrlPr>
                        <w:rPr>
                          <w:rFonts w:ascii="Cambria Math" w:eastAsia="Calibri" w:hAnsi="Cambria Math"/>
                          <w:color w:val="000000" w:themeColor="text1"/>
                          <w:lang w:val="id-ID"/>
                        </w:rPr>
                      </m:ctrlPr>
                    </m:sSubPr>
                    <m:e>
                      <m:r>
                        <w:rPr>
                          <w:rFonts w:ascii="Cambria Math" w:eastAsia="Calibri" w:hAnsi="Cambria Math"/>
                          <w:color w:val="000000" w:themeColor="text1"/>
                          <w:lang w:val="id-ID"/>
                        </w:rPr>
                        <m:t>L</m:t>
                      </m:r>
                    </m:e>
                    <m:sub>
                      <m:r>
                        <w:rPr>
                          <w:rFonts w:ascii="Cambria Math" w:eastAsia="Calibri" w:hAnsi="Cambria Math"/>
                          <w:color w:val="000000" w:themeColor="text1"/>
                          <w:lang w:val="id-ID"/>
                        </w:rPr>
                        <m:t>t</m:t>
                      </m:r>
                    </m:sub>
                  </m:sSub>
                  <m:r>
                    <w:rPr>
                      <w:rFonts w:ascii="Cambria Math" w:eastAsia="Calibri" w:hAnsi="Cambria Math"/>
                      <w:color w:val="000000" w:themeColor="text1"/>
                      <w:lang w:val="id-ID"/>
                    </w:rPr>
                    <m:t>=</m:t>
                  </m:r>
                  <m:r>
                    <m:rPr>
                      <m:sty m:val="p"/>
                    </m:rPr>
                    <w:rPr>
                      <w:rFonts w:ascii="Cambria Math" w:eastAsia="Calibri" w:hAnsi="Cambria Math"/>
                      <w:color w:val="000000" w:themeColor="text1"/>
                      <w:lang w:val="id-ID"/>
                    </w:rPr>
                    <m:t>Slowdown</m:t>
                  </m:r>
                </m:e>
              </m:mr>
              <m:mr>
                <m:e>
                  <m:r>
                    <m:rPr>
                      <m:sty m:val="p"/>
                    </m:rPr>
                    <w:rPr>
                      <w:rFonts w:ascii="Cambria Math" w:eastAsia="Calibri" w:hAnsi="Cambria Math"/>
                      <w:color w:val="000000" w:themeColor="text1"/>
                      <w:lang w:val="id-ID"/>
                    </w:rPr>
                    <m:t>NO_Action</m:t>
                  </m:r>
                  <m:r>
                    <w:rPr>
                      <w:rFonts w:ascii="Cambria Math" w:eastAsia="Calibri" w:hAnsi="Cambria Math"/>
                      <w:color w:val="000000" w:themeColor="text1"/>
                      <w:lang w:val="id-ID"/>
                    </w:rPr>
                    <m:t>,</m:t>
                  </m:r>
                </m:e>
                <m:e>
                  <m:sSub>
                    <m:sSubPr>
                      <m:ctrlPr>
                        <w:rPr>
                          <w:rFonts w:ascii="Cambria Math" w:eastAsia="Calibri" w:hAnsi="Cambria Math"/>
                          <w:color w:val="000000" w:themeColor="text1"/>
                          <w:lang w:val="id-ID"/>
                        </w:rPr>
                      </m:ctrlPr>
                    </m:sSubPr>
                    <m:e>
                      <m:r>
                        <w:rPr>
                          <w:rFonts w:ascii="Cambria Math" w:eastAsia="Calibri" w:hAnsi="Cambria Math"/>
                          <w:color w:val="000000" w:themeColor="text1"/>
                          <w:lang w:val="id-ID"/>
                        </w:rPr>
                        <m:t>L</m:t>
                      </m:r>
                    </m:e>
                    <m:sub>
                      <m:r>
                        <w:rPr>
                          <w:rFonts w:ascii="Cambria Math" w:eastAsia="Calibri" w:hAnsi="Cambria Math"/>
                          <w:color w:val="000000" w:themeColor="text1"/>
                          <w:lang w:val="id-ID"/>
                        </w:rPr>
                        <m:t>t</m:t>
                      </m:r>
                    </m:sub>
                  </m:sSub>
                  <m:r>
                    <w:rPr>
                      <w:rFonts w:ascii="Cambria Math" w:eastAsia="Calibri" w:hAnsi="Cambria Math"/>
                      <w:color w:val="000000" w:themeColor="text1"/>
                      <w:lang w:val="id-ID"/>
                    </w:rPr>
                    <m:t>=</m:t>
                  </m:r>
                  <m:r>
                    <m:rPr>
                      <m:sty m:val="p"/>
                    </m:rPr>
                    <w:rPr>
                      <w:rFonts w:ascii="Cambria Math" w:eastAsia="Calibri" w:hAnsi="Cambria Math"/>
                      <w:color w:val="000000" w:themeColor="text1"/>
                      <w:lang w:val="id-ID"/>
                    </w:rPr>
                    <m:t>NO_Action</m:t>
                  </m:r>
                </m:e>
              </m:mr>
            </m:m>
          </m:e>
        </m:d>
      </m:oMath>
      <w:r w:rsidR="00CE1CF8" w:rsidRPr="008F58EF">
        <w:rPr>
          <w:rFonts w:eastAsia="Calibri"/>
          <w:i/>
          <w:color w:val="000000" w:themeColor="text1"/>
          <w:lang w:val="id-ID"/>
        </w:rPr>
        <w:tab/>
      </w:r>
      <w:r w:rsidR="00CE1CF8" w:rsidRPr="008F58EF">
        <w:rPr>
          <w:lang w:val="id-ID"/>
        </w:rPr>
        <w:t>(I.1)</w:t>
      </w:r>
    </w:p>
    <w:p w14:paraId="48D1C27C" w14:textId="0E1B67E3" w:rsidR="00D932D2" w:rsidRPr="008F58EF" w:rsidRDefault="00D932D2" w:rsidP="00D54D0F">
      <w:pPr>
        <w:rPr>
          <w:rFonts w:cs="Times New Roman"/>
          <w:color w:val="000000"/>
        </w:rPr>
      </w:pPr>
      <w:r w:rsidRPr="008F58EF">
        <w:rPr>
          <w:rFonts w:cs="Times New Roman"/>
          <w:color w:val="000000" w:themeColor="text1"/>
        </w:rPr>
        <w:t>Keterangan:</w:t>
      </w:r>
    </w:p>
    <w:p w14:paraId="7C3D5406" w14:textId="13E2BBA0" w:rsidR="00CE1CF8" w:rsidRPr="008F58EF" w:rsidRDefault="00000000" w:rsidP="00D54D0F">
      <w:pPr>
        <w:pStyle w:val="Text"/>
        <w:numPr>
          <w:ilvl w:val="0"/>
          <w:numId w:val="17"/>
        </w:numPr>
      </w:pPr>
      <m:oMath>
        <m:sSub>
          <m:sSubPr>
            <m:ctrlPr>
              <w:rPr>
                <w:rFonts w:ascii="Cambria Math" w:hAnsi="Cambria Math"/>
              </w:rPr>
            </m:ctrlPr>
          </m:sSubPr>
          <m:e>
            <m:r>
              <w:rPr>
                <w:rFonts w:ascii="Cambria Math" w:hAnsi="Cambria Math"/>
              </w:rPr>
              <m:t>D</m:t>
            </m:r>
          </m:e>
          <m:sub>
            <m:r>
              <w:rPr>
                <w:rFonts w:ascii="Cambria Math" w:hAnsi="Cambria Math"/>
              </w:rPr>
              <m:t>1,t</m:t>
            </m:r>
          </m:sub>
        </m:sSub>
      </m:oMath>
      <w:r w:rsidR="00D932D2" w:rsidRPr="008F58EF">
        <w:t xml:space="preserve"> = keputusan awal berdasarkan LiDAR;</w:t>
      </w:r>
    </w:p>
    <w:p w14:paraId="3D09C805" w14:textId="04F8A665" w:rsidR="00D932D2" w:rsidRPr="008F58EF" w:rsidRDefault="00000000" w:rsidP="00D54D0F">
      <w:pPr>
        <w:pStyle w:val="Text"/>
        <w:numPr>
          <w:ilvl w:val="0"/>
          <w:numId w:val="17"/>
        </w:numPr>
      </w:pPr>
      <m:oMath>
        <m:sSub>
          <m:sSubPr>
            <m:ctrlPr>
              <w:rPr>
                <w:rFonts w:ascii="Cambria Math" w:hAnsi="Cambria Math"/>
              </w:rPr>
            </m:ctrlPr>
          </m:sSubPr>
          <m:e>
            <m:r>
              <w:rPr>
                <w:rFonts w:ascii="Cambria Math" w:hAnsi="Cambria Math"/>
              </w:rPr>
              <m:t>L</m:t>
            </m:r>
          </m:e>
          <m:sub>
            <m:r>
              <w:rPr>
                <w:rFonts w:ascii="Cambria Math" w:hAnsi="Cambria Math"/>
              </w:rPr>
              <m:t>t</m:t>
            </m:r>
          </m:sub>
        </m:sSub>
      </m:oMath>
      <w:r w:rsidR="00D932D2" w:rsidRPr="008F58EF">
        <w:t xml:space="preserve"> = label keputusan LiDAR</w:t>
      </w:r>
    </w:p>
    <w:p w14:paraId="555B733F" w14:textId="5CACF2A5" w:rsidR="007C09F4" w:rsidRPr="008F58EF" w:rsidRDefault="00D35C97" w:rsidP="00D54D0F">
      <w:pPr>
        <w:pStyle w:val="Text"/>
      </w:pPr>
      <w:r w:rsidRPr="008F58EF">
        <w:t xml:space="preserve">Selanjutnya, dua kamera depan digunakan sebagai informasi tambahan. Jika salah satu kamera mendeteksi kondisi </w:t>
      </w:r>
      <w:r w:rsidRPr="008F58EF">
        <w:rPr>
          <w:i/>
          <w:iCs/>
        </w:rPr>
        <w:t>Not_Free</w:t>
      </w:r>
      <w:r w:rsidRPr="008F58EF">
        <w:t xml:space="preserve"> dan </w:t>
      </w:r>
      <m:oMath>
        <m:sSub>
          <m:sSubPr>
            <m:ctrlPr>
              <w:rPr>
                <w:rFonts w:ascii="Cambria Math" w:hAnsi="Cambria Math"/>
              </w:rPr>
            </m:ctrlPr>
          </m:sSubPr>
          <m:e>
            <m:r>
              <w:rPr>
                <w:rFonts w:ascii="Cambria Math" w:hAnsi="Cambria Math"/>
              </w:rPr>
              <m:t>D</m:t>
            </m:r>
          </m:e>
          <m:sub>
            <m:r>
              <w:rPr>
                <w:rFonts w:ascii="Cambria Math" w:hAnsi="Cambria Math"/>
              </w:rPr>
              <m:t>1,t</m:t>
            </m:r>
          </m:sub>
        </m:sSub>
      </m:oMath>
      <w:r w:rsidRPr="008F58EF">
        <w:t xml:space="preserve">masih </w:t>
      </w:r>
      <w:r w:rsidRPr="008F58EF">
        <w:rPr>
          <w:i/>
          <w:iCs/>
        </w:rPr>
        <w:t>NO_Action</w:t>
      </w:r>
      <w:r w:rsidRPr="008F58EF">
        <w:t xml:space="preserve">, keputusan diubah menjadi </w:t>
      </w:r>
      <w:r w:rsidRPr="008F58EF">
        <w:rPr>
          <w:i/>
          <w:iCs/>
        </w:rPr>
        <w:t>Partial_Brake</w:t>
      </w:r>
      <w:r w:rsidRPr="008F58EF">
        <w:t xml:space="preserve">. Penggunaan aturan logika untuk </w:t>
      </w:r>
      <w:r w:rsidRPr="008F58EF">
        <w:lastRenderedPageBreak/>
        <w:t xml:space="preserve">menggabungkan kondisi beberapa sensor dapat diterapkan pada </w:t>
      </w:r>
      <w:r w:rsidRPr="008F58EF">
        <w:rPr>
          <w:i/>
          <w:iCs/>
        </w:rPr>
        <w:t xml:space="preserve">decision-level fusion </w:t>
      </w:r>
      <w:sdt>
        <w:sdtPr>
          <w:rPr>
            <w:rFonts w:eastAsia="Times New Roman"/>
            <w:color w:val="000000"/>
          </w:rPr>
          <w:tag w:val="MENDELEY_CITATION_v3_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"/>
          <w:id w:val="226653135"/>
          <w:placeholder>
            <w:docPart w:val="2D9CAB1028684D499B31E4E52C5C039C"/>
          </w:placeholder>
        </w:sdtPr>
        <w:sdtContent>
          <w:r w:rsidR="00E524DF" w:rsidRPr="008F58EF">
            <w:rPr>
              <w:rFonts w:eastAsia="Times New Roman"/>
              <w:color w:val="000000"/>
            </w:rPr>
            <w:t>(Ignatious et al., 2023)</w:t>
          </w:r>
        </w:sdtContent>
      </w:sdt>
      <w:r w:rsidR="00F17EE2" w:rsidRPr="008F58EF">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1"/>
        <w:gridCol w:w="636"/>
      </w:tblGrid>
      <w:tr w:rsidR="00D35C97" w:rsidRPr="008F58EF" w14:paraId="74638B12" w14:textId="77777777" w:rsidTr="00F17EE2">
        <w:tc>
          <w:tcPr>
            <w:tcW w:w="7650" w:type="dxa"/>
          </w:tcPr>
          <w:p w14:paraId="5CC7702D" w14:textId="77777777" w:rsidR="00D35C97" w:rsidRPr="008F58EF" w:rsidRDefault="00000000" w:rsidP="00D54D0F">
            <w:pPr>
              <w:pStyle w:val="BodyText"/>
              <w:tabs>
                <w:tab w:val="right" w:pos="7937"/>
              </w:tabs>
              <w:spacing w:line="360" w:lineRule="auto"/>
              <w:jc w:val="left"/>
              <w:rPr>
                <w:lang w:val="id-ID"/>
              </w:rPr>
            </w:pPr>
            <m:oMath>
              <m:sSub>
                <m:sSubPr>
                  <m:ctrlPr>
                    <w:rPr>
                      <w:rFonts w:ascii="Cambria Math" w:hAnsi="Cambria Math"/>
                      <w:lang w:val="id-ID"/>
                    </w:rPr>
                  </m:ctrlPr>
                </m:sSubPr>
                <m:e>
                  <m:r>
                    <w:rPr>
                      <w:rFonts w:ascii="Cambria Math" w:hAnsi="Cambria Math"/>
                      <w:lang w:val="id-ID"/>
                    </w:rPr>
                    <m:t>C</m:t>
                  </m:r>
                  <m:ctrlPr>
                    <w:rPr>
                      <w:rFonts w:ascii="Cambria Math" w:hAnsi="Cambria Math"/>
                      <w:i/>
                      <w:lang w:val="id-ID"/>
                    </w:rPr>
                  </m:ctrlPr>
                </m:e>
                <m:sub>
                  <m:r>
                    <m:rPr>
                      <m:nor/>
                    </m:rPr>
                    <w:rPr>
                      <w:lang w:val="id-ID"/>
                    </w:rPr>
                    <m:t>cam</m:t>
                  </m:r>
                  <m:r>
                    <w:rPr>
                      <w:rFonts w:ascii="Cambria Math" w:hAnsi="Cambria Math"/>
                      <w:lang w:val="id-ID"/>
                    </w:rPr>
                    <m:t>,t</m:t>
                  </m:r>
                </m:sub>
              </m:sSub>
              <m:r>
                <w:rPr>
                  <w:rFonts w:ascii="Cambria Math" w:hAnsi="Cambria Math"/>
                  <w:lang w:val="id-ID"/>
                </w:rPr>
                <m:t>=1</m:t>
              </m:r>
              <m:d>
                <m:dPr>
                  <m:begChr m:val="["/>
                  <m:endChr m:val="]"/>
                  <m:ctrlPr>
                    <w:rPr>
                      <w:rFonts w:ascii="Cambria Math" w:hAnsi="Cambria Math"/>
                      <w:lang w:val="id-ID"/>
                    </w:rPr>
                  </m:ctrlPr>
                </m:dPr>
                <m:e>
                  <m:d>
                    <m:dPr>
                      <m:ctrlPr>
                        <w:rPr>
                          <w:rFonts w:ascii="Cambria Math" w:hAnsi="Cambria Math"/>
                          <w:lang w:val="id-ID"/>
                        </w:rPr>
                      </m:ctrlPr>
                    </m:dPr>
                    <m:e>
                      <m:sSub>
                        <m:sSubPr>
                          <m:ctrlPr>
                            <w:rPr>
                              <w:rFonts w:ascii="Cambria Math" w:hAnsi="Cambria Math"/>
                              <w:lang w:val="id-ID"/>
                            </w:rPr>
                          </m:ctrlPr>
                        </m:sSubPr>
                        <m:e>
                          <m:r>
                            <w:rPr>
                              <w:rFonts w:ascii="Cambria Math" w:hAnsi="Cambria Math"/>
                              <w:lang w:val="id-ID"/>
                            </w:rPr>
                            <m:t>F</m:t>
                          </m:r>
                        </m:e>
                        <m:sub>
                          <m:r>
                            <w:rPr>
                              <w:rFonts w:ascii="Cambria Math" w:hAnsi="Cambria Math"/>
                              <w:lang w:val="id-ID"/>
                            </w:rPr>
                            <m:t>L,t</m:t>
                          </m:r>
                        </m:sub>
                      </m:sSub>
                      <m:r>
                        <w:rPr>
                          <w:rFonts w:ascii="Cambria Math" w:hAnsi="Cambria Math"/>
                          <w:lang w:val="id-ID"/>
                        </w:rPr>
                        <m:t>=</m:t>
                      </m:r>
                      <m:r>
                        <m:rPr>
                          <m:nor/>
                        </m:rPr>
                        <w:rPr>
                          <w:lang w:val="id-ID"/>
                        </w:rPr>
                        <m:t>Not_Free</m:t>
                      </m:r>
                    </m:e>
                  </m:d>
                  <m:r>
                    <w:rPr>
                      <w:rFonts w:ascii="Cambria Math" w:hAnsi="Cambria Math"/>
                      <w:lang w:val="id-ID"/>
                    </w:rPr>
                    <m:t>∨</m:t>
                  </m:r>
                  <m:d>
                    <m:dPr>
                      <m:ctrlPr>
                        <w:rPr>
                          <w:rFonts w:ascii="Cambria Math" w:hAnsi="Cambria Math"/>
                          <w:lang w:val="id-ID"/>
                        </w:rPr>
                      </m:ctrlPr>
                    </m:dPr>
                    <m:e>
                      <m:sSub>
                        <m:sSubPr>
                          <m:ctrlPr>
                            <w:rPr>
                              <w:rFonts w:ascii="Cambria Math" w:hAnsi="Cambria Math"/>
                              <w:lang w:val="id-ID"/>
                            </w:rPr>
                          </m:ctrlPr>
                        </m:sSubPr>
                        <m:e>
                          <m:r>
                            <w:rPr>
                              <w:rFonts w:ascii="Cambria Math" w:hAnsi="Cambria Math"/>
                              <w:lang w:val="id-ID"/>
                            </w:rPr>
                            <m:t>F</m:t>
                          </m:r>
                        </m:e>
                        <m:sub>
                          <m:r>
                            <w:rPr>
                              <w:rFonts w:ascii="Cambria Math" w:hAnsi="Cambria Math"/>
                              <w:lang w:val="id-ID"/>
                            </w:rPr>
                            <m:t>R,t</m:t>
                          </m:r>
                        </m:sub>
                      </m:sSub>
                      <m:r>
                        <w:rPr>
                          <w:rFonts w:ascii="Cambria Math" w:hAnsi="Cambria Math"/>
                          <w:lang w:val="id-ID"/>
                        </w:rPr>
                        <m:t>=</m:t>
                      </m:r>
                      <m:r>
                        <m:rPr>
                          <m:nor/>
                        </m:rPr>
                        <w:rPr>
                          <w:lang w:val="id-ID"/>
                        </w:rPr>
                        <m:t>Not_Free</m:t>
                      </m:r>
                    </m:e>
                  </m:d>
                </m:e>
              </m:d>
            </m:oMath>
            <w:r w:rsidR="00D35C97" w:rsidRPr="008F58EF">
              <w:rPr>
                <w:lang w:val="id-ID"/>
              </w:rPr>
              <w:tab/>
            </w:r>
          </w:p>
          <w:p w14:paraId="590CC45A" w14:textId="1F95FA27" w:rsidR="00D35C97" w:rsidRPr="008F58EF" w:rsidRDefault="00000000" w:rsidP="00D54D0F">
            <w:pPr>
              <w:pStyle w:val="BodyText"/>
              <w:tabs>
                <w:tab w:val="right" w:pos="7937"/>
              </w:tabs>
              <w:spacing w:line="360" w:lineRule="auto"/>
              <w:jc w:val="left"/>
              <w:rPr>
                <w:lang w:val="id-ID"/>
              </w:rPr>
            </w:pPr>
            <m:oMath>
              <m:sSub>
                <m:sSubPr>
                  <m:ctrlPr>
                    <w:rPr>
                      <w:rFonts w:ascii="Cambria Math" w:hAnsi="Cambria Math"/>
                      <w:lang w:val="id-ID"/>
                    </w:rPr>
                  </m:ctrlPr>
                </m:sSubPr>
                <m:e>
                  <m:r>
                    <w:rPr>
                      <w:rFonts w:ascii="Cambria Math" w:hAnsi="Cambria Math"/>
                      <w:lang w:val="id-ID"/>
                    </w:rPr>
                    <m:t>D</m:t>
                  </m:r>
                  <m:ctrlPr>
                    <w:rPr>
                      <w:rFonts w:ascii="Cambria Math" w:hAnsi="Cambria Math"/>
                      <w:i/>
                      <w:lang w:val="id-ID"/>
                    </w:rPr>
                  </m:ctrlPr>
                </m:e>
                <m:sub>
                  <m:r>
                    <w:rPr>
                      <w:rFonts w:ascii="Cambria Math" w:hAnsi="Cambria Math"/>
                      <w:lang w:val="id-ID"/>
                    </w:rPr>
                    <m:t>2,t</m:t>
                  </m:r>
                </m:sub>
              </m:sSub>
              <m:r>
                <w:rPr>
                  <w:rFonts w:ascii="Cambria Math" w:hAnsi="Cambria Math"/>
                  <w:lang w:val="id-ID"/>
                </w:rPr>
                <m:t>=</m:t>
              </m:r>
              <m:d>
                <m:dPr>
                  <m:begChr m:val="{"/>
                  <m:endChr m:val=""/>
                  <m:ctrlPr>
                    <w:rPr>
                      <w:rFonts w:ascii="Cambria Math" w:hAnsi="Cambria Math"/>
                      <w:lang w:val="id-ID"/>
                    </w:rPr>
                  </m:ctrlPr>
                </m:dPr>
                <m:e>
                  <m:m>
                    <m:mPr>
                      <m:mcs>
                        <m:mc>
                          <m:mcPr>
                            <m:count m:val="2"/>
                            <m:mcJc m:val="center"/>
                          </m:mcPr>
                        </m:mc>
                      </m:mcs>
                      <m:ctrlPr>
                        <w:rPr>
                          <w:rFonts w:ascii="Cambria Math" w:hAnsi="Cambria Math"/>
                          <w:lang w:val="id-ID"/>
                        </w:rPr>
                      </m:ctrlPr>
                    </m:mPr>
                    <m:mr>
                      <m:e>
                        <m:r>
                          <m:rPr>
                            <m:nor/>
                          </m:rPr>
                          <w:rPr>
                            <w:lang w:val="id-ID"/>
                          </w:rPr>
                          <m:t>Partial_Brake</m:t>
                        </m:r>
                      </m:e>
                      <m:e>
                        <m:sSub>
                          <m:sSubPr>
                            <m:ctrlPr>
                              <w:rPr>
                                <w:rFonts w:ascii="Cambria Math" w:hAnsi="Cambria Math"/>
                                <w:lang w:val="id-ID"/>
                              </w:rPr>
                            </m:ctrlPr>
                          </m:sSubPr>
                          <m:e>
                            <m:r>
                              <w:rPr>
                                <w:rFonts w:ascii="Cambria Math" w:hAnsi="Cambria Math"/>
                                <w:lang w:val="id-ID"/>
                              </w:rPr>
                              <m:t>C</m:t>
                            </m:r>
                          </m:e>
                          <m:sub>
                            <m:r>
                              <m:rPr>
                                <m:nor/>
                              </m:rPr>
                              <w:rPr>
                                <w:lang w:val="id-ID"/>
                              </w:rPr>
                              <m:t>cam</m:t>
                            </m:r>
                            <m:r>
                              <w:rPr>
                                <w:rFonts w:ascii="Cambria Math" w:hAnsi="Cambria Math"/>
                                <w:lang w:val="id-ID"/>
                              </w:rPr>
                              <m:t>,t</m:t>
                            </m:r>
                          </m:sub>
                        </m:sSub>
                        <m:r>
                          <w:rPr>
                            <w:rFonts w:ascii="Cambria Math" w:hAnsi="Cambria Math"/>
                            <w:lang w:val="id-ID"/>
                          </w:rPr>
                          <m:t>=1∧</m:t>
                        </m:r>
                        <m:sSub>
                          <m:sSubPr>
                            <m:ctrlPr>
                              <w:rPr>
                                <w:rFonts w:ascii="Cambria Math" w:hAnsi="Cambria Math"/>
                                <w:lang w:val="id-ID"/>
                              </w:rPr>
                            </m:ctrlPr>
                          </m:sSubPr>
                          <m:e>
                            <m:r>
                              <w:rPr>
                                <w:rFonts w:ascii="Cambria Math" w:hAnsi="Cambria Math"/>
                                <w:lang w:val="id-ID"/>
                              </w:rPr>
                              <m:t>D</m:t>
                            </m:r>
                            <m:ctrlPr>
                              <w:rPr>
                                <w:rFonts w:ascii="Cambria Math" w:hAnsi="Cambria Math"/>
                                <w:i/>
                                <w:lang w:val="id-ID"/>
                              </w:rPr>
                            </m:ctrlPr>
                          </m:e>
                          <m:sub>
                            <m:r>
                              <w:rPr>
                                <w:rFonts w:ascii="Cambria Math" w:hAnsi="Cambria Math"/>
                                <w:lang w:val="id-ID"/>
                              </w:rPr>
                              <m:t>1,t</m:t>
                            </m:r>
                          </m:sub>
                        </m:sSub>
                        <m:r>
                          <w:rPr>
                            <w:rFonts w:ascii="Cambria Math" w:hAnsi="Cambria Math"/>
                            <w:lang w:val="id-ID"/>
                          </w:rPr>
                          <m:t>=</m:t>
                        </m:r>
                        <m:r>
                          <m:rPr>
                            <m:nor/>
                          </m:rPr>
                          <w:rPr>
                            <w:lang w:val="id-ID"/>
                          </w:rPr>
                          <m:t>NO_Action</m:t>
                        </m:r>
                      </m:e>
                    </m:mr>
                    <m:mr>
                      <m:e>
                        <m:sSub>
                          <m:sSubPr>
                            <m:ctrlPr>
                              <w:rPr>
                                <w:rFonts w:ascii="Cambria Math" w:hAnsi="Cambria Math"/>
                                <w:lang w:val="id-ID"/>
                              </w:rPr>
                            </m:ctrlPr>
                          </m:sSubPr>
                          <m:e>
                            <m:r>
                              <w:rPr>
                                <w:rFonts w:ascii="Cambria Math" w:hAnsi="Cambria Math"/>
                                <w:lang w:val="id-ID"/>
                              </w:rPr>
                              <m:t>D</m:t>
                            </m:r>
                          </m:e>
                          <m:sub>
                            <m:r>
                              <w:rPr>
                                <w:rFonts w:ascii="Cambria Math" w:hAnsi="Cambria Math"/>
                                <w:lang w:val="id-ID"/>
                              </w:rPr>
                              <m:t>1,t</m:t>
                            </m:r>
                          </m:sub>
                        </m:sSub>
                      </m:e>
                      <m:e>
                        <m:r>
                          <m:rPr>
                            <m:nor/>
                          </m:rPr>
                          <w:rPr>
                            <w:lang w:val="id-ID"/>
                          </w:rPr>
                          <m:t>lainnya</m:t>
                        </m:r>
                      </m:e>
                    </m:mr>
                  </m:m>
                </m:e>
              </m:d>
              <m:r>
                <w:rPr>
                  <w:rFonts w:ascii="Cambria Math" w:hAnsi="Cambria Math"/>
                  <w:lang w:val="id-ID"/>
                </w:rPr>
                <m:t xml:space="preserve"> </m:t>
              </m:r>
            </m:oMath>
            <w:r w:rsidR="00D35C97" w:rsidRPr="008F58EF">
              <w:rPr>
                <w:lang w:val="id-ID"/>
              </w:rPr>
              <w:t xml:space="preserve"> </w:t>
            </w:r>
            <w:r w:rsidR="00D35C97" w:rsidRPr="008F58EF">
              <w:rPr>
                <w:lang w:val="id-ID"/>
              </w:rPr>
              <w:tab/>
            </w:r>
          </w:p>
        </w:tc>
        <w:tc>
          <w:tcPr>
            <w:tcW w:w="277" w:type="dxa"/>
            <w:vAlign w:val="center"/>
          </w:tcPr>
          <w:p w14:paraId="59D5A68E" w14:textId="1081912F" w:rsidR="00D35C97" w:rsidRPr="008F58EF" w:rsidRDefault="00D35C97" w:rsidP="00D54D0F">
            <w:pPr>
              <w:pStyle w:val="BodyText"/>
              <w:tabs>
                <w:tab w:val="right" w:pos="7937"/>
              </w:tabs>
              <w:spacing w:line="360" w:lineRule="auto"/>
              <w:jc w:val="center"/>
              <w:rPr>
                <w:lang w:val="id-ID"/>
              </w:rPr>
            </w:pPr>
            <w:r w:rsidRPr="008F58EF">
              <w:rPr>
                <w:lang w:val="id-ID"/>
              </w:rPr>
              <w:t>(I.2)</w:t>
            </w:r>
          </w:p>
        </w:tc>
      </w:tr>
    </w:tbl>
    <w:p w14:paraId="1708DD36" w14:textId="6FA53560" w:rsidR="007C09F4" w:rsidRPr="008F58EF" w:rsidRDefault="00000000" w:rsidP="00D54D0F">
      <w:pPr>
        <w:pStyle w:val="BodyText"/>
        <w:tabs>
          <w:tab w:val="right" w:pos="7937"/>
        </w:tabs>
        <w:spacing w:line="360" w:lineRule="auto"/>
        <w:rPr>
          <w:color w:val="000000" w:themeColor="text1"/>
          <w:lang w:val="id-ID"/>
        </w:rPr>
      </w:pPr>
      <w:r w:rsidRPr="008F58EF">
        <w:rPr>
          <w:color w:val="000000" w:themeColor="text1"/>
          <w:lang w:val="id-ID"/>
        </w:rPr>
        <w:t>Keterangan</w:t>
      </w:r>
      <w:r w:rsidRPr="008F58EF">
        <w:rPr>
          <w:b/>
          <w:color w:val="000000" w:themeColor="text1"/>
          <w:lang w:val="id-ID"/>
        </w:rPr>
        <w:t>:</w:t>
      </w:r>
    </w:p>
    <w:p w14:paraId="4A1B190A" w14:textId="54138CBA" w:rsidR="007C09F4" w:rsidRPr="008F58EF" w:rsidRDefault="00000000" w:rsidP="00D54D0F">
      <w:pPr>
        <w:pStyle w:val="Text"/>
        <w:numPr>
          <w:ilvl w:val="0"/>
          <w:numId w:val="17"/>
        </w:numPr>
      </w:pPr>
      <m:oMath>
        <m:sSub>
          <m:sSubPr>
            <m:ctrlPr>
              <w:rPr>
                <w:rFonts w:ascii="Cambria Math" w:hAnsi="Cambria Math"/>
              </w:rPr>
            </m:ctrlPr>
          </m:sSubPr>
          <m:e>
            <m:r>
              <w:rPr>
                <w:rFonts w:ascii="Cambria Math" w:hAnsi="Cambria Math"/>
              </w:rPr>
              <m:t>C</m:t>
            </m:r>
            <m:ctrlPr>
              <w:rPr>
                <w:rFonts w:ascii="Cambria Math" w:hAnsi="Cambria Math"/>
                <w:i/>
              </w:rPr>
            </m:ctrlPr>
          </m:e>
          <m:sub>
            <m:r>
              <m:rPr>
                <m:nor/>
              </m:rPr>
              <m:t>cam</m:t>
            </m:r>
            <m:r>
              <w:rPr>
                <w:rFonts w:ascii="Cambria Math" w:hAnsi="Cambria Math"/>
              </w:rPr>
              <m:t>,t</m:t>
            </m:r>
          </m:sub>
        </m:sSub>
      </m:oMath>
      <w:r w:rsidR="00E3256D" w:rsidRPr="008F58EF">
        <w:t xml:space="preserve"> = indikator biner gabungan kamera depan;</w:t>
      </w:r>
    </w:p>
    <w:p w14:paraId="0C9C65DC" w14:textId="346B4251" w:rsidR="007C09F4" w:rsidRPr="008F58EF" w:rsidRDefault="00E3256D" w:rsidP="00D54D0F">
      <w:pPr>
        <w:pStyle w:val="Text"/>
        <w:numPr>
          <w:ilvl w:val="0"/>
          <w:numId w:val="17"/>
        </w:numPr>
      </w:pPr>
      <m:oMath>
        <m:r>
          <w:rPr>
            <w:rFonts w:ascii="Cambria Math" w:hAnsi="Cambria Math"/>
          </w:rPr>
          <m:t>1</m:t>
        </m:r>
        <m:d>
          <m:dPr>
            <m:begChr m:val="["/>
            <m:endChr m:val="]"/>
            <m:ctrlPr>
              <w:rPr>
                <w:rFonts w:ascii="Cambria Math" w:hAnsi="Cambria Math"/>
              </w:rPr>
            </m:ctrlPr>
          </m:dPr>
          <m:e>
            <m:r>
              <w:rPr>
                <w:rFonts w:ascii="Cambria Math" w:hAnsi="Cambria Math"/>
              </w:rPr>
              <m:t>⋅</m:t>
            </m:r>
          </m:e>
        </m:d>
      </m:oMath>
      <w:r w:rsidRPr="008F58EF">
        <w:t xml:space="preserve"> = fungsi indikator bernilai 1 jika kondisi di dalam kurung terpenuhi dan 0 jika tidak;</w:t>
      </w:r>
    </w:p>
    <w:p w14:paraId="66FC5880" w14:textId="0CC4C04F" w:rsidR="007C09F4" w:rsidRPr="008F58EF" w:rsidRDefault="00000000" w:rsidP="00D54D0F">
      <w:pPr>
        <w:pStyle w:val="Text"/>
        <w:numPr>
          <w:ilvl w:val="0"/>
          <w:numId w:val="17"/>
        </w:numPr>
      </w:pPr>
      <m:oMath>
        <m:sSub>
          <m:sSubPr>
            <m:ctrlPr>
              <w:rPr>
                <w:rFonts w:ascii="Cambria Math" w:hAnsi="Cambria Math"/>
              </w:rPr>
            </m:ctrlPr>
          </m:sSubPr>
          <m:e>
            <m:r>
              <w:rPr>
                <w:rFonts w:ascii="Cambria Math" w:hAnsi="Cambria Math"/>
              </w:rPr>
              <m:t>F</m:t>
            </m:r>
            <m:ctrlPr>
              <w:rPr>
                <w:rFonts w:ascii="Cambria Math" w:hAnsi="Cambria Math"/>
                <w:i/>
              </w:rPr>
            </m:ctrlPr>
          </m:e>
          <m:sub>
            <m:r>
              <w:rPr>
                <w:rFonts w:ascii="Cambria Math" w:hAnsi="Cambria Math"/>
              </w:rPr>
              <m:t>L,t</m:t>
            </m:r>
          </m:sub>
        </m:sSub>
      </m:oMath>
      <w:r w:rsidR="00E3256D" w:rsidRPr="008F58EF">
        <w:t xml:space="preserve"> = status kamera termal/inframerah depan kiri;</w:t>
      </w:r>
    </w:p>
    <w:p w14:paraId="79DC0D73" w14:textId="34BE0F47" w:rsidR="007C09F4" w:rsidRPr="008F58EF" w:rsidRDefault="00000000" w:rsidP="00D54D0F">
      <w:pPr>
        <w:pStyle w:val="Text"/>
        <w:numPr>
          <w:ilvl w:val="0"/>
          <w:numId w:val="17"/>
        </w:numPr>
      </w:pPr>
      <m:oMath>
        <m:sSub>
          <m:sSubPr>
            <m:ctrlPr>
              <w:rPr>
                <w:rFonts w:ascii="Cambria Math" w:hAnsi="Cambria Math"/>
              </w:rPr>
            </m:ctrlPr>
          </m:sSubPr>
          <m:e>
            <m:r>
              <w:rPr>
                <w:rFonts w:ascii="Cambria Math" w:hAnsi="Cambria Math"/>
              </w:rPr>
              <m:t>F</m:t>
            </m:r>
            <m:ctrlPr>
              <w:rPr>
                <w:rFonts w:ascii="Cambria Math" w:hAnsi="Cambria Math"/>
                <w:i/>
              </w:rPr>
            </m:ctrlPr>
          </m:e>
          <m:sub>
            <m:r>
              <w:rPr>
                <w:rFonts w:ascii="Cambria Math" w:hAnsi="Cambria Math"/>
              </w:rPr>
              <m:t>R,t</m:t>
            </m:r>
          </m:sub>
        </m:sSub>
      </m:oMath>
      <w:r w:rsidR="00E3256D" w:rsidRPr="008F58EF">
        <w:t xml:space="preserve"> = status kamera termal/inframerah depan kanan;</w:t>
      </w:r>
    </w:p>
    <w:p w14:paraId="09FCE4A6" w14:textId="261F93BD" w:rsidR="007C09F4" w:rsidRPr="008F58EF" w:rsidRDefault="00D35C97" w:rsidP="00D54D0F">
      <w:pPr>
        <w:pStyle w:val="Text"/>
        <w:numPr>
          <w:ilvl w:val="0"/>
          <w:numId w:val="17"/>
        </w:numPr>
      </w:pPr>
      <m:oMath>
        <m:r>
          <m:rPr>
            <m:nor/>
          </m:rPr>
          <m:t>Not_Free</m:t>
        </m:r>
      </m:oMath>
      <w:r w:rsidRPr="008F58EF">
        <w:t xml:space="preserve"> = kondisi ruang depan terdeteksi tidak bebas.</w:t>
      </w:r>
    </w:p>
    <w:p w14:paraId="45DC6F20" w14:textId="2D208B27" w:rsidR="007C09F4" w:rsidRPr="008F58EF" w:rsidRDefault="00F17EE2" w:rsidP="00D54D0F">
      <w:pPr>
        <w:pStyle w:val="Text"/>
      </w:pPr>
      <w:r w:rsidRPr="008F58EF">
        <w:t xml:space="preserve">Tahap terakhir menggunakan sensor ultrasonik belakang. Jarak kurang dari 50 cm menghasilkan </w:t>
      </w:r>
      <w:r w:rsidRPr="008F58EF">
        <w:rPr>
          <w:i/>
          <w:iCs/>
        </w:rPr>
        <w:t>Full_Brake</w:t>
      </w:r>
      <w:r w:rsidRPr="008F58EF">
        <w:t xml:space="preserve">, sedangkan jarak 50–400 cm menghasilkan </w:t>
      </w:r>
      <w:r w:rsidRPr="008F58EF">
        <w:rPr>
          <w:i/>
          <w:iCs/>
        </w:rPr>
        <w:t>Slowdown</w:t>
      </w:r>
      <w:r w:rsidRPr="008F58EF">
        <w:t xml:space="preserve">. Penggunaan ambang jarak pada </w:t>
      </w:r>
      <w:r w:rsidRPr="008F58EF">
        <w:rPr>
          <w:i/>
          <w:iCs/>
        </w:rPr>
        <w:t>rule-based decision</w:t>
      </w:r>
      <w:r w:rsidRPr="008F58EF">
        <w:t xml:space="preserve"> juga digunakan pada sistem berbasis sensor jarak </w:t>
      </w:r>
      <w:sdt>
        <w:sdtPr>
          <w:rPr>
            <w:rFonts w:eastAsia="Times New Roman"/>
            <w:color w:val="000000"/>
          </w:rPr>
          <w:tag w:val="MENDELEY_CITATION_v3_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"/>
          <w:id w:val="315463785"/>
          <w:placeholder>
            <w:docPart w:val="F239C49C9184475098F571733D90E4CF"/>
          </w:placeholder>
        </w:sdtPr>
        <w:sdtContent>
          <w:r w:rsidR="00E524DF" w:rsidRPr="008F58EF">
            <w:rPr>
              <w:rFonts w:eastAsia="Times New Roman"/>
              <w:color w:val="000000"/>
            </w:rPr>
            <w:t>(Yayla et al., 2025)</w:t>
          </w:r>
        </w:sdtContent>
      </w:sdt>
      <w:r w:rsidRPr="008F58EF">
        <w:t xml:space="preserve">. Pemetaan beberapa rentang kondisi menjadi keputusan dapat direpresentasikan menggunakan fungsi </w:t>
      </w:r>
      <w:r w:rsidRPr="008F58EF">
        <w:rPr>
          <w:i/>
          <w:iCs/>
        </w:rPr>
        <w:t>piecewise</w:t>
      </w:r>
      <w:r w:rsidRPr="008F58EF">
        <w:t xml:space="preserve"> </w:t>
      </w:r>
      <w:sdt>
        <w:sdtPr>
          <w:rPr>
            <w:rFonts w:eastAsia="Times New Roman"/>
            <w:color w:val="000000"/>
          </w:rPr>
          <w:tag w:val="MENDELEY_CITATION_v3_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"/>
          <w:id w:val="-1680338143"/>
          <w:placeholder>
            <w:docPart w:val="14D03264F23D4C069CF74932BD83EBBC"/>
          </w:placeholder>
        </w:sdtPr>
        <w:sdtContent>
          <w:r w:rsidR="00E524DF" w:rsidRPr="008F58EF">
            <w:rPr>
              <w:rFonts w:eastAsia="Times New Roman"/>
              <w:color w:val="000000"/>
            </w:rPr>
            <w:t>(Čávojský et al., 2026)</w:t>
          </w:r>
        </w:sdtContent>
      </w:sdt>
      <w:r w:rsidRPr="008F58EF">
        <w:rPr>
          <w:rFonts w:eastAsia="Times New Roman"/>
          <w:color w:val="000000"/>
        </w:rPr>
        <w:t xml:space="preserve">. </w:t>
      </w:r>
      <m:oMath>
        <m:sSub>
          <m:sSubPr>
            <m:ctrlPr>
              <w:rPr>
                <w:rFonts w:ascii="Cambria Math" w:hAnsi="Cambria Math"/>
              </w:rPr>
            </m:ctrlPr>
          </m:sSubPr>
          <m:e>
            <m:r>
              <w:rPr>
                <w:rFonts w:ascii="Cambria Math" w:hAnsi="Cambria Math"/>
              </w:rPr>
              <m:t>D</m:t>
            </m:r>
            <m:ctrlPr>
              <w:rPr>
                <w:rFonts w:ascii="Cambria Math" w:hAnsi="Cambria Math"/>
                <w:i/>
              </w:rPr>
            </m:ctrlPr>
          </m:e>
          <m:sub>
            <m:r>
              <w:rPr>
                <w:rFonts w:ascii="Cambria Math" w:hAnsi="Cambria Math"/>
              </w:rPr>
              <m:t>3,t</m:t>
            </m:r>
          </m:sub>
        </m:sSub>
        <m:r>
          <w:rPr>
            <w:rFonts w:ascii="Cambria Math" w:hAnsi="Cambria Math"/>
          </w:rPr>
          <m:t xml:space="preserve"> </m:t>
        </m:r>
      </m:oMath>
      <w:r w:rsidRPr="008F58EF">
        <w:rPr>
          <w:rFonts w:eastAsia="Times New Roman"/>
          <w:color w:val="000000"/>
        </w:rPr>
        <w:t>menjadi keputusan akhir RB</w:t>
      </w:r>
      <w:r w:rsidRPr="008F58EF">
        <w:t>.</w:t>
      </w:r>
    </w:p>
    <w:p w14:paraId="1D82EA88" w14:textId="77777777" w:rsidR="00F17EE2" w:rsidRPr="008F58EF" w:rsidRDefault="00000000" w:rsidP="00D54D0F">
      <w:pPr>
        <w:pStyle w:val="BodyText"/>
        <w:tabs>
          <w:tab w:val="right" w:pos="7937"/>
        </w:tabs>
        <w:spacing w:line="360" w:lineRule="auto"/>
        <w:jc w:val="center"/>
        <w:rPr>
          <w:color w:val="000000" w:themeColor="text1"/>
          <w:lang w:val="id-ID"/>
        </w:rPr>
      </w:pPr>
      <m:oMath>
        <m:sSub>
          <m:sSubPr>
            <m:ctrlPr>
              <w:rPr>
                <w:rFonts w:ascii="Cambria Math" w:hAnsi="Cambria Math"/>
                <w:lang w:val="id-ID"/>
              </w:rPr>
            </m:ctrlPr>
          </m:sSubPr>
          <m:e>
            <m:r>
              <w:rPr>
                <w:rFonts w:ascii="Cambria Math" w:hAnsi="Cambria Math"/>
                <w:lang w:val="id-ID"/>
              </w:rPr>
              <m:t>D</m:t>
            </m:r>
            <m:ctrlPr>
              <w:rPr>
                <w:rFonts w:ascii="Cambria Math" w:hAnsi="Cambria Math"/>
                <w:i/>
                <w:lang w:val="id-ID"/>
              </w:rPr>
            </m:ctrlPr>
          </m:e>
          <m:sub>
            <m:r>
              <w:rPr>
                <w:rFonts w:ascii="Cambria Math" w:hAnsi="Cambria Math"/>
                <w:lang w:val="id-ID"/>
              </w:rPr>
              <m:t>3,t</m:t>
            </m:r>
          </m:sub>
        </m:sSub>
        <m:r>
          <w:rPr>
            <w:rFonts w:ascii="Cambria Math" w:hAnsi="Cambria Math"/>
            <w:lang w:val="id-ID"/>
          </w:rPr>
          <m:t>=</m:t>
        </m:r>
        <m:d>
          <m:dPr>
            <m:begChr m:val="{"/>
            <m:endChr m:val=""/>
            <m:ctrlPr>
              <w:rPr>
                <w:rFonts w:ascii="Cambria Math" w:hAnsi="Cambria Math"/>
                <w:lang w:val="id-ID"/>
              </w:rPr>
            </m:ctrlPr>
          </m:dPr>
          <m:e>
            <m:m>
              <m:mPr>
                <m:mcs>
                  <m:mc>
                    <m:mcPr>
                      <m:count m:val="2"/>
                      <m:mcJc m:val="center"/>
                    </m:mcPr>
                  </m:mc>
                </m:mcs>
                <m:ctrlPr>
                  <w:rPr>
                    <w:rFonts w:ascii="Cambria Math" w:hAnsi="Cambria Math"/>
                    <w:lang w:val="id-ID"/>
                  </w:rPr>
                </m:ctrlPr>
              </m:mPr>
              <m:mr>
                <m:e>
                  <m:r>
                    <m:rPr>
                      <m:nor/>
                    </m:rPr>
                    <w:rPr>
                      <w:lang w:val="id-ID"/>
                    </w:rPr>
                    <m:t>Full_Brake</m:t>
                  </m:r>
                </m:e>
                <m:e>
                  <m:sSub>
                    <m:sSubPr>
                      <m:ctrlPr>
                        <w:rPr>
                          <w:rFonts w:ascii="Cambria Math" w:hAnsi="Cambria Math"/>
                          <w:lang w:val="id-ID"/>
                        </w:rPr>
                      </m:ctrlPr>
                    </m:sSubPr>
                    <m:e>
                      <m:r>
                        <w:rPr>
                          <w:rFonts w:ascii="Cambria Math" w:hAnsi="Cambria Math"/>
                          <w:lang w:val="id-ID"/>
                        </w:rPr>
                        <m:t>B</m:t>
                      </m:r>
                    </m:e>
                    <m:sub>
                      <m:r>
                        <w:rPr>
                          <w:rFonts w:ascii="Cambria Math" w:hAnsi="Cambria Math"/>
                          <w:lang w:val="id-ID"/>
                        </w:rPr>
                        <m:t>t</m:t>
                      </m:r>
                    </m:sub>
                  </m:sSub>
                  <m:r>
                    <w:rPr>
                      <w:rFonts w:ascii="Cambria Math" w:hAnsi="Cambria Math"/>
                      <w:lang w:val="id-ID"/>
                    </w:rPr>
                    <m:t>&lt;50∧</m:t>
                  </m:r>
                  <m:sSub>
                    <m:sSubPr>
                      <m:ctrlPr>
                        <w:rPr>
                          <w:rFonts w:ascii="Cambria Math" w:hAnsi="Cambria Math"/>
                          <w:lang w:val="id-ID"/>
                        </w:rPr>
                      </m:ctrlPr>
                    </m:sSubPr>
                    <m:e>
                      <m:r>
                        <w:rPr>
                          <w:rFonts w:ascii="Cambria Math" w:hAnsi="Cambria Math"/>
                          <w:lang w:val="id-ID"/>
                        </w:rPr>
                        <m:t>D</m:t>
                      </m:r>
                      <m:ctrlPr>
                        <w:rPr>
                          <w:rFonts w:ascii="Cambria Math" w:hAnsi="Cambria Math"/>
                          <w:i/>
                          <w:lang w:val="id-ID"/>
                        </w:rPr>
                      </m:ctrlPr>
                    </m:e>
                    <m:sub>
                      <m:r>
                        <w:rPr>
                          <w:rFonts w:ascii="Cambria Math" w:hAnsi="Cambria Math"/>
                          <w:lang w:val="id-ID"/>
                        </w:rPr>
                        <m:t>2,t</m:t>
                      </m:r>
                    </m:sub>
                  </m:sSub>
                  <m:r>
                    <w:rPr>
                      <w:rFonts w:ascii="Cambria Math" w:hAnsi="Cambria Math"/>
                      <w:lang w:val="id-ID"/>
                    </w:rPr>
                    <m:t>=</m:t>
                  </m:r>
                  <m:r>
                    <m:rPr>
                      <m:nor/>
                    </m:rPr>
                    <w:rPr>
                      <w:lang w:val="id-ID"/>
                    </w:rPr>
                    <m:t>NO_Action</m:t>
                  </m:r>
                </m:e>
              </m:mr>
              <m:mr>
                <m:e>
                  <m:r>
                    <m:rPr>
                      <m:nor/>
                    </m:rPr>
                    <w:rPr>
                      <w:lang w:val="id-ID"/>
                    </w:rPr>
                    <m:t>Slowdown</m:t>
                  </m:r>
                </m:e>
                <m:e>
                  <m:r>
                    <w:rPr>
                      <w:rFonts w:ascii="Cambria Math" w:hAnsi="Cambria Math"/>
                      <w:lang w:val="id-ID"/>
                    </w:rPr>
                    <m:t>50≤</m:t>
                  </m:r>
                  <m:sSub>
                    <m:sSubPr>
                      <m:ctrlPr>
                        <w:rPr>
                          <w:rFonts w:ascii="Cambria Math" w:hAnsi="Cambria Math"/>
                          <w:lang w:val="id-ID"/>
                        </w:rPr>
                      </m:ctrlPr>
                    </m:sSubPr>
                    <m:e>
                      <m:r>
                        <w:rPr>
                          <w:rFonts w:ascii="Cambria Math" w:hAnsi="Cambria Math"/>
                          <w:lang w:val="id-ID"/>
                        </w:rPr>
                        <m:t>B</m:t>
                      </m:r>
                      <m:ctrlPr>
                        <w:rPr>
                          <w:rFonts w:ascii="Cambria Math" w:hAnsi="Cambria Math"/>
                          <w:i/>
                          <w:lang w:val="id-ID"/>
                        </w:rPr>
                      </m:ctrlPr>
                    </m:e>
                    <m:sub>
                      <m:r>
                        <w:rPr>
                          <w:rFonts w:ascii="Cambria Math" w:hAnsi="Cambria Math"/>
                          <w:lang w:val="id-ID"/>
                        </w:rPr>
                        <m:t>t</m:t>
                      </m:r>
                    </m:sub>
                  </m:sSub>
                  <m:r>
                    <w:rPr>
                      <w:rFonts w:ascii="Cambria Math" w:hAnsi="Cambria Math"/>
                      <w:lang w:val="id-ID"/>
                    </w:rPr>
                    <m:t>≤400∧</m:t>
                  </m:r>
                  <m:sSub>
                    <m:sSubPr>
                      <m:ctrlPr>
                        <w:rPr>
                          <w:rFonts w:ascii="Cambria Math" w:hAnsi="Cambria Math"/>
                          <w:lang w:val="id-ID"/>
                        </w:rPr>
                      </m:ctrlPr>
                    </m:sSubPr>
                    <m:e>
                      <m:r>
                        <w:rPr>
                          <w:rFonts w:ascii="Cambria Math" w:hAnsi="Cambria Math"/>
                          <w:lang w:val="id-ID"/>
                        </w:rPr>
                        <m:t>D</m:t>
                      </m:r>
                      <m:ctrlPr>
                        <w:rPr>
                          <w:rFonts w:ascii="Cambria Math" w:hAnsi="Cambria Math"/>
                          <w:i/>
                          <w:lang w:val="id-ID"/>
                        </w:rPr>
                      </m:ctrlPr>
                    </m:e>
                    <m:sub>
                      <m:r>
                        <w:rPr>
                          <w:rFonts w:ascii="Cambria Math" w:hAnsi="Cambria Math"/>
                          <w:lang w:val="id-ID"/>
                        </w:rPr>
                        <m:t>2,t</m:t>
                      </m:r>
                    </m:sub>
                  </m:sSub>
                  <m:r>
                    <w:rPr>
                      <w:rFonts w:ascii="Cambria Math" w:hAnsi="Cambria Math"/>
                      <w:lang w:val="id-ID"/>
                    </w:rPr>
                    <m:t>=</m:t>
                  </m:r>
                  <m:r>
                    <m:rPr>
                      <m:nor/>
                    </m:rPr>
                    <w:rPr>
                      <w:lang w:val="id-ID"/>
                    </w:rPr>
                    <m:t>NO_Action</m:t>
                  </m:r>
                </m:e>
              </m:mr>
              <m:mr>
                <m:e>
                  <m:sSub>
                    <m:sSubPr>
                      <m:ctrlPr>
                        <w:rPr>
                          <w:rFonts w:ascii="Cambria Math" w:hAnsi="Cambria Math"/>
                          <w:lang w:val="id-ID"/>
                        </w:rPr>
                      </m:ctrlPr>
                    </m:sSubPr>
                    <m:e>
                      <m:r>
                        <w:rPr>
                          <w:rFonts w:ascii="Cambria Math" w:hAnsi="Cambria Math"/>
                          <w:lang w:val="id-ID"/>
                        </w:rPr>
                        <m:t>D</m:t>
                      </m:r>
                    </m:e>
                    <m:sub>
                      <m:r>
                        <w:rPr>
                          <w:rFonts w:ascii="Cambria Math" w:hAnsi="Cambria Math"/>
                          <w:lang w:val="id-ID"/>
                        </w:rPr>
                        <m:t>2,t</m:t>
                      </m:r>
                    </m:sub>
                  </m:sSub>
                </m:e>
                <m:e>
                  <m:r>
                    <m:rPr>
                      <m:nor/>
                    </m:rPr>
                    <w:rPr>
                      <w:lang w:val="id-ID"/>
                    </w:rPr>
                    <m:t>lainnya</m:t>
                  </m:r>
                </m:e>
              </m:mr>
            </m:m>
          </m:e>
        </m:d>
      </m:oMath>
      <w:r w:rsidR="00F17EE2" w:rsidRPr="008F58EF">
        <w:rPr>
          <w:lang w:val="id-ID"/>
        </w:rPr>
        <w:tab/>
        <w:t>(I.3)</w:t>
      </w:r>
    </w:p>
    <w:p w14:paraId="426C2CE9" w14:textId="77777777" w:rsidR="00F17EE2" w:rsidRPr="008F58EF" w:rsidRDefault="00F17EE2" w:rsidP="00D54D0F">
      <w:pPr>
        <w:rPr>
          <w:rFonts w:cs="Times New Roman"/>
          <w:color w:val="000000" w:themeColor="text1"/>
        </w:rPr>
      </w:pPr>
      <w:r w:rsidRPr="008F58EF">
        <w:rPr>
          <w:rFonts w:cs="Times New Roman"/>
          <w:bCs/>
          <w:color w:val="000000" w:themeColor="text1"/>
        </w:rPr>
        <w:t>Keterangan</w:t>
      </w:r>
      <w:r w:rsidRPr="008F58EF">
        <w:rPr>
          <w:rFonts w:cs="Times New Roman"/>
          <w:b/>
          <w:color w:val="000000" w:themeColor="text1"/>
        </w:rPr>
        <w:t>:</w:t>
      </w:r>
    </w:p>
    <w:p w14:paraId="4B03C7C0" w14:textId="77777777" w:rsidR="00F17EE2" w:rsidRPr="008F58EF" w:rsidRDefault="00000000" w:rsidP="00D54D0F">
      <w:pPr>
        <w:pStyle w:val="Text"/>
        <w:numPr>
          <w:ilvl w:val="0"/>
          <w:numId w:val="17"/>
        </w:numPr>
      </w:pPr>
      <m:oMath>
        <m:sSub>
          <m:sSubPr>
            <m:ctrlPr>
              <w:rPr>
                <w:rFonts w:ascii="Cambria Math" w:hAnsi="Cambria Math"/>
              </w:rPr>
            </m:ctrlPr>
          </m:sSubPr>
          <m:e>
            <m:r>
              <w:rPr>
                <w:rFonts w:ascii="Cambria Math" w:hAnsi="Cambria Math"/>
              </w:rPr>
              <m:t>D</m:t>
            </m:r>
            <m:ctrlPr>
              <w:rPr>
                <w:rFonts w:ascii="Cambria Math" w:hAnsi="Cambria Math"/>
                <w:i/>
              </w:rPr>
            </m:ctrlPr>
          </m:e>
          <m:sub>
            <m:r>
              <w:rPr>
                <w:rFonts w:ascii="Cambria Math" w:hAnsi="Cambria Math"/>
              </w:rPr>
              <m:t>3,t</m:t>
            </m:r>
          </m:sub>
        </m:sSub>
      </m:oMath>
      <w:r w:rsidR="00F17EE2" w:rsidRPr="008F58EF">
        <w:t xml:space="preserve"> = keputusan setelah mempertimbangkan ultrasonik;</w:t>
      </w:r>
    </w:p>
    <w:p w14:paraId="6B12FA2C" w14:textId="77777777" w:rsidR="00F17EE2" w:rsidRPr="008F58EF" w:rsidRDefault="00000000" w:rsidP="00D54D0F">
      <w:pPr>
        <w:pStyle w:val="Text"/>
        <w:numPr>
          <w:ilvl w:val="0"/>
          <w:numId w:val="17"/>
        </w:numPr>
      </w:pPr>
      <m:oMath>
        <m:sSub>
          <m:sSubPr>
            <m:ctrlPr>
              <w:rPr>
                <w:rFonts w:ascii="Cambria Math" w:hAnsi="Cambria Math"/>
              </w:rPr>
            </m:ctrlPr>
          </m:sSubPr>
          <m:e>
            <m:r>
              <w:rPr>
                <w:rFonts w:ascii="Cambria Math" w:hAnsi="Cambria Math"/>
              </w:rPr>
              <m:t>B</m:t>
            </m:r>
            <m:ctrlPr>
              <w:rPr>
                <w:rFonts w:ascii="Cambria Math" w:hAnsi="Cambria Math"/>
                <w:i/>
              </w:rPr>
            </m:ctrlPr>
          </m:e>
          <m:sub>
            <m:r>
              <w:rPr>
                <w:rFonts w:ascii="Cambria Math" w:hAnsi="Cambria Math"/>
              </w:rPr>
              <m:t>t</m:t>
            </m:r>
          </m:sub>
        </m:sSub>
      </m:oMath>
      <w:r w:rsidR="00F17EE2" w:rsidRPr="008F58EF">
        <w:t xml:space="preserve"> = jarak objek belakang dalam cm;</w:t>
      </w:r>
    </w:p>
    <w:p w14:paraId="521459A0" w14:textId="77777777" w:rsidR="00F17EE2" w:rsidRPr="008F58EF" w:rsidRDefault="00000000" w:rsidP="00D54D0F">
      <w:pPr>
        <w:pStyle w:val="Text"/>
        <w:numPr>
          <w:ilvl w:val="0"/>
          <w:numId w:val="17"/>
        </w:numPr>
      </w:pPr>
      <m:oMath>
        <m:sSub>
          <m:sSubPr>
            <m:ctrlPr>
              <w:rPr>
                <w:rFonts w:ascii="Cambria Math" w:hAnsi="Cambria Math"/>
              </w:rPr>
            </m:ctrlPr>
          </m:sSubPr>
          <m:e>
            <m:r>
              <w:rPr>
                <w:rFonts w:ascii="Cambria Math" w:hAnsi="Cambria Math"/>
              </w:rPr>
              <m:t>Full</m:t>
            </m:r>
            <m:ctrlPr>
              <w:rPr>
                <w:rFonts w:ascii="Cambria Math" w:hAnsi="Cambria Math"/>
                <w:i/>
              </w:rPr>
            </m:ctrlPr>
          </m:e>
          <m:sub>
            <m:r>
              <w:rPr>
                <w:rFonts w:ascii="Cambria Math" w:hAnsi="Cambria Math"/>
              </w:rPr>
              <m:t>Brake</m:t>
            </m:r>
          </m:sub>
        </m:sSub>
      </m:oMath>
      <w:r w:rsidR="00F17EE2" w:rsidRPr="008F58EF">
        <w:t xml:space="preserve"> = kelas pengereman penuh;</w:t>
      </w:r>
    </w:p>
    <w:p w14:paraId="71BF41D6" w14:textId="77777777" w:rsidR="00F17EE2" w:rsidRPr="008F58EF" w:rsidRDefault="00F17EE2" w:rsidP="00D54D0F">
      <w:pPr>
        <w:pStyle w:val="Text"/>
        <w:numPr>
          <w:ilvl w:val="0"/>
          <w:numId w:val="17"/>
        </w:numPr>
      </w:pPr>
      <m:oMath>
        <m:r>
          <w:rPr>
            <w:rFonts w:ascii="Cambria Math" w:hAnsi="Cambria Math"/>
          </w:rPr>
          <m:t>Slowdown</m:t>
        </m:r>
      </m:oMath>
      <w:r w:rsidRPr="008F58EF">
        <w:t xml:space="preserve"> = kelas perlambatan kendaraan.</w:t>
      </w:r>
    </w:p>
    <w:p w14:paraId="6B8700A7" w14:textId="77777777" w:rsidR="007C09F4" w:rsidRPr="008F58EF" w:rsidRDefault="007C09F4" w:rsidP="00D54D0F">
      <w:pPr>
        <w:pStyle w:val="Text"/>
      </w:pPr>
    </w:p>
    <w:p w14:paraId="353105E6" w14:textId="77777777" w:rsidR="007C09F4" w:rsidRPr="008F58EF" w:rsidRDefault="00000000" w:rsidP="00D54D0F">
      <w:pPr>
        <w:pStyle w:val="Heading4"/>
        <w:numPr>
          <w:ilvl w:val="0"/>
          <w:numId w:val="37"/>
        </w:numPr>
        <w:spacing w:before="0" w:line="360" w:lineRule="auto"/>
      </w:pPr>
      <w:r w:rsidRPr="008F58EF">
        <w:rPr>
          <w:i/>
          <w:iCs/>
        </w:rPr>
        <w:t>Bayesian Fusion</w:t>
      </w:r>
      <w:r w:rsidRPr="008F58EF">
        <w:t xml:space="preserve"> (BF)</w:t>
      </w:r>
    </w:p>
    <w:p w14:paraId="646B31FF" w14:textId="48AF5B82" w:rsidR="006011C3" w:rsidRPr="008F58EF" w:rsidRDefault="00000000" w:rsidP="00D54D0F">
      <w:pPr>
        <w:pStyle w:val="Text"/>
        <w:rPr>
          <w:rFonts w:eastAsia="Times New Roman"/>
        </w:rPr>
      </w:pPr>
      <w:r w:rsidRPr="008F58EF">
        <w:rPr>
          <w:rFonts w:eastAsia="Times New Roman"/>
          <w:i/>
        </w:rPr>
        <w:t>Bayesian Fusion</w:t>
      </w:r>
      <w:r w:rsidRPr="008F58EF">
        <w:rPr>
          <w:rFonts w:eastAsia="Times New Roman"/>
        </w:rPr>
        <w:t xml:space="preserve"> </w:t>
      </w:r>
      <w:r w:rsidR="006011C3" w:rsidRPr="008F58EF">
        <w:rPr>
          <w:rFonts w:eastAsia="Times New Roman"/>
          <w:i/>
          <w:iCs/>
        </w:rPr>
        <w:t>Bayesian Fusion</w:t>
      </w:r>
      <w:r w:rsidR="006011C3" w:rsidRPr="008F58EF">
        <w:rPr>
          <w:rFonts w:eastAsia="Times New Roman"/>
        </w:rPr>
        <w:t xml:space="preserve"> menggunakan probabilitas untuk menggabungkan informasi dari beberapa sensor. </w:t>
      </w:r>
      <w:r w:rsidR="006011C3" w:rsidRPr="008F58EF">
        <w:rPr>
          <w:rFonts w:eastAsia="Times New Roman"/>
          <w:i/>
          <w:iCs/>
        </w:rPr>
        <w:t>Prior</w:t>
      </w:r>
      <w:r w:rsidR="006011C3" w:rsidRPr="008F58EF">
        <w:rPr>
          <w:rFonts w:eastAsia="Times New Roman"/>
        </w:rPr>
        <w:t xml:space="preserve"> merupakan keyakinan awal, </w:t>
      </w:r>
      <w:r w:rsidR="006011C3" w:rsidRPr="008F58EF">
        <w:rPr>
          <w:rFonts w:eastAsia="Times New Roman"/>
          <w:i/>
          <w:iCs/>
        </w:rPr>
        <w:t>likelihood</w:t>
      </w:r>
      <w:r w:rsidR="006011C3" w:rsidRPr="008F58EF">
        <w:rPr>
          <w:rFonts w:eastAsia="Times New Roman"/>
        </w:rPr>
        <w:t xml:space="preserve"> menunjukkan dukungan dari sensor, sedangkan </w:t>
      </w:r>
      <w:r w:rsidR="006011C3" w:rsidRPr="008F58EF">
        <w:rPr>
          <w:rFonts w:eastAsia="Times New Roman"/>
          <w:i/>
          <w:iCs/>
        </w:rPr>
        <w:t>posterior</w:t>
      </w:r>
      <w:r w:rsidR="006011C3" w:rsidRPr="008F58EF">
        <w:rPr>
          <w:rFonts w:eastAsia="Times New Roman"/>
        </w:rPr>
        <w:t xml:space="preserve"> merupakan </w:t>
      </w:r>
      <w:r w:rsidR="006011C3" w:rsidRPr="008F58EF">
        <w:rPr>
          <w:rFonts w:eastAsia="Times New Roman"/>
        </w:rPr>
        <w:lastRenderedPageBreak/>
        <w:t>keyakinan setelah informasi sensor diperhitungkan. Selanjutnya, MAP (</w:t>
      </w:r>
      <w:r w:rsidR="006011C3" w:rsidRPr="008F58EF">
        <w:rPr>
          <w:rFonts w:eastAsia="Times New Roman"/>
          <w:i/>
          <w:iCs/>
        </w:rPr>
        <w:t>Maximum A Posteriori</w:t>
      </w:r>
      <w:r w:rsidR="006011C3" w:rsidRPr="008F58EF">
        <w:rPr>
          <w:rFonts w:eastAsia="Times New Roman"/>
        </w:rPr>
        <w:t xml:space="preserve">) memilih keputusan dengan probabilitas terbesar </w:t>
      </w:r>
      <w:sdt>
        <w:sdtPr>
          <w:rPr>
            <w:rFonts w:eastAsia="Times New Roman"/>
            <w:color w:val="000000"/>
          </w:rPr>
          <w:tag w:val="MENDELEY_CITATION_v3_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"/>
          <w:id w:val="964775253"/>
          <w:placeholder>
            <w:docPart w:val="0267F7DDBDEA4154B133A3CC04426597"/>
          </w:placeholder>
        </w:sdtPr>
        <w:sdtContent>
          <w:r w:rsidR="00E524DF" w:rsidRPr="008F58EF">
            <w:rPr>
              <w:rFonts w:eastAsia="Times New Roman"/>
              <w:color w:val="000000"/>
            </w:rPr>
            <w:t>(Pöppl et al., 2024)</w:t>
          </w:r>
        </w:sdtContent>
      </w:sdt>
      <w:r w:rsidR="006011C3" w:rsidRPr="008F58EF">
        <w:rPr>
          <w:rFonts w:eastAsia="Times New Roman"/>
        </w:rPr>
        <w:t xml:space="preserve">. </w:t>
      </w:r>
    </w:p>
    <w:p w14:paraId="7F69E258" w14:textId="77777777" w:rsidR="006011C3" w:rsidRPr="008F58EF" w:rsidRDefault="006011C3" w:rsidP="00D54D0F">
      <w:pPr>
        <w:pStyle w:val="Text"/>
        <w:rPr>
          <w:rFonts w:eastAsia="Times New Roman"/>
        </w:rPr>
      </w:pPr>
      <w:r w:rsidRPr="008F58EF">
        <w:rPr>
          <w:rFonts w:eastAsia="Times New Roman"/>
        </w:rPr>
        <w:t xml:space="preserve">Pada penelitian ini digunakan empat keputusan, yaitu </w:t>
      </w:r>
      <w:r w:rsidRPr="008F58EF">
        <w:rPr>
          <w:rFonts w:eastAsia="Times New Roman"/>
          <w:i/>
          <w:iCs/>
        </w:rPr>
        <w:t>NO_Action</w:t>
      </w:r>
      <w:r w:rsidRPr="008F58EF">
        <w:rPr>
          <w:rFonts w:eastAsia="Times New Roman"/>
        </w:rPr>
        <w:t xml:space="preserve">, </w:t>
      </w:r>
      <w:r w:rsidRPr="008F58EF">
        <w:rPr>
          <w:rFonts w:eastAsia="Times New Roman"/>
          <w:i/>
          <w:iCs/>
        </w:rPr>
        <w:t>Slowdown</w:t>
      </w:r>
      <w:r w:rsidRPr="008F58EF">
        <w:rPr>
          <w:rFonts w:eastAsia="Times New Roman"/>
        </w:rPr>
        <w:t xml:space="preserve">, </w:t>
      </w:r>
      <w:r w:rsidRPr="008F58EF">
        <w:rPr>
          <w:rFonts w:eastAsia="Times New Roman"/>
          <w:i/>
          <w:iCs/>
        </w:rPr>
        <w:t>Partial_Brake</w:t>
      </w:r>
      <w:r w:rsidRPr="008F58EF">
        <w:rPr>
          <w:rFonts w:eastAsia="Times New Roman"/>
        </w:rPr>
        <w:t xml:space="preserve">, dan </w:t>
      </w:r>
      <w:r w:rsidRPr="008F58EF">
        <w:rPr>
          <w:rFonts w:eastAsia="Times New Roman"/>
          <w:i/>
          <w:iCs/>
        </w:rPr>
        <w:t>Full_Brake</w:t>
      </w:r>
      <w:r w:rsidRPr="008F58EF">
        <w:rPr>
          <w:rFonts w:eastAsia="Times New Roman"/>
        </w:rPr>
        <w:t xml:space="preserve">. </w:t>
      </w:r>
      <w:r w:rsidRPr="008F58EF">
        <w:rPr>
          <w:rFonts w:eastAsia="Times New Roman"/>
          <w:i/>
          <w:iCs/>
        </w:rPr>
        <w:t>Prior</w:t>
      </w:r>
      <w:r w:rsidRPr="008F58EF">
        <w:rPr>
          <w:rFonts w:eastAsia="Times New Roman"/>
        </w:rPr>
        <w:t xml:space="preserve"> ditetapkan 0,4 untuk </w:t>
      </w:r>
      <w:r w:rsidRPr="008F58EF">
        <w:rPr>
          <w:rFonts w:eastAsia="Times New Roman"/>
          <w:i/>
          <w:iCs/>
        </w:rPr>
        <w:t>NO_Action</w:t>
      </w:r>
      <w:r w:rsidRPr="008F58EF">
        <w:rPr>
          <w:rFonts w:eastAsia="Times New Roman"/>
        </w:rPr>
        <w:t xml:space="preserve"> dan 0,2 untuk tiga keputusan lainnya. Pada kondisi kritis, LiDAR diberi </w:t>
      </w:r>
      <w:r w:rsidRPr="008F58EF">
        <w:rPr>
          <w:rFonts w:eastAsia="Times New Roman"/>
          <w:i/>
          <w:iCs/>
        </w:rPr>
        <w:t>likelihood</w:t>
      </w:r>
      <w:r w:rsidRPr="008F58EF">
        <w:rPr>
          <w:rFonts w:eastAsia="Times New Roman"/>
        </w:rPr>
        <w:t xml:space="preserve"> </w:t>
      </w:r>
      <w:r w:rsidRPr="008F58EF">
        <w:rPr>
          <w:rFonts w:eastAsia="Times New Roman"/>
          <w:i/>
          <w:iCs/>
        </w:rPr>
        <w:t>Full_Brake</w:t>
      </w:r>
      <w:r w:rsidRPr="008F58EF">
        <w:rPr>
          <w:rFonts w:eastAsia="Times New Roman"/>
        </w:rPr>
        <w:t xml:space="preserve"> sebesar 0,95. Nilai tersebut merupakan konfigurasi penelitian. </w:t>
      </w:r>
    </w:p>
    <w:p w14:paraId="29510579" w14:textId="4B75774A" w:rsidR="007C09F4" w:rsidRPr="008F58EF" w:rsidRDefault="006011C3" w:rsidP="00D54D0F">
      <w:pPr>
        <w:pStyle w:val="Text"/>
        <w:rPr>
          <w:bCs/>
        </w:rPr>
      </w:pPr>
      <w:r w:rsidRPr="008F58EF">
        <w:rPr>
          <w:rFonts w:eastAsia="Times New Roman"/>
        </w:rPr>
        <w:t xml:space="preserve">Sebagai contoh, ketika LiDAR mendeteksi kondisi berbahaya dan kamera serta ultrasonik juga memberikan informasi yang mendukung pengereman, probabilitas </w:t>
      </w:r>
      <w:r w:rsidRPr="008F58EF">
        <w:rPr>
          <w:rFonts w:eastAsia="Times New Roman"/>
          <w:i/>
          <w:iCs/>
        </w:rPr>
        <w:t>Full_Brake</w:t>
      </w:r>
      <w:r w:rsidRPr="008F58EF">
        <w:rPr>
          <w:rFonts w:eastAsia="Times New Roman"/>
        </w:rPr>
        <w:t xml:space="preserve"> menjadi lebih besar. Keputusan akhir dipilih dengan </w:t>
      </w:r>
      <w:sdt>
        <w:sdtPr>
          <w:rPr>
            <w:rFonts w:eastAsia="Times New Roman"/>
            <w:color w:val="000000"/>
          </w:rPr>
          <w:tag w:val="MENDELEY_CITATION_v3_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"/>
          <w:id w:val="55822429"/>
          <w:placeholder>
            <w:docPart w:val="E5AC9CCA11914928B1CC5E318F455B74"/>
          </w:placeholder>
        </w:sdtPr>
        <w:sdtContent>
          <w:r w:rsidR="00E524DF" w:rsidRPr="008F58EF">
            <w:rPr>
              <w:rFonts w:eastAsia="Times New Roman"/>
              <w:color w:val="000000"/>
            </w:rPr>
            <w:t>(Pöppl et al., 2024)</w:t>
          </w:r>
        </w:sdtContent>
      </w:sdt>
      <w:r w:rsidRPr="008F58EF">
        <w:rPr>
          <w:rFonts w:eastAsia="Times New Roman"/>
        </w:rPr>
        <w:t>:</w:t>
      </w:r>
    </w:p>
    <w:p w14:paraId="244BCDEC" w14:textId="789E42B1" w:rsidR="007C09F4" w:rsidRPr="008F58EF" w:rsidRDefault="00000000" w:rsidP="00D54D0F">
      <w:pPr>
        <w:pStyle w:val="BodyText"/>
        <w:tabs>
          <w:tab w:val="right" w:pos="7937"/>
        </w:tabs>
        <w:spacing w:line="360" w:lineRule="auto"/>
        <w:jc w:val="center"/>
        <w:rPr>
          <w:bCs/>
          <w:color w:val="000000" w:themeColor="text1"/>
          <w:lang w:val="id-ID"/>
        </w:rPr>
      </w:pPr>
      <m:oMath>
        <m:acc>
          <m:accPr>
            <m:ctrlPr>
              <w:rPr>
                <w:rFonts w:ascii="Cambria Math" w:hAnsi="Cambria Math"/>
                <w:bCs/>
                <w:lang w:val="id-ID"/>
              </w:rPr>
            </m:ctrlPr>
          </m:accPr>
          <m:e>
            <m:r>
              <w:rPr>
                <w:rFonts w:ascii="Cambria Math" w:hAnsi="Cambria Math"/>
                <w:lang w:val="id-ID"/>
              </w:rPr>
              <m:t>d</m:t>
            </m:r>
          </m:e>
        </m:acc>
        <m:r>
          <m:rPr>
            <m:sty m:val="p"/>
          </m:rPr>
          <w:rPr>
            <w:rFonts w:ascii="Cambria Math" w:hAnsi="Cambria Math"/>
            <w:lang w:val="id-ID"/>
          </w:rPr>
          <m:t>=</m:t>
        </m:r>
        <m:limLow>
          <m:limLowPr>
            <m:ctrlPr>
              <w:rPr>
                <w:rFonts w:ascii="Cambria Math" w:hAnsi="Cambria Math"/>
                <w:bCs/>
                <w:lang w:val="id-ID"/>
              </w:rPr>
            </m:ctrlPr>
          </m:limLowPr>
          <m:e>
            <m:r>
              <m:rPr>
                <m:sty m:val="p"/>
              </m:rPr>
              <w:rPr>
                <w:rFonts w:ascii="Cambria Math" w:hAnsi="Cambria Math"/>
                <w:lang w:val="id-ID"/>
              </w:rPr>
              <m:t>argmax</m:t>
            </m:r>
          </m:e>
          <m:lim>
            <m:r>
              <w:rPr>
                <w:rFonts w:ascii="Cambria Math" w:hAnsi="Cambria Math"/>
                <w:lang w:val="id-ID"/>
              </w:rPr>
              <m:t>d</m:t>
            </m:r>
            <m:r>
              <m:rPr>
                <m:scr m:val="script"/>
                <m:sty m:val="p"/>
              </m:rPr>
              <w:rPr>
                <w:rFonts w:ascii="Cambria Math" w:hAnsi="Cambria Math"/>
                <w:lang w:val="id-ID"/>
              </w:rPr>
              <m:t>∈D</m:t>
            </m:r>
          </m:lim>
        </m:limLow>
        <m:r>
          <w:rPr>
            <w:rFonts w:ascii="Cambria Math" w:hAnsi="Cambria Math"/>
            <w:lang w:val="id-ID"/>
          </w:rPr>
          <m:t> P</m:t>
        </m:r>
        <m:d>
          <m:dPr>
            <m:ctrlPr>
              <w:rPr>
                <w:rFonts w:ascii="Cambria Math" w:hAnsi="Cambria Math"/>
                <w:bCs/>
                <w:lang w:val="id-ID"/>
              </w:rPr>
            </m:ctrlPr>
          </m:dPr>
          <m:e>
            <m:r>
              <w:rPr>
                <w:rFonts w:ascii="Cambria Math" w:hAnsi="Cambria Math"/>
                <w:lang w:val="id-ID"/>
              </w:rPr>
              <m:t>d</m:t>
            </m:r>
            <m:r>
              <m:rPr>
                <m:sty m:val="p"/>
              </m:rPr>
              <w:rPr>
                <w:rFonts w:ascii="Cambria Math" w:hAnsi="Cambria Math"/>
                <w:lang w:val="id-ID"/>
              </w:rPr>
              <m:t>∣</m:t>
            </m:r>
            <m:r>
              <w:rPr>
                <w:rFonts w:ascii="Cambria Math" w:hAnsi="Cambria Math"/>
                <w:lang w:val="id-ID"/>
              </w:rPr>
              <m:t>E</m:t>
            </m:r>
          </m:e>
        </m:d>
      </m:oMath>
      <w:r w:rsidR="006254BC" w:rsidRPr="008F58EF">
        <w:rPr>
          <w:lang w:val="id-ID"/>
        </w:rPr>
        <w:tab/>
        <w:t>(I.</w:t>
      </w:r>
      <w:r w:rsidR="0079130A" w:rsidRPr="008F58EF">
        <w:rPr>
          <w:lang w:val="id-ID"/>
        </w:rPr>
        <w:t>4</w:t>
      </w:r>
      <w:r w:rsidR="006254BC" w:rsidRPr="008F58EF">
        <w:rPr>
          <w:lang w:val="id-ID"/>
        </w:rPr>
        <w:t>)</w:t>
      </w:r>
    </w:p>
    <w:p w14:paraId="0B279DD8" w14:textId="77777777" w:rsidR="007C09F4" w:rsidRPr="008F58EF" w:rsidRDefault="00000000" w:rsidP="00D54D0F">
      <w:pPr>
        <w:rPr>
          <w:rFonts w:cs="Times New Roman"/>
          <w:bCs/>
          <w:color w:val="000000" w:themeColor="text1"/>
        </w:rPr>
      </w:pPr>
      <w:r w:rsidRPr="008F58EF">
        <w:rPr>
          <w:rFonts w:cs="Times New Roman"/>
          <w:bCs/>
          <w:color w:val="000000" w:themeColor="text1"/>
        </w:rPr>
        <w:t>Keterangan:</w:t>
      </w:r>
    </w:p>
    <w:p w14:paraId="09DF2969" w14:textId="2DEFACC9" w:rsidR="007C09F4" w:rsidRPr="008F58EF" w:rsidRDefault="00000000" w:rsidP="00D54D0F">
      <w:pPr>
        <w:pStyle w:val="Text"/>
        <w:numPr>
          <w:ilvl w:val="0"/>
          <w:numId w:val="21"/>
        </w:numPr>
        <w:rPr>
          <w:bCs/>
        </w:rPr>
      </w:pPr>
      <m:oMath>
        <m:acc>
          <m:accPr>
            <m:ctrlPr>
              <w:rPr>
                <w:rFonts w:ascii="Cambria Math" w:hAnsi="Cambria Math"/>
                <w:bCs/>
              </w:rPr>
            </m:ctrlPr>
          </m:accPr>
          <m:e>
            <m:r>
              <w:rPr>
                <w:rFonts w:ascii="Cambria Math" w:hAnsi="Cambria Math"/>
              </w:rPr>
              <m:t>d</m:t>
            </m:r>
          </m:e>
        </m:acc>
      </m:oMath>
      <w:r w:rsidR="006254BC" w:rsidRPr="008F58EF">
        <w:rPr>
          <w:bCs/>
        </w:rPr>
        <w:t xml:space="preserve"> = keputusan dengan probabilitas posterior terbesar</w:t>
      </w:r>
      <w:r w:rsidR="006011C3" w:rsidRPr="008F58EF">
        <w:rPr>
          <w:bCs/>
        </w:rPr>
        <w:t>;</w:t>
      </w:r>
    </w:p>
    <w:p w14:paraId="700679B3" w14:textId="30EF372A" w:rsidR="006011C3" w:rsidRPr="008F58EF" w:rsidRDefault="006011C3" w:rsidP="00D54D0F">
      <w:pPr>
        <w:pStyle w:val="Text"/>
        <w:numPr>
          <w:ilvl w:val="0"/>
          <w:numId w:val="21"/>
        </w:numPr>
        <w:rPr>
          <w:bCs/>
        </w:rPr>
      </w:pPr>
      <m:oMath>
        <m:r>
          <m:rPr>
            <m:scr m:val="script"/>
            <m:sty m:val="p"/>
          </m:rPr>
          <w:rPr>
            <w:rFonts w:ascii="Cambria Math" w:hAnsi="Cambria Math"/>
          </w:rPr>
          <m:t>D</m:t>
        </m:r>
      </m:oMath>
      <w:r w:rsidRPr="008F58EF">
        <w:t xml:space="preserve"> = sebagai himpunan keputusan;</w:t>
      </w:r>
    </w:p>
    <w:p w14:paraId="589434E4" w14:textId="2A6540D9" w:rsidR="006011C3" w:rsidRPr="008F58EF" w:rsidRDefault="006011C3" w:rsidP="00D54D0F">
      <w:pPr>
        <w:pStyle w:val="Text"/>
        <w:numPr>
          <w:ilvl w:val="0"/>
          <w:numId w:val="21"/>
        </w:numPr>
        <w:rPr>
          <w:bCs/>
        </w:rPr>
      </w:pPr>
      <m:oMath>
        <m:r>
          <w:rPr>
            <w:rFonts w:ascii="Cambria Math" w:hAnsi="Cambria Math"/>
          </w:rPr>
          <m:t>E</m:t>
        </m:r>
      </m:oMath>
      <w:r w:rsidRPr="008F58EF">
        <w:rPr>
          <w:bCs/>
        </w:rPr>
        <w:t xml:space="preserve"> = sebagai informasi sensor.</w:t>
      </w:r>
    </w:p>
    <w:p w14:paraId="70376C46" w14:textId="77777777" w:rsidR="006011C3" w:rsidRPr="008F58EF" w:rsidRDefault="006011C3" w:rsidP="00D54D0F">
      <w:pPr>
        <w:pStyle w:val="Text"/>
        <w:rPr>
          <w:bCs/>
        </w:rPr>
      </w:pPr>
      <w:r w:rsidRPr="008F58EF">
        <w:rPr>
          <w:bCs/>
        </w:rPr>
        <w:t xml:space="preserve">Untuk mencegah keputusan berubah akibat fluktuasi kecil, digunakan </w:t>
      </w:r>
      <w:r w:rsidRPr="008F58EF">
        <w:rPr>
          <w:bCs/>
          <w:i/>
          <w:iCs/>
        </w:rPr>
        <w:t>hysteresis</w:t>
      </w:r>
      <w:r w:rsidRPr="008F58EF">
        <w:rPr>
          <w:bCs/>
        </w:rPr>
        <w:t xml:space="preserve"> dengan ambang 0,10. Jika perubahan probabilitas belum melewati ambang tersebut, keputusan sebelumnya dipertahankan. </w:t>
      </w:r>
    </w:p>
    <w:p w14:paraId="54624F49" w14:textId="77777777" w:rsidR="007C09F4" w:rsidRPr="008F58EF" w:rsidRDefault="007C09F4" w:rsidP="00D54D0F">
      <w:pPr>
        <w:pStyle w:val="Text"/>
      </w:pPr>
    </w:p>
    <w:p w14:paraId="5A888F7D" w14:textId="77777777" w:rsidR="007C09F4" w:rsidRPr="008F58EF" w:rsidRDefault="00000000" w:rsidP="00D54D0F">
      <w:pPr>
        <w:pStyle w:val="Heading4"/>
        <w:numPr>
          <w:ilvl w:val="0"/>
          <w:numId w:val="37"/>
        </w:numPr>
        <w:spacing w:before="0" w:line="360" w:lineRule="auto"/>
      </w:pPr>
      <w:r w:rsidRPr="008F58EF">
        <w:rPr>
          <w:i/>
          <w:iCs/>
        </w:rPr>
        <w:t>Dempster-Shafer Fusion</w:t>
      </w:r>
      <w:r w:rsidRPr="008F58EF">
        <w:t xml:space="preserve"> (DS)</w:t>
      </w:r>
    </w:p>
    <w:p w14:paraId="43F5A4CC" w14:textId="5FCC8522" w:rsidR="007C09F4" w:rsidRPr="008F58EF" w:rsidRDefault="0079130A" w:rsidP="00D54D0F">
      <w:pPr>
        <w:pStyle w:val="Text"/>
        <w:rPr>
          <w:rFonts w:eastAsia="Times New Roman"/>
        </w:rPr>
      </w:pPr>
      <w:r w:rsidRPr="008F58EF">
        <w:rPr>
          <w:rFonts w:eastAsia="Times New Roman"/>
          <w:i/>
          <w:iCs/>
        </w:rPr>
        <w:t>Dempster-Shafer Fusion</w:t>
      </w:r>
      <w:r w:rsidRPr="008F58EF">
        <w:rPr>
          <w:rFonts w:eastAsia="Times New Roman"/>
        </w:rPr>
        <w:t xml:space="preserve"> digunakan untuk menggabungkan informasi beberapa sensor dengan mempertimbangkan tingkat kepercayaan dan konflik. Setiap sensor memberikan </w:t>
      </w:r>
      <w:r w:rsidRPr="008F58EF">
        <w:rPr>
          <w:rFonts w:eastAsia="Times New Roman"/>
          <w:i/>
          <w:iCs/>
        </w:rPr>
        <w:t>basic probability assignment</w:t>
      </w:r>
      <w:r w:rsidRPr="008F58EF">
        <w:rPr>
          <w:rFonts w:eastAsia="Times New Roman"/>
        </w:rPr>
        <w:t xml:space="preserve"> (BPA), yaitu nilai kepercayaan terhadap setiap kelas keputusan </w:t>
      </w:r>
      <w:sdt>
        <w:sdtPr>
          <w:rPr>
            <w:rFonts w:eastAsia="Times New Roman"/>
            <w:color w:val="000000"/>
          </w:rPr>
          <w:tag w:val="MENDELEY_CITATION_v3_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"/>
          <w:id w:val="-265079522"/>
          <w:placeholder>
            <w:docPart w:val="79CC249ABDAE4DC195D61DA2D1FE0238"/>
          </w:placeholder>
        </w:sdtPr>
        <w:sdtContent>
          <w:r w:rsidR="00E524DF" w:rsidRPr="008F58EF">
            <w:rPr>
              <w:rFonts w:eastAsia="Times New Roman"/>
              <w:color w:val="000000"/>
            </w:rPr>
            <w:t>(Awogbami &amp; Homaifar, 2020)</w:t>
          </w:r>
        </w:sdtContent>
      </w:sdt>
      <w:r w:rsidRPr="008F58EF">
        <w:rPr>
          <w:rFonts w:eastAsia="Times New Roman"/>
        </w:rPr>
        <w:t>.</w:t>
      </w:r>
    </w:p>
    <w:p w14:paraId="000A0D1C" w14:textId="054391F1" w:rsidR="0079130A" w:rsidRPr="008F58EF" w:rsidRDefault="0079130A" w:rsidP="00D54D0F">
      <w:pPr>
        <w:pStyle w:val="Text"/>
        <w:rPr>
          <w:rFonts w:eastAsia="Times New Roman"/>
          <w:color w:val="000000"/>
        </w:rPr>
      </w:pPr>
      <w:r w:rsidRPr="008F58EF">
        <w:rPr>
          <w:bCs/>
        </w:rPr>
        <w:t xml:space="preserve">Pada penelitian ini, reliabilitas sensor disesuaikan menggunakan </w:t>
      </w:r>
      <w:r w:rsidRPr="008F58EF">
        <w:rPr>
          <w:bCs/>
          <w:i/>
          <w:iCs/>
        </w:rPr>
        <w:t>Shafer discounting</w:t>
      </w:r>
      <w:r w:rsidRPr="008F58EF">
        <w:rPr>
          <w:bCs/>
        </w:rPr>
        <w:t xml:space="preserve">, kemudian informasi sensor digabungkan dengan aturan Dempster. Informasi yang saling mendukung akan memperkuat suatu keputusan, sedangkan informasi yang berbeda menghasilkan konflik </w:t>
      </w:r>
      <w:sdt>
        <w:sdtPr>
          <w:rPr>
            <w:rFonts w:eastAsia="Times New Roman"/>
            <w:color w:val="000000"/>
          </w:rPr>
          <w:tag w:val="MENDELEY_CITATION_v3_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"/>
          <w:id w:val="1947191867"/>
          <w:placeholder>
            <w:docPart w:val="58D793A7874C45808BAB043AE099A9F8"/>
          </w:placeholder>
        </w:sdtPr>
        <w:sdtContent>
          <w:r w:rsidR="00E524DF" w:rsidRPr="008F58EF">
            <w:rPr>
              <w:rFonts w:eastAsia="Times New Roman"/>
              <w:color w:val="000000"/>
            </w:rPr>
            <w:t>(W. Jiang et al., 2017)</w:t>
          </w:r>
        </w:sdtContent>
      </w:sdt>
      <w:r w:rsidRPr="008F58EF">
        <w:rPr>
          <w:rFonts w:eastAsia="Times New Roman"/>
          <w:color w:val="000000"/>
        </w:rPr>
        <w:t>.</w:t>
      </w:r>
    </w:p>
    <w:p w14:paraId="73368467" w14:textId="77777777" w:rsidR="0079130A" w:rsidRPr="008F58EF" w:rsidRDefault="0079130A" w:rsidP="00D54D0F">
      <w:pPr>
        <w:pStyle w:val="Text"/>
        <w:rPr>
          <w:bCs/>
        </w:rPr>
      </w:pPr>
      <w:r w:rsidRPr="008F58EF">
        <w:rPr>
          <w:bCs/>
        </w:rPr>
        <w:t>Massa gabungan untuk informasi yang mendukung hipotesis yang sama dinyatakan sebagai:</w:t>
      </w:r>
    </w:p>
    <w:p w14:paraId="2E95B85E" w14:textId="4E38C596" w:rsidR="0079130A" w:rsidRPr="008F58EF" w:rsidRDefault="00000000" w:rsidP="00D54D0F">
      <w:pPr>
        <w:pStyle w:val="BodyText"/>
        <w:tabs>
          <w:tab w:val="right" w:pos="7937"/>
        </w:tabs>
        <w:spacing w:line="360" w:lineRule="auto"/>
        <w:jc w:val="center"/>
        <w:rPr>
          <w:lang w:val="id-ID"/>
        </w:rPr>
      </w:pPr>
      <m:oMath>
        <m:acc>
          <m:accPr>
            <m:chr m:val="̃"/>
            <m:ctrlPr>
              <w:rPr>
                <w:rFonts w:ascii="Cambria Math" w:hAnsi="Cambria Math"/>
                <w:color w:val="000000" w:themeColor="text1"/>
                <w:lang w:val="id-ID"/>
              </w:rPr>
            </m:ctrlPr>
          </m:accPr>
          <m:e>
            <m:r>
              <w:rPr>
                <w:rFonts w:ascii="Cambria Math" w:hAnsi="Cambria Math"/>
                <w:color w:val="000000" w:themeColor="text1"/>
                <w:lang w:val="id-ID"/>
              </w:rPr>
              <m:t>m</m:t>
            </m:r>
          </m:e>
        </m:acc>
        <m:r>
          <m:rPr>
            <m:sty m:val="p"/>
          </m:rPr>
          <w:rPr>
            <w:rFonts w:ascii="Cambria Math" w:hAnsi="Cambria Math"/>
            <w:color w:val="000000" w:themeColor="text1"/>
            <w:lang w:val="id-ID"/>
          </w:rPr>
          <m:t>(</m:t>
        </m:r>
        <m:r>
          <w:rPr>
            <w:rFonts w:ascii="Cambria Math" w:hAnsi="Cambria Math"/>
            <w:color w:val="000000" w:themeColor="text1"/>
            <w:lang w:val="id-ID"/>
          </w:rPr>
          <m:t>C</m:t>
        </m:r>
        <m:r>
          <m:rPr>
            <m:sty m:val="p"/>
          </m:rPr>
          <w:rPr>
            <w:rFonts w:ascii="Cambria Math" w:hAnsi="Cambria Math"/>
            <w:color w:val="000000" w:themeColor="text1"/>
            <w:lang w:val="id-ID"/>
          </w:rPr>
          <m:t>)=</m:t>
        </m:r>
        <m:nary>
          <m:naryPr>
            <m:chr m:val="∑"/>
            <m:limLoc m:val="undOvr"/>
            <m:supHide m:val="1"/>
            <m:ctrlPr>
              <w:rPr>
                <w:rFonts w:ascii="Cambria Math" w:hAnsi="Cambria Math"/>
                <w:color w:val="000000" w:themeColor="text1"/>
                <w:lang w:val="id-ID"/>
              </w:rPr>
            </m:ctrlPr>
          </m:naryPr>
          <m:sub>
            <m:r>
              <w:rPr>
                <w:rFonts w:ascii="Cambria Math" w:hAnsi="Cambria Math"/>
                <w:color w:val="000000" w:themeColor="text1"/>
                <w:lang w:val="id-ID"/>
              </w:rPr>
              <m:t>A</m:t>
            </m:r>
            <m:r>
              <m:rPr>
                <m:sty m:val="p"/>
              </m:rPr>
              <w:rPr>
                <w:rFonts w:ascii="Cambria Math" w:hAnsi="Cambria Math"/>
                <w:color w:val="000000" w:themeColor="text1"/>
                <w:lang w:val="id-ID"/>
              </w:rPr>
              <m:t>∩</m:t>
            </m:r>
            <m:r>
              <w:rPr>
                <w:rFonts w:ascii="Cambria Math" w:hAnsi="Cambria Math"/>
                <w:color w:val="000000" w:themeColor="text1"/>
                <w:lang w:val="id-ID"/>
              </w:rPr>
              <m:t>B</m:t>
            </m:r>
            <m:r>
              <m:rPr>
                <m:sty m:val="p"/>
              </m:rPr>
              <w:rPr>
                <w:rFonts w:ascii="Cambria Math" w:hAnsi="Cambria Math"/>
                <w:color w:val="000000" w:themeColor="text1"/>
                <w:lang w:val="id-ID"/>
              </w:rPr>
              <m:t>=</m:t>
            </m:r>
            <m:r>
              <w:rPr>
                <w:rFonts w:ascii="Cambria Math" w:hAnsi="Cambria Math"/>
                <w:color w:val="000000" w:themeColor="text1"/>
                <w:lang w:val="id-ID"/>
              </w:rPr>
              <m:t>C</m:t>
            </m:r>
          </m:sub>
          <m:sup>
            <m:r>
              <w:rPr>
                <w:rFonts w:ascii="Cambria Math" w:hAnsi="Cambria Math"/>
                <w:color w:val="000000" w:themeColor="text1"/>
                <w:lang w:val="id-ID"/>
              </w:rPr>
              <m:t>​</m:t>
            </m:r>
          </m:sup>
          <m:e>
            <m:sSub>
              <m:sSubPr>
                <m:ctrlPr>
                  <w:rPr>
                    <w:rFonts w:ascii="Cambria Math" w:hAnsi="Cambria Math"/>
                    <w:color w:val="000000" w:themeColor="text1"/>
                    <w:lang w:val="id-ID"/>
                  </w:rPr>
                </m:ctrlPr>
              </m:sSubPr>
              <m:e>
                <m:r>
                  <w:rPr>
                    <w:rFonts w:ascii="Cambria Math" w:hAnsi="Cambria Math"/>
                    <w:color w:val="000000" w:themeColor="text1"/>
                    <w:lang w:val="id-ID"/>
                  </w:rPr>
                  <m:t>m</m:t>
                </m:r>
              </m:e>
              <m:sub>
                <m:r>
                  <w:rPr>
                    <w:rFonts w:ascii="Cambria Math" w:hAnsi="Cambria Math"/>
                    <w:color w:val="000000" w:themeColor="text1"/>
                    <w:lang w:val="id-ID"/>
                  </w:rPr>
                  <m:t>1</m:t>
                </m:r>
              </m:sub>
            </m:sSub>
            <m:d>
              <m:dPr>
                <m:ctrlPr>
                  <w:rPr>
                    <w:rFonts w:ascii="Cambria Math" w:hAnsi="Cambria Math"/>
                    <w:color w:val="000000" w:themeColor="text1"/>
                    <w:lang w:val="id-ID"/>
                  </w:rPr>
                </m:ctrlPr>
              </m:dPr>
              <m:e>
                <m:r>
                  <w:rPr>
                    <w:rFonts w:ascii="Cambria Math" w:hAnsi="Cambria Math"/>
                    <w:color w:val="000000" w:themeColor="text1"/>
                    <w:lang w:val="id-ID"/>
                  </w:rPr>
                  <m:t>A</m:t>
                </m:r>
              </m:e>
            </m:d>
            <m:sSub>
              <m:sSubPr>
                <m:ctrlPr>
                  <w:rPr>
                    <w:rFonts w:ascii="Cambria Math" w:hAnsi="Cambria Math"/>
                    <w:color w:val="000000" w:themeColor="text1"/>
                    <w:lang w:val="id-ID"/>
                  </w:rPr>
                </m:ctrlPr>
              </m:sSubPr>
              <m:e>
                <m:r>
                  <w:rPr>
                    <w:rFonts w:ascii="Cambria Math" w:hAnsi="Cambria Math"/>
                    <w:color w:val="000000" w:themeColor="text1"/>
                    <w:lang w:val="id-ID"/>
                  </w:rPr>
                  <m:t>m</m:t>
                </m:r>
              </m:e>
              <m:sub>
                <m:r>
                  <w:rPr>
                    <w:rFonts w:ascii="Cambria Math" w:hAnsi="Cambria Math"/>
                    <w:color w:val="000000" w:themeColor="text1"/>
                    <w:lang w:val="id-ID"/>
                  </w:rPr>
                  <m:t>2</m:t>
                </m:r>
              </m:sub>
            </m:sSub>
            <m:r>
              <m:rPr>
                <m:sty m:val="p"/>
              </m:rPr>
              <w:rPr>
                <w:rFonts w:ascii="Cambria Math" w:hAnsi="Cambria Math"/>
                <w:color w:val="000000" w:themeColor="text1"/>
                <w:lang w:val="id-ID"/>
              </w:rPr>
              <m:t>(</m:t>
            </m:r>
            <m:r>
              <w:rPr>
                <w:rFonts w:ascii="Cambria Math" w:hAnsi="Cambria Math"/>
                <w:color w:val="000000" w:themeColor="text1"/>
                <w:lang w:val="id-ID"/>
              </w:rPr>
              <m:t>B</m:t>
            </m:r>
            <m:r>
              <m:rPr>
                <m:sty m:val="p"/>
              </m:rPr>
              <w:rPr>
                <w:rFonts w:ascii="Cambria Math" w:hAnsi="Cambria Math"/>
                <w:color w:val="000000" w:themeColor="text1"/>
                <w:lang w:val="id-ID"/>
              </w:rPr>
              <m:t>)</m:t>
            </m:r>
          </m:e>
        </m:nary>
      </m:oMath>
      <w:r w:rsidR="0079130A" w:rsidRPr="008F58EF">
        <w:rPr>
          <w:color w:val="000000" w:themeColor="text1"/>
          <w:lang w:val="id-ID"/>
        </w:rPr>
        <w:tab/>
      </w:r>
      <w:r w:rsidR="0079130A" w:rsidRPr="008F58EF">
        <w:rPr>
          <w:lang w:val="id-ID"/>
        </w:rPr>
        <w:t>(I.</w:t>
      </w:r>
      <w:r w:rsidR="00DF232F" w:rsidRPr="008F58EF">
        <w:rPr>
          <w:lang w:val="id-ID"/>
        </w:rPr>
        <w:t>5</w:t>
      </w:r>
      <w:r w:rsidR="0079130A" w:rsidRPr="008F58EF">
        <w:rPr>
          <w:lang w:val="id-ID"/>
        </w:rPr>
        <w:t>)</w:t>
      </w:r>
    </w:p>
    <w:p w14:paraId="2FF033C4" w14:textId="77777777" w:rsidR="0079130A" w:rsidRPr="008F58EF" w:rsidRDefault="0079130A" w:rsidP="00D54D0F">
      <w:pPr>
        <w:rPr>
          <w:rFonts w:cs="Times New Roman"/>
          <w:bCs/>
          <w:color w:val="000000" w:themeColor="text1"/>
        </w:rPr>
      </w:pPr>
      <w:r w:rsidRPr="008F58EF">
        <w:rPr>
          <w:rFonts w:cs="Times New Roman"/>
          <w:bCs/>
          <w:color w:val="000000" w:themeColor="text1"/>
        </w:rPr>
        <w:t>Keterangan:</w:t>
      </w:r>
    </w:p>
    <w:p w14:paraId="4157177B" w14:textId="51F80953" w:rsidR="0079130A" w:rsidRPr="008F58EF" w:rsidRDefault="00000000" w:rsidP="00D54D0F">
      <w:pPr>
        <w:pStyle w:val="Text"/>
        <w:numPr>
          <w:ilvl w:val="0"/>
          <w:numId w:val="24"/>
        </w:numPr>
        <w:rPr>
          <w:bCs/>
        </w:rPr>
      </w:pPr>
      <m:oMath>
        <m:acc>
          <m:accPr>
            <m:chr m:val="̃"/>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C</m:t>
        </m:r>
        <m:r>
          <m:rPr>
            <m:sty m:val="p"/>
          </m:rPr>
          <w:rPr>
            <w:rFonts w:ascii="Cambria Math" w:hAnsi="Cambria Math"/>
          </w:rPr>
          <m:t>)</m:t>
        </m:r>
      </m:oMath>
      <w:r w:rsidR="0079130A" w:rsidRPr="008F58EF">
        <w:rPr>
          <w:bCs/>
        </w:rPr>
        <w:t xml:space="preserve"> = massa gabungan sebelum normalisasi;</w:t>
      </w:r>
    </w:p>
    <w:p w14:paraId="452CB368" w14:textId="6D870DF5" w:rsidR="0079130A" w:rsidRPr="008F58EF" w:rsidRDefault="00000000" w:rsidP="00D54D0F">
      <w:pPr>
        <w:pStyle w:val="Text"/>
        <w:numPr>
          <w:ilvl w:val="0"/>
          <w:numId w:val="24"/>
        </w:numPr>
        <w:rPr>
          <w:bCs/>
        </w:rPr>
      </w:pP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A</m:t>
            </m:r>
          </m:e>
        </m:d>
      </m:oMath>
      <w:r w:rsidR="0079130A" w:rsidRPr="008F58EF">
        <w:t xml:space="preserve"> dan </w:t>
      </w:r>
      <m:oMath>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B</m:t>
        </m:r>
        <m:r>
          <m:rPr>
            <m:sty m:val="p"/>
          </m:rPr>
          <w:rPr>
            <w:rFonts w:ascii="Cambria Math" w:hAnsi="Cambria Math"/>
          </w:rPr>
          <m:t>)</m:t>
        </m:r>
      </m:oMath>
      <w:r w:rsidR="0079130A" w:rsidRPr="008F58EF">
        <w:rPr>
          <w:bCs/>
        </w:rPr>
        <w:t xml:space="preserve"> = massa kepercayaan terhadap sensor A dan B.</w:t>
      </w:r>
    </w:p>
    <w:p w14:paraId="5111B8ED" w14:textId="5CCD4007" w:rsidR="0079130A" w:rsidRPr="008F58EF" w:rsidRDefault="00FD3B4E" w:rsidP="00D54D0F">
      <w:pPr>
        <w:pStyle w:val="Text"/>
        <w:rPr>
          <w:bCs/>
        </w:rPr>
      </w:pPr>
      <w:r w:rsidRPr="008F58EF">
        <w:rPr>
          <w:bCs/>
        </w:rPr>
        <w:t xml:space="preserve">Sebagai contoh, apabila LiDAR dan kamera sama-sama mendukung </w:t>
      </w:r>
      <w:r w:rsidRPr="008F58EF">
        <w:rPr>
          <w:bCs/>
          <w:i/>
          <w:iCs/>
        </w:rPr>
        <w:t>Full_Brake</w:t>
      </w:r>
      <w:r w:rsidRPr="008F58EF">
        <w:rPr>
          <w:bCs/>
        </w:rPr>
        <w:t xml:space="preserve">, informasi tersebut saling memperkuat. Jika </w:t>
      </w:r>
      <w:r w:rsidRPr="008F58EF">
        <w:rPr>
          <w:rFonts w:eastAsia="Times New Roman"/>
        </w:rPr>
        <w:t>keduanya</w:t>
      </w:r>
      <w:r w:rsidRPr="008F58EF">
        <w:rPr>
          <w:bCs/>
        </w:rPr>
        <w:t xml:space="preserve"> memberikan keputusan yang berbeda, akan muncul konflik yang diperhitungkan dalam proses </w:t>
      </w:r>
      <w:r w:rsidRPr="008F58EF">
        <w:rPr>
          <w:bCs/>
          <w:i/>
          <w:iCs/>
        </w:rPr>
        <w:t>fusion</w:t>
      </w:r>
      <w:r w:rsidRPr="008F58EF">
        <w:rPr>
          <w:bCs/>
        </w:rPr>
        <w:t xml:space="preserve">. Jika terjadi konflik penuh, sistem mengaktifkan </w:t>
      </w:r>
      <w:r w:rsidRPr="008F58EF">
        <w:rPr>
          <w:bCs/>
          <w:i/>
          <w:iCs/>
        </w:rPr>
        <w:t>safety fallback</w:t>
      </w:r>
      <w:r w:rsidRPr="008F58EF">
        <w:rPr>
          <w:bCs/>
        </w:rPr>
        <w:t>.</w:t>
      </w:r>
    </w:p>
    <w:p w14:paraId="1DB39984" w14:textId="77777777" w:rsidR="007C09F4" w:rsidRPr="008F58EF" w:rsidRDefault="007C09F4" w:rsidP="00D54D0F">
      <w:pPr>
        <w:pStyle w:val="Text"/>
      </w:pPr>
    </w:p>
    <w:p w14:paraId="0E15263D" w14:textId="77777777" w:rsidR="007C09F4" w:rsidRPr="008F58EF" w:rsidRDefault="00000000" w:rsidP="00D54D0F">
      <w:pPr>
        <w:pStyle w:val="Heading4"/>
        <w:numPr>
          <w:ilvl w:val="0"/>
          <w:numId w:val="37"/>
        </w:numPr>
        <w:spacing w:before="0" w:line="360" w:lineRule="auto"/>
      </w:pPr>
      <w:r w:rsidRPr="008F58EF">
        <w:rPr>
          <w:i/>
          <w:iCs/>
        </w:rPr>
        <w:t>XGBoost Fusion</w:t>
      </w:r>
      <w:r w:rsidRPr="008F58EF">
        <w:t xml:space="preserve"> (XGB)</w:t>
      </w:r>
    </w:p>
    <w:p w14:paraId="13DE41AE" w14:textId="270F0328" w:rsidR="00CB4913" w:rsidRPr="008F58EF" w:rsidRDefault="00CB4913" w:rsidP="00D54D0F">
      <w:pPr>
        <w:pStyle w:val="Text"/>
        <w:rPr>
          <w:rFonts w:eastAsia="Times New Roman"/>
          <w:color w:val="000000"/>
        </w:rPr>
      </w:pPr>
      <w:r w:rsidRPr="008F58EF">
        <w:rPr>
          <w:i/>
          <w:iCs/>
        </w:rPr>
        <w:t>XGBoost Fusion</w:t>
      </w:r>
      <w:r w:rsidRPr="008F58EF">
        <w:t xml:space="preserve"> </w:t>
      </w:r>
      <w:r w:rsidRPr="008F58EF">
        <w:rPr>
          <w:rFonts w:eastAsia="Times New Roman"/>
          <w:iCs/>
        </w:rPr>
        <w:t xml:space="preserve">merupakan metode </w:t>
      </w:r>
      <w:r w:rsidRPr="008F58EF">
        <w:rPr>
          <w:rFonts w:eastAsia="Times New Roman"/>
          <w:i/>
          <w:iCs/>
        </w:rPr>
        <w:t>machine learning</w:t>
      </w:r>
      <w:r w:rsidRPr="008F58EF">
        <w:rPr>
          <w:rFonts w:eastAsia="Times New Roman"/>
          <w:iCs/>
        </w:rPr>
        <w:t xml:space="preserve"> yang menggunakan beberapa pohon keputusan untuk menentukan tindakan kendaraan. Pada penelitian ini, XGB menentukan salah satu dari empat keputusan, yaitu </w:t>
      </w:r>
      <w:r w:rsidRPr="008F58EF">
        <w:rPr>
          <w:rFonts w:eastAsia="Times New Roman"/>
          <w:i/>
          <w:iCs/>
        </w:rPr>
        <w:t>NO_Action</w:t>
      </w:r>
      <w:r w:rsidRPr="008F58EF">
        <w:rPr>
          <w:rFonts w:eastAsia="Times New Roman"/>
          <w:iCs/>
        </w:rPr>
        <w:t xml:space="preserve">, </w:t>
      </w:r>
      <w:r w:rsidRPr="008F58EF">
        <w:rPr>
          <w:rFonts w:eastAsia="Times New Roman"/>
          <w:i/>
          <w:iCs/>
        </w:rPr>
        <w:t>Slowdown</w:t>
      </w:r>
      <w:r w:rsidRPr="008F58EF">
        <w:rPr>
          <w:rFonts w:eastAsia="Times New Roman"/>
          <w:iCs/>
        </w:rPr>
        <w:t xml:space="preserve">, </w:t>
      </w:r>
      <w:r w:rsidRPr="008F58EF">
        <w:rPr>
          <w:rFonts w:eastAsia="Times New Roman"/>
          <w:i/>
          <w:iCs/>
        </w:rPr>
        <w:t>Partial_Brake</w:t>
      </w:r>
      <w:r w:rsidRPr="008F58EF">
        <w:rPr>
          <w:rFonts w:eastAsia="Times New Roman"/>
          <w:iCs/>
        </w:rPr>
        <w:t xml:space="preserve">, dan </w:t>
      </w:r>
      <w:r w:rsidRPr="008F58EF">
        <w:rPr>
          <w:rFonts w:eastAsia="Times New Roman"/>
          <w:i/>
          <w:iCs/>
        </w:rPr>
        <w:t xml:space="preserve">Full_Brake </w:t>
      </w:r>
      <w:sdt>
        <w:sdtPr>
          <w:rPr>
            <w:rFonts w:eastAsia="Times New Roman"/>
            <w:color w:val="000000"/>
          </w:rPr>
          <w:tag w:val="MENDELEY_CITATION_v3_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"/>
          <w:id w:val="-81999669"/>
          <w:placeholder>
            <w:docPart w:val="609393696C794D688550FEE67D9E26EC"/>
          </w:placeholder>
        </w:sdtPr>
        <w:sdtContent>
          <w:r w:rsidR="00E524DF" w:rsidRPr="008F58EF">
            <w:rPr>
              <w:rFonts w:eastAsia="Times New Roman"/>
              <w:color w:val="000000"/>
            </w:rPr>
            <w:t>(L. Wang et al., 2024)</w:t>
          </w:r>
        </w:sdtContent>
      </w:sdt>
      <w:r w:rsidRPr="008F58EF">
        <w:rPr>
          <w:rFonts w:eastAsia="Times New Roman"/>
          <w:color w:val="000000"/>
        </w:rPr>
        <w:t>.</w:t>
      </w:r>
    </w:p>
    <w:p w14:paraId="15FE3204" w14:textId="77777777" w:rsidR="00CB4913" w:rsidRPr="008F58EF" w:rsidRDefault="00CB4913" w:rsidP="00D54D0F">
      <w:pPr>
        <w:pStyle w:val="Text"/>
        <w:rPr>
          <w:rFonts w:eastAsia="Times New Roman"/>
        </w:rPr>
      </w:pPr>
      <w:r w:rsidRPr="008F58EF">
        <w:rPr>
          <w:rFonts w:eastAsia="Times New Roman"/>
        </w:rPr>
        <w:t>Data dari LiDAR, kamera depan, ultrasonik belakang, dan kecepatan kendaraan digunakan sebagai masukan. XGB kemudian memberikan nilai kemungkinan untuk setiap keputusan. Keputusan dengan nilai terbesar dipilih sebagai keputusan awal:</w:t>
      </w:r>
    </w:p>
    <w:p w14:paraId="2ED90916" w14:textId="56086441" w:rsidR="00CB4913" w:rsidRPr="008F58EF" w:rsidRDefault="00000000" w:rsidP="00D54D0F">
      <w:pPr>
        <w:pStyle w:val="BodyText"/>
        <w:tabs>
          <w:tab w:val="right" w:pos="7937"/>
        </w:tabs>
        <w:spacing w:line="360" w:lineRule="auto"/>
        <w:jc w:val="center"/>
      </w:pPr>
      <m:oMath>
        <m:acc>
          <m:accPr>
            <m:chr m:val="ˆ"/>
            <m:ctrlPr>
              <w:rPr>
                <w:rFonts w:ascii="Cambria Math" w:hAnsi="Cambria Math"/>
                <w:color w:val="000000" w:themeColor="text1"/>
              </w:rPr>
            </m:ctrlPr>
          </m:accPr>
          <m:e>
            <m:r>
              <w:rPr>
                <w:rFonts w:ascii="Cambria Math" w:hAnsi="Cambria Math"/>
                <w:color w:val="000000" w:themeColor="text1"/>
              </w:rPr>
              <m:t>y</m:t>
            </m:r>
          </m:e>
        </m:acc>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arg</m:t>
            </m:r>
          </m:fName>
          <m:e>
            <m:func>
              <m:funcPr>
                <m:ctrlPr>
                  <w:rPr>
                    <w:rFonts w:ascii="Cambria Math" w:hAnsi="Cambria Math"/>
                    <w:color w:val="000000" w:themeColor="text1"/>
                  </w:rPr>
                </m:ctrlPr>
              </m:funcPr>
              <m:fName>
                <m:limLow>
                  <m:limLowPr>
                    <m:ctrlPr>
                      <w:rPr>
                        <w:rFonts w:ascii="Cambria Math" w:hAnsi="Cambria Math"/>
                        <w:color w:val="000000" w:themeColor="text1"/>
                      </w:rPr>
                    </m:ctrlPr>
                  </m:limLowPr>
                  <m:e>
                    <m:r>
                      <m:rPr>
                        <m:sty m:val="p"/>
                      </m:rPr>
                      <w:rPr>
                        <w:rFonts w:ascii="Cambria Math" w:hAnsi="Cambria Math"/>
                        <w:color w:val="000000" w:themeColor="text1"/>
                      </w:rPr>
                      <m:t>max</m:t>
                    </m:r>
                  </m:e>
                  <m:lim>
                    <m:r>
                      <w:rPr>
                        <w:rFonts w:ascii="Cambria Math" w:hAnsi="Cambria Math"/>
                        <w:color w:val="000000" w:themeColor="text1"/>
                      </w:rPr>
                      <m:t>c∈C</m:t>
                    </m:r>
                  </m:lim>
                </m:limLow>
              </m:fName>
              <m:e>
                <m:r>
                  <w:rPr>
                    <w:rFonts w:ascii="Cambria Math" w:hAnsi="Cambria Math"/>
                    <w:color w:val="000000" w:themeColor="text1"/>
                  </w:rPr>
                  <m:t>P</m:t>
                </m:r>
                <m:d>
                  <m:dPr>
                    <m:ctrlPr>
                      <w:rPr>
                        <w:rFonts w:ascii="Cambria Math" w:hAnsi="Cambria Math"/>
                        <w:color w:val="000000" w:themeColor="text1"/>
                      </w:rPr>
                    </m:ctrlPr>
                  </m:dPr>
                  <m:e>
                    <m:r>
                      <w:rPr>
                        <w:rFonts w:ascii="Cambria Math" w:hAnsi="Cambria Math"/>
                        <w:color w:val="000000" w:themeColor="text1"/>
                      </w:rPr>
                      <m:t>y=c∣x</m:t>
                    </m:r>
                  </m:e>
                </m:d>
              </m:e>
            </m:func>
          </m:e>
        </m:func>
      </m:oMath>
      <w:r w:rsidR="002426D2" w:rsidRPr="008F58EF">
        <w:t xml:space="preserve"> </w:t>
      </w:r>
      <w:r w:rsidR="002426D2" w:rsidRPr="008F58EF">
        <w:tab/>
      </w:r>
      <w:r w:rsidR="002426D2" w:rsidRPr="008F58EF">
        <w:rPr>
          <w:lang w:val="id-ID"/>
        </w:rPr>
        <w:t>(I.6)</w:t>
      </w:r>
    </w:p>
    <w:p w14:paraId="634D425E" w14:textId="59E9D947" w:rsidR="002426D2" w:rsidRPr="008F58EF" w:rsidRDefault="002426D2" w:rsidP="00D54D0F">
      <w:pPr>
        <w:rPr>
          <w:rFonts w:cs="Times New Roman"/>
          <w:bCs/>
          <w:color w:val="000000" w:themeColor="text1"/>
        </w:rPr>
      </w:pPr>
      <w:r w:rsidRPr="008F58EF">
        <w:rPr>
          <w:rFonts w:cs="Times New Roman"/>
          <w:bCs/>
          <w:color w:val="000000" w:themeColor="text1"/>
        </w:rPr>
        <w:t>Keterangan:</w:t>
      </w:r>
    </w:p>
    <w:p w14:paraId="1F36CD43" w14:textId="214240AB" w:rsidR="002426D2" w:rsidRPr="008F58EF" w:rsidRDefault="00000000" w:rsidP="00D54D0F">
      <w:pPr>
        <w:pStyle w:val="Text"/>
        <w:numPr>
          <w:ilvl w:val="0"/>
          <w:numId w:val="41"/>
        </w:numPr>
        <w:rPr>
          <w:rFonts w:eastAsia="Times New Roman"/>
        </w:rPr>
      </w:pPr>
      <m:oMath>
        <m:acc>
          <m:accPr>
            <m:chr m:val="ˆ"/>
            <m:ctrlPr>
              <w:rPr>
                <w:rFonts w:ascii="Cambria Math" w:eastAsia="Times New Roman" w:hAnsi="Cambria Math"/>
              </w:rPr>
            </m:ctrlPr>
          </m:accPr>
          <m:e>
            <m:r>
              <w:rPr>
                <w:rFonts w:ascii="Cambria Math" w:eastAsia="Times New Roman" w:hAnsi="Cambria Math"/>
              </w:rPr>
              <m:t>y</m:t>
            </m:r>
          </m:e>
        </m:acc>
        <m:r>
          <w:rPr>
            <w:rFonts w:ascii="Cambria Math" w:eastAsia="Times New Roman" w:hAnsi="Cambria Math"/>
          </w:rPr>
          <m:t xml:space="preserve"> </m:t>
        </m:r>
      </m:oMath>
      <w:r w:rsidR="002426D2" w:rsidRPr="008F58EF">
        <w:rPr>
          <w:rFonts w:eastAsia="Times New Roman"/>
        </w:rPr>
        <w:t>= keputusan awal dengan nilai kemungkinan terbesar;</w:t>
      </w:r>
    </w:p>
    <w:p w14:paraId="2AD86893" w14:textId="05B7A210" w:rsidR="002426D2" w:rsidRPr="008F58EF" w:rsidRDefault="002426D2" w:rsidP="00D54D0F">
      <w:pPr>
        <w:pStyle w:val="Text"/>
        <w:numPr>
          <w:ilvl w:val="0"/>
          <w:numId w:val="41"/>
        </w:numPr>
        <w:rPr>
          <w:rFonts w:eastAsia="Times New Roman"/>
        </w:rPr>
      </w:pPr>
      <m:oMath>
        <m:r>
          <w:rPr>
            <w:rFonts w:ascii="Cambria Math" w:eastAsia="Times New Roman" w:hAnsi="Cambria Math"/>
          </w:rPr>
          <m:t>C</m:t>
        </m:r>
      </m:oMath>
      <w:r w:rsidRPr="008F58EF">
        <w:rPr>
          <w:rFonts w:eastAsia="Times New Roman"/>
        </w:rPr>
        <w:t xml:space="preserve"> = himpunan kelas keputusan;</w:t>
      </w:r>
    </w:p>
    <w:p w14:paraId="53431E78" w14:textId="5FAF016C" w:rsidR="002426D2" w:rsidRPr="008F58EF" w:rsidRDefault="002426D2" w:rsidP="00D54D0F">
      <w:pPr>
        <w:pStyle w:val="Text"/>
        <w:numPr>
          <w:ilvl w:val="0"/>
          <w:numId w:val="41"/>
        </w:numPr>
        <w:rPr>
          <w:rFonts w:eastAsia="Times New Roman"/>
        </w:rPr>
      </w:pPr>
      <m:oMath>
        <m:r>
          <w:rPr>
            <w:rFonts w:ascii="Cambria Math" w:eastAsia="Times New Roman" w:hAnsi="Cambria Math"/>
          </w:rPr>
          <m:t>P</m:t>
        </m:r>
        <m:d>
          <m:dPr>
            <m:ctrlPr>
              <w:rPr>
                <w:rFonts w:ascii="Cambria Math" w:eastAsia="Times New Roman" w:hAnsi="Cambria Math"/>
              </w:rPr>
            </m:ctrlPr>
          </m:dPr>
          <m:e>
            <m:r>
              <w:rPr>
                <w:rFonts w:ascii="Cambria Math" w:eastAsia="Times New Roman" w:hAnsi="Cambria Math"/>
              </w:rPr>
              <m:t>y=c∣x</m:t>
            </m:r>
          </m:e>
        </m:d>
      </m:oMath>
      <w:r w:rsidRPr="008F58EF">
        <w:rPr>
          <w:rFonts w:eastAsia="Times New Roman"/>
        </w:rPr>
        <w:t xml:space="preserve"> = nilai kemungkinan keputusan </w:t>
      </w:r>
      <m:oMath>
        <m:r>
          <w:rPr>
            <w:rFonts w:ascii="Cambria Math" w:eastAsia="Times New Roman" w:hAnsi="Cambria Math"/>
          </w:rPr>
          <m:t>c</m:t>
        </m:r>
      </m:oMath>
      <w:r w:rsidRPr="008F58EF">
        <w:rPr>
          <w:rFonts w:eastAsia="Times New Roman"/>
        </w:rPr>
        <w:t xml:space="preserve">berdasarkan data masukan </w:t>
      </w:r>
      <m:oMath>
        <m:r>
          <w:rPr>
            <w:rFonts w:ascii="Cambria Math" w:eastAsia="Times New Roman" w:hAnsi="Cambria Math"/>
          </w:rPr>
          <m:t>x</m:t>
        </m:r>
      </m:oMath>
      <w:r w:rsidRPr="008F58EF">
        <w:rPr>
          <w:rFonts w:eastAsia="Times New Roman"/>
        </w:rPr>
        <w:t>;</w:t>
      </w:r>
    </w:p>
    <w:p w14:paraId="57097F89" w14:textId="58A26F00" w:rsidR="002426D2" w:rsidRPr="008F58EF" w:rsidRDefault="002426D2" w:rsidP="00D54D0F">
      <w:pPr>
        <w:pStyle w:val="Text"/>
        <w:numPr>
          <w:ilvl w:val="0"/>
          <w:numId w:val="41"/>
        </w:numPr>
        <w:rPr>
          <w:rFonts w:eastAsia="Times New Roman"/>
        </w:rPr>
      </w:pPr>
      <m:oMath>
        <m:r>
          <w:rPr>
            <w:rFonts w:ascii="Cambria Math" w:eastAsia="Times New Roman" w:hAnsi="Cambria Math"/>
          </w:rPr>
          <m:t>x</m:t>
        </m:r>
      </m:oMath>
      <w:r w:rsidRPr="008F58EF">
        <w:rPr>
          <w:rFonts w:eastAsia="Times New Roman"/>
        </w:rPr>
        <w:t xml:space="preserve"> = data masukan dari sensor.</w:t>
      </w:r>
    </w:p>
    <w:p w14:paraId="26783AB4" w14:textId="143CE69F" w:rsidR="002426D2" w:rsidRPr="008F58EF" w:rsidRDefault="002426D2" w:rsidP="00D54D0F">
      <w:pPr>
        <w:pStyle w:val="Text"/>
        <w:rPr>
          <w:rFonts w:eastAsia="Times New Roman"/>
        </w:rPr>
      </w:pPr>
      <w:r w:rsidRPr="008F58EF">
        <w:rPr>
          <w:rFonts w:eastAsia="Times New Roman"/>
        </w:rPr>
        <w:t xml:space="preserve">Keputusan awal kemudian dilihat bersama lima hasil keputusan sebelumnya. Proses ini disebut </w:t>
      </w:r>
      <w:r w:rsidRPr="008F58EF">
        <w:rPr>
          <w:rFonts w:eastAsia="Times New Roman"/>
          <w:i/>
          <w:iCs/>
        </w:rPr>
        <w:t>temporal smoothing</w:t>
      </w:r>
      <w:r w:rsidRPr="008F58EF">
        <w:rPr>
          <w:rFonts w:eastAsia="Times New Roman"/>
        </w:rPr>
        <w:t xml:space="preserve"> dan digunakan untuk mengurangi perubahan keputusan yang terlalu cepat. Keputusan yang paling sering muncul digunakan sebagai hasil sementara.</w:t>
      </w:r>
    </w:p>
    <w:p w14:paraId="2375CAB1" w14:textId="7904E888" w:rsidR="002426D2" w:rsidRPr="008F58EF" w:rsidRDefault="002426D2" w:rsidP="00D54D0F">
      <w:pPr>
        <w:pStyle w:val="Text"/>
        <w:rPr>
          <w:rFonts w:eastAsia="Times New Roman"/>
        </w:rPr>
      </w:pPr>
      <w:r w:rsidRPr="008F58EF">
        <w:rPr>
          <w:rFonts w:eastAsia="Times New Roman"/>
        </w:rPr>
        <w:t xml:space="preserve">Setelah itu, </w:t>
      </w:r>
      <w:r w:rsidRPr="008F58EF">
        <w:rPr>
          <w:rFonts w:eastAsia="Times New Roman"/>
          <w:i/>
          <w:iCs/>
        </w:rPr>
        <w:t>SafetyGuard</w:t>
      </w:r>
      <w:r w:rsidRPr="008F58EF">
        <w:rPr>
          <w:rFonts w:eastAsia="Times New Roman"/>
        </w:rPr>
        <w:t xml:space="preserve"> memeriksa kembali hasil tersebut. Sebagai contoh, apabila LiDAR mendeteksi </w:t>
      </w:r>
      <w:r w:rsidRPr="008F58EF">
        <w:rPr>
          <w:rFonts w:eastAsia="Times New Roman"/>
          <w:i/>
          <w:iCs/>
        </w:rPr>
        <w:t>Full_Brake</w:t>
      </w:r>
      <w:r w:rsidRPr="008F58EF">
        <w:rPr>
          <w:rFonts w:eastAsia="Times New Roman"/>
        </w:rPr>
        <w:t xml:space="preserve"> atau jarak objek di belakang kurang dari 50 cm, keputusan dapat dinaikkan menjadi </w:t>
      </w:r>
      <w:r w:rsidRPr="008F58EF">
        <w:rPr>
          <w:rFonts w:eastAsia="Times New Roman"/>
          <w:i/>
          <w:iCs/>
        </w:rPr>
        <w:t>Full_Brake</w:t>
      </w:r>
      <w:r w:rsidRPr="008F58EF">
        <w:rPr>
          <w:rFonts w:eastAsia="Times New Roman"/>
        </w:rPr>
        <w:t xml:space="preserve">. Penggunaan penyaringan berdasarkan waktu dan pemeriksaan keselamatan setelah keluaran model juga digunakan dalam pendekatan terkait </w:t>
      </w:r>
      <w:sdt>
        <w:sdtPr>
          <w:rPr>
            <w:color w:val="000000"/>
          </w:rPr>
          <w:tag w:val="MENDELEY_CITATION_v3_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"/>
          <w:id w:val="384696531"/>
          <w:placeholder>
            <w:docPart w:val="752A1AE26419491896FF2AF6BE68F2D0"/>
          </w:placeholder>
        </w:sdtPr>
        <w:sdtContent>
          <w:r w:rsidR="00E524DF" w:rsidRPr="008F58EF">
            <w:rPr>
              <w:color w:val="000000"/>
            </w:rPr>
            <w:t>(Peng et al., 2025)</w:t>
          </w:r>
        </w:sdtContent>
      </w:sdt>
      <w:r w:rsidRPr="008F58EF">
        <w:rPr>
          <w:color w:val="000000"/>
        </w:rPr>
        <w:t>.</w:t>
      </w:r>
    </w:p>
    <w:p w14:paraId="582FE13B" w14:textId="77777777" w:rsidR="002426D2" w:rsidRPr="008F58EF" w:rsidRDefault="002426D2" w:rsidP="00D54D0F">
      <w:pPr>
        <w:pStyle w:val="Text"/>
        <w:rPr>
          <w:rFonts w:eastAsia="Times New Roman"/>
        </w:rPr>
      </w:pPr>
    </w:p>
    <w:p w14:paraId="48E2DF79" w14:textId="77777777" w:rsidR="007C09F4" w:rsidRPr="008F58EF" w:rsidRDefault="007C09F4" w:rsidP="00D54D0F">
      <w:pPr>
        <w:rPr>
          <w:rFonts w:cs="Times New Roman"/>
          <w:color w:val="000000" w:themeColor="text1"/>
        </w:rPr>
      </w:pPr>
    </w:p>
    <w:p w14:paraId="42A40A43" w14:textId="77777777" w:rsidR="007C09F4" w:rsidRPr="008F58EF" w:rsidRDefault="00000000" w:rsidP="00D54D0F">
      <w:pPr>
        <w:pStyle w:val="Heading4"/>
        <w:numPr>
          <w:ilvl w:val="0"/>
          <w:numId w:val="37"/>
        </w:numPr>
        <w:spacing w:before="0" w:line="360" w:lineRule="auto"/>
      </w:pPr>
      <w:r w:rsidRPr="008F58EF">
        <w:rPr>
          <w:i/>
          <w:iCs/>
        </w:rPr>
        <w:t>Small Multilayer Perceptron Fusion</w:t>
      </w:r>
      <w:r w:rsidRPr="008F58EF">
        <w:t xml:space="preserve"> (SMLP)</w:t>
      </w:r>
    </w:p>
    <w:p w14:paraId="2A2A75FF" w14:textId="39142B9E" w:rsidR="007C09F4" w:rsidRPr="008F58EF" w:rsidRDefault="006137D2" w:rsidP="00D54D0F">
      <w:pPr>
        <w:pStyle w:val="Text"/>
        <w:rPr>
          <w:rFonts w:eastAsia="Times New Roman"/>
        </w:rPr>
      </w:pPr>
      <w:r w:rsidRPr="008F58EF">
        <w:rPr>
          <w:rFonts w:eastAsia="Times New Roman"/>
          <w:i/>
          <w:iCs/>
        </w:rPr>
        <w:t>Small Multilayer Perceptron</w:t>
      </w:r>
      <w:r w:rsidRPr="008F58EF">
        <w:rPr>
          <w:rFonts w:eastAsia="Times New Roman"/>
        </w:rPr>
        <w:t xml:space="preserve"> merupakan jaringan saraf yang digunakan untuk mengolah data sensor menjadi keputusan kendaraan. Pada penelitian ini, tiga </w:t>
      </w:r>
      <w:r w:rsidRPr="008F58EF">
        <w:rPr>
          <w:rFonts w:eastAsia="Times New Roman"/>
          <w:i/>
          <w:iCs/>
        </w:rPr>
        <w:t>snapshot</w:t>
      </w:r>
      <w:r w:rsidRPr="008F58EF">
        <w:rPr>
          <w:rFonts w:eastAsia="Times New Roman"/>
        </w:rPr>
        <w:t xml:space="preserve"> yang masing-masing berisi tujuh fitur digabungkan menjadi 21 masukan. Fitur tersebut berasal dari LiDAR, dua kamera depan, ultrasonik belakang, kecepatan, putaran mesin, dan arah belok </w:t>
      </w:r>
      <w:sdt>
        <w:sdtPr>
          <w:rPr>
            <w:rFonts w:eastAsia="Times New Roman"/>
            <w:color w:val="000000"/>
          </w:rPr>
          <w:tag w:val="MENDELEY_CITATION_v3_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"/>
          <w:id w:val="-329297262"/>
          <w:placeholder>
            <w:docPart w:val="DefaultPlaceholder_-1854013440"/>
          </w:placeholder>
        </w:sdtPr>
        <w:sdtContent>
          <w:r w:rsidR="00E524DF" w:rsidRPr="008F58EF">
            <w:rPr>
              <w:rFonts w:eastAsia="Times New Roman"/>
              <w:color w:val="000000"/>
            </w:rPr>
            <w:t>(Park &amp; Cha, 2025)</w:t>
          </w:r>
        </w:sdtContent>
      </w:sdt>
      <w:r w:rsidRPr="008F58EF">
        <w:rPr>
          <w:rFonts w:eastAsia="Times New Roman"/>
        </w:rPr>
        <w:t>.</w:t>
      </w:r>
    </w:p>
    <w:p w14:paraId="54894B09" w14:textId="2751958D" w:rsidR="008F4DC7" w:rsidRPr="008F58EF" w:rsidRDefault="008F4DC7" w:rsidP="00D54D0F">
      <w:pPr>
        <w:pStyle w:val="Text"/>
        <w:rPr>
          <w:bCs/>
        </w:rPr>
      </w:pPr>
      <w:r w:rsidRPr="008F58EF">
        <w:rPr>
          <w:bCs/>
        </w:rPr>
        <w:t xml:space="preserve">SMLP menggunakan </w:t>
      </w:r>
      <w:r w:rsidRPr="008F58EF">
        <w:rPr>
          <w:bCs/>
          <w:i/>
          <w:iCs/>
        </w:rPr>
        <w:t>hidden layer</w:t>
      </w:r>
      <w:r w:rsidRPr="008F58EF">
        <w:rPr>
          <w:bCs/>
        </w:rPr>
        <w:t xml:space="preserve"> dengan 24 neuron. </w:t>
      </w:r>
      <w:r w:rsidRPr="008F58EF">
        <w:rPr>
          <w:bCs/>
          <w:i/>
          <w:iCs/>
        </w:rPr>
        <w:t>ReLU</w:t>
      </w:r>
      <w:r w:rsidRPr="008F58EF">
        <w:rPr>
          <w:bCs/>
        </w:rPr>
        <w:t xml:space="preserve"> (</w:t>
      </w:r>
      <w:r w:rsidRPr="008F58EF">
        <w:rPr>
          <w:bCs/>
          <w:i/>
          <w:iCs/>
        </w:rPr>
        <w:t>Rectified Linear Unit</w:t>
      </w:r>
      <w:r w:rsidRPr="008F58EF">
        <w:rPr>
          <w:bCs/>
        </w:rPr>
        <w:t xml:space="preserve">) digunakan untuk membantu jaringan mempelajari pola hubungan yang lebih kompleks antara data sensor dan keputusan. Selanjutnya, </w:t>
      </w:r>
      <w:r w:rsidRPr="008F58EF">
        <w:rPr>
          <w:bCs/>
          <w:i/>
          <w:iCs/>
        </w:rPr>
        <w:t>softmax</w:t>
      </w:r>
      <w:r w:rsidRPr="008F58EF">
        <w:rPr>
          <w:bCs/>
        </w:rPr>
        <w:t xml:space="preserve"> mengubah keluaran jaringan menjadi probabilitas empat keputusan, yaitu </w:t>
      </w:r>
      <w:r w:rsidRPr="008F58EF">
        <w:rPr>
          <w:bCs/>
          <w:i/>
          <w:iCs/>
        </w:rPr>
        <w:t>NO_Action</w:t>
      </w:r>
      <w:r w:rsidRPr="008F58EF">
        <w:rPr>
          <w:bCs/>
        </w:rPr>
        <w:t xml:space="preserve">, </w:t>
      </w:r>
      <w:r w:rsidRPr="008F58EF">
        <w:rPr>
          <w:bCs/>
          <w:i/>
          <w:iCs/>
        </w:rPr>
        <w:t>Slowdown</w:t>
      </w:r>
      <w:r w:rsidRPr="008F58EF">
        <w:rPr>
          <w:bCs/>
        </w:rPr>
        <w:t xml:space="preserve">, </w:t>
      </w:r>
      <w:r w:rsidRPr="008F58EF">
        <w:rPr>
          <w:bCs/>
          <w:i/>
          <w:iCs/>
        </w:rPr>
        <w:t>Partial_Brake</w:t>
      </w:r>
      <w:r w:rsidRPr="008F58EF">
        <w:rPr>
          <w:bCs/>
        </w:rPr>
        <w:t xml:space="preserve">, dan </w:t>
      </w:r>
      <w:r w:rsidRPr="008F58EF">
        <w:rPr>
          <w:bCs/>
          <w:i/>
          <w:iCs/>
        </w:rPr>
        <w:t>Full_Brake</w:t>
      </w:r>
      <w:r w:rsidRPr="008F58EF">
        <w:rPr>
          <w:bCs/>
        </w:rPr>
        <w:t>.</w:t>
      </w:r>
    </w:p>
    <w:p w14:paraId="05100227" w14:textId="4F730196" w:rsidR="008F4DC7" w:rsidRPr="008F58EF" w:rsidRDefault="008F4DC7" w:rsidP="00D54D0F">
      <w:pPr>
        <w:pStyle w:val="Text"/>
        <w:rPr>
          <w:bCs/>
        </w:rPr>
      </w:pPr>
      <w:r w:rsidRPr="008F58EF">
        <w:rPr>
          <w:bCs/>
        </w:rPr>
        <w:t xml:space="preserve">Pada proses pembelajaran, </w:t>
      </w:r>
      <w:r w:rsidRPr="008F58EF">
        <w:rPr>
          <w:bCs/>
          <w:i/>
          <w:iCs/>
        </w:rPr>
        <w:t>cross-entropy</w:t>
      </w:r>
      <w:r w:rsidRPr="008F58EF">
        <w:rPr>
          <w:bCs/>
        </w:rPr>
        <w:t xml:space="preserve"> mengukur perbedaan antara hasil prediksi dan keputusan yang benar, sedangkan regularisasi L2 membantu mencegah model terlalu menghafal data pelatihan sehingga tetap dapat digunakan pada data baru</w:t>
      </w:r>
      <w:r w:rsidRPr="008F58EF">
        <w:rPr>
          <w:rFonts w:eastAsia="Times New Roman"/>
          <w:color w:val="000000"/>
        </w:rPr>
        <w:t xml:space="preserve"> </w:t>
      </w:r>
      <w:sdt>
        <w:sdtPr>
          <w:rPr>
            <w:rFonts w:eastAsia="Times New Roman"/>
            <w:color w:val="000000"/>
          </w:rPr>
          <w:tag w:val="MENDELEY_CITATION_v3_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"/>
          <w:id w:val="1576628771"/>
          <w:placeholder>
            <w:docPart w:val="D8CBBBA706E6467CAF23B18C420BC9BA"/>
          </w:placeholder>
        </w:sdtPr>
        <w:sdtContent>
          <w:r w:rsidR="00E524DF" w:rsidRPr="008F58EF">
            <w:rPr>
              <w:rFonts w:eastAsia="Times New Roman"/>
              <w:color w:val="000000"/>
            </w:rPr>
            <w:t>(Shahzad et al., 2025)</w:t>
          </w:r>
        </w:sdtContent>
      </w:sdt>
      <w:r w:rsidRPr="008F58EF">
        <w:rPr>
          <w:rFonts w:eastAsia="Times New Roman"/>
        </w:rPr>
        <w:t>.</w:t>
      </w:r>
    </w:p>
    <w:p w14:paraId="3435A8D0" w14:textId="62FAE08F" w:rsidR="008F4DC7" w:rsidRPr="008F58EF" w:rsidRDefault="008F4DC7" w:rsidP="00D54D0F">
      <w:pPr>
        <w:pStyle w:val="Text"/>
        <w:rPr>
          <w:bCs/>
        </w:rPr>
      </w:pPr>
      <w:r w:rsidRPr="008F58EF">
        <w:rPr>
          <w:bCs/>
        </w:rPr>
        <w:t>Keputusan akhir dipilih dari probabilitas terbesar:</w:t>
      </w:r>
    </w:p>
    <w:p w14:paraId="2BAAD5D5" w14:textId="40760C1E" w:rsidR="008F4DC7" w:rsidRPr="008F58EF" w:rsidRDefault="00000000" w:rsidP="00D54D0F">
      <w:pPr>
        <w:pStyle w:val="BodyText"/>
        <w:tabs>
          <w:tab w:val="right" w:pos="7937"/>
        </w:tabs>
        <w:spacing w:line="360" w:lineRule="auto"/>
        <w:jc w:val="center"/>
        <w:rPr>
          <w:bCs/>
        </w:rPr>
      </w:pPr>
      <m:oMath>
        <m:acc>
          <m:accPr>
            <m:chr m:val="ˆ"/>
            <m:ctrlPr>
              <w:rPr>
                <w:rFonts w:ascii="Cambria Math" w:eastAsia="Calibri" w:hAnsi="Cambria Math"/>
                <w:color w:val="000000" w:themeColor="text1"/>
              </w:rPr>
            </m:ctrlPr>
          </m:accPr>
          <m:e>
            <m:r>
              <w:rPr>
                <w:rFonts w:ascii="Cambria Math" w:eastAsia="Calibri" w:hAnsi="Cambria Math"/>
                <w:color w:val="000000" w:themeColor="text1"/>
              </w:rPr>
              <m:t>d</m:t>
            </m:r>
          </m:e>
        </m:acc>
        <m:r>
          <w:rPr>
            <w:rFonts w:ascii="Cambria Math" w:eastAsia="Calibri" w:hAnsi="Cambria Math"/>
            <w:color w:val="000000" w:themeColor="text1"/>
          </w:rPr>
          <m:t>=</m:t>
        </m:r>
        <m:func>
          <m:funcPr>
            <m:ctrlPr>
              <w:rPr>
                <w:rFonts w:ascii="Cambria Math" w:eastAsia="Calibri" w:hAnsi="Cambria Math"/>
                <w:color w:val="000000" w:themeColor="text1"/>
              </w:rPr>
            </m:ctrlPr>
          </m:funcPr>
          <m:fName>
            <m:r>
              <m:rPr>
                <m:sty m:val="p"/>
              </m:rPr>
              <w:rPr>
                <w:rFonts w:ascii="Cambria Math" w:eastAsia="Calibri" w:hAnsi="Cambria Math"/>
                <w:color w:val="000000" w:themeColor="text1"/>
              </w:rPr>
              <m:t>arg</m:t>
            </m:r>
          </m:fName>
          <m:e>
            <m:func>
              <m:funcPr>
                <m:ctrlPr>
                  <w:rPr>
                    <w:rFonts w:ascii="Cambria Math" w:eastAsia="Calibri" w:hAnsi="Cambria Math"/>
                    <w:color w:val="000000" w:themeColor="text1"/>
                  </w:rPr>
                </m:ctrlPr>
              </m:funcPr>
              <m:fName>
                <m:limLow>
                  <m:limLowPr>
                    <m:ctrlPr>
                      <w:rPr>
                        <w:rFonts w:ascii="Cambria Math" w:eastAsia="Calibri" w:hAnsi="Cambria Math"/>
                        <w:color w:val="000000" w:themeColor="text1"/>
                      </w:rPr>
                    </m:ctrlPr>
                  </m:limLowPr>
                  <m:e>
                    <m:r>
                      <m:rPr>
                        <m:sty m:val="p"/>
                      </m:rPr>
                      <w:rPr>
                        <w:rFonts w:ascii="Cambria Math" w:eastAsia="Calibri" w:hAnsi="Cambria Math"/>
                        <w:color w:val="000000" w:themeColor="text1"/>
                      </w:rPr>
                      <m:t>max</m:t>
                    </m:r>
                  </m:e>
                  <m:lim>
                    <m:r>
                      <w:rPr>
                        <w:rFonts w:ascii="Cambria Math" w:eastAsia="Calibri" w:hAnsi="Cambria Math"/>
                        <w:color w:val="000000" w:themeColor="text1"/>
                      </w:rPr>
                      <m:t>d∈D</m:t>
                    </m:r>
                  </m:lim>
                </m:limLow>
              </m:fName>
              <m:e>
                <m:r>
                  <w:rPr>
                    <w:rFonts w:ascii="Cambria Math" w:eastAsia="Calibri" w:hAnsi="Cambria Math"/>
                    <w:color w:val="000000" w:themeColor="text1"/>
                  </w:rPr>
                  <m:t>P</m:t>
                </m:r>
                <m:d>
                  <m:dPr>
                    <m:ctrlPr>
                      <w:rPr>
                        <w:rFonts w:ascii="Cambria Math" w:eastAsia="Calibri" w:hAnsi="Cambria Math"/>
                        <w:color w:val="000000" w:themeColor="text1"/>
                      </w:rPr>
                    </m:ctrlPr>
                  </m:dPr>
                  <m:e>
                    <m:r>
                      <w:rPr>
                        <w:rFonts w:ascii="Cambria Math" w:eastAsia="Calibri" w:hAnsi="Cambria Math"/>
                        <w:color w:val="000000" w:themeColor="text1"/>
                      </w:rPr>
                      <m:t>d∣X</m:t>
                    </m:r>
                  </m:e>
                </m:d>
              </m:e>
            </m:func>
          </m:e>
        </m:func>
      </m:oMath>
      <w:r w:rsidR="008F4DC7" w:rsidRPr="008F58EF">
        <w:t xml:space="preserve"> </w:t>
      </w:r>
      <w:r w:rsidR="008F4DC7" w:rsidRPr="008F58EF">
        <w:tab/>
      </w:r>
      <w:r w:rsidR="008F4DC7" w:rsidRPr="008F58EF">
        <w:rPr>
          <w:lang w:val="id-ID"/>
        </w:rPr>
        <w:t>(I.</w:t>
      </w:r>
      <w:r w:rsidR="00DA4E80" w:rsidRPr="008F58EF">
        <w:rPr>
          <w:lang w:val="id-ID"/>
        </w:rPr>
        <w:t>7</w:t>
      </w:r>
      <w:r w:rsidR="008F4DC7" w:rsidRPr="008F58EF">
        <w:rPr>
          <w:lang w:val="id-ID"/>
        </w:rPr>
        <w:t>)</w:t>
      </w:r>
    </w:p>
    <w:p w14:paraId="10E2A573" w14:textId="77777777" w:rsidR="008F4DC7" w:rsidRPr="008F58EF" w:rsidRDefault="008F4DC7" w:rsidP="00D54D0F">
      <w:pPr>
        <w:rPr>
          <w:rFonts w:cs="Times New Roman"/>
          <w:bCs/>
        </w:rPr>
      </w:pPr>
      <w:r w:rsidRPr="008F58EF">
        <w:rPr>
          <w:rFonts w:cs="Times New Roman"/>
          <w:bCs/>
          <w:color w:val="000000" w:themeColor="text1"/>
        </w:rPr>
        <w:t>Keterangan</w:t>
      </w:r>
      <w:r w:rsidRPr="008F58EF">
        <w:rPr>
          <w:rFonts w:cs="Times New Roman"/>
          <w:bCs/>
        </w:rPr>
        <w:t>:</w:t>
      </w:r>
    </w:p>
    <w:p w14:paraId="6B15EE53" w14:textId="77777777" w:rsidR="008F4DC7" w:rsidRPr="008F58EF" w:rsidRDefault="00000000" w:rsidP="00D54D0F">
      <w:pPr>
        <w:pStyle w:val="Text"/>
        <w:numPr>
          <w:ilvl w:val="0"/>
          <w:numId w:val="42"/>
        </w:numPr>
        <w:rPr>
          <w:bCs/>
        </w:rPr>
      </w:pPr>
      <m:oMath>
        <m:acc>
          <m:accPr>
            <m:ctrlPr>
              <w:rPr>
                <w:rFonts w:ascii="Cambria Math" w:hAnsi="Cambria Math"/>
                <w:bCs/>
              </w:rPr>
            </m:ctrlPr>
          </m:accPr>
          <m:e>
            <m:r>
              <w:rPr>
                <w:rFonts w:ascii="Cambria Math" w:hAnsi="Cambria Math"/>
              </w:rPr>
              <m:t>d</m:t>
            </m:r>
          </m:e>
        </m:acc>
      </m:oMath>
      <w:r w:rsidR="008F4DC7" w:rsidRPr="008F58EF">
        <w:rPr>
          <w:bCs/>
        </w:rPr>
        <w:t>= keputusan akhir dengan probabilitas terbesar;</w:t>
      </w:r>
    </w:p>
    <w:p w14:paraId="7967A32D" w14:textId="77777777" w:rsidR="008F4DC7" w:rsidRPr="008F58EF" w:rsidRDefault="008F4DC7" w:rsidP="00D54D0F">
      <w:pPr>
        <w:pStyle w:val="Text"/>
        <w:numPr>
          <w:ilvl w:val="0"/>
          <w:numId w:val="42"/>
        </w:numPr>
        <w:rPr>
          <w:bCs/>
        </w:rPr>
      </w:pPr>
      <m:oMath>
        <m:r>
          <w:rPr>
            <w:rFonts w:ascii="Cambria Math" w:hAnsi="Cambria Math"/>
          </w:rPr>
          <m:t>D</m:t>
        </m:r>
      </m:oMath>
      <w:r w:rsidRPr="008F58EF">
        <w:rPr>
          <w:bCs/>
        </w:rPr>
        <w:t>= himpunan keputusan;</w:t>
      </w:r>
    </w:p>
    <w:p w14:paraId="7509666A" w14:textId="77777777" w:rsidR="008F4DC7" w:rsidRPr="008F58EF" w:rsidRDefault="008F4DC7" w:rsidP="00D54D0F">
      <w:pPr>
        <w:pStyle w:val="Text"/>
        <w:numPr>
          <w:ilvl w:val="0"/>
          <w:numId w:val="42"/>
        </w:numPr>
        <w:rPr>
          <w:bCs/>
        </w:rPr>
      </w:pPr>
      <m:oMath>
        <m:r>
          <w:rPr>
            <w:rFonts w:ascii="Cambria Math" w:hAnsi="Cambria Math"/>
          </w:rPr>
          <m:t>P</m:t>
        </m:r>
        <m:d>
          <m:dPr>
            <m:ctrlPr>
              <w:rPr>
                <w:rFonts w:ascii="Cambria Math" w:hAnsi="Cambria Math"/>
                <w:bCs/>
              </w:rPr>
            </m:ctrlPr>
          </m:dPr>
          <m:e>
            <m:r>
              <w:rPr>
                <w:rFonts w:ascii="Cambria Math" w:hAnsi="Cambria Math"/>
              </w:rPr>
              <m:t>d∣X</m:t>
            </m:r>
          </m:e>
        </m:d>
      </m:oMath>
      <w:r w:rsidRPr="008F58EF">
        <w:rPr>
          <w:bCs/>
        </w:rPr>
        <w:t xml:space="preserve">= probabilitas keputusan </w:t>
      </w:r>
      <m:oMath>
        <m:r>
          <w:rPr>
            <w:rFonts w:ascii="Cambria Math" w:hAnsi="Cambria Math"/>
          </w:rPr>
          <m:t>d</m:t>
        </m:r>
      </m:oMath>
      <w:r w:rsidRPr="008F58EF">
        <w:rPr>
          <w:bCs/>
        </w:rPr>
        <w:t xml:space="preserve">berdasarkan masukan </w:t>
      </w:r>
      <m:oMath>
        <m:r>
          <w:rPr>
            <w:rFonts w:ascii="Cambria Math" w:hAnsi="Cambria Math"/>
          </w:rPr>
          <m:t>X</m:t>
        </m:r>
      </m:oMath>
      <w:r w:rsidRPr="008F58EF">
        <w:rPr>
          <w:bCs/>
        </w:rPr>
        <w:t>;</w:t>
      </w:r>
    </w:p>
    <w:p w14:paraId="1D404E03" w14:textId="514C3E93" w:rsidR="008F4DC7" w:rsidRPr="008F58EF" w:rsidRDefault="008F4DC7" w:rsidP="00D54D0F">
      <w:pPr>
        <w:pStyle w:val="Text"/>
        <w:numPr>
          <w:ilvl w:val="0"/>
          <w:numId w:val="42"/>
        </w:numPr>
        <w:rPr>
          <w:bCs/>
        </w:rPr>
      </w:pPr>
      <m:oMath>
        <m:r>
          <w:rPr>
            <w:rFonts w:ascii="Cambria Math" w:hAnsi="Cambria Math"/>
          </w:rPr>
          <m:t>X</m:t>
        </m:r>
      </m:oMath>
      <w:r w:rsidRPr="008F58EF">
        <w:rPr>
          <w:bCs/>
        </w:rPr>
        <w:t xml:space="preserve">= gabungan tiga </w:t>
      </w:r>
      <w:r w:rsidRPr="008F58EF">
        <w:rPr>
          <w:bCs/>
          <w:i/>
          <w:iCs/>
        </w:rPr>
        <w:t>snapshot</w:t>
      </w:r>
      <w:r w:rsidRPr="008F58EF">
        <w:rPr>
          <w:bCs/>
        </w:rPr>
        <w:t xml:space="preserve"> sensor.</w:t>
      </w:r>
    </w:p>
    <w:p w14:paraId="74109F09" w14:textId="77777777" w:rsidR="008F4DC7" w:rsidRPr="008F58EF" w:rsidRDefault="008F4DC7" w:rsidP="00D54D0F">
      <w:pPr>
        <w:pStyle w:val="Text"/>
        <w:rPr>
          <w:rFonts w:eastAsia="Times New Roman"/>
          <w:lang w:eastAsia="id-ID"/>
        </w:rPr>
      </w:pPr>
      <w:r w:rsidRPr="008F58EF">
        <w:rPr>
          <w:rFonts w:eastAsia="Times New Roman"/>
          <w:lang w:eastAsia="id-ID"/>
        </w:rPr>
        <w:t xml:space="preserve">Sebagai contoh, jika probabilitas </w:t>
      </w:r>
      <w:r w:rsidRPr="008F58EF">
        <w:rPr>
          <w:rFonts w:eastAsia="Times New Roman"/>
          <w:i/>
          <w:iCs/>
          <w:lang w:eastAsia="id-ID"/>
        </w:rPr>
        <w:t>NO_Action</w:t>
      </w:r>
      <w:r w:rsidRPr="008F58EF">
        <w:rPr>
          <w:rFonts w:eastAsia="Times New Roman"/>
          <w:lang w:eastAsia="id-ID"/>
        </w:rPr>
        <w:t xml:space="preserve">, </w:t>
      </w:r>
      <w:r w:rsidRPr="008F58EF">
        <w:rPr>
          <w:rFonts w:eastAsia="Times New Roman"/>
          <w:i/>
          <w:iCs/>
          <w:lang w:eastAsia="id-ID"/>
        </w:rPr>
        <w:t>Slowdown</w:t>
      </w:r>
      <w:r w:rsidRPr="008F58EF">
        <w:rPr>
          <w:rFonts w:eastAsia="Times New Roman"/>
          <w:lang w:eastAsia="id-ID"/>
        </w:rPr>
        <w:t xml:space="preserve">, </w:t>
      </w:r>
      <w:r w:rsidRPr="008F58EF">
        <w:rPr>
          <w:rFonts w:eastAsia="Times New Roman"/>
          <w:i/>
          <w:iCs/>
          <w:lang w:eastAsia="id-ID"/>
        </w:rPr>
        <w:t>Partial_Brake</w:t>
      </w:r>
      <w:r w:rsidRPr="008F58EF">
        <w:rPr>
          <w:rFonts w:eastAsia="Times New Roman"/>
          <w:lang w:eastAsia="id-ID"/>
        </w:rPr>
        <w:t xml:space="preserve">, dan </w:t>
      </w:r>
      <w:r w:rsidRPr="008F58EF">
        <w:rPr>
          <w:rFonts w:eastAsia="Times New Roman"/>
          <w:i/>
          <w:iCs/>
          <w:lang w:eastAsia="id-ID"/>
        </w:rPr>
        <w:t>Full_Brake</w:t>
      </w:r>
      <w:r w:rsidRPr="008F58EF">
        <w:rPr>
          <w:rFonts w:eastAsia="Times New Roman"/>
          <w:lang w:eastAsia="id-ID"/>
        </w:rPr>
        <w:t xml:space="preserve"> masing-masing 0,10; 0,20; 0,25; dan 0,45, maka keputusan yang dipilih </w:t>
      </w:r>
      <w:r w:rsidRPr="008F58EF">
        <w:rPr>
          <w:bCs/>
        </w:rPr>
        <w:t>adalah</w:t>
      </w:r>
      <w:r w:rsidRPr="008F58EF">
        <w:rPr>
          <w:rFonts w:eastAsia="Times New Roman"/>
          <w:lang w:eastAsia="id-ID"/>
        </w:rPr>
        <w:t xml:space="preserve"> </w:t>
      </w:r>
      <w:r w:rsidRPr="008F58EF">
        <w:rPr>
          <w:rFonts w:eastAsia="Times New Roman"/>
          <w:i/>
          <w:iCs/>
          <w:lang w:eastAsia="id-ID"/>
        </w:rPr>
        <w:t>Full_Brake</w:t>
      </w:r>
      <w:r w:rsidRPr="008F58EF">
        <w:rPr>
          <w:rFonts w:eastAsia="Times New Roman"/>
          <w:lang w:eastAsia="id-ID"/>
        </w:rPr>
        <w:t xml:space="preserve"> karena memiliki probabilitas terbesar.</w:t>
      </w:r>
    </w:p>
    <w:p w14:paraId="0A42768E" w14:textId="77777777" w:rsidR="007C09F4" w:rsidRPr="008F58EF" w:rsidRDefault="007C09F4" w:rsidP="00D54D0F">
      <w:pPr>
        <w:pStyle w:val="Text"/>
        <w:rPr>
          <w:bCs/>
        </w:rPr>
      </w:pPr>
    </w:p>
    <w:p w14:paraId="32CADA43" w14:textId="77777777" w:rsidR="007C09F4" w:rsidRPr="008F58EF" w:rsidRDefault="00000000" w:rsidP="00D54D0F">
      <w:pPr>
        <w:pStyle w:val="Heading4"/>
        <w:numPr>
          <w:ilvl w:val="0"/>
          <w:numId w:val="37"/>
        </w:numPr>
        <w:spacing w:before="0" w:line="360" w:lineRule="auto"/>
      </w:pPr>
      <w:r w:rsidRPr="008F58EF">
        <w:rPr>
          <w:i/>
          <w:iCs/>
        </w:rPr>
        <w:t>Temporal Sequence Fusion</w:t>
      </w:r>
      <w:r w:rsidRPr="008F58EF">
        <w:t xml:space="preserve"> (TS)</w:t>
      </w:r>
    </w:p>
    <w:p w14:paraId="4227C399" w14:textId="6268391F" w:rsidR="008346DE" w:rsidRPr="008F58EF" w:rsidRDefault="008346DE" w:rsidP="00D54D0F">
      <w:pPr>
        <w:pStyle w:val="Text"/>
        <w:rPr>
          <w:rFonts w:eastAsia="Times New Roman"/>
        </w:rPr>
      </w:pPr>
      <w:r w:rsidRPr="008F58EF">
        <w:rPr>
          <w:rFonts w:eastAsia="Times New Roman"/>
          <w:i/>
          <w:iCs/>
        </w:rPr>
        <w:t>Temporal Sequence Fusion</w:t>
      </w:r>
      <w:r w:rsidRPr="008F58EF">
        <w:rPr>
          <w:rFonts w:eastAsia="Times New Roman"/>
        </w:rPr>
        <w:t xml:space="preserve"> merupakan metode yang menggunakan data sensor dari beberapa waktu secara berurutan untuk melihat perubahan kondisi sebelum menentukan keputusan </w:t>
      </w:r>
      <w:sdt>
        <w:sdtPr>
          <w:rPr>
            <w:rFonts w:eastAsia="Times New Roman"/>
            <w:color w:val="000000"/>
          </w:rPr>
          <w:tag w:val="MENDELEY_CITATION_v3_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"/>
          <w:id w:val="340358653"/>
          <w:placeholder>
            <w:docPart w:val="DefaultPlaceholder_-1854013440"/>
          </w:placeholder>
        </w:sdtPr>
        <w:sdtContent>
          <w:r w:rsidR="00E524DF" w:rsidRPr="008F58EF">
            <w:rPr>
              <w:rFonts w:eastAsia="Times New Roman"/>
              <w:color w:val="000000"/>
            </w:rPr>
            <w:t>(Long et al., 2026)</w:t>
          </w:r>
        </w:sdtContent>
      </w:sdt>
      <w:r w:rsidRPr="008F58EF">
        <w:rPr>
          <w:rFonts w:eastAsia="Times New Roman"/>
        </w:rPr>
        <w:t xml:space="preserve">. </w:t>
      </w:r>
    </w:p>
    <w:p w14:paraId="101A63CE" w14:textId="77777777" w:rsidR="008346DE" w:rsidRPr="008F58EF" w:rsidRDefault="008346DE" w:rsidP="00D54D0F">
      <w:pPr>
        <w:pStyle w:val="Text"/>
        <w:rPr>
          <w:rFonts w:eastAsia="Times New Roman"/>
        </w:rPr>
      </w:pPr>
      <w:r w:rsidRPr="008F58EF">
        <w:rPr>
          <w:rFonts w:eastAsia="Times New Roman"/>
        </w:rPr>
        <w:lastRenderedPageBreak/>
        <w:t>TS menggunakan 12 waktu pengamatan dengan 5 fitur pada setiap waktu</w:t>
      </w:r>
    </w:p>
    <w:p w14:paraId="20B068B0" w14:textId="62381916" w:rsidR="007C09F4" w:rsidRPr="008F58EF" w:rsidRDefault="008346DE" w:rsidP="00D54D0F">
      <w:pPr>
        <w:pStyle w:val="BodyText"/>
        <w:tabs>
          <w:tab w:val="right" w:pos="7937"/>
        </w:tabs>
        <w:spacing w:line="360" w:lineRule="auto"/>
        <w:jc w:val="center"/>
        <w:rPr>
          <w:color w:val="000000" w:themeColor="text1"/>
          <w:lang w:val="id-ID"/>
        </w:rPr>
      </w:pPr>
      <m:oMath>
        <m:r>
          <w:rPr>
            <w:rFonts w:ascii="Cambria Math" w:hAnsi="Cambria Math"/>
          </w:rPr>
          <m:t>S∈</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T×f</m:t>
            </m:r>
          </m:sup>
        </m:sSup>
        <m:r>
          <w:rPr>
            <w:rFonts w:ascii="Cambria Math" w:hAnsi="Cambria Math"/>
          </w:rPr>
          <m:t>;  T=12, f=5</m:t>
        </m:r>
      </m:oMath>
      <w:r w:rsidRPr="008F58EF">
        <w:tab/>
      </w:r>
      <w:r w:rsidRPr="008F58EF">
        <w:rPr>
          <w:lang w:val="id-ID"/>
        </w:rPr>
        <w:t>(I.</w:t>
      </w:r>
      <w:r w:rsidR="00DA4E80" w:rsidRPr="008F58EF">
        <w:rPr>
          <w:lang w:val="id-ID"/>
        </w:rPr>
        <w:t>8</w:t>
      </w:r>
      <w:r w:rsidRPr="008F58EF">
        <w:rPr>
          <w:lang w:val="id-ID"/>
        </w:rPr>
        <w:t>)</w:t>
      </w:r>
    </w:p>
    <w:p w14:paraId="2AACFC29" w14:textId="77777777" w:rsidR="007C09F4" w:rsidRPr="008F58EF" w:rsidRDefault="00000000" w:rsidP="00D54D0F">
      <w:pPr>
        <w:rPr>
          <w:rFonts w:cs="Times New Roman"/>
          <w:color w:val="000000" w:themeColor="text1"/>
        </w:rPr>
      </w:pPr>
      <w:r w:rsidRPr="008F58EF">
        <w:rPr>
          <w:rFonts w:cs="Times New Roman"/>
          <w:bCs/>
          <w:color w:val="000000" w:themeColor="text1"/>
        </w:rPr>
        <w:t>Keterangan</w:t>
      </w:r>
      <w:r w:rsidRPr="008F58EF">
        <w:rPr>
          <w:rFonts w:cs="Times New Roman"/>
          <w:b/>
          <w:color w:val="000000" w:themeColor="text1"/>
        </w:rPr>
        <w:t>:</w:t>
      </w:r>
    </w:p>
    <w:p w14:paraId="49526AAA" w14:textId="194F832B" w:rsidR="007C09F4" w:rsidRPr="008F58EF" w:rsidRDefault="00A85AA2" w:rsidP="00D54D0F">
      <w:pPr>
        <w:pStyle w:val="Text"/>
        <w:numPr>
          <w:ilvl w:val="0"/>
          <w:numId w:val="30"/>
        </w:numPr>
      </w:pPr>
      <m:oMath>
        <m:r>
          <w:rPr>
            <w:rFonts w:ascii="Cambria Math" w:eastAsia="Times New Roman" w:hAnsi="Cambria Math"/>
            <w:color w:val="auto"/>
          </w:rPr>
          <m:t>S</m:t>
        </m:r>
      </m:oMath>
      <w:r w:rsidRPr="008F58EF">
        <w:rPr>
          <w:color w:val="auto"/>
        </w:rPr>
        <w:t xml:space="preserve"> </w:t>
      </w:r>
      <w:r w:rsidRPr="008F58EF">
        <w:t>= matriks sekuens data.</w:t>
      </w:r>
    </w:p>
    <w:p w14:paraId="79D2D751" w14:textId="7AD52FE8" w:rsidR="007C09F4" w:rsidRPr="008F58EF" w:rsidRDefault="00A85AA2" w:rsidP="00D54D0F">
      <w:pPr>
        <w:pStyle w:val="Text"/>
        <w:numPr>
          <w:ilvl w:val="0"/>
          <w:numId w:val="30"/>
        </w:numPr>
      </w:pPr>
      <m:oMath>
        <m:r>
          <w:rPr>
            <w:rFonts w:ascii="Cambria Math" w:eastAsia="Times New Roman" w:hAnsi="Cambria Math"/>
            <w:color w:val="auto"/>
          </w:rPr>
          <m:t>T</m:t>
        </m:r>
      </m:oMath>
      <w:r w:rsidRPr="008F58EF">
        <w:t xml:space="preserve"> = jumlah langkah waktu.</w:t>
      </w:r>
    </w:p>
    <w:p w14:paraId="289B3D48" w14:textId="331D0E9F" w:rsidR="007C09F4" w:rsidRPr="008F58EF" w:rsidRDefault="00A85AA2" w:rsidP="00D54D0F">
      <w:pPr>
        <w:pStyle w:val="Text"/>
        <w:numPr>
          <w:ilvl w:val="0"/>
          <w:numId w:val="30"/>
        </w:numPr>
      </w:pPr>
      <m:oMath>
        <m:r>
          <w:rPr>
            <w:rFonts w:ascii="Cambria Math" w:eastAsia="Times New Roman" w:hAnsi="Cambria Math"/>
            <w:color w:val="auto"/>
          </w:rPr>
          <m:t>f</m:t>
        </m:r>
      </m:oMath>
      <w:r w:rsidRPr="008F58EF">
        <w:t xml:space="preserve"> = jumlah fitur setiap langkah.</w:t>
      </w:r>
    </w:p>
    <w:p w14:paraId="04FAE7A9" w14:textId="1E3D5118" w:rsidR="00A85AA2" w:rsidRPr="008F58EF" w:rsidRDefault="002B69A9" w:rsidP="00D54D0F">
      <w:pPr>
        <w:pStyle w:val="Text"/>
        <w:rPr>
          <w:rFonts w:eastAsia="Times New Roman"/>
        </w:rPr>
      </w:pPr>
      <w:r w:rsidRPr="008F58EF">
        <w:rPr>
          <w:rFonts w:eastAsia="Times New Roman"/>
        </w:rPr>
        <w:t xml:space="preserve">Artinya, satu masukan terdiri atas </w:t>
      </w:r>
      <m:oMath>
        <m:r>
          <w:rPr>
            <w:rFonts w:ascii="Cambria Math" w:eastAsia="Times New Roman" w:hAnsi="Cambria Math"/>
          </w:rPr>
          <m:t>12×5=60</m:t>
        </m:r>
      </m:oMath>
      <w:r w:rsidRPr="008F58EF">
        <w:rPr>
          <w:rFonts w:eastAsia="Times New Roman"/>
        </w:rPr>
        <w:t xml:space="preserve"> nilai. Setiap baris menunjukkan kondisi sensor pada satu waktu, sehingga perubahan kondisi dapat dilihat dari beberapa waktu</w:t>
      </w:r>
      <w:r w:rsidR="00A85AA2" w:rsidRPr="008F58EF">
        <w:rPr>
          <w:rFonts w:eastAsia="Times New Roman"/>
        </w:rPr>
        <w:t>.</w:t>
      </w:r>
    </w:p>
    <w:p w14:paraId="04AF1865" w14:textId="37FBD26B" w:rsidR="007C09F4" w:rsidRPr="008F58EF" w:rsidRDefault="00F210AF" w:rsidP="00D54D0F">
      <w:pPr>
        <w:pStyle w:val="Text"/>
        <w:rPr>
          <w:rFonts w:eastAsia="Times New Roman"/>
        </w:rPr>
      </w:pPr>
      <w:r w:rsidRPr="008F58EF">
        <w:rPr>
          <w:rFonts w:eastAsia="Times New Roman"/>
        </w:rPr>
        <w:t xml:space="preserve">Data tersebut diproses menggunakan </w:t>
      </w:r>
      <w:r w:rsidRPr="008F58EF">
        <w:rPr>
          <w:rFonts w:eastAsia="Times New Roman"/>
          <w:i/>
          <w:iCs/>
        </w:rPr>
        <w:t>kernel</w:t>
      </w:r>
      <w:r w:rsidRPr="008F58EF">
        <w:rPr>
          <w:rFonts w:eastAsia="Times New Roman"/>
        </w:rPr>
        <w:t xml:space="preserve"> 1-D, yaitu bagian yang melihat beberapa waktu secara berurutan untuk menemukan pola perubahan. </w:t>
      </w:r>
      <w:r w:rsidRPr="008F58EF">
        <w:rPr>
          <w:rFonts w:eastAsia="Times New Roman"/>
          <w:i/>
          <w:iCs/>
        </w:rPr>
        <w:t>Kernel</w:t>
      </w:r>
      <w:r w:rsidRPr="008F58EF">
        <w:rPr>
          <w:rFonts w:eastAsia="Times New Roman"/>
        </w:rPr>
        <w:t xml:space="preserve"> 3 melihat 3 waktu, </w:t>
      </w:r>
      <w:r w:rsidRPr="008F58EF">
        <w:rPr>
          <w:rFonts w:eastAsia="Times New Roman"/>
          <w:i/>
          <w:iCs/>
        </w:rPr>
        <w:t>kernel</w:t>
      </w:r>
      <w:r w:rsidRPr="008F58EF">
        <w:rPr>
          <w:rFonts w:eastAsia="Times New Roman"/>
        </w:rPr>
        <w:t xml:space="preserve"> 5 melihat 5 waktu, dan </w:t>
      </w:r>
      <w:r w:rsidRPr="008F58EF">
        <w:rPr>
          <w:rFonts w:eastAsia="Times New Roman"/>
          <w:i/>
          <w:iCs/>
        </w:rPr>
        <w:t>kernel</w:t>
      </w:r>
      <w:r w:rsidRPr="008F58EF">
        <w:rPr>
          <w:rFonts w:eastAsia="Times New Roman"/>
        </w:rPr>
        <w:t xml:space="preserve"> 7 melihat 7 waktu </w:t>
      </w:r>
      <w:sdt>
        <w:sdtPr>
          <w:rPr>
            <w:rFonts w:eastAsia="Times New Roman"/>
            <w:color w:val="000000"/>
          </w:rPr>
          <w:tag w:val="MENDELEY_CITATION_v3_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"/>
          <w:id w:val="857242661"/>
          <w:placeholder>
            <w:docPart w:val="DefaultPlaceholder_-1854013440"/>
          </w:placeholder>
        </w:sdtPr>
        <w:sdtContent>
          <w:r w:rsidR="00E524DF" w:rsidRPr="008F58EF">
            <w:rPr>
              <w:rFonts w:eastAsia="Times New Roman"/>
              <w:color w:val="000000"/>
            </w:rPr>
            <w:t>(Liu &amp; Fang, 2025)</w:t>
          </w:r>
        </w:sdtContent>
      </w:sdt>
      <w:r w:rsidRPr="008F58EF">
        <w:rPr>
          <w:rFonts w:eastAsia="Times New Roman"/>
        </w:rPr>
        <w:t xml:space="preserve">. Penggunaan beberapa ukuran </w:t>
      </w:r>
      <w:r w:rsidRPr="008F58EF">
        <w:rPr>
          <w:rFonts w:eastAsia="Times New Roman"/>
          <w:i/>
          <w:iCs/>
        </w:rPr>
        <w:t>kernel</w:t>
      </w:r>
      <w:r w:rsidRPr="008F58EF">
        <w:rPr>
          <w:rFonts w:eastAsia="Times New Roman"/>
        </w:rPr>
        <w:t xml:space="preserve"> memungkinkan pola perubahan dilihat dari rentang waktu yang berbeda </w:t>
      </w:r>
      <w:sdt>
        <w:sdtPr>
          <w:rPr>
            <w:rFonts w:eastAsia="Times New Roman"/>
            <w:color w:val="000000"/>
          </w:rPr>
          <w:tag w:val="MENDELEY_CITATION_v3_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"/>
          <w:id w:val="-2064244560"/>
          <w:placeholder>
            <w:docPart w:val="DefaultPlaceholder_-1854013440"/>
          </w:placeholder>
        </w:sdtPr>
        <w:sdtContent>
          <w:r w:rsidR="00E524DF" w:rsidRPr="008F58EF">
            <w:rPr>
              <w:rFonts w:eastAsia="Times New Roman"/>
              <w:color w:val="000000"/>
            </w:rPr>
            <w:t>(Huo et al., 2026)</w:t>
          </w:r>
        </w:sdtContent>
      </w:sdt>
      <w:r w:rsidRPr="008F58EF">
        <w:rPr>
          <w:rFonts w:eastAsia="Times New Roman"/>
        </w:rPr>
        <w:t>.</w:t>
      </w:r>
    </w:p>
    <w:p w14:paraId="643EAF25" w14:textId="222EE221" w:rsidR="008A48BB" w:rsidRPr="008F58EF" w:rsidRDefault="008A48BB" w:rsidP="00D54D0F">
      <w:pPr>
        <w:pStyle w:val="Text"/>
        <w:rPr>
          <w:rFonts w:eastAsia="Times New Roman"/>
        </w:rPr>
      </w:pPr>
      <w:r w:rsidRPr="008F58EF">
        <w:t xml:space="preserve">Pada proses pembelajaran, </w:t>
      </w:r>
      <w:r w:rsidRPr="008F58EF">
        <w:rPr>
          <w:i/>
          <w:iCs/>
        </w:rPr>
        <w:t>cross-entropy</w:t>
      </w:r>
      <w:r w:rsidRPr="008F58EF">
        <w:t xml:space="preserve"> mengukur perbedaan antara prediksi dan keputusan yang benar. Semakin sesuai prediksi, semakin kecil nilainya. Regularisasi L2 membatasi bobot jaringan agar model tidak terlalu mengikuti data pelatihan dan tetap dapat bekerja pada data yang berbeda </w:t>
      </w:r>
      <w:sdt>
        <w:sdtPr>
          <w:rPr>
            <w:rFonts w:eastAsia="Times New Roman"/>
            <w:color w:val="000000"/>
          </w:rPr>
          <w:tag w:val="MENDELEY_CITATION_v3_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"/>
          <w:id w:val="-1543276004"/>
          <w:placeholder>
            <w:docPart w:val="DefaultPlaceholder_-1854013440"/>
          </w:placeholder>
        </w:sdtPr>
        <w:sdtContent>
          <w:r w:rsidR="00E524DF" w:rsidRPr="008F58EF">
            <w:rPr>
              <w:rFonts w:eastAsia="Times New Roman"/>
              <w:color w:val="000000"/>
            </w:rPr>
            <w:t>(Shahzad et al., 2025)</w:t>
          </w:r>
        </w:sdtContent>
      </w:sdt>
      <w:r w:rsidRPr="008F58EF">
        <w:rPr>
          <w:rFonts w:eastAsia="Times New Roman"/>
        </w:rPr>
        <w:t xml:space="preserve">. </w:t>
      </w:r>
    </w:p>
    <w:p w14:paraId="3C0BB2DA" w14:textId="21E1C711" w:rsidR="008A48BB" w:rsidRPr="008F58EF" w:rsidRDefault="008A48BB" w:rsidP="00D54D0F">
      <w:pPr>
        <w:pStyle w:val="Text"/>
        <w:rPr>
          <w:rFonts w:eastAsia="Times New Roman"/>
        </w:rPr>
      </w:pPr>
      <w:r w:rsidRPr="008F58EF">
        <w:rPr>
          <w:rFonts w:eastAsia="Times New Roman"/>
        </w:rPr>
        <w:t>Setelah menghasilkan probabilitas setiap keputusan, keputusan akhir dipilih dari nilai terbesar:</w:t>
      </w:r>
    </w:p>
    <w:p w14:paraId="52D1CCE9" w14:textId="0F72E6D8" w:rsidR="007C09F4" w:rsidRPr="008F58EF" w:rsidRDefault="00000000" w:rsidP="00D54D0F">
      <w:pPr>
        <w:pStyle w:val="BodyText"/>
        <w:tabs>
          <w:tab w:val="right" w:pos="7937"/>
        </w:tabs>
        <w:spacing w:line="360" w:lineRule="auto"/>
        <w:jc w:val="center"/>
        <w:rPr>
          <w:color w:val="000000" w:themeColor="text1"/>
          <w:lang w:val="id-ID"/>
        </w:rPr>
      </w:pPr>
      <m:oMath>
        <m:acc>
          <m:accPr>
            <m:chr m:val="ˆ"/>
            <m:ctrlPr>
              <w:rPr>
                <w:rFonts w:ascii="Cambria Math" w:eastAsiaTheme="minorEastAsia" w:hAnsi="Cambria Math"/>
                <w:color w:val="000000" w:themeColor="text1"/>
              </w:rPr>
            </m:ctrlPr>
          </m:accPr>
          <m:e>
            <m:r>
              <w:rPr>
                <w:rFonts w:ascii="Cambria Math" w:eastAsiaTheme="minorEastAsia" w:hAnsi="Cambria Math"/>
                <w:color w:val="000000" w:themeColor="text1"/>
              </w:rPr>
              <m:t>d</m:t>
            </m:r>
          </m:e>
        </m:acc>
        <m:r>
          <w:rPr>
            <w:rFonts w:ascii="Cambria Math" w:eastAsiaTheme="minorEastAsia" w:hAnsi="Cambria Math"/>
            <w:color w:val="000000" w:themeColor="text1"/>
          </w:rPr>
          <m:t>=</m:t>
        </m:r>
        <m:func>
          <m:funcPr>
            <m:ctrlPr>
              <w:rPr>
                <w:rFonts w:ascii="Cambria Math" w:eastAsiaTheme="minorEastAsia" w:hAnsi="Cambria Math"/>
                <w:color w:val="000000" w:themeColor="text1"/>
              </w:rPr>
            </m:ctrlPr>
          </m:funcPr>
          <m:fName>
            <m:r>
              <m:rPr>
                <m:sty m:val="p"/>
              </m:rPr>
              <w:rPr>
                <w:rFonts w:ascii="Cambria Math" w:eastAsiaTheme="minorEastAsia" w:hAnsi="Cambria Math"/>
                <w:color w:val="000000" w:themeColor="text1"/>
              </w:rPr>
              <m:t>arg</m:t>
            </m:r>
          </m:fName>
          <m:e>
            <m:func>
              <m:funcPr>
                <m:ctrlPr>
                  <w:rPr>
                    <w:rFonts w:ascii="Cambria Math" w:eastAsiaTheme="minorEastAsia" w:hAnsi="Cambria Math"/>
                    <w:color w:val="000000" w:themeColor="text1"/>
                  </w:rPr>
                </m:ctrlPr>
              </m:funcPr>
              <m:fName>
                <m:limLow>
                  <m:limLowPr>
                    <m:ctrlPr>
                      <w:rPr>
                        <w:rFonts w:ascii="Cambria Math" w:eastAsiaTheme="minorEastAsia" w:hAnsi="Cambria Math"/>
                        <w:color w:val="000000" w:themeColor="text1"/>
                      </w:rPr>
                    </m:ctrlPr>
                  </m:limLowPr>
                  <m:e>
                    <m:r>
                      <m:rPr>
                        <m:sty m:val="p"/>
                      </m:rPr>
                      <w:rPr>
                        <w:rFonts w:ascii="Cambria Math" w:eastAsiaTheme="minorEastAsia" w:hAnsi="Cambria Math"/>
                        <w:color w:val="000000" w:themeColor="text1"/>
                      </w:rPr>
                      <m:t>max</m:t>
                    </m:r>
                  </m:e>
                  <m:lim>
                    <m:r>
                      <w:rPr>
                        <w:rFonts w:ascii="Cambria Math" w:eastAsiaTheme="minorEastAsia" w:hAnsi="Cambria Math"/>
                        <w:color w:val="000000" w:themeColor="text1"/>
                      </w:rPr>
                      <m:t>k</m:t>
                    </m:r>
                  </m:lim>
                </m:limLow>
              </m:fName>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p</m:t>
                    </m:r>
                  </m:e>
                  <m:sub>
                    <m:r>
                      <w:rPr>
                        <w:rFonts w:ascii="Cambria Math" w:eastAsiaTheme="minorEastAsia" w:hAnsi="Cambria Math"/>
                        <w:color w:val="000000" w:themeColor="text1"/>
                      </w:rPr>
                      <m:t>k</m:t>
                    </m:r>
                  </m:sub>
                </m:sSub>
              </m:e>
            </m:func>
          </m:e>
        </m:func>
      </m:oMath>
      <w:r w:rsidR="00673DBA" w:rsidRPr="008F58EF">
        <w:rPr>
          <w:lang w:val="id-ID"/>
        </w:rPr>
        <w:tab/>
        <w:t>(I.9)</w:t>
      </w:r>
    </w:p>
    <w:p w14:paraId="6DADD334" w14:textId="498A0E64" w:rsidR="008A48BB" w:rsidRPr="008F58EF" w:rsidRDefault="00AB15D6" w:rsidP="00D54D0F">
      <w:pPr>
        <w:rPr>
          <w:rFonts w:cs="Times New Roman"/>
          <w:color w:val="000000" w:themeColor="text1"/>
        </w:rPr>
      </w:pPr>
      <w:r w:rsidRPr="008F58EF">
        <w:rPr>
          <w:rFonts w:cs="Times New Roman"/>
          <w:bCs/>
          <w:color w:val="000000" w:themeColor="text1"/>
        </w:rPr>
        <w:t>c</w:t>
      </w:r>
    </w:p>
    <w:p w14:paraId="1A0556F6" w14:textId="4284BA47" w:rsidR="008A48BB" w:rsidRPr="008F58EF" w:rsidRDefault="00000000" w:rsidP="00D54D0F">
      <w:pPr>
        <w:pStyle w:val="Text"/>
        <w:numPr>
          <w:ilvl w:val="0"/>
          <w:numId w:val="30"/>
        </w:numPr>
      </w:pPr>
      <m:oMath>
        <m:acc>
          <m:accPr>
            <m:ctrlPr>
              <w:rPr>
                <w:rFonts w:ascii="Cambria Math" w:hAnsi="Cambria Math"/>
              </w:rPr>
            </m:ctrlPr>
          </m:accPr>
          <m:e>
            <m:r>
              <w:rPr>
                <w:rFonts w:ascii="Cambria Math" w:hAnsi="Cambria Math"/>
              </w:rPr>
              <m:t>d</m:t>
            </m:r>
          </m:e>
        </m:acc>
      </m:oMath>
      <w:r w:rsidR="00872C25" w:rsidRPr="008F58EF">
        <w:t xml:space="preserve"> </w:t>
      </w:r>
      <w:r w:rsidR="008A48BB" w:rsidRPr="008F58EF">
        <w:t>= keputusan akhir;</w:t>
      </w:r>
    </w:p>
    <w:p w14:paraId="0C239AFA" w14:textId="78EB05BD" w:rsidR="008A48BB" w:rsidRPr="008F58EF" w:rsidRDefault="00000000" w:rsidP="00D54D0F">
      <w:pPr>
        <w:pStyle w:val="Text"/>
        <w:numPr>
          <w:ilvl w:val="0"/>
          <w:numId w:val="30"/>
        </w:numPr>
      </w:pPr>
      <m:oMath>
        <m:sSub>
          <m:sSubPr>
            <m:ctrlPr>
              <w:rPr>
                <w:rFonts w:ascii="Cambria Math" w:hAnsi="Cambria Math"/>
              </w:rPr>
            </m:ctrlPr>
          </m:sSubPr>
          <m:e>
            <m:r>
              <w:rPr>
                <w:rFonts w:ascii="Cambria Math" w:hAnsi="Cambria Math"/>
              </w:rPr>
              <m:t>p</m:t>
            </m:r>
          </m:e>
          <m:sub>
            <m:r>
              <w:rPr>
                <w:rFonts w:ascii="Cambria Math" w:hAnsi="Cambria Math"/>
              </w:rPr>
              <m:t>k</m:t>
            </m:r>
          </m:sub>
        </m:sSub>
      </m:oMath>
      <w:r w:rsidR="00872C25" w:rsidRPr="008F58EF">
        <w:t xml:space="preserve"> </w:t>
      </w:r>
      <w:r w:rsidR="008A48BB" w:rsidRPr="008F58EF">
        <w:t>= probabilitas kelas ke-</w:t>
      </w:r>
      <m:oMath>
        <m:r>
          <w:rPr>
            <w:rFonts w:ascii="Cambria Math" w:hAnsi="Cambria Math"/>
          </w:rPr>
          <m:t>k</m:t>
        </m:r>
      </m:oMath>
      <w:r w:rsidR="008A48BB" w:rsidRPr="008F58EF">
        <w:t>;</w:t>
      </w:r>
    </w:p>
    <w:p w14:paraId="3CD1167F" w14:textId="6B481C98" w:rsidR="008A48BB" w:rsidRPr="008F58EF" w:rsidRDefault="008A48BB" w:rsidP="00D54D0F">
      <w:pPr>
        <w:pStyle w:val="Text"/>
        <w:numPr>
          <w:ilvl w:val="0"/>
          <w:numId w:val="30"/>
        </w:numPr>
      </w:pPr>
      <m:oMath>
        <m:r>
          <w:rPr>
            <w:rFonts w:ascii="Cambria Math" w:hAnsi="Cambria Math"/>
          </w:rPr>
          <m:t>k</m:t>
        </m:r>
      </m:oMath>
      <w:r w:rsidR="00872C25" w:rsidRPr="008F58EF">
        <w:rPr>
          <w:iCs/>
        </w:rPr>
        <w:t xml:space="preserve"> </w:t>
      </w:r>
      <w:r w:rsidRPr="008F58EF">
        <w:t>= kelas keputusan.</w:t>
      </w:r>
    </w:p>
    <w:p w14:paraId="3C58CE71" w14:textId="77777777" w:rsidR="008A48BB" w:rsidRPr="008F58EF" w:rsidRDefault="008A48BB" w:rsidP="00D54D0F">
      <w:pPr>
        <w:pStyle w:val="Text"/>
        <w:rPr>
          <w:rFonts w:eastAsiaTheme="minorEastAsia"/>
          <w:lang w:eastAsia="zh-CN"/>
        </w:rPr>
      </w:pPr>
      <w:r w:rsidRPr="008F58EF">
        <w:rPr>
          <w:rFonts w:eastAsiaTheme="minorEastAsia"/>
          <w:lang w:eastAsia="zh-CN"/>
        </w:rPr>
        <w:t xml:space="preserve">Sebagai contoh, apabila probabilitas </w:t>
      </w:r>
      <w:r w:rsidRPr="008F58EF">
        <w:rPr>
          <w:rFonts w:eastAsiaTheme="minorEastAsia"/>
          <w:i/>
          <w:iCs/>
          <w:lang w:eastAsia="zh-CN"/>
        </w:rPr>
        <w:t>NO_Action</w:t>
      </w:r>
      <w:r w:rsidRPr="008F58EF">
        <w:rPr>
          <w:rFonts w:eastAsiaTheme="minorEastAsia"/>
          <w:lang w:eastAsia="zh-CN"/>
        </w:rPr>
        <w:t xml:space="preserve">, </w:t>
      </w:r>
      <w:r w:rsidRPr="008F58EF">
        <w:rPr>
          <w:rFonts w:eastAsiaTheme="minorEastAsia"/>
          <w:i/>
          <w:iCs/>
          <w:lang w:eastAsia="zh-CN"/>
        </w:rPr>
        <w:t>Slowdown</w:t>
      </w:r>
      <w:r w:rsidRPr="008F58EF">
        <w:rPr>
          <w:rFonts w:eastAsiaTheme="minorEastAsia"/>
          <w:lang w:eastAsia="zh-CN"/>
        </w:rPr>
        <w:t xml:space="preserve">, </w:t>
      </w:r>
      <w:r w:rsidRPr="008F58EF">
        <w:rPr>
          <w:rFonts w:eastAsiaTheme="minorEastAsia"/>
          <w:i/>
          <w:iCs/>
          <w:lang w:eastAsia="zh-CN"/>
        </w:rPr>
        <w:t>Partial_Brake</w:t>
      </w:r>
      <w:r w:rsidRPr="008F58EF">
        <w:rPr>
          <w:rFonts w:eastAsiaTheme="minorEastAsia"/>
          <w:lang w:eastAsia="zh-CN"/>
        </w:rPr>
        <w:t xml:space="preserve">, dan </w:t>
      </w:r>
      <w:r w:rsidRPr="008F58EF">
        <w:rPr>
          <w:rFonts w:eastAsiaTheme="minorEastAsia"/>
          <w:i/>
          <w:iCs/>
          <w:lang w:eastAsia="zh-CN"/>
        </w:rPr>
        <w:t>Full_Brake</w:t>
      </w:r>
      <w:r w:rsidRPr="008F58EF">
        <w:rPr>
          <w:rFonts w:eastAsiaTheme="minorEastAsia"/>
          <w:lang w:eastAsia="zh-CN"/>
        </w:rPr>
        <w:t xml:space="preserve"> adalah 0,10; 0,20; 0,30; dan 0,40, maka </w:t>
      </w:r>
      <w:r w:rsidRPr="008F58EF">
        <w:rPr>
          <w:rFonts w:eastAsia="Times New Roman"/>
        </w:rPr>
        <w:t>keputusan</w:t>
      </w:r>
      <w:r w:rsidRPr="008F58EF">
        <w:rPr>
          <w:rFonts w:eastAsiaTheme="minorEastAsia"/>
          <w:lang w:eastAsia="zh-CN"/>
        </w:rPr>
        <w:t xml:space="preserve"> akhirnya adalah </w:t>
      </w:r>
      <w:r w:rsidRPr="008F58EF">
        <w:rPr>
          <w:rFonts w:eastAsiaTheme="minorEastAsia"/>
          <w:i/>
          <w:iCs/>
          <w:lang w:eastAsia="zh-CN"/>
        </w:rPr>
        <w:t>Full_Brake</w:t>
      </w:r>
      <w:r w:rsidRPr="008F58EF">
        <w:rPr>
          <w:rFonts w:eastAsiaTheme="minorEastAsia"/>
          <w:lang w:eastAsia="zh-CN"/>
        </w:rPr>
        <w:t>.</w:t>
      </w:r>
    </w:p>
    <w:p w14:paraId="31646023" w14:textId="77777777" w:rsidR="008A48BB" w:rsidRPr="008F58EF" w:rsidRDefault="008A48BB" w:rsidP="00D54D0F">
      <w:pPr>
        <w:pStyle w:val="Compact"/>
        <w:spacing w:before="0" w:after="0" w:line="360" w:lineRule="auto"/>
        <w:rPr>
          <w:rFonts w:ascii="Times New Roman" w:hAnsi="Times New Roman" w:cs="Times New Roman"/>
          <w:color w:val="000000" w:themeColor="text1"/>
          <w:lang w:val="id-ID"/>
        </w:rPr>
      </w:pPr>
    </w:p>
    <w:p w14:paraId="55AEDFE2" w14:textId="77777777" w:rsidR="007C09F4" w:rsidRPr="008F58EF" w:rsidRDefault="00000000" w:rsidP="00D54D0F">
      <w:pPr>
        <w:pStyle w:val="Heading4"/>
        <w:numPr>
          <w:ilvl w:val="0"/>
          <w:numId w:val="37"/>
        </w:numPr>
        <w:spacing w:before="0" w:line="360" w:lineRule="auto"/>
      </w:pPr>
      <w:r w:rsidRPr="008F58EF">
        <w:rPr>
          <w:i/>
          <w:iCs/>
        </w:rPr>
        <w:t>Hybrid Fusion</w:t>
      </w:r>
      <w:r w:rsidRPr="008F58EF">
        <w:t xml:space="preserve"> (HB)</w:t>
      </w:r>
    </w:p>
    <w:p w14:paraId="3F4A7FC1" w14:textId="514099CA" w:rsidR="00673DBA" w:rsidRPr="008F58EF" w:rsidRDefault="001F706C" w:rsidP="00D54D0F">
      <w:pPr>
        <w:pStyle w:val="Text"/>
        <w:rPr>
          <w:rFonts w:eastAsia="Times New Roman"/>
        </w:rPr>
      </w:pPr>
      <w:r w:rsidRPr="008F58EF">
        <w:rPr>
          <w:rFonts w:eastAsia="Times New Roman"/>
          <w:i/>
          <w:iCs/>
        </w:rPr>
        <w:t>Hybrid Fusion</w:t>
      </w:r>
      <w:r w:rsidRPr="008F58EF">
        <w:rPr>
          <w:rFonts w:eastAsia="Times New Roman"/>
        </w:rPr>
        <w:t xml:space="preserve"> merupakan metode yang menggabungkan model MLP dengan aturan keselamatan. Model MLP menghasilkan keputusan berdasarkan data sensor, </w:t>
      </w:r>
      <w:r w:rsidRPr="008F58EF">
        <w:rPr>
          <w:rFonts w:eastAsia="Times New Roman"/>
        </w:rPr>
        <w:lastRenderedPageBreak/>
        <w:t xml:space="preserve">sedangkan aturan keselamatan digunakan untuk membatasi keputusan berdasarkan kondisi kendaraan </w:t>
      </w:r>
      <w:sdt>
        <w:sdtPr>
          <w:rPr>
            <w:rFonts w:eastAsia="Times New Roman"/>
            <w:color w:val="000000"/>
          </w:rPr>
          <w:tag w:val="MENDELEY_CITATION_v3_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"/>
          <w:id w:val="-1033265259"/>
          <w:placeholder>
            <w:docPart w:val="DefaultPlaceholder_-1854013440"/>
          </w:placeholder>
        </w:sdtPr>
        <w:sdtContent>
          <w:r w:rsidR="00E524DF" w:rsidRPr="008F58EF">
            <w:rPr>
              <w:rFonts w:eastAsia="Times New Roman"/>
              <w:color w:val="000000"/>
            </w:rPr>
            <w:t>(Shahzad et al., 2025)</w:t>
          </w:r>
        </w:sdtContent>
      </w:sdt>
      <w:r w:rsidRPr="008F58EF">
        <w:rPr>
          <w:rFonts w:eastAsia="Times New Roman"/>
        </w:rPr>
        <w:t xml:space="preserve">. </w:t>
      </w:r>
    </w:p>
    <w:p w14:paraId="290D3637" w14:textId="743908D6" w:rsidR="00673DBA" w:rsidRPr="008F58EF" w:rsidRDefault="00673DBA" w:rsidP="00D54D0F">
      <w:pPr>
        <w:pStyle w:val="Text"/>
        <w:rPr>
          <w:rFonts w:eastAsia="Times New Roman"/>
        </w:rPr>
      </w:pPr>
      <w:r w:rsidRPr="008F58EF">
        <w:rPr>
          <w:rFonts w:eastAsia="Times New Roman"/>
        </w:rPr>
        <w:t>Aturan keselamatan berdasarkan jarak objek di belakang kendaraan dinyatakan sebagai:</w:t>
      </w:r>
    </w:p>
    <w:p w14:paraId="1B7B713E" w14:textId="282E509E" w:rsidR="00673DBA" w:rsidRPr="008F58EF" w:rsidRDefault="00000000" w:rsidP="00D54D0F">
      <w:pPr>
        <w:pStyle w:val="BodyText"/>
        <w:tabs>
          <w:tab w:val="right" w:pos="7937"/>
        </w:tabs>
        <w:spacing w:line="360" w:lineRule="auto"/>
        <w:jc w:val="center"/>
        <w:rPr>
          <w:color w:val="000000" w:themeColor="text1"/>
          <w:lang w:val="id-ID"/>
        </w:rPr>
      </w:pPr>
      <m:oMath>
        <m:sSub>
          <m:sSubPr>
            <m:ctrlPr>
              <w:rPr>
                <w:rFonts w:ascii="Cambria Math" w:hAnsi="Cambria Math"/>
                <w:color w:val="000000" w:themeColor="text1"/>
              </w:rPr>
            </m:ctrlPr>
          </m:sSubPr>
          <m:e>
            <m:r>
              <w:rPr>
                <w:rFonts w:ascii="Cambria Math" w:hAnsi="Cambria Math"/>
                <w:color w:val="000000" w:themeColor="text1"/>
              </w:rPr>
              <m:t>d</m:t>
            </m:r>
          </m:e>
          <m:sub>
            <m:r>
              <m:rPr>
                <m:nor/>
              </m:rPr>
              <w:rPr>
                <w:color w:val="000000" w:themeColor="text1"/>
              </w:rPr>
              <m:t>safety</m:t>
            </m:r>
          </m:sub>
        </m:sSub>
        <m:r>
          <w:rPr>
            <w:rFonts w:ascii="Cambria Math" w:hAnsi="Cambria Math"/>
            <w:color w:val="000000" w:themeColor="text1"/>
          </w:rPr>
          <m:t>=</m:t>
        </m:r>
        <m:d>
          <m:dPr>
            <m:begChr m:val="{"/>
            <m:endChr m:val=""/>
            <m:ctrlPr>
              <w:rPr>
                <w:rFonts w:ascii="Cambria Math" w:hAnsi="Cambria Math"/>
                <w:color w:val="000000" w:themeColor="text1"/>
              </w:rPr>
            </m:ctrlPr>
          </m:dPr>
          <m:e>
            <m:m>
              <m:mPr>
                <m:mcs>
                  <m:mc>
                    <m:mcPr>
                      <m:count m:val="2"/>
                      <m:mcJc m:val="center"/>
                    </m:mcPr>
                  </m:mc>
                </m:mcs>
                <m:ctrlPr>
                  <w:rPr>
                    <w:rFonts w:ascii="Cambria Math" w:hAnsi="Cambria Math"/>
                    <w:color w:val="000000" w:themeColor="text1"/>
                  </w:rPr>
                </m:ctrlPr>
              </m:mPr>
              <m:mr>
                <m:e>
                  <m:r>
                    <m:rPr>
                      <m:nor/>
                    </m:rPr>
                    <w:rPr>
                      <w:color w:val="000000" w:themeColor="text1"/>
                    </w:rPr>
                    <m:t>Full_Brake</m:t>
                  </m:r>
                  <m:r>
                    <w:rPr>
                      <w:rFonts w:ascii="Cambria Math" w:hAnsi="Cambria Math"/>
                      <w:color w:val="000000" w:themeColor="text1"/>
                    </w:rPr>
                    <m:t>,</m:t>
                  </m:r>
                </m:e>
                <m:e>
                  <m:r>
                    <w:rPr>
                      <w:rFonts w:ascii="Cambria Math" w:hAnsi="Cambria Math"/>
                      <w:color w:val="000000" w:themeColor="text1"/>
                    </w:rPr>
                    <m:t>B&lt;50</m:t>
                  </m:r>
                </m:e>
              </m:mr>
              <m:mr>
                <m:e>
                  <m:r>
                    <m:rPr>
                      <m:nor/>
                    </m:rPr>
                    <w:rPr>
                      <w:color w:val="000000" w:themeColor="text1"/>
                    </w:rPr>
                    <m:t>Slowdown</m:t>
                  </m:r>
                  <m:r>
                    <w:rPr>
                      <w:rFonts w:ascii="Cambria Math" w:hAnsi="Cambria Math"/>
                      <w:color w:val="000000" w:themeColor="text1"/>
                    </w:rPr>
                    <m:t>,</m:t>
                  </m:r>
                </m:e>
                <m:e>
                  <m:r>
                    <w:rPr>
                      <w:rFonts w:ascii="Cambria Math" w:hAnsi="Cambria Math"/>
                      <w:color w:val="000000" w:themeColor="text1"/>
                    </w:rPr>
                    <m:t>50≤B≤400</m:t>
                  </m:r>
                </m:e>
              </m:mr>
            </m:m>
          </m:e>
        </m:d>
      </m:oMath>
      <w:r w:rsidR="00673DBA" w:rsidRPr="008F58EF">
        <w:rPr>
          <w:lang w:val="id-ID"/>
        </w:rPr>
        <w:tab/>
        <w:t>(I.10)</w:t>
      </w:r>
    </w:p>
    <w:p w14:paraId="712FC2D5" w14:textId="7505EB12" w:rsidR="00AB15D6" w:rsidRPr="008F58EF" w:rsidRDefault="00BA5A5F" w:rsidP="00D54D0F">
      <w:pPr>
        <w:rPr>
          <w:rFonts w:cs="Times New Roman"/>
          <w:color w:val="000000" w:themeColor="text1"/>
        </w:rPr>
      </w:pPr>
      <w:r w:rsidRPr="008F58EF">
        <w:rPr>
          <w:rFonts w:cs="Times New Roman"/>
          <w:bCs/>
          <w:color w:val="000000" w:themeColor="text1"/>
        </w:rPr>
        <w:t>ccc</w:t>
      </w:r>
    </w:p>
    <w:p w14:paraId="26A75B61" w14:textId="4A05DB88" w:rsidR="00AB15D6" w:rsidRPr="008F58EF" w:rsidRDefault="00000000" w:rsidP="00D54D0F">
      <w:pPr>
        <w:pStyle w:val="Text"/>
        <w:numPr>
          <w:ilvl w:val="0"/>
          <w:numId w:val="44"/>
        </w:numPr>
        <w:rPr>
          <w:rFonts w:eastAsia="Times New Roman"/>
          <w:iCs/>
        </w:rPr>
      </w:pPr>
      <m:oMath>
        <m:sSub>
          <m:sSubPr>
            <m:ctrlPr>
              <w:rPr>
                <w:rFonts w:ascii="Cambria Math" w:eastAsia="Times New Roman" w:hAnsi="Cambria Math"/>
              </w:rPr>
            </m:ctrlPr>
          </m:sSubPr>
          <m:e>
            <m:r>
              <w:rPr>
                <w:rFonts w:ascii="Cambria Math" w:eastAsia="Times New Roman" w:hAnsi="Cambria Math"/>
              </w:rPr>
              <m:t>d</m:t>
            </m:r>
          </m:e>
          <m:sub>
            <m:r>
              <m:rPr>
                <m:nor/>
              </m:rPr>
              <w:rPr>
                <w:rFonts w:eastAsia="Times New Roman"/>
              </w:rPr>
              <m:t>safety</m:t>
            </m:r>
          </m:sub>
        </m:sSub>
      </m:oMath>
      <w:r w:rsidR="00AB15D6" w:rsidRPr="008F58EF">
        <w:rPr>
          <w:rFonts w:eastAsia="Times New Roman"/>
        </w:rPr>
        <w:t xml:space="preserve"> </w:t>
      </w:r>
      <w:r w:rsidR="00AB15D6" w:rsidRPr="008F58EF">
        <w:rPr>
          <w:rFonts w:eastAsia="Times New Roman"/>
          <w:iCs/>
        </w:rPr>
        <w:t>= keputusan berdasarkan aturan keselamatan;</w:t>
      </w:r>
    </w:p>
    <w:p w14:paraId="3CA2CB26" w14:textId="5DC3CAFE" w:rsidR="00AB15D6" w:rsidRPr="008F58EF" w:rsidRDefault="00AB15D6" w:rsidP="00D54D0F">
      <w:pPr>
        <w:pStyle w:val="Text"/>
        <w:numPr>
          <w:ilvl w:val="0"/>
          <w:numId w:val="44"/>
        </w:numPr>
        <w:rPr>
          <w:rFonts w:eastAsia="Times New Roman"/>
          <w:iCs/>
        </w:rPr>
      </w:pPr>
      <m:oMath>
        <m:r>
          <w:rPr>
            <w:rFonts w:ascii="Cambria Math" w:eastAsia="Times New Roman" w:hAnsi="Cambria Math"/>
          </w:rPr>
          <m:t>B</m:t>
        </m:r>
      </m:oMath>
      <w:r w:rsidRPr="008F58EF">
        <w:rPr>
          <w:rFonts w:eastAsia="Times New Roman"/>
          <w:iCs/>
        </w:rPr>
        <w:t xml:space="preserve"> = jarak objek di belakang kendaraan dalam cm.</w:t>
      </w:r>
    </w:p>
    <w:p w14:paraId="79738CC9" w14:textId="08ABA569" w:rsidR="00BA5A5F" w:rsidRPr="008F58EF" w:rsidRDefault="00BA5A5F" w:rsidP="00D54D0F">
      <w:pPr>
        <w:pStyle w:val="Text"/>
        <w:rPr>
          <w:rFonts w:eastAsia="Times New Roman"/>
          <w:iCs/>
        </w:rPr>
      </w:pPr>
      <w:r w:rsidRPr="008F58EF">
        <w:rPr>
          <w:rFonts w:eastAsia="Times New Roman"/>
          <w:iCs/>
        </w:rPr>
        <w:t>Keputusan akhir ditentukan dengan membandingkan keputusan model MLP dan keputusan keselamatan. Keputusan keselamatan digunakan apabila tindakannya lebih berat atau tingkat keyakinan model MLP kurang dari 0,65:</w:t>
      </w:r>
    </w:p>
    <w:p w14:paraId="4DA2BB4A" w14:textId="6ADB7B81" w:rsidR="00BA5A5F" w:rsidRPr="008F58EF" w:rsidRDefault="00000000" w:rsidP="00D54D0F">
      <w:pPr>
        <w:pStyle w:val="BodyText"/>
        <w:tabs>
          <w:tab w:val="right" w:pos="7937"/>
        </w:tabs>
        <w:spacing w:line="360" w:lineRule="auto"/>
        <w:jc w:val="center"/>
        <w:rPr>
          <w:lang w:val="id-ID"/>
        </w:rPr>
      </w:pPr>
      <m:oMath>
        <m:sSub>
          <m:sSubPr>
            <m:ctrlPr>
              <w:rPr>
                <w:rFonts w:ascii="Cambria Math" w:hAnsi="Cambria Math"/>
                <w:color w:val="000000" w:themeColor="text1"/>
              </w:rPr>
            </m:ctrlPr>
          </m:sSubPr>
          <m:e>
            <m:r>
              <w:rPr>
                <w:rFonts w:ascii="Cambria Math" w:hAnsi="Cambria Math"/>
                <w:color w:val="000000" w:themeColor="text1"/>
              </w:rPr>
              <m:t>D</m:t>
            </m:r>
          </m:e>
          <m:sub>
            <m:r>
              <m:rPr>
                <m:sty m:val="p"/>
              </m:rPr>
              <w:rPr>
                <w:rFonts w:ascii="Cambria Math" w:hAnsi="Cambria Math"/>
                <w:color w:val="000000" w:themeColor="text1"/>
              </w:rPr>
              <m:t>final</m:t>
            </m:r>
          </m:sub>
        </m:sSub>
        <m:r>
          <w:rPr>
            <w:rFonts w:ascii="Cambria Math" w:hAnsi="Cambria Math"/>
            <w:color w:val="000000" w:themeColor="text1"/>
          </w:rPr>
          <m:t>=</m:t>
        </m:r>
        <m:d>
          <m:dPr>
            <m:begChr m:val="{"/>
            <m:endChr m:val=""/>
            <m:ctrlPr>
              <w:rPr>
                <w:rFonts w:ascii="Cambria Math" w:hAnsi="Cambria Math"/>
                <w:color w:val="000000" w:themeColor="text1"/>
              </w:rPr>
            </m:ctrlPr>
          </m:dPr>
          <m:e>
            <m:m>
              <m:mPr>
                <m:mcs>
                  <m:mc>
                    <m:mcPr>
                      <m:count m:val="2"/>
                      <m:mcJc m:val="center"/>
                    </m:mcPr>
                  </m:mc>
                </m:mcs>
                <m:ctrlPr>
                  <w:rPr>
                    <w:rFonts w:ascii="Cambria Math" w:hAnsi="Cambria Math"/>
                    <w:color w:val="000000" w:themeColor="text1"/>
                  </w:rPr>
                </m:ctrlPr>
              </m:mPr>
              <m:mr>
                <m:e>
                  <m:sSub>
                    <m:sSubPr>
                      <m:ctrlPr>
                        <w:rPr>
                          <w:rFonts w:ascii="Cambria Math" w:hAnsi="Cambria Math"/>
                          <w:color w:val="000000" w:themeColor="text1"/>
                        </w:rPr>
                      </m:ctrlPr>
                    </m:sSubPr>
                    <m:e>
                      <m:r>
                        <w:rPr>
                          <w:rFonts w:ascii="Cambria Math" w:hAnsi="Cambria Math"/>
                          <w:color w:val="000000" w:themeColor="text1"/>
                        </w:rPr>
                        <m:t>d</m:t>
                      </m:r>
                    </m:e>
                    <m:sub>
                      <m:r>
                        <m:rPr>
                          <m:nor/>
                        </m:rPr>
                        <w:rPr>
                          <w:color w:val="000000" w:themeColor="text1"/>
                        </w:rPr>
                        <m:t>safety</m:t>
                      </m:r>
                    </m:sub>
                  </m:sSub>
                  <m:r>
                    <w:rPr>
                      <w:rFonts w:ascii="Cambria Math" w:hAnsi="Cambria Math"/>
                      <w:color w:val="000000" w:themeColor="text1"/>
                    </w:rPr>
                    <m:t>,</m:t>
                  </m:r>
                </m:e>
                <m:e>
                  <m:r>
                    <w:rPr>
                      <w:rFonts w:ascii="Cambria Math" w:hAnsi="Cambria Math"/>
                      <w:color w:val="000000" w:themeColor="text1"/>
                    </w:rPr>
                    <m:t>δ</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d</m:t>
                          </m:r>
                        </m:e>
                        <m:sub>
                          <m:r>
                            <m:rPr>
                              <m:nor/>
                            </m:rPr>
                            <w:rPr>
                              <w:color w:val="000000" w:themeColor="text1"/>
                            </w:rPr>
                            <m:t>safety</m:t>
                          </m:r>
                        </m:sub>
                      </m:sSub>
                    </m:e>
                  </m:d>
                  <m:r>
                    <w:rPr>
                      <w:rFonts w:ascii="Cambria Math" w:hAnsi="Cambria Math"/>
                      <w:color w:val="000000" w:themeColor="text1"/>
                    </w:rPr>
                    <m:t>&gt;δ</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d</m:t>
                          </m:r>
                        </m:e>
                        <m:sub>
                          <m:r>
                            <m:rPr>
                              <m:nor/>
                            </m:rPr>
                            <w:rPr>
                              <w:color w:val="000000" w:themeColor="text1"/>
                            </w:rPr>
                            <m:t>ML</m:t>
                          </m:r>
                        </m:sub>
                      </m:sSub>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p</m:t>
                      </m:r>
                    </m:e>
                    <m:sub>
                      <m:r>
                        <m:rPr>
                          <m:nor/>
                        </m:rPr>
                        <w:rPr>
                          <w:color w:val="000000" w:themeColor="text1"/>
                        </w:rPr>
                        <m:t>ML</m:t>
                      </m:r>
                    </m:sub>
                  </m:sSub>
                  <m:r>
                    <w:rPr>
                      <w:rFonts w:ascii="Cambria Math" w:hAnsi="Cambria Math"/>
                      <w:color w:val="000000" w:themeColor="text1"/>
                    </w:rPr>
                    <m:t>&lt;τ</m:t>
                  </m:r>
                </m:e>
              </m:mr>
              <m:mr>
                <m:e>
                  <m:sSub>
                    <m:sSubPr>
                      <m:ctrlPr>
                        <w:rPr>
                          <w:rFonts w:ascii="Cambria Math" w:hAnsi="Cambria Math"/>
                          <w:color w:val="000000" w:themeColor="text1"/>
                        </w:rPr>
                      </m:ctrlPr>
                    </m:sSubPr>
                    <m:e>
                      <m:r>
                        <w:rPr>
                          <w:rFonts w:ascii="Cambria Math" w:hAnsi="Cambria Math"/>
                          <w:color w:val="000000" w:themeColor="text1"/>
                        </w:rPr>
                        <m:t>d</m:t>
                      </m:r>
                    </m:e>
                    <m:sub>
                      <m:r>
                        <m:rPr>
                          <m:nor/>
                        </m:rPr>
                        <w:rPr>
                          <w:color w:val="000000" w:themeColor="text1"/>
                        </w:rPr>
                        <m:t>ML</m:t>
                      </m:r>
                    </m:sub>
                  </m:sSub>
                  <m:r>
                    <w:rPr>
                      <w:rFonts w:ascii="Cambria Math" w:hAnsi="Cambria Math"/>
                      <w:color w:val="000000" w:themeColor="text1"/>
                    </w:rPr>
                    <m:t>,</m:t>
                  </m:r>
                </m:e>
                <m:e>
                  <m:r>
                    <m:rPr>
                      <m:nor/>
                    </m:rPr>
                    <w:rPr>
                      <w:color w:val="000000" w:themeColor="text1"/>
                    </w:rPr>
                    <m:t>lainnya</m:t>
                  </m:r>
                </m:e>
              </m:mr>
            </m:m>
          </m:e>
        </m:d>
      </m:oMath>
      <w:r w:rsidR="00BA5A5F" w:rsidRPr="008F58EF">
        <w:rPr>
          <w:lang w:val="id-ID"/>
        </w:rPr>
        <w:tab/>
        <w:t>(I.10)</w:t>
      </w:r>
    </w:p>
    <w:p w14:paraId="6322AC7C" w14:textId="0F539587" w:rsidR="00BA5A5F" w:rsidRPr="008F58EF" w:rsidRDefault="00BA5A5F" w:rsidP="00D54D0F">
      <w:pPr>
        <w:rPr>
          <w:rFonts w:cs="Times New Roman"/>
          <w:color w:val="000000" w:themeColor="text1"/>
        </w:rPr>
      </w:pPr>
      <w:r w:rsidRPr="008F58EF">
        <w:rPr>
          <w:rFonts w:cs="Times New Roman"/>
          <w:bCs/>
          <w:color w:val="000000" w:themeColor="text1"/>
        </w:rPr>
        <w:t>Keterangan</w:t>
      </w:r>
      <w:r w:rsidRPr="008F58EF">
        <w:rPr>
          <w:rFonts w:eastAsiaTheme="minorEastAsia" w:cs="Times New Roman"/>
          <w:color w:val="000000" w:themeColor="text1"/>
          <w:szCs w:val="24"/>
          <w:lang w:eastAsia="zh-CN"/>
        </w:rPr>
        <w:t>:</w:t>
      </w:r>
    </w:p>
    <w:p w14:paraId="346A2F92" w14:textId="0D21F231" w:rsidR="00BA5A5F" w:rsidRPr="008F58EF" w:rsidRDefault="00000000" w:rsidP="00D54D0F">
      <w:pPr>
        <w:pStyle w:val="ListParagraph"/>
        <w:numPr>
          <w:ilvl w:val="0"/>
          <w:numId w:val="45"/>
        </w:numPr>
        <w:spacing w:line="360" w:lineRule="auto"/>
        <w:rPr>
          <w:iCs/>
        </w:rPr>
      </w:pPr>
      <m:oMath>
        <m:sSub>
          <m:sSubPr>
            <m:ctrlPr>
              <w:rPr>
                <w:rFonts w:ascii="Cambria Math" w:hAnsi="Cambria Math"/>
                <w:color w:val="000000" w:themeColor="text1"/>
              </w:rPr>
            </m:ctrlPr>
          </m:sSubPr>
          <m:e>
            <m:r>
              <w:rPr>
                <w:rFonts w:ascii="Cambria Math" w:hAnsi="Cambria Math"/>
                <w:color w:val="000000" w:themeColor="text1"/>
              </w:rPr>
              <m:t>D</m:t>
            </m:r>
          </m:e>
          <m:sub>
            <m:r>
              <m:rPr>
                <m:nor/>
              </m:rPr>
              <w:rPr>
                <w:color w:val="000000" w:themeColor="text1"/>
              </w:rPr>
              <m:t>final</m:t>
            </m:r>
          </m:sub>
        </m:sSub>
      </m:oMath>
      <w:r w:rsidR="00BA5A5F" w:rsidRPr="008F58EF">
        <w:rPr>
          <w:color w:val="000000" w:themeColor="text1"/>
        </w:rPr>
        <w:t xml:space="preserve"> </w:t>
      </w:r>
      <w:r w:rsidR="00BA5A5F" w:rsidRPr="008F58EF">
        <w:rPr>
          <w:iCs/>
        </w:rPr>
        <w:t>= keputusan akhir;</w:t>
      </w:r>
    </w:p>
    <w:p w14:paraId="4AA34ADA" w14:textId="6A54F99F" w:rsidR="00BA5A5F" w:rsidRPr="008F58EF" w:rsidRDefault="00000000" w:rsidP="00D54D0F">
      <w:pPr>
        <w:pStyle w:val="ListParagraph"/>
        <w:numPr>
          <w:ilvl w:val="0"/>
          <w:numId w:val="45"/>
        </w:numPr>
        <w:spacing w:line="360" w:lineRule="auto"/>
        <w:rPr>
          <w:iCs/>
        </w:rPr>
      </w:pPr>
      <m:oMath>
        <m:sSub>
          <m:sSubPr>
            <m:ctrlPr>
              <w:rPr>
                <w:rFonts w:ascii="Cambria Math" w:hAnsi="Cambria Math"/>
                <w:iCs/>
              </w:rPr>
            </m:ctrlPr>
          </m:sSubPr>
          <m:e>
            <m:r>
              <w:rPr>
                <w:rFonts w:ascii="Cambria Math" w:hAnsi="Cambria Math"/>
              </w:rPr>
              <m:t>d</m:t>
            </m:r>
          </m:e>
          <m:sub>
            <m:r>
              <m:rPr>
                <m:nor/>
              </m:rPr>
              <w:rPr>
                <w:iCs/>
              </w:rPr>
              <m:t>safety</m:t>
            </m:r>
          </m:sub>
        </m:sSub>
      </m:oMath>
      <w:r w:rsidR="00BA5A5F" w:rsidRPr="008F58EF">
        <w:rPr>
          <w:iCs/>
        </w:rPr>
        <w:t xml:space="preserve"> = keputusan dari aturan keselamatan;</w:t>
      </w:r>
    </w:p>
    <w:p w14:paraId="41931B87" w14:textId="58F92EF6" w:rsidR="00BA5A5F" w:rsidRPr="008F58EF" w:rsidRDefault="00BA5A5F" w:rsidP="00D54D0F">
      <w:pPr>
        <w:pStyle w:val="ListParagraph"/>
        <w:numPr>
          <w:ilvl w:val="0"/>
          <w:numId w:val="45"/>
        </w:numPr>
        <w:spacing w:line="360" w:lineRule="auto"/>
        <w:rPr>
          <w:iCs/>
        </w:rPr>
      </w:pPr>
      <m:oMath>
        <m:r>
          <w:rPr>
            <w:rFonts w:ascii="Cambria Math" w:hAnsi="Cambria Math"/>
          </w:rPr>
          <m:t>δ</m:t>
        </m:r>
        <m:d>
          <m:dPr>
            <m:ctrlPr>
              <w:rPr>
                <w:rFonts w:ascii="Cambria Math" w:hAnsi="Cambria Math"/>
                <w:iCs/>
              </w:rPr>
            </m:ctrlPr>
          </m:dPr>
          <m:e>
            <m:r>
              <w:rPr>
                <w:rFonts w:ascii="Cambria Math" w:hAnsi="Cambria Math"/>
              </w:rPr>
              <m:t>⋅</m:t>
            </m:r>
          </m:e>
        </m:d>
      </m:oMath>
      <w:r w:rsidRPr="008F58EF">
        <w:rPr>
          <w:iCs/>
        </w:rPr>
        <w:t xml:space="preserve"> = tingkat tindakan keputusan;</w:t>
      </w:r>
    </w:p>
    <w:p w14:paraId="79EE87AD" w14:textId="6A8B8A47" w:rsidR="00BA5A5F" w:rsidRPr="008F58EF" w:rsidRDefault="00000000" w:rsidP="00D54D0F">
      <w:pPr>
        <w:pStyle w:val="ListParagraph"/>
        <w:numPr>
          <w:ilvl w:val="0"/>
          <w:numId w:val="45"/>
        </w:numPr>
        <w:spacing w:line="360" w:lineRule="auto"/>
        <w:rPr>
          <w:iCs/>
        </w:rPr>
      </w:pPr>
      <m:oMath>
        <m:sSub>
          <m:sSubPr>
            <m:ctrlPr>
              <w:rPr>
                <w:rFonts w:ascii="Cambria Math" w:hAnsi="Cambria Math"/>
                <w:iCs/>
              </w:rPr>
            </m:ctrlPr>
          </m:sSubPr>
          <m:e>
            <m:r>
              <w:rPr>
                <w:rFonts w:ascii="Cambria Math" w:hAnsi="Cambria Math"/>
              </w:rPr>
              <m:t>d</m:t>
            </m:r>
          </m:e>
          <m:sub>
            <m:r>
              <m:rPr>
                <m:nor/>
              </m:rPr>
              <w:rPr>
                <w:iCs/>
              </w:rPr>
              <m:t>ML</m:t>
            </m:r>
          </m:sub>
        </m:sSub>
      </m:oMath>
      <w:r w:rsidR="00BA5A5F" w:rsidRPr="008F58EF">
        <w:rPr>
          <w:iCs/>
        </w:rPr>
        <w:t xml:space="preserve"> = keputusan dari model MLP;</w:t>
      </w:r>
    </w:p>
    <w:p w14:paraId="0C3CB0B4" w14:textId="0644A9C0" w:rsidR="00BA5A5F" w:rsidRPr="008F58EF" w:rsidRDefault="00000000" w:rsidP="00D54D0F">
      <w:pPr>
        <w:pStyle w:val="ListParagraph"/>
        <w:numPr>
          <w:ilvl w:val="0"/>
          <w:numId w:val="45"/>
        </w:numPr>
        <w:spacing w:line="360" w:lineRule="auto"/>
        <w:rPr>
          <w:iCs/>
        </w:rPr>
      </w:pPr>
      <m:oMath>
        <m:sSub>
          <m:sSubPr>
            <m:ctrlPr>
              <w:rPr>
                <w:rFonts w:ascii="Cambria Math" w:hAnsi="Cambria Math"/>
                <w:iCs/>
              </w:rPr>
            </m:ctrlPr>
          </m:sSubPr>
          <m:e>
            <m:r>
              <w:rPr>
                <w:rFonts w:ascii="Cambria Math" w:hAnsi="Cambria Math"/>
              </w:rPr>
              <m:t>p</m:t>
            </m:r>
          </m:e>
          <m:sub>
            <m:r>
              <m:rPr>
                <m:nor/>
              </m:rPr>
              <w:rPr>
                <w:iCs/>
              </w:rPr>
              <m:t>ML</m:t>
            </m:r>
          </m:sub>
        </m:sSub>
      </m:oMath>
      <w:r w:rsidR="00BA5A5F" w:rsidRPr="008F58EF">
        <w:rPr>
          <w:iCs/>
        </w:rPr>
        <w:t xml:space="preserve"> = tingkat keyakinan model MLP;</w:t>
      </w:r>
    </w:p>
    <w:p w14:paraId="2BD811D1" w14:textId="1330EA11" w:rsidR="00BA5A5F" w:rsidRPr="008F58EF" w:rsidRDefault="00BA5A5F" w:rsidP="00D54D0F">
      <w:pPr>
        <w:pStyle w:val="ListParagraph"/>
        <w:numPr>
          <w:ilvl w:val="0"/>
          <w:numId w:val="45"/>
        </w:numPr>
        <w:spacing w:line="360" w:lineRule="auto"/>
        <w:rPr>
          <w:iCs/>
        </w:rPr>
      </w:pPr>
      <m:oMath>
        <m:r>
          <w:rPr>
            <w:rFonts w:ascii="Cambria Math" w:hAnsi="Cambria Math"/>
          </w:rPr>
          <m:t>τ</m:t>
        </m:r>
      </m:oMath>
      <w:r w:rsidRPr="008F58EF">
        <w:rPr>
          <w:iCs/>
        </w:rPr>
        <w:t xml:space="preserve"> = batas minimum keyakinan, yaitu 0,65.</w:t>
      </w:r>
    </w:p>
    <w:p w14:paraId="6FA0DBDE" w14:textId="71817171" w:rsidR="007C09F4" w:rsidRPr="008F58EF" w:rsidRDefault="00BA5A5F" w:rsidP="00D54D0F">
      <w:pPr>
        <w:pStyle w:val="Text"/>
      </w:pPr>
      <w:r w:rsidRPr="008F58EF">
        <w:rPr>
          <w:rFonts w:eastAsia="Times New Roman"/>
        </w:rPr>
        <w:t xml:space="preserve">Pendekatan pembatasan keputusan model menggunakan aturan keselamatan juga dikenal sebagai </w:t>
      </w:r>
      <w:r w:rsidRPr="008F58EF">
        <w:rPr>
          <w:rFonts w:eastAsia="Times New Roman"/>
          <w:i/>
          <w:iCs/>
        </w:rPr>
        <w:t xml:space="preserve">safety filter </w:t>
      </w:r>
      <w:sdt>
        <w:sdtPr>
          <w:rPr>
            <w:rFonts w:eastAsia="Times New Roman"/>
            <w:color w:val="000000"/>
          </w:rPr>
          <w:tag w:val="MENDELEY_CITATION_v3_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"/>
          <w:id w:val="1474092678"/>
          <w:placeholder>
            <w:docPart w:val="DefaultPlaceholder_-1854013440"/>
          </w:placeholder>
        </w:sdtPr>
        <w:sdtContent>
          <w:r w:rsidR="00E524DF" w:rsidRPr="008F58EF">
            <w:rPr>
              <w:rFonts w:eastAsia="Times New Roman"/>
              <w:color w:val="000000"/>
            </w:rPr>
            <w:t>(Hsu et al., 2024)</w:t>
          </w:r>
        </w:sdtContent>
      </w:sdt>
      <w:r w:rsidRPr="008F58EF">
        <w:rPr>
          <w:rFonts w:eastAsia="Times New Roman"/>
        </w:rPr>
        <w:t xml:space="preserve">. Prinsip </w:t>
      </w:r>
      <w:r w:rsidRPr="008F58EF">
        <w:rPr>
          <w:rFonts w:eastAsia="Times New Roman"/>
          <w:i/>
          <w:iCs/>
        </w:rPr>
        <w:t>safety shield</w:t>
      </w:r>
      <w:r w:rsidRPr="008F58EF">
        <w:rPr>
          <w:rFonts w:eastAsia="Times New Roman"/>
        </w:rPr>
        <w:t xml:space="preserve"> digunakan sebagai lapisan pembatas keselamatan pada sistem kendaraan otonom </w:t>
      </w:r>
      <w:sdt>
        <w:sdtPr>
          <w:rPr>
            <w:rFonts w:eastAsia="Times New Roman"/>
            <w:color w:val="000000"/>
          </w:rPr>
          <w:tag w:val="MENDELEY_CITATION_v3_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"/>
          <w:id w:val="1018050425"/>
          <w:placeholder>
            <w:docPart w:val="DefaultPlaceholder_-1854013440"/>
          </w:placeholder>
        </w:sdtPr>
        <w:sdtContent>
          <w:r w:rsidR="00E524DF" w:rsidRPr="008F58EF">
            <w:rPr>
              <w:rFonts w:eastAsia="Times New Roman"/>
              <w:color w:val="000000"/>
            </w:rPr>
            <w:t>(J. Li et al., 2026)</w:t>
          </w:r>
        </w:sdtContent>
      </w:sdt>
      <w:r w:rsidRPr="008F58EF">
        <w:rPr>
          <w:rFonts w:eastAsia="Times New Roman"/>
        </w:rPr>
        <w:t>.</w:t>
      </w:r>
    </w:p>
    <w:p w14:paraId="091FC2EC" w14:textId="77777777" w:rsidR="007C09F4" w:rsidRPr="008F58EF" w:rsidRDefault="007C09F4" w:rsidP="00D54D0F">
      <w:pPr>
        <w:pStyle w:val="Text"/>
      </w:pPr>
    </w:p>
    <w:p w14:paraId="2285812C" w14:textId="77777777" w:rsidR="007C09F4" w:rsidRPr="008F58EF" w:rsidRDefault="00000000" w:rsidP="00D54D0F">
      <w:pPr>
        <w:pStyle w:val="Heading3"/>
        <w:numPr>
          <w:ilvl w:val="0"/>
          <w:numId w:val="8"/>
        </w:numPr>
        <w:tabs>
          <w:tab w:val="left" w:pos="709"/>
        </w:tabs>
        <w:ind w:left="709" w:hanging="709"/>
        <w:rPr>
          <w:rFonts w:cs="Times New Roman"/>
          <w:b w:val="0"/>
          <w:bCs w:val="0"/>
        </w:rPr>
      </w:pPr>
      <w:bookmarkStart w:id="114" w:name="_Toc238784905"/>
      <w:bookmarkStart w:id="115" w:name="_Toc238762436"/>
      <w:bookmarkStart w:id="116" w:name="_Toc239098684"/>
      <w:r w:rsidRPr="008F58EF">
        <w:rPr>
          <w:rFonts w:eastAsia="Calibri" w:cs="Times New Roman"/>
          <w:i/>
          <w:iCs/>
        </w:rPr>
        <w:t>Parameter</w:t>
      </w:r>
      <w:r w:rsidRPr="008F58EF">
        <w:rPr>
          <w:rFonts w:cs="Times New Roman"/>
        </w:rPr>
        <w:t xml:space="preserve"> Evaluasi</w:t>
      </w:r>
      <w:bookmarkEnd w:id="114"/>
      <w:bookmarkEnd w:id="115"/>
      <w:bookmarkEnd w:id="116"/>
    </w:p>
    <w:p w14:paraId="76B9399E" w14:textId="77777777" w:rsidR="007C09F4" w:rsidRPr="008F58EF" w:rsidRDefault="00000000" w:rsidP="00D54D0F">
      <w:pPr>
        <w:pStyle w:val="Heading4"/>
        <w:numPr>
          <w:ilvl w:val="0"/>
          <w:numId w:val="38"/>
        </w:numPr>
        <w:spacing w:before="0" w:line="360" w:lineRule="auto"/>
      </w:pPr>
      <w:r w:rsidRPr="008F58EF">
        <w:rPr>
          <w:i/>
          <w:iCs/>
        </w:rPr>
        <w:t>Confusion Matrix, Precision, Recall,</w:t>
      </w:r>
      <w:r w:rsidRPr="008F58EF">
        <w:t xml:space="preserve"> dan </w:t>
      </w:r>
      <w:r w:rsidRPr="008F58EF">
        <w:rPr>
          <w:i/>
          <w:iCs/>
        </w:rPr>
        <w:t>F1-Score</w:t>
      </w:r>
      <w:bookmarkEnd w:id="113"/>
    </w:p>
    <w:p w14:paraId="3AE44AED" w14:textId="2F356BA9" w:rsidR="007C09F4" w:rsidRPr="008F58EF" w:rsidRDefault="003029FF" w:rsidP="00D54D0F">
      <w:pPr>
        <w:pStyle w:val="Text"/>
      </w:pPr>
      <w:r w:rsidRPr="008F58EF">
        <w:rPr>
          <w:i/>
          <w:iCs/>
        </w:rPr>
        <w:t>Confusion matrix</w:t>
      </w:r>
      <w:r w:rsidRPr="008F58EF">
        <w:t xml:space="preserve"> digunakan untuk membandingkan keputusan yang dihasilkan dengan keputusan sebenarnya (</w:t>
      </w:r>
      <w:r w:rsidRPr="008F58EF">
        <w:rPr>
          <w:i/>
          <w:iCs/>
        </w:rPr>
        <w:t>ground truth</w:t>
      </w:r>
      <w:r w:rsidRPr="008F58EF">
        <w:t xml:space="preserve">) pada setiap kelas. Hasil perbandingan terdiri atas </w:t>
      </w:r>
      <w:r w:rsidRPr="008F58EF">
        <w:rPr>
          <w:i/>
          <w:iCs/>
        </w:rPr>
        <w:t>True Positive</w:t>
      </w:r>
      <w:r w:rsidRPr="008F58EF">
        <w:t xml:space="preserve"> (TP), yaitu kondisi yang benar dikenali sebagai kelas yang sesuai; </w:t>
      </w:r>
      <w:r w:rsidRPr="008F58EF">
        <w:rPr>
          <w:i/>
          <w:iCs/>
        </w:rPr>
        <w:t>False Positive</w:t>
      </w:r>
      <w:r w:rsidRPr="008F58EF">
        <w:t xml:space="preserve"> (FP), yaitu kondisi yang diprediksi sebagai suatu kelas tetapi </w:t>
      </w:r>
      <w:r w:rsidRPr="008F58EF">
        <w:lastRenderedPageBreak/>
        <w:t xml:space="preserve">sebenarnya bukan kelas tersebut; </w:t>
      </w:r>
      <w:r w:rsidRPr="008F58EF">
        <w:rPr>
          <w:i/>
          <w:iCs/>
        </w:rPr>
        <w:t>False Negative</w:t>
      </w:r>
      <w:r w:rsidRPr="008F58EF">
        <w:t xml:space="preserve"> (FN), yaitu kondisi suatu kelas yang tidak berhasil dikenali; dan </w:t>
      </w:r>
      <w:r w:rsidRPr="008F58EF">
        <w:rPr>
          <w:i/>
          <w:iCs/>
        </w:rPr>
        <w:t>True Negative</w:t>
      </w:r>
      <w:r w:rsidRPr="008F58EF">
        <w:t xml:space="preserve"> (TN), yaitu kondisi yang bukan kelas tersebut dan tidak diprediksi sebagai kelas tersebut.</w:t>
      </w:r>
    </w:p>
    <w:p w14:paraId="631B288F" w14:textId="589C2BC1" w:rsidR="007C09F4" w:rsidRPr="008F58EF" w:rsidRDefault="003029FF" w:rsidP="00D54D0F">
      <w:pPr>
        <w:pStyle w:val="Text"/>
      </w:pPr>
      <w:r w:rsidRPr="008F58EF">
        <w:rPr>
          <w:i/>
          <w:iCs/>
        </w:rPr>
        <w:t>Precision</w:t>
      </w:r>
      <w:r w:rsidRPr="008F58EF">
        <w:t xml:space="preserve"> menunjukkan ketepatan keputusan yang diberikan, sedangkan </w:t>
      </w:r>
      <w:r w:rsidRPr="008F58EF">
        <w:rPr>
          <w:i/>
          <w:iCs/>
        </w:rPr>
        <w:t>recall</w:t>
      </w:r>
      <w:r w:rsidRPr="008F58EF">
        <w:t xml:space="preserve"> menunjukkan kemampuan menemukan kondisi yang sebenarnya terjadi. </w:t>
      </w:r>
      <w:r w:rsidRPr="008F58EF">
        <w:rPr>
          <w:i/>
          <w:iCs/>
        </w:rPr>
        <w:t>F1-score</w:t>
      </w:r>
      <w:r w:rsidRPr="008F58EF">
        <w:t xml:space="preserve"> merupakan gabungan keduanya untuk menunjukkan keseimbangan antara ketepatan dan kemampuan mendeteksi </w:t>
      </w:r>
      <w:sdt>
        <w:sdtPr>
          <w:rPr>
            <w:color w:val="000000"/>
          </w:rPr>
          <w:tag w:val="MENDELEY_CITATION_v3_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"/>
          <w:id w:val="1800724679"/>
          <w:placeholder>
            <w:docPart w:val="DefaultPlaceholder_-1854013440"/>
          </w:placeholder>
        </w:sdtPr>
        <w:sdtContent>
          <w:r w:rsidR="00E524DF" w:rsidRPr="008F58EF">
            <w:rPr>
              <w:color w:val="000000"/>
            </w:rPr>
            <w:t>(Z. Wang et al., 2026)</w:t>
          </w:r>
        </w:sdtContent>
      </w:sdt>
      <w:r w:rsidRPr="008F58EF">
        <w:t>.</w:t>
      </w:r>
    </w:p>
    <w:p w14:paraId="23EFD436" w14:textId="3014E506" w:rsidR="007C09F4" w:rsidRPr="008F58EF" w:rsidRDefault="00000000" w:rsidP="00D54D0F">
      <w:pPr>
        <w:pStyle w:val="Text"/>
      </w:pPr>
      <w:r w:rsidRPr="008F58EF">
        <w:rPr>
          <w:i/>
        </w:rPr>
        <w:t>Precision</w:t>
      </w:r>
      <w:r w:rsidR="00C51DA4" w:rsidRPr="008F58EF">
        <w:rPr>
          <w:iCs/>
        </w:rPr>
        <w:t xml:space="preserve">, </w:t>
      </w:r>
      <w:r w:rsidR="00C51DA4" w:rsidRPr="008F58EF">
        <w:rPr>
          <w:i/>
          <w:iCs/>
        </w:rPr>
        <w:t>recall</w:t>
      </w:r>
      <w:r w:rsidR="00C51DA4" w:rsidRPr="008F58EF">
        <w:rPr>
          <w:iCs/>
        </w:rPr>
        <w:t xml:space="preserve">, dan </w:t>
      </w:r>
      <w:r w:rsidR="00C51DA4" w:rsidRPr="008F58EF">
        <w:rPr>
          <w:i/>
          <w:iCs/>
        </w:rPr>
        <w:t>F1-score</w:t>
      </w:r>
      <w:r w:rsidR="003029FF" w:rsidRPr="008F58EF">
        <w:rPr>
          <w:i/>
        </w:rPr>
        <w:t xml:space="preserve"> </w:t>
      </w:r>
      <w:r w:rsidR="003029FF" w:rsidRPr="008F58EF">
        <w:rPr>
          <w:iCs/>
        </w:rPr>
        <w:t>dihitung dengan</w:t>
      </w:r>
      <w:r w:rsidRPr="008F58EF">
        <w:t>:</w:t>
      </w:r>
    </w:p>
    <w:p w14:paraId="42ACE26D" w14:textId="607BF632" w:rsidR="007C09F4" w:rsidRPr="008F58EF" w:rsidRDefault="00C51DA4" w:rsidP="00D54D0F">
      <w:pPr>
        <w:pStyle w:val="BodyText"/>
        <w:tabs>
          <w:tab w:val="right" w:pos="7937"/>
        </w:tabs>
        <w:spacing w:line="360" w:lineRule="auto"/>
        <w:jc w:val="center"/>
        <w:rPr>
          <w:lang w:val="id-ID"/>
        </w:rPr>
      </w:pPr>
      <m:oMath>
        <m:r>
          <w:rPr>
            <w:rFonts w:ascii="Cambria Math" w:eastAsia="Calibri" w:hAnsi="Cambria Math"/>
          </w:rPr>
          <m:t>Precision</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TP+FP</m:t>
            </m:r>
          </m:den>
        </m:f>
      </m:oMath>
      <w:r w:rsidR="003029FF" w:rsidRPr="008F58EF">
        <w:rPr>
          <w:lang w:val="id-ID"/>
        </w:rPr>
        <w:tab/>
        <w:t>(I.</w:t>
      </w:r>
      <w:r w:rsidR="00F120C3" w:rsidRPr="008F58EF">
        <w:rPr>
          <w:lang w:val="id-ID"/>
        </w:rPr>
        <w:t>1</w:t>
      </w:r>
      <w:r w:rsidR="003029FF" w:rsidRPr="008F58EF">
        <w:rPr>
          <w:lang w:val="id-ID"/>
        </w:rPr>
        <w:t>1)</w:t>
      </w:r>
    </w:p>
    <w:p w14:paraId="7B241D56" w14:textId="1535CE6F" w:rsidR="00C51DA4" w:rsidRPr="008F58EF" w:rsidRDefault="00C51DA4" w:rsidP="00D54D0F">
      <w:pPr>
        <w:pStyle w:val="BodyText"/>
        <w:tabs>
          <w:tab w:val="right" w:pos="7937"/>
        </w:tabs>
        <w:spacing w:line="360" w:lineRule="auto"/>
        <w:jc w:val="center"/>
        <w:rPr>
          <w:lang w:val="id-ID"/>
        </w:rPr>
      </w:pPr>
      <m:oMath>
        <m:r>
          <w:rPr>
            <w:rFonts w:ascii="Cambria Math" w:hAnsi="Cambria Math"/>
            <w:color w:val="000000" w:themeColor="text1"/>
          </w:rPr>
          <m:t>Recall=</m:t>
        </m:r>
        <m:f>
          <m:fPr>
            <m:ctrlPr>
              <w:rPr>
                <w:rFonts w:ascii="Cambria Math" w:hAnsi="Cambria Math"/>
                <w:color w:val="000000" w:themeColor="text1"/>
              </w:rPr>
            </m:ctrlPr>
          </m:fPr>
          <m:num>
            <m:r>
              <w:rPr>
                <w:rFonts w:ascii="Cambria Math" w:hAnsi="Cambria Math"/>
                <w:color w:val="000000" w:themeColor="text1"/>
              </w:rPr>
              <m:t>TP</m:t>
            </m:r>
          </m:num>
          <m:den>
            <m:r>
              <w:rPr>
                <w:rFonts w:ascii="Cambria Math" w:hAnsi="Cambria Math"/>
                <w:color w:val="000000" w:themeColor="text1"/>
              </w:rPr>
              <m:t>TP+FN</m:t>
            </m:r>
          </m:den>
        </m:f>
      </m:oMath>
      <w:r w:rsidRPr="008F58EF">
        <w:rPr>
          <w:color w:val="000000" w:themeColor="text1"/>
        </w:rPr>
        <w:t xml:space="preserve"> </w:t>
      </w:r>
      <w:r w:rsidRPr="008F58EF">
        <w:rPr>
          <w:color w:val="000000" w:themeColor="text1"/>
        </w:rPr>
        <w:tab/>
      </w:r>
      <w:r w:rsidRPr="008F58EF">
        <w:rPr>
          <w:lang w:val="id-ID"/>
        </w:rPr>
        <w:t>(I.</w:t>
      </w:r>
      <w:r w:rsidR="00F120C3" w:rsidRPr="008F58EF">
        <w:rPr>
          <w:lang w:val="id-ID"/>
        </w:rPr>
        <w:t>12</w:t>
      </w:r>
      <w:r w:rsidRPr="008F58EF">
        <w:rPr>
          <w:lang w:val="id-ID"/>
        </w:rPr>
        <w:t>)</w:t>
      </w:r>
    </w:p>
    <w:p w14:paraId="63F1C27B" w14:textId="1E9E02B3" w:rsidR="00C51DA4" w:rsidRPr="008F58EF" w:rsidRDefault="00C51DA4" w:rsidP="00D54D0F">
      <w:pPr>
        <w:pStyle w:val="BodyText"/>
        <w:tabs>
          <w:tab w:val="right" w:pos="7937"/>
        </w:tabs>
        <w:spacing w:line="360" w:lineRule="auto"/>
        <w:jc w:val="center"/>
        <w:rPr>
          <w:lang w:val="id-ID"/>
        </w:rPr>
      </w:pPr>
      <m:oMath>
        <m:r>
          <w:rPr>
            <w:rFonts w:ascii="Cambria Math" w:hAnsi="Cambria Math"/>
          </w:rPr>
          <m:t>F1=2</m:t>
        </m:r>
        <m:f>
          <m:fPr>
            <m:ctrlPr>
              <w:rPr>
                <w:rFonts w:ascii="Cambria Math" w:hAnsi="Cambria Math"/>
              </w:rPr>
            </m:ctrlPr>
          </m:fPr>
          <m:num>
            <m:r>
              <m:rPr>
                <m:nor/>
              </m:rPr>
              <m:t>Precision</m:t>
            </m:r>
            <m:r>
              <w:rPr>
                <w:rFonts w:ascii="Cambria Math" w:hAnsi="Cambria Math"/>
              </w:rPr>
              <m:t>×</m:t>
            </m:r>
            <m:r>
              <m:rPr>
                <m:nor/>
              </m:rPr>
              <m:t>Recall</m:t>
            </m:r>
          </m:num>
          <m:den>
            <m:r>
              <m:rPr>
                <m:nor/>
              </m:rPr>
              <m:t>Precision</m:t>
            </m:r>
            <m:r>
              <w:rPr>
                <w:rFonts w:ascii="Cambria Math" w:hAnsi="Cambria Math"/>
              </w:rPr>
              <m:t>+</m:t>
            </m:r>
            <m:r>
              <m:rPr>
                <m:nor/>
              </m:rPr>
              <m:t>Recall</m:t>
            </m:r>
          </m:den>
        </m:f>
      </m:oMath>
      <w:r w:rsidRPr="008F58EF">
        <w:t xml:space="preserve"> </w:t>
      </w:r>
      <w:r w:rsidRPr="008F58EF">
        <w:tab/>
      </w:r>
      <w:r w:rsidRPr="008F58EF">
        <w:rPr>
          <w:lang w:val="id-ID"/>
        </w:rPr>
        <w:t>(I.</w:t>
      </w:r>
      <w:r w:rsidR="00F120C3" w:rsidRPr="008F58EF">
        <w:rPr>
          <w:lang w:val="id-ID"/>
        </w:rPr>
        <w:t>13</w:t>
      </w:r>
      <w:r w:rsidRPr="008F58EF">
        <w:rPr>
          <w:lang w:val="id-ID"/>
        </w:rPr>
        <w:t>)</w:t>
      </w:r>
    </w:p>
    <w:p w14:paraId="7D773C05" w14:textId="77777777" w:rsidR="007C09F4" w:rsidRPr="008F58EF" w:rsidRDefault="00000000" w:rsidP="00D54D0F">
      <w:pPr>
        <w:rPr>
          <w:rFonts w:cs="Times New Roman"/>
          <w:color w:val="000000" w:themeColor="text1"/>
        </w:rPr>
      </w:pPr>
      <w:r w:rsidRPr="008F58EF">
        <w:rPr>
          <w:rFonts w:cs="Times New Roman"/>
          <w:color w:val="000000" w:themeColor="text1"/>
        </w:rPr>
        <w:t>Keterangan:</w:t>
      </w:r>
    </w:p>
    <w:p w14:paraId="1FB35327" w14:textId="77777777" w:rsidR="00C51DA4" w:rsidRPr="008F58EF" w:rsidRDefault="00C51DA4" w:rsidP="00D54D0F">
      <w:pPr>
        <w:numPr>
          <w:ilvl w:val="0"/>
          <w:numId w:val="16"/>
        </w:numPr>
        <w:rPr>
          <w:rFonts w:cs="Times New Roman"/>
          <w:iCs/>
          <w:color w:val="000000" w:themeColor="text1"/>
        </w:rPr>
      </w:pPr>
      <m:oMath>
        <m:r>
          <w:rPr>
            <w:rFonts w:ascii="Cambria Math" w:hAnsi="Cambria Math" w:cs="Times New Roman"/>
          </w:rPr>
          <m:t>TP</m:t>
        </m:r>
      </m:oMath>
      <w:r w:rsidRPr="008F58EF">
        <w:rPr>
          <w:rFonts w:cs="Times New Roman"/>
          <w:i/>
        </w:rPr>
        <w:t xml:space="preserve">= </w:t>
      </w:r>
      <w:r w:rsidRPr="008F58EF">
        <w:rPr>
          <w:rFonts w:cs="Times New Roman"/>
          <w:iCs/>
        </w:rPr>
        <w:t>prediksi positif yang benar;</w:t>
      </w:r>
    </w:p>
    <w:p w14:paraId="67987A09" w14:textId="59C36C37" w:rsidR="00C51DA4" w:rsidRPr="008F58EF" w:rsidRDefault="00C51DA4" w:rsidP="00D54D0F">
      <w:pPr>
        <w:numPr>
          <w:ilvl w:val="0"/>
          <w:numId w:val="16"/>
        </w:numPr>
        <w:rPr>
          <w:rFonts w:cs="Times New Roman"/>
          <w:iCs/>
          <w:color w:val="000000" w:themeColor="text1"/>
        </w:rPr>
      </w:pPr>
      <m:oMath>
        <m:r>
          <w:rPr>
            <w:rFonts w:ascii="Cambria Math" w:hAnsi="Cambria Math" w:cs="Times New Roman"/>
          </w:rPr>
          <m:t>FP</m:t>
        </m:r>
      </m:oMath>
      <w:r w:rsidRPr="008F58EF">
        <w:rPr>
          <w:rFonts w:cs="Times New Roman"/>
          <w:i/>
        </w:rPr>
        <w:t>=</w:t>
      </w:r>
      <w:r w:rsidRPr="008F58EF">
        <w:rPr>
          <w:rFonts w:cs="Times New Roman"/>
          <w:iCs/>
        </w:rPr>
        <w:t xml:space="preserve"> prediksi positif yang salah</w:t>
      </w:r>
      <w:r w:rsidRPr="008F58EF">
        <w:rPr>
          <w:rFonts w:cs="Times New Roman"/>
          <w:iCs/>
        </w:rPr>
        <w:t>;</w:t>
      </w:r>
    </w:p>
    <w:p w14:paraId="558B1913" w14:textId="379350AF" w:rsidR="00C51DA4" w:rsidRPr="008F58EF" w:rsidRDefault="00C51DA4" w:rsidP="00D54D0F">
      <w:pPr>
        <w:numPr>
          <w:ilvl w:val="0"/>
          <w:numId w:val="16"/>
        </w:numPr>
        <w:rPr>
          <w:rFonts w:cs="Times New Roman"/>
          <w:color w:val="000000" w:themeColor="text1"/>
        </w:rPr>
      </w:pPr>
      <m:oMath>
        <m:r>
          <w:rPr>
            <w:rFonts w:ascii="Cambria Math" w:hAnsi="Cambria Math" w:cs="Times New Roman"/>
            <w:color w:val="000000" w:themeColor="text1"/>
          </w:rPr>
          <m:t>FN</m:t>
        </m:r>
      </m:oMath>
      <w:r w:rsidRPr="008F58EF">
        <w:rPr>
          <w:rFonts w:cs="Times New Roman"/>
          <w:color w:val="000000" w:themeColor="text1"/>
        </w:rPr>
        <w:t>= kondisi positif yang tidak berhasil dikenali</w:t>
      </w:r>
      <w:r w:rsidRPr="008F58EF">
        <w:rPr>
          <w:rFonts w:cs="Times New Roman"/>
          <w:color w:val="000000" w:themeColor="text1"/>
        </w:rPr>
        <w:t>;</w:t>
      </w:r>
    </w:p>
    <w:p w14:paraId="692D4949" w14:textId="798F3861" w:rsidR="00C51DA4" w:rsidRPr="008F58EF" w:rsidRDefault="00C51DA4" w:rsidP="00D54D0F">
      <w:pPr>
        <w:numPr>
          <w:ilvl w:val="0"/>
          <w:numId w:val="16"/>
        </w:numPr>
        <w:rPr>
          <w:rFonts w:cs="Times New Roman"/>
          <w:color w:val="000000" w:themeColor="text1"/>
        </w:rPr>
      </w:pPr>
      <m:oMath>
        <m:r>
          <w:rPr>
            <w:rFonts w:ascii="Cambria Math" w:eastAsia="Calibri" w:hAnsi="Cambria Math" w:cs="Times New Roman"/>
          </w:rPr>
          <m:t>Precision</m:t>
        </m:r>
      </m:oMath>
      <w:r w:rsidRPr="008F58EF">
        <w:rPr>
          <w:rFonts w:eastAsiaTheme="minorEastAsia" w:cs="Times New Roman"/>
          <w:color w:val="000000" w:themeColor="text1"/>
        </w:rPr>
        <w:t xml:space="preserve"> </w:t>
      </w:r>
      <w:r w:rsidRPr="008F58EF">
        <w:rPr>
          <w:rFonts w:cs="Times New Roman"/>
          <w:color w:val="000000" w:themeColor="text1"/>
        </w:rPr>
        <w:t>= ketepatan prediksi</w:t>
      </w:r>
      <w:r w:rsidRPr="008F58EF">
        <w:rPr>
          <w:rFonts w:cs="Times New Roman"/>
          <w:color w:val="000000" w:themeColor="text1"/>
        </w:rPr>
        <w:t>;</w:t>
      </w:r>
    </w:p>
    <w:p w14:paraId="3221A1F2" w14:textId="2A355E19" w:rsidR="00C51DA4" w:rsidRPr="008F58EF" w:rsidRDefault="00C51DA4" w:rsidP="00D54D0F">
      <w:pPr>
        <w:numPr>
          <w:ilvl w:val="0"/>
          <w:numId w:val="16"/>
        </w:numPr>
        <w:rPr>
          <w:rFonts w:cs="Times New Roman"/>
          <w:color w:val="000000" w:themeColor="text1"/>
        </w:rPr>
      </w:pPr>
      <m:oMath>
        <m:r>
          <w:rPr>
            <w:rFonts w:ascii="Cambria Math" w:hAnsi="Cambria Math" w:cs="Times New Roman"/>
            <w:color w:val="000000" w:themeColor="text1"/>
          </w:rPr>
          <m:t>Recall</m:t>
        </m:r>
      </m:oMath>
      <w:r w:rsidRPr="008F58EF">
        <w:rPr>
          <w:rFonts w:cs="Times New Roman"/>
          <w:color w:val="000000" w:themeColor="text1"/>
        </w:rPr>
        <w:t>= kemampuan mendeteksi kondisi yang benar</w:t>
      </w:r>
      <w:r w:rsidRPr="008F58EF">
        <w:rPr>
          <w:rFonts w:cs="Times New Roman"/>
          <w:color w:val="000000" w:themeColor="text1"/>
        </w:rPr>
        <w:t>;</w:t>
      </w:r>
    </w:p>
    <w:p w14:paraId="2FA1A661" w14:textId="2B4654A3" w:rsidR="007C09F4" w:rsidRPr="008F58EF" w:rsidRDefault="00C51DA4" w:rsidP="00D54D0F">
      <w:pPr>
        <w:numPr>
          <w:ilvl w:val="0"/>
          <w:numId w:val="16"/>
        </w:numPr>
        <w:rPr>
          <w:rFonts w:eastAsiaTheme="minorEastAsia" w:cs="Times New Roman"/>
          <w:color w:val="000000" w:themeColor="text1"/>
        </w:rPr>
      </w:pPr>
      <m:oMath>
        <m:r>
          <w:rPr>
            <w:rFonts w:ascii="Cambria Math" w:hAnsi="Cambria Math" w:cs="Times New Roman"/>
            <w:color w:val="000000" w:themeColor="text1"/>
          </w:rPr>
          <m:t>F1</m:t>
        </m:r>
      </m:oMath>
      <w:r w:rsidRPr="008F58EF">
        <w:rPr>
          <w:rFonts w:cs="Times New Roman"/>
          <w:color w:val="000000" w:themeColor="text1"/>
        </w:rPr>
        <w:t xml:space="preserve">= nilai </w:t>
      </w:r>
      <w:r w:rsidRPr="008F58EF">
        <w:rPr>
          <w:rFonts w:cs="Times New Roman"/>
          <w:i/>
          <w:iCs/>
          <w:color w:val="000000" w:themeColor="text1"/>
        </w:rPr>
        <w:t>F1-score</w:t>
      </w:r>
      <w:r w:rsidRPr="008F58EF">
        <w:rPr>
          <w:rFonts w:cs="Times New Roman"/>
          <w:color w:val="000000" w:themeColor="text1"/>
        </w:rPr>
        <w:t>.</w:t>
      </w:r>
    </w:p>
    <w:p w14:paraId="628CAF21" w14:textId="77777777" w:rsidR="00C51DA4" w:rsidRPr="008F58EF" w:rsidRDefault="00C51DA4" w:rsidP="00D54D0F">
      <w:pPr>
        <w:ind w:left="720"/>
        <w:rPr>
          <w:rFonts w:eastAsiaTheme="minorEastAsia" w:cs="Times New Roman"/>
          <w:color w:val="000000" w:themeColor="text1"/>
        </w:rPr>
      </w:pPr>
    </w:p>
    <w:p w14:paraId="6778B160" w14:textId="4A7F6B26" w:rsidR="007C09F4" w:rsidRPr="008F58EF" w:rsidRDefault="00000000" w:rsidP="00D54D0F">
      <w:pPr>
        <w:pStyle w:val="Heading4"/>
        <w:numPr>
          <w:ilvl w:val="0"/>
          <w:numId w:val="38"/>
        </w:numPr>
        <w:spacing w:before="0" w:line="360" w:lineRule="auto"/>
        <w:rPr>
          <w:i/>
          <w:iCs/>
        </w:rPr>
      </w:pPr>
      <w:r w:rsidRPr="008F58EF">
        <w:rPr>
          <w:i/>
          <w:iCs/>
        </w:rPr>
        <w:t>Full_Brake False-Negative Rate</w:t>
      </w:r>
      <w:r w:rsidR="00A1475F" w:rsidRPr="008F58EF">
        <w:rPr>
          <w:i/>
          <w:iCs/>
        </w:rPr>
        <w:t xml:space="preserve"> </w:t>
      </w:r>
      <w:r w:rsidR="00A1475F" w:rsidRPr="008F58EF">
        <w:rPr>
          <w:rFonts w:eastAsia="Times New Roman"/>
        </w:rPr>
        <w:t>(FNR)</w:t>
      </w:r>
    </w:p>
    <w:p w14:paraId="1C399D6C" w14:textId="2C5D4538" w:rsidR="007C09F4" w:rsidRPr="008F58EF" w:rsidRDefault="00481E7C" w:rsidP="00D54D0F">
      <w:pPr>
        <w:pStyle w:val="Text"/>
      </w:pPr>
      <w:r w:rsidRPr="008F58EF">
        <w:rPr>
          <w:rFonts w:eastAsia="Times New Roman"/>
          <w:i/>
          <w:iCs/>
        </w:rPr>
        <w:t>Full_Brake False-Negative Rate</w:t>
      </w:r>
      <w:r w:rsidRPr="008F58EF">
        <w:rPr>
          <w:rFonts w:eastAsia="Times New Roman"/>
        </w:rPr>
        <w:t xml:space="preserve">  digunakan untuk mengukur seberapa banyak kondisi yang seharusnya membutuhkan </w:t>
      </w:r>
      <w:r w:rsidRPr="008F58EF">
        <w:rPr>
          <w:rFonts w:eastAsia="Times New Roman"/>
          <w:i/>
          <w:iCs/>
        </w:rPr>
        <w:t>Full_Brake</w:t>
      </w:r>
      <w:r w:rsidRPr="008F58EF">
        <w:rPr>
          <w:rFonts w:eastAsia="Times New Roman"/>
        </w:rPr>
        <w:t xml:space="preserve"> tetapi tidak berhasil dikenali oleh metode. Dalam perhitungan ini, </w:t>
      </w:r>
      <w:r w:rsidRPr="008F58EF">
        <w:rPr>
          <w:rFonts w:eastAsia="Times New Roman"/>
          <w:i/>
          <w:iCs/>
        </w:rPr>
        <w:t>Full_Brake</w:t>
      </w:r>
      <w:r w:rsidRPr="008F58EF">
        <w:rPr>
          <w:rFonts w:eastAsia="Times New Roman"/>
        </w:rPr>
        <w:t xml:space="preserve"> dianggap sebagai kondisi positif</w:t>
      </w:r>
      <w:r w:rsidR="00000000" w:rsidRPr="008F58EF">
        <w:rPr>
          <w:rFonts w:eastAsia="Times New Roman"/>
        </w:rPr>
        <w:t xml:space="preserve"> </w:t>
      </w:r>
      <w:sdt>
        <w:sdtPr>
          <w:rPr>
            <w:rFonts w:eastAsia="Times New Roman"/>
            <w:color w:val="000000"/>
          </w:rPr>
          <w:tag w:val="MENDELEY_CITATION_v3_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"/>
          <w:id w:val="-1318492931"/>
          <w:placeholder>
            <w:docPart w:val="DefaultPlaceholder_-1854013440"/>
          </w:placeholder>
        </w:sdtPr>
        <w:sdtContent>
          <w:r w:rsidR="00E524DF" w:rsidRPr="008F58EF">
            <w:rPr>
              <w:rFonts w:eastAsia="Times New Roman"/>
              <w:color w:val="000000"/>
            </w:rPr>
            <w:t>(Waykole et al., 2022)</w:t>
          </w:r>
        </w:sdtContent>
      </w:sdt>
      <w:r w:rsidR="00000000" w:rsidRPr="008F58EF">
        <w:rPr>
          <w:rFonts w:eastAsia="Times New Roman"/>
        </w:rPr>
        <w:t>.</w:t>
      </w:r>
    </w:p>
    <w:p w14:paraId="69590123" w14:textId="2F295DAB" w:rsidR="007C09F4" w:rsidRPr="008F58EF" w:rsidRDefault="008D2EBB" w:rsidP="00D54D0F">
      <w:pPr>
        <w:pStyle w:val="Text"/>
      </w:pPr>
      <w:r w:rsidRPr="008F58EF">
        <w:t xml:space="preserve">Nilai </w:t>
      </w:r>
      <w:r w:rsidRPr="008F58EF">
        <w:rPr>
          <w:i/>
          <w:iCs/>
        </w:rPr>
        <w:t>Full_Brake</w:t>
      </w:r>
      <w:r w:rsidRPr="008F58EF">
        <w:t xml:space="preserve"> FNR dihitung dengan</w:t>
      </w:r>
      <w:r w:rsidR="00000000" w:rsidRPr="008F58EF">
        <w:t>:</w:t>
      </w:r>
    </w:p>
    <w:p w14:paraId="168D91CE" w14:textId="58123C59" w:rsidR="007C09F4" w:rsidRPr="008F58EF" w:rsidRDefault="008D2EBB" w:rsidP="00D54D0F">
      <w:pPr>
        <w:pStyle w:val="BodyText"/>
        <w:tabs>
          <w:tab w:val="right" w:pos="7937"/>
        </w:tabs>
        <w:spacing w:line="360" w:lineRule="auto"/>
        <w:jc w:val="center"/>
        <w:rPr>
          <w:color w:val="000000" w:themeColor="text1"/>
          <w:lang w:val="id-ID"/>
        </w:rPr>
      </w:pPr>
      <m:oMath>
        <m:r>
          <w:rPr>
            <w:rFonts w:ascii="Cambria Math" w:hAnsi="Cambria Math"/>
          </w:rPr>
          <m:t>FN</m:t>
        </m:r>
        <m:sSub>
          <m:sSubPr>
            <m:ctrlPr>
              <w:rPr>
                <w:rFonts w:ascii="Cambria Math" w:hAnsi="Cambria Math"/>
              </w:rPr>
            </m:ctrlPr>
          </m:sSubPr>
          <m:e>
            <m:r>
              <w:rPr>
                <w:rFonts w:ascii="Cambria Math" w:hAnsi="Cambria Math"/>
              </w:rPr>
              <m:t>R</m:t>
            </m:r>
          </m:e>
          <m:sub>
            <m:r>
              <m:rPr>
                <m:nor/>
              </m:rPr>
              <m:t>Full_Brake</m:t>
            </m:r>
          </m:sub>
        </m:sSub>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N</m:t>
                </m:r>
              </m:e>
              <m:sub>
                <m:r>
                  <m:rPr>
                    <m:nor/>
                  </m:rPr>
                  <m:t>Full_Brake</m:t>
                </m:r>
              </m:sub>
            </m:sSub>
          </m:num>
          <m:den>
            <m:r>
              <w:rPr>
                <w:rFonts w:ascii="Cambria Math" w:hAnsi="Cambria Math"/>
              </w:rPr>
              <m:t>T</m:t>
            </m:r>
            <m:sSub>
              <m:sSubPr>
                <m:ctrlPr>
                  <w:rPr>
                    <w:rFonts w:ascii="Cambria Math" w:hAnsi="Cambria Math"/>
                  </w:rPr>
                </m:ctrlPr>
              </m:sSubPr>
              <m:e>
                <m:r>
                  <w:rPr>
                    <w:rFonts w:ascii="Cambria Math" w:hAnsi="Cambria Math"/>
                  </w:rPr>
                  <m:t>P</m:t>
                </m:r>
              </m:e>
              <m:sub>
                <m:r>
                  <m:rPr>
                    <m:nor/>
                  </m:rPr>
                  <m:t>Full_Brake</m:t>
                </m:r>
              </m:sub>
            </m:sSub>
            <m:r>
              <w:rPr>
                <w:rFonts w:ascii="Cambria Math" w:hAnsi="Cambria Math"/>
              </w:rPr>
              <m:t>+F</m:t>
            </m:r>
            <m:sSub>
              <m:sSubPr>
                <m:ctrlPr>
                  <w:rPr>
                    <w:rFonts w:ascii="Cambria Math" w:hAnsi="Cambria Math"/>
                  </w:rPr>
                </m:ctrlPr>
              </m:sSubPr>
              <m:e>
                <m:r>
                  <w:rPr>
                    <w:rFonts w:ascii="Cambria Math" w:hAnsi="Cambria Math"/>
                  </w:rPr>
                  <m:t>N</m:t>
                </m:r>
              </m:e>
              <m:sub>
                <m:r>
                  <m:rPr>
                    <m:nor/>
                  </m:rPr>
                  <m:t>Full_Brake</m:t>
                </m:r>
              </m:sub>
            </m:sSub>
          </m:den>
        </m:f>
      </m:oMath>
      <w:r w:rsidRPr="008F58EF">
        <w:tab/>
      </w:r>
      <w:r w:rsidRPr="008F58EF">
        <w:rPr>
          <w:lang w:val="id-ID"/>
        </w:rPr>
        <w:t>(I.13)</w:t>
      </w:r>
    </w:p>
    <w:p w14:paraId="501F4980" w14:textId="77777777" w:rsidR="007C09F4" w:rsidRPr="008F58EF" w:rsidRDefault="00000000" w:rsidP="00D54D0F">
      <w:pPr>
        <w:rPr>
          <w:rFonts w:cs="Times New Roman"/>
          <w:color w:val="000000" w:themeColor="text1"/>
        </w:rPr>
      </w:pPr>
      <w:r w:rsidRPr="008F58EF">
        <w:rPr>
          <w:rFonts w:cs="Times New Roman"/>
          <w:color w:val="000000" w:themeColor="text1"/>
        </w:rPr>
        <w:t>Keterangan:</w:t>
      </w:r>
    </w:p>
    <w:p w14:paraId="133E1AF9" w14:textId="77777777" w:rsidR="008D2EBB" w:rsidRPr="008F58EF" w:rsidRDefault="008D2EBB" w:rsidP="00D54D0F">
      <w:pPr>
        <w:numPr>
          <w:ilvl w:val="0"/>
          <w:numId w:val="16"/>
        </w:numPr>
        <w:rPr>
          <w:rFonts w:cs="Times New Roman"/>
          <w:color w:val="000000" w:themeColor="text1"/>
        </w:rPr>
      </w:pPr>
      <m:oMath>
        <m:r>
          <w:rPr>
            <w:rFonts w:ascii="Cambria Math" w:hAnsi="Cambria Math" w:cs="Times New Roman"/>
            <w:color w:val="000000" w:themeColor="text1"/>
          </w:rPr>
          <m:t>T</m:t>
        </m:r>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m:rPr>
                <m:nor/>
              </m:rPr>
              <w:rPr>
                <w:rFonts w:cs="Times New Roman"/>
                <w:color w:val="000000" w:themeColor="text1"/>
              </w:rPr>
              <m:t>Full</m:t>
            </m:r>
            <m:r>
              <m:rPr>
                <m:lit/>
                <m:nor/>
              </m:rPr>
              <w:rPr>
                <w:rFonts w:cs="Times New Roman"/>
                <w:color w:val="000000" w:themeColor="text1"/>
              </w:rPr>
              <m:t>_</m:t>
            </m:r>
            <m:r>
              <m:rPr>
                <m:nor/>
              </m:rPr>
              <w:rPr>
                <w:rFonts w:cs="Times New Roman"/>
                <w:color w:val="000000" w:themeColor="text1"/>
              </w:rPr>
              <m:t>Brake</m:t>
            </m:r>
          </m:sub>
        </m:sSub>
      </m:oMath>
      <w:r w:rsidRPr="008F58EF">
        <w:rPr>
          <w:rFonts w:cs="Times New Roman"/>
          <w:color w:val="000000" w:themeColor="text1"/>
        </w:rPr>
        <w:t xml:space="preserve">= jumlah kondisi </w:t>
      </w:r>
      <w:r w:rsidRPr="008F58EF">
        <w:rPr>
          <w:rFonts w:cs="Times New Roman"/>
          <w:i/>
          <w:iCs/>
          <w:color w:val="000000" w:themeColor="text1"/>
        </w:rPr>
        <w:t>Full_Brake</w:t>
      </w:r>
      <w:r w:rsidRPr="008F58EF">
        <w:rPr>
          <w:rFonts w:cs="Times New Roman"/>
          <w:color w:val="000000" w:themeColor="text1"/>
        </w:rPr>
        <w:t xml:space="preserve"> yang berhasil dideteksi;</w:t>
      </w:r>
    </w:p>
    <w:p w14:paraId="7DA58121" w14:textId="77777777" w:rsidR="008D2EBB" w:rsidRPr="008F58EF" w:rsidRDefault="008D2EBB" w:rsidP="00D54D0F">
      <w:pPr>
        <w:numPr>
          <w:ilvl w:val="0"/>
          <w:numId w:val="16"/>
        </w:numPr>
        <w:rPr>
          <w:rFonts w:cs="Times New Roman"/>
          <w:color w:val="000000" w:themeColor="text1"/>
        </w:rPr>
      </w:pPr>
      <m:oMath>
        <m:r>
          <w:rPr>
            <w:rFonts w:ascii="Cambria Math" w:hAnsi="Cambria Math" w:cs="Times New Roman"/>
            <w:color w:val="000000" w:themeColor="text1"/>
          </w:rPr>
          <m:t>F</m:t>
        </m:r>
        <m:sSub>
          <m:sSubPr>
            <m:ctrlPr>
              <w:rPr>
                <w:rFonts w:ascii="Cambria Math" w:hAnsi="Cambria Math" w:cs="Times New Roman"/>
                <w:color w:val="000000" w:themeColor="text1"/>
              </w:rPr>
            </m:ctrlPr>
          </m:sSubPr>
          <m:e>
            <m:r>
              <w:rPr>
                <w:rFonts w:ascii="Cambria Math" w:hAnsi="Cambria Math" w:cs="Times New Roman"/>
                <w:color w:val="000000" w:themeColor="text1"/>
              </w:rPr>
              <m:t>N</m:t>
            </m:r>
          </m:e>
          <m:sub>
            <m:r>
              <m:rPr>
                <m:nor/>
              </m:rPr>
              <w:rPr>
                <w:rFonts w:cs="Times New Roman"/>
                <w:color w:val="000000" w:themeColor="text1"/>
              </w:rPr>
              <m:t>Full</m:t>
            </m:r>
            <m:r>
              <m:rPr>
                <m:lit/>
                <m:nor/>
              </m:rPr>
              <w:rPr>
                <w:rFonts w:cs="Times New Roman"/>
                <w:color w:val="000000" w:themeColor="text1"/>
              </w:rPr>
              <m:t>_</m:t>
            </m:r>
            <m:r>
              <m:rPr>
                <m:nor/>
              </m:rPr>
              <w:rPr>
                <w:rFonts w:cs="Times New Roman"/>
                <w:color w:val="000000" w:themeColor="text1"/>
              </w:rPr>
              <m:t>Brake</m:t>
            </m:r>
          </m:sub>
        </m:sSub>
      </m:oMath>
      <w:r w:rsidRPr="008F58EF">
        <w:rPr>
          <w:rFonts w:cs="Times New Roman"/>
          <w:color w:val="000000" w:themeColor="text1"/>
        </w:rPr>
        <w:t xml:space="preserve">= jumlah kondisi </w:t>
      </w:r>
      <w:r w:rsidRPr="008F58EF">
        <w:rPr>
          <w:rFonts w:cs="Times New Roman"/>
          <w:i/>
          <w:iCs/>
          <w:color w:val="000000" w:themeColor="text1"/>
        </w:rPr>
        <w:t>Full_Brake</w:t>
      </w:r>
      <w:r w:rsidRPr="008F58EF">
        <w:rPr>
          <w:rFonts w:cs="Times New Roman"/>
          <w:color w:val="000000" w:themeColor="text1"/>
        </w:rPr>
        <w:t xml:space="preserve"> yang seharusnya terjadi tetapi tidak berhasil dideteksi;</w:t>
      </w:r>
    </w:p>
    <w:p w14:paraId="73627952" w14:textId="1223ACB6" w:rsidR="008D2EBB" w:rsidRPr="008F58EF" w:rsidRDefault="008D2EBB" w:rsidP="00D54D0F">
      <w:pPr>
        <w:numPr>
          <w:ilvl w:val="0"/>
          <w:numId w:val="16"/>
        </w:numPr>
        <w:rPr>
          <w:rFonts w:cs="Times New Roman"/>
          <w:color w:val="000000" w:themeColor="text1"/>
        </w:rPr>
      </w:pPr>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FNR</m:t>
            </m:r>
          </m:e>
          <m:sub>
            <m:r>
              <m:rPr>
                <m:nor/>
              </m:rPr>
              <w:rPr>
                <w:rFonts w:cs="Times New Roman"/>
                <w:color w:val="000000" w:themeColor="text1"/>
              </w:rPr>
              <m:t>Full</m:t>
            </m:r>
            <m:r>
              <m:rPr>
                <m:lit/>
                <m:nor/>
              </m:rPr>
              <w:rPr>
                <w:rFonts w:cs="Times New Roman"/>
                <w:color w:val="000000" w:themeColor="text1"/>
              </w:rPr>
              <m:t>_</m:t>
            </m:r>
            <m:r>
              <m:rPr>
                <m:nor/>
              </m:rPr>
              <w:rPr>
                <w:rFonts w:cs="Times New Roman"/>
                <w:color w:val="000000" w:themeColor="text1"/>
              </w:rPr>
              <m:t>Brake</m:t>
            </m:r>
          </m:sub>
        </m:sSub>
      </m:oMath>
      <w:r w:rsidRPr="008F58EF">
        <w:rPr>
          <w:rFonts w:cs="Times New Roman"/>
          <w:color w:val="000000" w:themeColor="text1"/>
        </w:rPr>
        <w:t xml:space="preserve">= tingkat kondisi </w:t>
      </w:r>
      <w:r w:rsidRPr="008F58EF">
        <w:rPr>
          <w:rFonts w:cs="Times New Roman"/>
          <w:i/>
          <w:iCs/>
          <w:color w:val="000000" w:themeColor="text1"/>
        </w:rPr>
        <w:t>Full_Brake</w:t>
      </w:r>
      <w:r w:rsidRPr="008F58EF">
        <w:rPr>
          <w:rFonts w:cs="Times New Roman"/>
          <w:color w:val="000000" w:themeColor="text1"/>
        </w:rPr>
        <w:t xml:space="preserve"> yang terlewat.</w:t>
      </w:r>
    </w:p>
    <w:p w14:paraId="4B7BDD6B" w14:textId="4CEDF6AF" w:rsidR="007C09F4" w:rsidRPr="008F58EF" w:rsidRDefault="008D2EBB" w:rsidP="00D54D0F">
      <w:pPr>
        <w:pStyle w:val="Text"/>
        <w:ind w:firstLine="709"/>
      </w:pPr>
      <w:r w:rsidRPr="008F58EF">
        <w:t xml:space="preserve">Semakin kecil nilai </w:t>
      </w:r>
      <w:r w:rsidRPr="008F58EF">
        <w:rPr>
          <w:i/>
          <w:iCs/>
        </w:rPr>
        <w:t>Full_Brake</w:t>
      </w:r>
      <w:r w:rsidRPr="008F58EF">
        <w:t xml:space="preserve"> FNR, semakin sedikit kondisi kritis yang terlewat sehingga semakin baik kemampuan metode dalam mendeteksi kondisi yang membutuhkan pengereman penuh. Metrik ini digunakan dalam evaluasi penelitian bersama </w:t>
      </w:r>
      <w:r w:rsidRPr="008F58EF">
        <w:rPr>
          <w:i/>
          <w:iCs/>
        </w:rPr>
        <w:t>F1-score</w:t>
      </w:r>
      <w:r w:rsidRPr="008F58EF">
        <w:t>, MTTD, dan NMR untuk menilai kinerja, keselamatan, dan responsivitas metode.</w:t>
      </w:r>
    </w:p>
    <w:p w14:paraId="38AF1033" w14:textId="77777777" w:rsidR="008D2EBB" w:rsidRPr="008F58EF" w:rsidRDefault="008D2EBB" w:rsidP="00D54D0F">
      <w:pPr>
        <w:pStyle w:val="Text"/>
        <w:ind w:firstLine="709"/>
      </w:pPr>
    </w:p>
    <w:p w14:paraId="69EA2BEF" w14:textId="77777777" w:rsidR="007C09F4" w:rsidRPr="008F58EF" w:rsidRDefault="00000000" w:rsidP="00D54D0F">
      <w:pPr>
        <w:pStyle w:val="Heading4"/>
        <w:numPr>
          <w:ilvl w:val="0"/>
          <w:numId w:val="38"/>
        </w:numPr>
        <w:spacing w:before="0" w:line="360" w:lineRule="auto"/>
      </w:pPr>
      <w:r w:rsidRPr="008F58EF">
        <w:rPr>
          <w:i/>
          <w:iCs/>
        </w:rPr>
        <w:t>Mean Time-To-Detect</w:t>
      </w:r>
      <w:r w:rsidRPr="008F58EF">
        <w:t xml:space="preserve"> (MTTD)</w:t>
      </w:r>
    </w:p>
    <w:p w14:paraId="57A45666" w14:textId="56AD812C" w:rsidR="007C09F4" w:rsidRPr="008F58EF" w:rsidRDefault="00E73794" w:rsidP="00D54D0F">
      <w:pPr>
        <w:pStyle w:val="Text"/>
        <w:ind w:firstLine="709"/>
        <w:rPr>
          <w:rFonts w:eastAsia="Times New Roman"/>
        </w:rPr>
      </w:pPr>
      <w:r w:rsidRPr="008F58EF">
        <w:rPr>
          <w:rFonts w:eastAsia="Times New Roman"/>
          <w:i/>
          <w:iCs/>
        </w:rPr>
        <w:t>Mean Time-To-Detect</w:t>
      </w:r>
      <w:r w:rsidRPr="008F58EF">
        <w:rPr>
          <w:rFonts w:eastAsia="Times New Roman"/>
        </w:rPr>
        <w:t xml:space="preserve"> digunakan untuk mengukur seberapa cepat suatu metode mengenali awal terjadinya kejadian. MTTD dihitung dari rata-rata selisih waktu antara saat kejadian dimulai dan saat kejadian tersebut berhasil dideteksi</w:t>
      </w:r>
      <w:r w:rsidRPr="008F58EF">
        <w:rPr>
          <w:rFonts w:eastAsia="Times New Roman"/>
        </w:rPr>
        <w:t xml:space="preserve"> </w:t>
      </w:r>
      <w:sdt>
        <w:sdtPr>
          <w:rPr>
            <w:rFonts w:eastAsia="Times New Roman"/>
            <w:color w:val="000000"/>
          </w:rPr>
          <w:tag w:val="MENDELEY_CITATION_v3_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"/>
          <w:id w:val="-1542667272"/>
          <w:placeholder>
            <w:docPart w:val="DefaultPlaceholder_-1854013440"/>
          </w:placeholder>
        </w:sdtPr>
        <w:sdtContent>
          <w:r w:rsidR="00E524DF" w:rsidRPr="008F58EF">
            <w:rPr>
              <w:rFonts w:eastAsia="Times New Roman"/>
              <w:color w:val="000000"/>
            </w:rPr>
            <w:t>(Affou et al., 2026)</w:t>
          </w:r>
        </w:sdtContent>
      </w:sdt>
      <w:r w:rsidR="00000000" w:rsidRPr="008F58EF">
        <w:rPr>
          <w:rFonts w:eastAsia="Times New Roman"/>
        </w:rPr>
        <w:t>:</w:t>
      </w:r>
    </w:p>
    <w:p w14:paraId="2995B6B3" w14:textId="14E3F321" w:rsidR="00CF789C" w:rsidRPr="008F58EF" w:rsidRDefault="00CF789C" w:rsidP="00D54D0F">
      <w:pPr>
        <w:pStyle w:val="BodyText"/>
        <w:tabs>
          <w:tab w:val="right" w:pos="7937"/>
        </w:tabs>
        <w:spacing w:line="360" w:lineRule="auto"/>
        <w:jc w:val="center"/>
      </w:pPr>
      <m:oMath>
        <m:r>
          <w:rPr>
            <w:rFonts w:ascii="Cambria Math" w:hAnsi="Cambria Math"/>
            <w:color w:val="000000" w:themeColor="text1"/>
          </w:rPr>
          <m:t>MTTD</m:t>
        </m:r>
        <m:r>
          <w:rPr>
            <w:rFonts w:ascii="Cambria Math" w:eastAsia="Calibri" w:hAnsi="Cambria Math"/>
            <w:color w:val="000000" w:themeColor="text1"/>
          </w:rPr>
          <m:t>=</m:t>
        </m:r>
        <m:f>
          <m:fPr>
            <m:ctrlPr>
              <w:rPr>
                <w:rFonts w:ascii="Cambria Math" w:eastAsia="Calibri" w:hAnsi="Cambria Math"/>
                <w:color w:val="000000" w:themeColor="text1"/>
              </w:rPr>
            </m:ctrlPr>
          </m:fPr>
          <m:num>
            <m:r>
              <w:rPr>
                <w:rFonts w:ascii="Cambria Math" w:eastAsia="Calibri" w:hAnsi="Cambria Math"/>
                <w:color w:val="000000" w:themeColor="text1"/>
              </w:rPr>
              <m:t>1</m:t>
            </m:r>
          </m:num>
          <m:den>
            <m:r>
              <w:rPr>
                <w:rFonts w:ascii="Cambria Math" w:eastAsia="Calibri" w:hAnsi="Cambria Math"/>
                <w:color w:val="000000" w:themeColor="text1"/>
              </w:rPr>
              <m:t>n</m:t>
            </m:r>
          </m:den>
        </m:f>
        <m:nary>
          <m:naryPr>
            <m:chr m:val="∑"/>
            <m:limLoc m:val="undOvr"/>
            <m:ctrlPr>
              <w:rPr>
                <w:rFonts w:ascii="Cambria Math" w:eastAsia="Calibri" w:hAnsi="Cambria Math"/>
                <w:color w:val="000000" w:themeColor="text1"/>
              </w:rPr>
            </m:ctrlPr>
          </m:naryPr>
          <m:sub>
            <m:r>
              <w:rPr>
                <w:rFonts w:ascii="Cambria Math" w:eastAsia="Calibri" w:hAnsi="Cambria Math"/>
                <w:color w:val="000000" w:themeColor="text1"/>
              </w:rPr>
              <m:t>i=1</m:t>
            </m:r>
          </m:sub>
          <m:sup>
            <m:r>
              <w:rPr>
                <w:rFonts w:ascii="Cambria Math" w:eastAsia="Calibri" w:hAnsi="Cambria Math"/>
                <w:color w:val="000000" w:themeColor="text1"/>
              </w:rPr>
              <m:t>n</m:t>
            </m:r>
          </m:sup>
          <m:e>
            <m:r>
              <m:rPr>
                <m:sty m:val="p"/>
              </m:rPr>
              <w:rPr>
                <w:rFonts w:ascii="Cambria Math" w:eastAsia="Calibri" w:hAnsi="Cambria Math"/>
                <w:color w:val="000000" w:themeColor="text1"/>
              </w:rPr>
              <m:t>Δ</m:t>
            </m:r>
          </m:e>
        </m:nary>
        <m:sSub>
          <m:sSubPr>
            <m:ctrlPr>
              <w:rPr>
                <w:rFonts w:ascii="Cambria Math" w:eastAsia="Calibri" w:hAnsi="Cambria Math"/>
                <w:color w:val="000000" w:themeColor="text1"/>
              </w:rPr>
            </m:ctrlPr>
          </m:sSubPr>
          <m:e>
            <m:r>
              <w:rPr>
                <w:rFonts w:ascii="Cambria Math" w:eastAsia="Calibri" w:hAnsi="Cambria Math"/>
                <w:color w:val="000000" w:themeColor="text1"/>
              </w:rPr>
              <m:t>t</m:t>
            </m:r>
          </m:e>
          <m:sub>
            <m:r>
              <w:rPr>
                <w:rFonts w:ascii="Cambria Math" w:eastAsia="Calibri" w:hAnsi="Cambria Math"/>
                <w:color w:val="000000" w:themeColor="text1"/>
              </w:rPr>
              <m:t>i</m:t>
            </m:r>
          </m:sub>
        </m:sSub>
      </m:oMath>
      <w:r w:rsidRPr="008F58EF">
        <w:rPr>
          <w:lang w:val="id-ID"/>
        </w:rPr>
        <w:tab/>
        <w:t>(I.</w:t>
      </w:r>
      <w:r w:rsidR="00642EE7" w:rsidRPr="008F58EF">
        <w:rPr>
          <w:lang w:val="id-ID"/>
        </w:rPr>
        <w:t>14</w:t>
      </w:r>
      <w:r w:rsidRPr="008F58EF">
        <w:rPr>
          <w:lang w:val="id-ID"/>
        </w:rPr>
        <w:t>)</w:t>
      </w:r>
    </w:p>
    <w:p w14:paraId="0A5CE375" w14:textId="288EBC59" w:rsidR="00CF789C" w:rsidRPr="008F58EF" w:rsidRDefault="00CF789C" w:rsidP="00D54D0F">
      <w:pPr>
        <w:rPr>
          <w:rFonts w:cs="Times New Roman"/>
          <w:color w:val="000000" w:themeColor="text1"/>
        </w:rPr>
      </w:pPr>
      <w:r w:rsidRPr="008F58EF">
        <w:rPr>
          <w:rFonts w:cs="Times New Roman"/>
          <w:color w:val="000000" w:themeColor="text1"/>
        </w:rPr>
        <w:t>Keterangan:</w:t>
      </w:r>
    </w:p>
    <w:p w14:paraId="127B57AD" w14:textId="7700AA50" w:rsidR="00CF789C" w:rsidRPr="008F58EF" w:rsidRDefault="00CF789C" w:rsidP="00D54D0F">
      <w:pPr>
        <w:pStyle w:val="ListParagraph"/>
        <w:numPr>
          <w:ilvl w:val="0"/>
          <w:numId w:val="47"/>
        </w:numPr>
        <w:spacing w:line="360" w:lineRule="auto"/>
        <w:rPr>
          <w:rFonts w:eastAsiaTheme="minorHAnsi"/>
          <w:color w:val="000000" w:themeColor="text1"/>
          <w:szCs w:val="22"/>
        </w:rPr>
      </w:pPr>
      <m:oMath>
        <m:r>
          <m:rPr>
            <m:sty m:val="p"/>
          </m:rPr>
          <w:rPr>
            <w:rFonts w:ascii="Cambria Math" w:hAnsi="Cambria Math"/>
          </w:rPr>
          <m:t>Δ</m:t>
        </m:r>
        <m:sSub>
          <m:sSubPr>
            <m:ctrlPr>
              <w:rPr>
                <w:rFonts w:ascii="Cambria Math" w:hAnsi="Cambria Math"/>
                <w:color w:val="000000" w:themeColor="text1"/>
              </w:rPr>
            </m:ctrlPr>
          </m:sSubPr>
          <m:e>
            <m:r>
              <w:rPr>
                <w:rFonts w:ascii="Cambria Math" w:hAnsi="Cambria Math"/>
              </w:rPr>
              <m:t>t</m:t>
            </m:r>
          </m:e>
          <m:sub>
            <m:r>
              <w:rPr>
                <w:rFonts w:ascii="Cambria Math" w:hAnsi="Cambria Math"/>
              </w:rPr>
              <m:t>i</m:t>
            </m:r>
          </m:sub>
        </m:sSub>
      </m:oMath>
      <w:r w:rsidRPr="008F58EF">
        <w:rPr>
          <w:color w:val="000000" w:themeColor="text1"/>
        </w:rPr>
        <w:t xml:space="preserve"> </w:t>
      </w:r>
      <w:r w:rsidRPr="008F58EF">
        <w:rPr>
          <w:color w:val="000000" w:themeColor="text1"/>
        </w:rPr>
        <w:t>= selisih waktu antara kejadian ke-</w:t>
      </w:r>
      <m:oMath>
        <m:r>
          <w:rPr>
            <w:rFonts w:ascii="Cambria Math" w:hAnsi="Cambria Math"/>
          </w:rPr>
          <m:t>i</m:t>
        </m:r>
      </m:oMath>
      <w:r w:rsidRPr="008F58EF">
        <w:rPr>
          <w:color w:val="000000" w:themeColor="text1"/>
        </w:rPr>
        <w:t>;</w:t>
      </w:r>
    </w:p>
    <w:p w14:paraId="7D529699" w14:textId="6F92B466" w:rsidR="00CF789C" w:rsidRPr="008F58EF" w:rsidRDefault="00CF789C" w:rsidP="00D54D0F">
      <w:pPr>
        <w:pStyle w:val="ListParagraph"/>
        <w:numPr>
          <w:ilvl w:val="0"/>
          <w:numId w:val="47"/>
        </w:numPr>
        <w:spacing w:line="360" w:lineRule="auto"/>
        <w:rPr>
          <w:rFonts w:eastAsiaTheme="minorHAnsi"/>
          <w:color w:val="000000" w:themeColor="text1"/>
          <w:szCs w:val="22"/>
        </w:rPr>
      </w:pPr>
      <m:oMath>
        <m:r>
          <w:rPr>
            <w:rFonts w:ascii="Cambria Math" w:hAnsi="Cambria Math"/>
          </w:rPr>
          <m:t>n</m:t>
        </m:r>
      </m:oMath>
      <w:r w:rsidRPr="008F58EF">
        <w:t xml:space="preserve"> </w:t>
      </w:r>
      <w:r w:rsidRPr="008F58EF">
        <w:rPr>
          <w:color w:val="000000" w:themeColor="text1"/>
        </w:rPr>
        <w:t>= jumlah kejadian yang dievaluasi;</w:t>
      </w:r>
    </w:p>
    <w:p w14:paraId="0BBC2F26" w14:textId="57FD7F4B" w:rsidR="00CF789C" w:rsidRPr="008F58EF" w:rsidRDefault="00CF789C" w:rsidP="00D54D0F">
      <w:pPr>
        <w:pStyle w:val="ListParagraph"/>
        <w:numPr>
          <w:ilvl w:val="0"/>
          <w:numId w:val="47"/>
        </w:numPr>
        <w:spacing w:line="360" w:lineRule="auto"/>
        <w:rPr>
          <w:rFonts w:eastAsiaTheme="minorHAnsi"/>
          <w:color w:val="000000" w:themeColor="text1"/>
          <w:szCs w:val="22"/>
        </w:rPr>
      </w:pPr>
      <m:oMath>
        <m:r>
          <w:rPr>
            <w:rFonts w:ascii="Cambria Math" w:hAnsi="Cambria Math"/>
            <w:color w:val="000000" w:themeColor="text1"/>
          </w:rPr>
          <m:t>MTTD</m:t>
        </m:r>
      </m:oMath>
      <w:r w:rsidRPr="008F58EF">
        <w:t xml:space="preserve"> </w:t>
      </w:r>
      <w:r w:rsidRPr="008F58EF">
        <w:rPr>
          <w:color w:val="000000" w:themeColor="text1"/>
        </w:rPr>
        <w:t>= rata-rata waktu yang dibutuhkan untuk mendeteksi kejadian.</w:t>
      </w:r>
    </w:p>
    <w:p w14:paraId="17E9F536" w14:textId="104A40A0" w:rsidR="007C09F4" w:rsidRPr="008F58EF" w:rsidRDefault="00CF789C" w:rsidP="00D54D0F">
      <w:pPr>
        <w:pStyle w:val="Text"/>
        <w:ind w:firstLine="709"/>
      </w:pPr>
      <w:r w:rsidRPr="008F58EF">
        <w:rPr>
          <w:rFonts w:eastAsia="Times New Roman"/>
        </w:rPr>
        <w:t xml:space="preserve">Selain nilai rata-rata, variasi waktu deteksi dilaporkan menggunakan </w:t>
      </w:r>
      <w:r w:rsidRPr="008F58EF">
        <w:rPr>
          <w:rFonts w:eastAsia="Times New Roman"/>
          <w:i/>
          <w:iCs/>
        </w:rPr>
        <w:t>sample standard deviation</w:t>
      </w:r>
      <w:r w:rsidRPr="008F58EF">
        <w:rPr>
          <w:rFonts w:eastAsia="Times New Roman"/>
        </w:rPr>
        <w:t xml:space="preserve"> untuk menunjukkan seberapa konsisten waktu deteksi yang dihasilkan. Nilai simpangan baku yang lebih kecil menunjukkan waktu deteksi yang lebih konsisten</w:t>
      </w:r>
      <w:r w:rsidRPr="008F58EF">
        <w:rPr>
          <w:rFonts w:eastAsia="Times New Roman"/>
        </w:rPr>
        <w:t xml:space="preserve"> </w:t>
      </w:r>
      <w:sdt>
        <w:sdtPr>
          <w:rPr>
            <w:rFonts w:eastAsia="Times New Roman"/>
            <w:color w:val="000000"/>
          </w:rPr>
          <w:tag w:val="MENDELEY_CITATION_v3_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"/>
          <w:id w:val="1389681590"/>
          <w:placeholder>
            <w:docPart w:val="DefaultPlaceholder_-1854013440"/>
          </w:placeholder>
        </w:sdtPr>
        <w:sdtContent>
          <w:r w:rsidR="00E524DF" w:rsidRPr="008F58EF">
            <w:rPr>
              <w:rFonts w:eastAsia="Times New Roman"/>
              <w:color w:val="000000"/>
            </w:rPr>
            <w:t>(Lee et al., 2025)</w:t>
          </w:r>
        </w:sdtContent>
      </w:sdt>
      <w:r w:rsidRPr="008F58EF">
        <w:rPr>
          <w:rFonts w:eastAsia="Times New Roman"/>
        </w:rPr>
        <w:t xml:space="preserve">. </w:t>
      </w:r>
      <w:r w:rsidR="00DD033E" w:rsidRPr="008F58EF">
        <w:rPr>
          <w:rFonts w:eastAsia="Times New Roman"/>
        </w:rPr>
        <w:t>Semakin kecil nilai MTTD, semakin cepat metode mendeteksi suatu kejadian. MTTD digunakan untuk menilai aspek responsivitas setiap metode dalam penelitian.</w:t>
      </w:r>
    </w:p>
    <w:p w14:paraId="0570CB1F" w14:textId="77777777" w:rsidR="007C09F4" w:rsidRPr="008F58EF" w:rsidRDefault="007C09F4" w:rsidP="00D54D0F">
      <w:pPr>
        <w:pStyle w:val="Text"/>
      </w:pPr>
    </w:p>
    <w:p w14:paraId="532D2812" w14:textId="77777777" w:rsidR="007C09F4" w:rsidRPr="008F58EF" w:rsidRDefault="00000000" w:rsidP="00D54D0F">
      <w:pPr>
        <w:pStyle w:val="Heading4"/>
        <w:numPr>
          <w:ilvl w:val="0"/>
          <w:numId w:val="38"/>
        </w:numPr>
        <w:spacing w:before="0" w:line="360" w:lineRule="auto"/>
      </w:pPr>
      <w:r w:rsidRPr="008F58EF">
        <w:rPr>
          <w:i/>
          <w:iCs/>
        </w:rPr>
        <w:t>Near-Miss Rate</w:t>
      </w:r>
      <w:r w:rsidRPr="008F58EF">
        <w:t xml:space="preserve"> (NMR)</w:t>
      </w:r>
    </w:p>
    <w:p w14:paraId="06672325" w14:textId="78F551C9" w:rsidR="007C09F4" w:rsidRPr="008F58EF" w:rsidRDefault="00421128" w:rsidP="00D54D0F">
      <w:pPr>
        <w:pStyle w:val="Text"/>
      </w:pPr>
      <w:r w:rsidRPr="008F58EF">
        <w:rPr>
          <w:i/>
          <w:iCs/>
        </w:rPr>
        <w:t>Near-Miss Rate</w:t>
      </w:r>
      <w:r w:rsidRPr="008F58EF">
        <w:t xml:space="preserve"> (NMR) digunakan untuk mengukur proporsi kejadian yang mendekati kondisi tabrakan tetapi tidak sampai terjadi tabrakan. NMR digunakan sebagai salah satu ukuran keselamatan pada sistem otonom</w:t>
      </w:r>
      <w:r w:rsidRPr="008F58EF">
        <w:t xml:space="preserve"> </w:t>
      </w:r>
      <w:sdt>
        <w:sdtPr>
          <w:rPr>
            <w:color w:val="000000"/>
          </w:rPr>
          <w:tag w:val="MENDELEY_CITATION_v3_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"/>
          <w:id w:val="-1613661425"/>
          <w:placeholder>
            <w:docPart w:val="DefaultPlaceholder_-1854013440"/>
          </w:placeholder>
        </w:sdtPr>
        <w:sdtContent>
          <w:r w:rsidR="00E524DF" w:rsidRPr="008F58EF">
            <w:rPr>
              <w:rFonts w:eastAsia="Times New Roman"/>
              <w:color w:val="000000"/>
            </w:rPr>
            <w:t>(Yang &amp; Xiang, 2025)</w:t>
          </w:r>
        </w:sdtContent>
      </w:sdt>
      <w:r w:rsidR="00000000" w:rsidRPr="008F58EF">
        <w:t>.</w:t>
      </w:r>
      <w:r w:rsidRPr="008F58EF">
        <w:t xml:space="preserve"> </w:t>
      </w:r>
    </w:p>
    <w:p w14:paraId="22609F0A" w14:textId="3D4CB55E" w:rsidR="00421128" w:rsidRPr="008F58EF" w:rsidRDefault="00CE2164" w:rsidP="00D54D0F">
      <w:pPr>
        <w:pStyle w:val="BodyText"/>
        <w:tabs>
          <w:tab w:val="right" w:pos="7937"/>
        </w:tabs>
        <w:spacing w:line="360" w:lineRule="auto"/>
        <w:jc w:val="center"/>
        <w:rPr>
          <w:color w:val="000000" w:themeColor="text1"/>
        </w:rPr>
      </w:pPr>
      <m:oMath>
        <m:r>
          <m:rPr>
            <m:sty m:val="p"/>
          </m:rPr>
          <w:rPr>
            <w:rFonts w:ascii="Cambria Math" w:eastAsiaTheme="minorHAnsi" w:hAnsi="Cambria Math"/>
            <w:color w:val="000000" w:themeColor="text1"/>
            <w:szCs w:val="22"/>
          </w:rPr>
          <m:t>NMR</m:t>
        </m:r>
        <m:r>
          <w:rPr>
            <w:rFonts w:ascii="Cambria Math" w:eastAsiaTheme="minorHAnsi" w:hAnsi="Cambria Math"/>
            <w:color w:val="000000" w:themeColor="text1"/>
            <w:szCs w:val="22"/>
          </w:rPr>
          <m:t>=</m:t>
        </m:r>
        <m:f>
          <m:fPr>
            <m:ctrlPr>
              <w:rPr>
                <w:rFonts w:ascii="Cambria Math" w:eastAsiaTheme="minorHAnsi" w:hAnsi="Cambria Math"/>
                <w:color w:val="000000" w:themeColor="text1"/>
                <w:szCs w:val="22"/>
              </w:rPr>
            </m:ctrlPr>
          </m:fPr>
          <m:num>
            <m:sSub>
              <m:sSubPr>
                <m:ctrlPr>
                  <w:rPr>
                    <w:rFonts w:ascii="Cambria Math" w:eastAsiaTheme="minorHAnsi" w:hAnsi="Cambria Math"/>
                    <w:color w:val="000000" w:themeColor="text1"/>
                    <w:szCs w:val="22"/>
                  </w:rPr>
                </m:ctrlPr>
              </m:sSubPr>
              <m:e>
                <m:r>
                  <w:rPr>
                    <w:rFonts w:ascii="Cambria Math" w:eastAsiaTheme="minorHAnsi" w:hAnsi="Cambria Math"/>
                    <w:color w:val="000000" w:themeColor="text1"/>
                    <w:szCs w:val="22"/>
                  </w:rPr>
                  <m:t>N</m:t>
                </m:r>
              </m:e>
              <m:sub>
                <m:r>
                  <m:rPr>
                    <m:sty m:val="p"/>
                  </m:rPr>
                  <w:rPr>
                    <w:rFonts w:ascii="Cambria Math" w:eastAsiaTheme="minorHAnsi" w:hAnsi="Cambria Math"/>
                    <w:color w:val="000000" w:themeColor="text1"/>
                    <w:szCs w:val="22"/>
                  </w:rPr>
                  <m:t>near</m:t>
                </m:r>
                <m:r>
                  <m:rPr>
                    <m:nor/>
                  </m:rPr>
                  <w:rPr>
                    <w:rFonts w:eastAsiaTheme="minorHAnsi"/>
                    <w:color w:val="000000" w:themeColor="text1"/>
                    <w:szCs w:val="22"/>
                  </w:rPr>
                  <m:t>-</m:t>
                </m:r>
                <m:r>
                  <m:rPr>
                    <m:sty m:val="p"/>
                  </m:rPr>
                  <w:rPr>
                    <w:rFonts w:ascii="Cambria Math" w:eastAsiaTheme="minorHAnsi" w:hAnsi="Cambria Math"/>
                    <w:color w:val="000000" w:themeColor="text1"/>
                    <w:szCs w:val="22"/>
                  </w:rPr>
                  <m:t>miss</m:t>
                </m:r>
              </m:sub>
            </m:sSub>
          </m:num>
          <m:den>
            <m:sSub>
              <m:sSubPr>
                <m:ctrlPr>
                  <w:rPr>
                    <w:rFonts w:ascii="Cambria Math" w:eastAsiaTheme="minorHAnsi" w:hAnsi="Cambria Math"/>
                    <w:color w:val="000000" w:themeColor="text1"/>
                    <w:szCs w:val="22"/>
                  </w:rPr>
                </m:ctrlPr>
              </m:sSubPr>
              <m:e>
                <m:r>
                  <w:rPr>
                    <w:rFonts w:ascii="Cambria Math" w:eastAsiaTheme="minorHAnsi" w:hAnsi="Cambria Math"/>
                    <w:color w:val="000000" w:themeColor="text1"/>
                    <w:szCs w:val="22"/>
                  </w:rPr>
                  <m:t>N</m:t>
                </m:r>
              </m:e>
              <m:sub>
                <m:r>
                  <m:rPr>
                    <m:sty m:val="p"/>
                  </m:rPr>
                  <w:rPr>
                    <w:rFonts w:ascii="Cambria Math" w:eastAsiaTheme="minorHAnsi" w:hAnsi="Cambria Math"/>
                    <w:color w:val="000000" w:themeColor="text1"/>
                    <w:szCs w:val="22"/>
                  </w:rPr>
                  <m:t>decision</m:t>
                </m:r>
              </m:sub>
            </m:sSub>
          </m:den>
        </m:f>
      </m:oMath>
      <w:r w:rsidRPr="008F58EF">
        <w:rPr>
          <w:lang w:val="id-ID"/>
        </w:rPr>
        <w:tab/>
        <w:t>(I.1</w:t>
      </w:r>
      <w:r w:rsidRPr="008F58EF">
        <w:rPr>
          <w:lang w:val="id-ID"/>
        </w:rPr>
        <w:t>5</w:t>
      </w:r>
      <w:r w:rsidRPr="008F58EF">
        <w:rPr>
          <w:lang w:val="id-ID"/>
        </w:rPr>
        <w:t>)</w:t>
      </w:r>
    </w:p>
    <w:p w14:paraId="4214B4A8" w14:textId="2CB477B1" w:rsidR="007C09F4" w:rsidRPr="008F58EF" w:rsidRDefault="00000000" w:rsidP="00D54D0F">
      <w:pPr>
        <w:rPr>
          <w:rFonts w:cs="Times New Roman"/>
          <w:color w:val="000000" w:themeColor="text1"/>
        </w:rPr>
      </w:pPr>
      <w:r w:rsidRPr="008F58EF">
        <w:rPr>
          <w:rFonts w:cs="Times New Roman"/>
          <w:color w:val="000000" w:themeColor="text1"/>
        </w:rPr>
        <w:t>Keterangan:</w:t>
      </w:r>
    </w:p>
    <w:p w14:paraId="1441DB70" w14:textId="77777777" w:rsidR="002674FB" w:rsidRPr="008F58EF" w:rsidRDefault="002674FB" w:rsidP="00D54D0F">
      <w:pPr>
        <w:numPr>
          <w:ilvl w:val="0"/>
          <w:numId w:val="16"/>
        </w:numPr>
        <w:rPr>
          <w:rFonts w:cs="Times New Roman"/>
          <w:color w:val="000000" w:themeColor="text1"/>
        </w:rPr>
      </w:pP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near</m:t>
            </m:r>
            <m:r>
              <m:rPr>
                <m:nor/>
              </m:rPr>
              <w:rPr>
                <w:rFonts w:cs="Times New Roman"/>
                <w:i/>
              </w:rPr>
              <m:t>-</m:t>
            </m:r>
            <m:r>
              <w:rPr>
                <w:rFonts w:ascii="Cambria Math" w:hAnsi="Cambria Math" w:cs="Times New Roman"/>
              </w:rPr>
              <m:t>miss</m:t>
            </m:r>
          </m:sub>
        </m:sSub>
      </m:oMath>
      <w:r w:rsidRPr="008F58EF">
        <w:rPr>
          <w:rFonts w:cs="Times New Roman"/>
          <w:i/>
        </w:rPr>
        <w:t xml:space="preserve">= jumlah keputusan </w:t>
      </w:r>
      <w:r w:rsidRPr="008F58EF">
        <w:rPr>
          <w:rFonts w:cs="Times New Roman"/>
          <w:i/>
          <w:iCs/>
        </w:rPr>
        <w:t>Slowdown</w:t>
      </w:r>
      <w:r w:rsidRPr="008F58EF">
        <w:rPr>
          <w:rFonts w:cs="Times New Roman"/>
          <w:i/>
        </w:rPr>
        <w:t xml:space="preserve"> dan </w:t>
      </w:r>
      <w:r w:rsidRPr="008F58EF">
        <w:rPr>
          <w:rFonts w:cs="Times New Roman"/>
          <w:i/>
          <w:iCs/>
        </w:rPr>
        <w:t>Partial_Brake</w:t>
      </w:r>
      <w:r w:rsidRPr="008F58EF">
        <w:rPr>
          <w:rFonts w:cs="Times New Roman"/>
          <w:i/>
        </w:rPr>
        <w:t>;</w:t>
      </w:r>
    </w:p>
    <w:p w14:paraId="21C2D9DA" w14:textId="77777777" w:rsidR="002674FB" w:rsidRPr="008F58EF" w:rsidRDefault="002674FB" w:rsidP="00D54D0F">
      <w:pPr>
        <w:numPr>
          <w:ilvl w:val="0"/>
          <w:numId w:val="16"/>
        </w:numPr>
        <w:rPr>
          <w:rFonts w:cs="Times New Roman"/>
          <w:color w:val="000000" w:themeColor="text1"/>
        </w:rPr>
      </w:pP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decision</m:t>
            </m:r>
          </m:sub>
        </m:sSub>
      </m:oMath>
      <w:r w:rsidRPr="008F58EF">
        <w:rPr>
          <w:rFonts w:cs="Times New Roman"/>
          <w:i/>
        </w:rPr>
        <w:t>= jumlah seluruh keputusan yang dievaluasi;</w:t>
      </w:r>
    </w:p>
    <w:p w14:paraId="2F8B2A6B" w14:textId="5BDAE65F" w:rsidR="007C09F4" w:rsidRPr="008F58EF" w:rsidRDefault="002674FB" w:rsidP="00D54D0F">
      <w:pPr>
        <w:numPr>
          <w:ilvl w:val="0"/>
          <w:numId w:val="16"/>
        </w:numPr>
        <w:rPr>
          <w:rFonts w:cs="Times New Roman"/>
          <w:color w:val="000000" w:themeColor="text1"/>
        </w:rPr>
      </w:pPr>
      <m:oMath>
        <m:r>
          <w:rPr>
            <w:rFonts w:ascii="Cambria Math" w:hAnsi="Cambria Math" w:cs="Times New Roman"/>
          </w:rPr>
          <m:t>NMR</m:t>
        </m:r>
      </m:oMath>
      <w:r w:rsidRPr="008F58EF">
        <w:rPr>
          <w:rFonts w:cs="Times New Roman"/>
          <w:i/>
        </w:rPr>
        <w:t xml:space="preserve">= </w:t>
      </w:r>
      <w:r w:rsidRPr="008F58EF">
        <w:rPr>
          <w:rFonts w:cs="Times New Roman"/>
          <w:i/>
          <w:iCs/>
        </w:rPr>
        <w:t>Near-Miss Rate</w:t>
      </w:r>
      <w:r w:rsidRPr="008F58EF">
        <w:rPr>
          <w:rFonts w:cs="Times New Roman"/>
          <w:i/>
        </w:rPr>
        <w:t>.</w:t>
      </w:r>
    </w:p>
    <w:p w14:paraId="08E71AF9" w14:textId="4B4951A6" w:rsidR="007C09F4" w:rsidRPr="008F58EF" w:rsidRDefault="002674FB" w:rsidP="00D54D0F">
      <w:pPr>
        <w:pStyle w:val="Text"/>
        <w:rPr>
          <w:rFonts w:eastAsia="Times New Roman"/>
        </w:rPr>
      </w:pPr>
      <w:r w:rsidRPr="008F58EF">
        <w:rPr>
          <w:rFonts w:eastAsia="Times New Roman"/>
        </w:rPr>
        <w:t xml:space="preserve">Semakin kecil nilai NMR, semakin sedikit kondisi yang masuk kategori </w:t>
      </w:r>
      <w:r w:rsidRPr="008F58EF">
        <w:rPr>
          <w:rFonts w:eastAsia="Times New Roman"/>
          <w:i/>
          <w:iCs/>
        </w:rPr>
        <w:t>near-miss</w:t>
      </w:r>
      <w:r w:rsidRPr="008F58EF">
        <w:rPr>
          <w:rFonts w:eastAsia="Times New Roman"/>
        </w:rPr>
        <w:t xml:space="preserve">. Kriteria </w:t>
      </w:r>
      <w:r w:rsidRPr="008F58EF">
        <w:rPr>
          <w:rFonts w:eastAsia="Times New Roman"/>
          <w:i/>
          <w:iCs/>
        </w:rPr>
        <w:t>Slowdown</w:t>
      </w:r>
      <w:r w:rsidRPr="008F58EF">
        <w:rPr>
          <w:rFonts w:eastAsia="Times New Roman"/>
        </w:rPr>
        <w:t xml:space="preserve"> dan </w:t>
      </w:r>
      <w:r w:rsidRPr="008F58EF">
        <w:rPr>
          <w:rFonts w:eastAsia="Times New Roman"/>
          <w:i/>
          <w:iCs/>
        </w:rPr>
        <w:t>Partial_Brake</w:t>
      </w:r>
      <w:r w:rsidRPr="008F58EF">
        <w:rPr>
          <w:rFonts w:eastAsia="Times New Roman"/>
        </w:rPr>
        <w:t xml:space="preserve"> merupakan definisi operasional yang digunakan dalam evaluasi. </w:t>
      </w:r>
    </w:p>
    <w:p w14:paraId="25027C9A" w14:textId="77777777" w:rsidR="007C09F4" w:rsidRPr="008F58EF" w:rsidRDefault="007C09F4" w:rsidP="00D54D0F">
      <w:pPr>
        <w:rPr>
          <w:rFonts w:cs="Times New Roman"/>
          <w:color w:val="000000" w:themeColor="text1"/>
        </w:rPr>
      </w:pPr>
    </w:p>
    <w:p w14:paraId="6B72F7FC" w14:textId="77777777" w:rsidR="007C09F4" w:rsidRPr="008F58EF" w:rsidRDefault="00000000" w:rsidP="00D54D0F">
      <w:pPr>
        <w:pStyle w:val="Heading4"/>
        <w:numPr>
          <w:ilvl w:val="0"/>
          <w:numId w:val="38"/>
        </w:numPr>
        <w:spacing w:before="0" w:line="360" w:lineRule="auto"/>
      </w:pPr>
      <w:r w:rsidRPr="008F58EF">
        <w:t>Expected Operating Point (EOP)</w:t>
      </w:r>
    </w:p>
    <w:p w14:paraId="34A068CC" w14:textId="25271EA3" w:rsidR="007C09F4" w:rsidRPr="008F58EF" w:rsidRDefault="00470E8C" w:rsidP="00D54D0F">
      <w:pPr>
        <w:pStyle w:val="Text"/>
      </w:pPr>
      <w:r w:rsidRPr="008F58EF">
        <w:rPr>
          <w:i/>
          <w:iCs/>
        </w:rPr>
        <w:t>Expected Operating Point</w:t>
      </w:r>
      <w:r w:rsidRPr="008F58EF">
        <w:t xml:space="preserve"> (EOP) merupakan nilai referensi yang digunakan untuk menggambarkan keluaran yang diharapkan pada kondisi acuan. EOP digunakan sebagai titik pembanding untuk melihat seberapa dekat hasil suatu metode dengan keluaran yang diharapkan. Konsep penggunaan </w:t>
      </w:r>
      <w:r w:rsidRPr="008F58EF">
        <w:rPr>
          <w:i/>
          <w:iCs/>
        </w:rPr>
        <w:t>operating point</w:t>
      </w:r>
      <w:r w:rsidRPr="008F58EF">
        <w:t xml:space="preserve"> sebagai titik pembanding untuk memisahkan pengaruh kondisi dasar dan perubahan metode juga digunakan dalam evaluasi metode adaptif</w:t>
      </w:r>
      <w:r w:rsidRPr="008F58EF">
        <w:t xml:space="preserve"> </w:t>
      </w:r>
      <w:sdt>
        <w:sdtPr>
          <w:rPr>
            <w:color w:val="000000"/>
          </w:rPr>
          <w:tag w:val="MENDELEY_CITATION_v3_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"/>
          <w:id w:val="1413429432"/>
          <w:placeholder>
            <w:docPart w:val="DefaultPlaceholder_-1854013440"/>
          </w:placeholder>
        </w:sdtPr>
        <w:sdtContent>
          <w:r w:rsidRPr="008F58EF">
            <w:rPr>
              <w:rFonts w:eastAsia="Times New Roman"/>
              <w:color w:val="000000"/>
            </w:rPr>
            <w:t>(Q. Li &amp; Li, 2026)</w:t>
          </w:r>
        </w:sdtContent>
      </w:sdt>
      <w:r w:rsidRPr="008F58EF">
        <w:t xml:space="preserve"> </w:t>
      </w:r>
    </w:p>
    <w:p w14:paraId="25A67A11" w14:textId="25340636" w:rsidR="00470E8C" w:rsidRPr="008F58EF" w:rsidRDefault="00470E8C" w:rsidP="00D54D0F">
      <w:pPr>
        <w:pStyle w:val="Text"/>
      </w:pPr>
      <w:r w:rsidRPr="008F58EF">
        <w:t>EOP bukan merupakan nilai maksimum yang harus dicapai. Nilai yang lebih tinggi tidak selalu menunjukkan hasil yang lebih baik jika justru semakin jauh dari nilai referensi. Oleh karena itu, EOP digunakan sebagai acuan tambahan untuk membantu membaca hasil, sedangkan penilaian utama tetap menggunakan metrik evaluasi yang telah ditetapkan.</w:t>
      </w:r>
    </w:p>
    <w:p w14:paraId="08E12378" w14:textId="77777777" w:rsidR="007C09F4" w:rsidRPr="008F58EF" w:rsidRDefault="007C09F4" w:rsidP="00D54D0F">
      <w:pPr>
        <w:rPr>
          <w:rFonts w:eastAsia="Calibri" w:cs="Times New Roman"/>
          <w:color w:val="000000" w:themeColor="text1"/>
        </w:rPr>
      </w:pPr>
    </w:p>
    <w:p w14:paraId="401A5F67" w14:textId="77777777" w:rsidR="007C09F4" w:rsidRPr="008F58EF" w:rsidRDefault="00000000" w:rsidP="00D54D0F">
      <w:pPr>
        <w:pStyle w:val="Heading4"/>
        <w:numPr>
          <w:ilvl w:val="0"/>
          <w:numId w:val="38"/>
        </w:numPr>
        <w:spacing w:before="0" w:line="360" w:lineRule="auto"/>
      </w:pPr>
      <w:r w:rsidRPr="008F58EF">
        <w:t xml:space="preserve">Analisis </w:t>
      </w:r>
      <w:r w:rsidRPr="008F58EF">
        <w:rPr>
          <w:i/>
          <w:iCs/>
        </w:rPr>
        <w:t>Robustness</w:t>
      </w:r>
    </w:p>
    <w:p w14:paraId="4ECABDB8" w14:textId="2329E001" w:rsidR="007C09F4" w:rsidRPr="008F58EF" w:rsidRDefault="005C052E" w:rsidP="00D54D0F">
      <w:pPr>
        <w:pStyle w:val="Text"/>
      </w:pPr>
      <w:r w:rsidRPr="008F58EF">
        <w:rPr>
          <w:rStyle w:val="Emphasis"/>
        </w:rPr>
        <w:t>Robustness</w:t>
      </w:r>
      <w:r w:rsidRPr="008F58EF">
        <w:t xml:space="preserve"> menunjukkan kemampuan metode mempertahankan kinerjanya ketika data sensor mengalami gangguan. Evaluasi dilakukan dengan membandingkan kinerja pada kondisi gangguan terhadap </w:t>
      </w:r>
      <w:r w:rsidRPr="008F58EF">
        <w:rPr>
          <w:rStyle w:val="Emphasis"/>
        </w:rPr>
        <w:t>baseline performance</w:t>
      </w:r>
      <w:r w:rsidRPr="008F58EF">
        <w:t xml:space="preserve"> model</w:t>
      </w:r>
      <w:r w:rsidRPr="008F58EF">
        <w:rPr>
          <w:rFonts w:eastAsia="Times New Roman"/>
          <w:color w:val="000000"/>
        </w:rPr>
        <w:t xml:space="preserve"> </w:t>
      </w:r>
      <w:sdt>
        <w:sdtPr>
          <w:rPr>
            <w:color w:val="000000"/>
          </w:rPr>
          <w:tag w:val="MENDELEY_CITATION_v3_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"/>
          <w:id w:val="1004469072"/>
          <w:placeholder>
            <w:docPart w:val="9D474308DBF3411B98ABBEB685134069"/>
          </w:placeholder>
        </w:sdtPr>
        <w:sdtContent>
          <w:r w:rsidRPr="008F58EF">
            <w:rPr>
              <w:color w:val="000000"/>
            </w:rPr>
            <w:t>(Cai et al., 2025)</w:t>
          </w:r>
        </w:sdtContent>
      </w:sdt>
      <w:r w:rsidRPr="008F58EF">
        <w:rPr>
          <w:color w:val="000000"/>
        </w:rPr>
        <w:t>.</w:t>
      </w:r>
    </w:p>
    <w:p w14:paraId="52DD2ABD" w14:textId="0DB2A672" w:rsidR="007C09F4" w:rsidRPr="008F58EF" w:rsidRDefault="007830FC" w:rsidP="00D54D0F">
      <w:pPr>
        <w:rPr>
          <w:rFonts w:cs="Times New Roman"/>
        </w:rPr>
      </w:pPr>
      <w:r w:rsidRPr="008F58EF">
        <w:rPr>
          <w:rFonts w:cs="Times New Roman"/>
        </w:rPr>
        <w:t>Perubahan</w:t>
      </w:r>
      <w:r w:rsidRPr="008F58EF">
        <w:rPr>
          <w:rFonts w:cs="Times New Roman"/>
        </w:rPr>
        <w:t>nya</w:t>
      </w:r>
      <w:r w:rsidRPr="008F58EF">
        <w:rPr>
          <w:rFonts w:cs="Times New Roman"/>
        </w:rPr>
        <w:t xml:space="preserve"> dihitung dengan</w:t>
      </w:r>
      <w:r w:rsidR="00000000" w:rsidRPr="008F58EF">
        <w:rPr>
          <w:rFonts w:cs="Times New Roman"/>
        </w:rPr>
        <w:t>:</w:t>
      </w:r>
    </w:p>
    <w:p w14:paraId="09BD67E9" w14:textId="1FE7B009" w:rsidR="007C09F4" w:rsidRPr="008F58EF" w:rsidRDefault="00E3256D" w:rsidP="00D54D0F">
      <w:pPr>
        <w:pStyle w:val="BodyText"/>
        <w:tabs>
          <w:tab w:val="right" w:pos="7937"/>
        </w:tabs>
        <w:spacing w:line="360" w:lineRule="auto"/>
        <w:rPr>
          <w:color w:val="000000" w:themeColor="text1"/>
          <w:lang w:val="id-ID"/>
        </w:rPr>
      </w:pPr>
      <m:oMath>
        <m:r>
          <w:rPr>
            <w:rFonts w:ascii="Cambria Math" w:hAnsi="Cambria Math"/>
            <w:lang w:val="id-ID"/>
          </w:rPr>
          <m:t>ΔM=</m:t>
        </m:r>
        <m:sSub>
          <m:sSubPr>
            <m:ctrlPr>
              <w:rPr>
                <w:rFonts w:ascii="Cambria Math" w:hAnsi="Cambria Math"/>
                <w:lang w:val="id-ID"/>
              </w:rPr>
            </m:ctrlPr>
          </m:sSubPr>
          <m:e>
            <m:r>
              <w:rPr>
                <w:rFonts w:ascii="Cambria Math" w:hAnsi="Cambria Math"/>
                <w:lang w:val="id-ID"/>
              </w:rPr>
              <m:t>M</m:t>
            </m:r>
            <m:ctrlPr>
              <w:rPr>
                <w:rFonts w:ascii="Cambria Math" w:hAnsi="Cambria Math"/>
                <w:i/>
                <w:lang w:val="id-ID"/>
              </w:rPr>
            </m:ctrlPr>
          </m:e>
          <m:sub>
            <m:r>
              <w:rPr>
                <w:rFonts w:ascii="Cambria Math" w:hAnsi="Cambria Math"/>
                <w:lang w:val="id-ID"/>
              </w:rPr>
              <m:t>stress</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M</m:t>
            </m:r>
            <m:ctrlPr>
              <w:rPr>
                <w:rFonts w:ascii="Cambria Math" w:hAnsi="Cambria Math"/>
                <w:i/>
                <w:lang w:val="id-ID"/>
              </w:rPr>
            </m:ctrlPr>
          </m:e>
          <m:sub>
            <m:r>
              <w:rPr>
                <w:rFonts w:ascii="Cambria Math" w:hAnsi="Cambria Math"/>
                <w:lang w:val="id-ID"/>
              </w:rPr>
              <m:t>baseline</m:t>
            </m:r>
          </m:sub>
        </m:sSub>
      </m:oMath>
      <w:r w:rsidRPr="008F58EF">
        <w:rPr>
          <w:lang w:val="id-ID"/>
        </w:rPr>
        <w:tab/>
        <w:t>(I.</w:t>
      </w:r>
      <w:r w:rsidR="0011218B">
        <w:rPr>
          <w:lang w:val="id-ID"/>
        </w:rPr>
        <w:t>16</w:t>
      </w:r>
      <w:r w:rsidRPr="008F58EF">
        <w:rPr>
          <w:lang w:val="id-ID"/>
        </w:rPr>
        <w:t>)</w:t>
      </w:r>
    </w:p>
    <w:p w14:paraId="4248018D" w14:textId="77777777" w:rsidR="007C09F4" w:rsidRPr="008F58EF" w:rsidRDefault="00000000" w:rsidP="00D54D0F">
      <w:pPr>
        <w:rPr>
          <w:rFonts w:cs="Times New Roman"/>
          <w:color w:val="000000" w:themeColor="text1"/>
        </w:rPr>
      </w:pPr>
      <w:r w:rsidRPr="008F58EF">
        <w:rPr>
          <w:rFonts w:cs="Times New Roman"/>
          <w:color w:val="000000" w:themeColor="text1"/>
        </w:rPr>
        <w:t>Keterangan:</w:t>
      </w:r>
    </w:p>
    <w:p w14:paraId="5F7068FE" w14:textId="77777777" w:rsidR="007C09F4" w:rsidRPr="008F58EF" w:rsidRDefault="00000000" w:rsidP="00D54D0F">
      <w:pPr>
        <w:numPr>
          <w:ilvl w:val="0"/>
          <w:numId w:val="16"/>
        </w:numPr>
        <w:rPr>
          <w:rFonts w:cs="Times New Roman"/>
          <w:color w:val="000000" w:themeColor="text1"/>
        </w:rPr>
      </w:pPr>
      <m:oMath>
        <m:r>
          <w:rPr>
            <w:rFonts w:ascii="Cambria Math" w:hAnsi="Cambria Math" w:cs="Times New Roman"/>
          </w:rPr>
          <m:t>ΔM</m:t>
        </m:r>
      </m:oMath>
      <w:r w:rsidRPr="008F58EF">
        <w:rPr>
          <w:rFonts w:cs="Times New Roman"/>
          <w:color w:val="000000" w:themeColor="text1"/>
        </w:rPr>
        <w:t xml:space="preserve"> = perubahan performa akibat gangguan;</w:t>
      </w:r>
    </w:p>
    <w:p w14:paraId="7678D241" w14:textId="51F7590E" w:rsidR="007C09F4" w:rsidRPr="008F58EF" w:rsidRDefault="00000000" w:rsidP="00D54D0F">
      <w:pPr>
        <w:numPr>
          <w:ilvl w:val="0"/>
          <w:numId w:val="16"/>
        </w:numPr>
        <w:rPr>
          <w:rFonts w:cs="Times New Roman"/>
          <w:color w:val="000000" w:themeColor="text1"/>
        </w:rPr>
      </w:pPr>
      <m:oMath>
        <m:sSub>
          <m:sSubPr>
            <m:ctrlPr>
              <w:rPr>
                <w:rFonts w:ascii="Cambria Math" w:hAnsi="Cambria Math" w:cs="Times New Roman"/>
              </w:rPr>
            </m:ctrlPr>
          </m:sSubPr>
          <m:e>
            <m:r>
              <w:rPr>
                <w:rFonts w:ascii="Cambria Math" w:hAnsi="Cambria Math" w:cs="Times New Roman"/>
              </w:rPr>
              <m:t>M</m:t>
            </m:r>
            <m:ctrlPr>
              <w:rPr>
                <w:rFonts w:ascii="Cambria Math" w:hAnsi="Cambria Math" w:cs="Times New Roman"/>
                <w:i/>
              </w:rPr>
            </m:ctrlPr>
          </m:e>
          <m:sub>
            <m:r>
              <w:rPr>
                <w:rFonts w:ascii="Cambria Math" w:hAnsi="Cambria Math" w:cs="Times New Roman"/>
              </w:rPr>
              <m:t>stress</m:t>
            </m:r>
          </m:sub>
        </m:sSub>
      </m:oMath>
      <w:r w:rsidR="00E3256D" w:rsidRPr="008F58EF">
        <w:rPr>
          <w:rFonts w:cs="Times New Roman"/>
          <w:color w:val="000000" w:themeColor="text1"/>
        </w:rPr>
        <w:t xml:space="preserve"> = nilai metrik pada kondisi gangguan;</w:t>
      </w:r>
    </w:p>
    <w:p w14:paraId="1426FCBB" w14:textId="12E69A76" w:rsidR="007C09F4" w:rsidRPr="008F58EF" w:rsidRDefault="00000000" w:rsidP="00D54D0F">
      <w:pPr>
        <w:numPr>
          <w:ilvl w:val="0"/>
          <w:numId w:val="16"/>
        </w:numPr>
        <w:rPr>
          <w:rFonts w:cs="Times New Roman"/>
          <w:color w:val="000000" w:themeColor="text1"/>
        </w:rPr>
      </w:pPr>
      <m:oMath>
        <m:sSub>
          <m:sSubPr>
            <m:ctrlPr>
              <w:rPr>
                <w:rFonts w:ascii="Cambria Math" w:hAnsi="Cambria Math" w:cs="Times New Roman"/>
              </w:rPr>
            </m:ctrlPr>
          </m:sSubPr>
          <m:e>
            <m:r>
              <w:rPr>
                <w:rFonts w:ascii="Cambria Math" w:hAnsi="Cambria Math" w:cs="Times New Roman"/>
              </w:rPr>
              <m:t>M</m:t>
            </m:r>
            <m:ctrlPr>
              <w:rPr>
                <w:rFonts w:ascii="Cambria Math" w:hAnsi="Cambria Math" w:cs="Times New Roman"/>
                <w:i/>
              </w:rPr>
            </m:ctrlPr>
          </m:e>
          <m:sub>
            <m:r>
              <w:rPr>
                <w:rFonts w:ascii="Cambria Math" w:hAnsi="Cambria Math" w:cs="Times New Roman"/>
              </w:rPr>
              <m:t>baseline</m:t>
            </m:r>
          </m:sub>
        </m:sSub>
      </m:oMath>
      <w:r w:rsidR="00E3256D" w:rsidRPr="008F58EF">
        <w:rPr>
          <w:rFonts w:cs="Times New Roman"/>
          <w:color w:val="000000" w:themeColor="text1"/>
        </w:rPr>
        <w:t xml:space="preserve"> = nilai metrik pada kondisi normal.</w:t>
      </w:r>
    </w:p>
    <w:p w14:paraId="36BA41D0" w14:textId="77777777" w:rsidR="007C09F4" w:rsidRPr="008F58EF" w:rsidRDefault="00000000" w:rsidP="00D54D0F">
      <w:pPr>
        <w:pStyle w:val="Text"/>
        <w:rPr>
          <w:rFonts w:eastAsia="Times New Roman"/>
        </w:rPr>
      </w:pPr>
      <w:r w:rsidRPr="008F58EF">
        <w:rPr>
          <w:rFonts w:eastAsia="Times New Roman"/>
        </w:rPr>
        <w:lastRenderedPageBreak/>
        <w:t xml:space="preserve">Penurunan </w:t>
      </w:r>
      <w:r w:rsidRPr="008F58EF">
        <w:rPr>
          <w:rFonts w:eastAsia="Times New Roman"/>
          <w:i/>
        </w:rPr>
        <w:t>F1-score</w:t>
      </w:r>
      <w:r w:rsidRPr="008F58EF">
        <w:rPr>
          <w:rFonts w:eastAsia="Times New Roman"/>
        </w:rPr>
        <w:t xml:space="preserve"> yang lebih besar menunjukkan degradasi klasifikasi, sedangkan kenaikan </w:t>
      </w:r>
      <w:r w:rsidRPr="008F58EF">
        <w:rPr>
          <w:rFonts w:eastAsia="Times New Roman"/>
          <w:i/>
        </w:rPr>
        <w:t>MTTD</w:t>
      </w:r>
      <w:r w:rsidRPr="008F58EF">
        <w:rPr>
          <w:rFonts w:eastAsia="Times New Roman"/>
        </w:rPr>
        <w:t xml:space="preserve"> menunjukkan respons lebih lambat. </w:t>
      </w:r>
      <w:r w:rsidRPr="008F58EF">
        <w:rPr>
          <w:rFonts w:eastAsia="Times New Roman"/>
          <w:i/>
        </w:rPr>
        <w:t>Noise</w:t>
      </w:r>
      <w:r w:rsidRPr="008F58EF">
        <w:rPr>
          <w:rFonts w:eastAsia="Times New Roman"/>
        </w:rPr>
        <w:t xml:space="preserve">, </w:t>
      </w:r>
      <w:r w:rsidRPr="008F58EF">
        <w:rPr>
          <w:rFonts w:eastAsia="Times New Roman"/>
          <w:i/>
        </w:rPr>
        <w:t>packet loss</w:t>
      </w:r>
      <w:r w:rsidRPr="008F58EF">
        <w:rPr>
          <w:rFonts w:eastAsia="Times New Roman"/>
        </w:rPr>
        <w:t xml:space="preserve">, dan </w:t>
      </w:r>
      <w:r w:rsidRPr="008F58EF">
        <w:rPr>
          <w:rFonts w:eastAsia="Times New Roman"/>
          <w:i/>
        </w:rPr>
        <w:t>jitter</w:t>
      </w:r>
      <w:r w:rsidRPr="008F58EF">
        <w:rPr>
          <w:rFonts w:eastAsia="Times New Roman"/>
        </w:rPr>
        <w:t xml:space="preserve"> diberikan identik pada seluruh metode.</w:t>
      </w:r>
    </w:p>
    <w:p w14:paraId="227BA507" w14:textId="77777777" w:rsidR="007C09F4" w:rsidRPr="008F58EF" w:rsidRDefault="007C09F4" w:rsidP="00D54D0F">
      <w:pPr>
        <w:pStyle w:val="Text"/>
      </w:pPr>
    </w:p>
    <w:p w14:paraId="7C76B68F" w14:textId="77777777" w:rsidR="007C09F4" w:rsidRPr="008F58EF" w:rsidRDefault="00000000" w:rsidP="00D54D0F">
      <w:pPr>
        <w:pStyle w:val="Heading1"/>
        <w:numPr>
          <w:ilvl w:val="0"/>
          <w:numId w:val="5"/>
        </w:numPr>
        <w:tabs>
          <w:tab w:val="left" w:pos="426"/>
        </w:tabs>
        <w:ind w:left="426" w:hanging="426"/>
        <w:rPr>
          <w:rFonts w:cs="Times New Roman"/>
          <w:bCs w:val="0"/>
          <w:lang w:val="id-ID"/>
        </w:rPr>
      </w:pPr>
      <w:bookmarkStart w:id="117" w:name="_Toc238784906"/>
      <w:bookmarkStart w:id="118" w:name="_Toc238762437"/>
      <w:bookmarkStart w:id="119" w:name="_Toc239098685"/>
      <w:r w:rsidRPr="008F58EF">
        <w:rPr>
          <w:rFonts w:eastAsia="Times New Roman" w:cs="Times New Roman"/>
          <w:lang w:val="id-ID"/>
        </w:rPr>
        <w:t>METODOLOGI</w:t>
      </w:r>
      <w:r w:rsidRPr="008F58EF">
        <w:rPr>
          <w:rFonts w:eastAsia="Times New Roman" w:cs="Times New Roman"/>
          <w:bCs w:val="0"/>
          <w:lang w:val="id-ID"/>
        </w:rPr>
        <w:t xml:space="preserve"> PELAKSANAAN</w:t>
      </w:r>
      <w:bookmarkEnd w:id="117"/>
      <w:bookmarkEnd w:id="118"/>
      <w:bookmarkEnd w:id="119"/>
    </w:p>
    <w:p w14:paraId="714694EA" w14:textId="77777777" w:rsidR="007C09F4" w:rsidRPr="008F58EF" w:rsidRDefault="00000000" w:rsidP="00D54D0F">
      <w:pPr>
        <w:pStyle w:val="Text"/>
      </w:pPr>
      <w:r w:rsidRPr="008F58EF">
        <w:rPr>
          <w:rFonts w:eastAsia="Times New Roman"/>
        </w:rPr>
        <w:t xml:space="preserve">Penelitian menggunakan eksperimen simulasi untuk membandingkan tujuh metode </w:t>
      </w:r>
      <w:r w:rsidRPr="008F58EF">
        <w:rPr>
          <w:rFonts w:eastAsia="Times New Roman"/>
          <w:i/>
        </w:rPr>
        <w:t>decision-level sensor fusion</w:t>
      </w:r>
      <w:r w:rsidRPr="008F58EF">
        <w:rPr>
          <w:rFonts w:eastAsia="Times New Roman"/>
        </w:rPr>
        <w:t xml:space="preserve"> berbasis CAN dengan LiDAR, dua kamera termal/inframerah depan, dan ultrasonik belakang. </w:t>
      </w:r>
      <w:r w:rsidRPr="008F58EF">
        <w:rPr>
          <w:rFonts w:eastAsia="Times New Roman"/>
          <w:i/>
        </w:rPr>
        <w:t>Fair comparison</w:t>
      </w:r>
      <w:r w:rsidRPr="008F58EF">
        <w:rPr>
          <w:rFonts w:eastAsia="Times New Roman"/>
        </w:rPr>
        <w:t xml:space="preserve"> dijaga melalui kesamaan skenario, sensor, </w:t>
      </w:r>
      <w:r w:rsidRPr="008F58EF">
        <w:rPr>
          <w:rFonts w:eastAsia="Times New Roman"/>
          <w:i/>
        </w:rPr>
        <w:t>timestamp</w:t>
      </w:r>
      <w:r w:rsidRPr="008F58EF">
        <w:rPr>
          <w:rFonts w:eastAsia="Times New Roman"/>
        </w:rPr>
        <w:t xml:space="preserve">, </w:t>
      </w:r>
      <w:r w:rsidRPr="008F58EF">
        <w:rPr>
          <w:rFonts w:eastAsia="Times New Roman"/>
          <w:i/>
        </w:rPr>
        <w:t>ground truth</w:t>
      </w:r>
      <w:r w:rsidRPr="008F58EF">
        <w:rPr>
          <w:rFonts w:eastAsia="Times New Roman"/>
        </w:rPr>
        <w:t xml:space="preserve">, </w:t>
      </w:r>
      <w:r w:rsidRPr="008F58EF">
        <w:rPr>
          <w:rFonts w:eastAsia="Times New Roman"/>
          <w:i/>
        </w:rPr>
        <w:t>randomised seed</w:t>
      </w:r>
      <w:r w:rsidRPr="008F58EF">
        <w:rPr>
          <w:rFonts w:eastAsia="Times New Roman"/>
        </w:rPr>
        <w:t xml:space="preserve">, </w:t>
      </w:r>
      <w:r w:rsidRPr="008F58EF">
        <w:rPr>
          <w:rFonts w:eastAsia="Times New Roman"/>
          <w:i/>
        </w:rPr>
        <w:t>sensing-stress</w:t>
      </w:r>
      <w:r w:rsidRPr="008F58EF">
        <w:rPr>
          <w:rFonts w:eastAsia="Times New Roman"/>
        </w:rPr>
        <w:t xml:space="preserve">, actuator </w:t>
      </w:r>
      <w:r w:rsidRPr="008F58EF">
        <w:rPr>
          <w:rFonts w:eastAsia="Times New Roman"/>
          <w:i/>
        </w:rPr>
        <w:t>map</w:t>
      </w:r>
      <w:r w:rsidRPr="008F58EF">
        <w:rPr>
          <w:rFonts w:eastAsia="Times New Roman"/>
        </w:rPr>
        <w:t xml:space="preserve">ping, dan </w:t>
      </w:r>
      <w:r w:rsidRPr="008F58EF">
        <w:rPr>
          <w:rFonts w:eastAsia="Times New Roman"/>
          <w:i/>
        </w:rPr>
        <w:t>logging</w:t>
      </w:r>
      <w:r w:rsidRPr="008F58EF">
        <w:rPr>
          <w:rFonts w:eastAsia="Times New Roman"/>
        </w:rPr>
        <w:t xml:space="preserve"> tanpa hyperparameter optimization antar-kondisi.</w:t>
      </w:r>
    </w:p>
    <w:p w14:paraId="3BCBD6B6" w14:textId="77777777" w:rsidR="007C09F4" w:rsidRPr="008F58EF" w:rsidRDefault="00000000" w:rsidP="00D54D0F">
      <w:pPr>
        <w:pStyle w:val="Tabel"/>
        <w:keepLines/>
        <w:spacing w:beforeAutospacing="0" w:line="360" w:lineRule="auto"/>
        <w:rPr>
          <w:color w:val="000000" w:themeColor="text1"/>
        </w:rPr>
      </w:pPr>
      <w:r w:rsidRPr="008F58EF">
        <w:rPr>
          <w:rFonts w:eastAsia="Times New Roman"/>
          <w:color w:val="000000" w:themeColor="text1"/>
        </w:rPr>
        <w:t>Tabel J.1. Keterkaitan Tujuan Penelitian dengan Desain Benchmark</w:t>
      </w:r>
    </w:p>
    <w:tbl>
      <w:tblPr>
        <w:tblW w:w="7938" w:type="dxa"/>
        <w:tblLayout w:type="fixed"/>
        <w:tblCellMar>
          <w:top w:w="15" w:type="dxa"/>
          <w:left w:w="15" w:type="dxa"/>
          <w:bottom w:w="15" w:type="dxa"/>
          <w:right w:w="15" w:type="dxa"/>
        </w:tblCellMar>
        <w:tblLook w:val="04A0" w:firstRow="1" w:lastRow="0" w:firstColumn="1" w:lastColumn="0" w:noHBand="0" w:noVBand="1"/>
      </w:tblPr>
      <w:tblGrid>
        <w:gridCol w:w="2918"/>
        <w:gridCol w:w="5020"/>
      </w:tblGrid>
      <w:tr w:rsidR="007C09F4" w:rsidRPr="008F58EF" w14:paraId="3379439A" w14:textId="77777777" w:rsidTr="007312DD">
        <w:trPr>
          <w:cantSplit/>
          <w:trHeight w:val="95"/>
          <w:tblHeader/>
        </w:trPr>
        <w:tc>
          <w:tcPr>
            <w:tcW w:w="2918" w:type="dxa"/>
            <w:tcBorders>
              <w:top w:val="single" w:sz="8" w:space="0" w:color="000000"/>
            </w:tcBorders>
          </w:tcPr>
          <w:p w14:paraId="15F8C7C8" w14:textId="77777777" w:rsidR="007C09F4" w:rsidRPr="008F58EF" w:rsidRDefault="00000000" w:rsidP="00D54D0F">
            <w:pPr>
              <w:pStyle w:val="Text"/>
              <w:keepNext/>
              <w:keepLines/>
              <w:ind w:firstLine="0"/>
              <w:jc w:val="left"/>
            </w:pPr>
            <w:r w:rsidRPr="008F58EF">
              <w:rPr>
                <w:b/>
              </w:rPr>
              <w:t>Tujuan Penelitian</w:t>
            </w:r>
          </w:p>
        </w:tc>
        <w:tc>
          <w:tcPr>
            <w:tcW w:w="5020" w:type="dxa"/>
            <w:tcBorders>
              <w:top w:val="single" w:sz="8" w:space="0" w:color="000000"/>
            </w:tcBorders>
          </w:tcPr>
          <w:p w14:paraId="0414F7F6" w14:textId="77777777" w:rsidR="007C09F4" w:rsidRPr="008F58EF" w:rsidRDefault="00000000" w:rsidP="00D54D0F">
            <w:pPr>
              <w:pStyle w:val="Text"/>
              <w:keepNext/>
              <w:keepLines/>
              <w:ind w:firstLine="0"/>
              <w:jc w:val="left"/>
            </w:pPr>
            <w:r w:rsidRPr="008F58EF">
              <w:rPr>
                <w:b/>
              </w:rPr>
              <w:t>Persyaratan Desain</w:t>
            </w:r>
          </w:p>
        </w:tc>
      </w:tr>
      <w:tr w:rsidR="007C09F4" w:rsidRPr="008F58EF" w14:paraId="530A0084" w14:textId="77777777" w:rsidTr="007312DD">
        <w:trPr>
          <w:cantSplit/>
          <w:trHeight w:val="95"/>
        </w:trPr>
        <w:tc>
          <w:tcPr>
            <w:tcW w:w="2918" w:type="dxa"/>
            <w:tcBorders>
              <w:top w:val="single" w:sz="8" w:space="0" w:color="000000"/>
            </w:tcBorders>
          </w:tcPr>
          <w:p w14:paraId="4E233D5E" w14:textId="77777777" w:rsidR="007C09F4" w:rsidRPr="008F58EF" w:rsidRDefault="00000000" w:rsidP="00D54D0F">
            <w:pPr>
              <w:pStyle w:val="Text"/>
              <w:keepNext/>
              <w:keepLines/>
              <w:ind w:firstLine="0"/>
              <w:jc w:val="left"/>
            </w:pPr>
            <w:r w:rsidRPr="008F58EF">
              <w:t xml:space="preserve">Membangun kerangka </w:t>
            </w:r>
            <w:r w:rsidRPr="008F58EF">
              <w:rPr>
                <w:i/>
              </w:rPr>
              <w:t>benchmark</w:t>
            </w:r>
            <w:r w:rsidRPr="008F58EF">
              <w:t xml:space="preserve"> </w:t>
            </w:r>
            <w:r w:rsidRPr="008F58EF">
              <w:rPr>
                <w:i/>
              </w:rPr>
              <w:t>decision-level sensor fusion</w:t>
            </w:r>
            <w:r w:rsidRPr="008F58EF">
              <w:t xml:space="preserve"> berbasis CAN bus</w:t>
            </w:r>
          </w:p>
        </w:tc>
        <w:tc>
          <w:tcPr>
            <w:tcW w:w="5020" w:type="dxa"/>
            <w:tcBorders>
              <w:top w:val="single" w:sz="8" w:space="0" w:color="000000"/>
            </w:tcBorders>
          </w:tcPr>
          <w:p w14:paraId="38F6117F" w14:textId="77777777" w:rsidR="007C09F4" w:rsidRPr="008F58EF" w:rsidRDefault="00000000" w:rsidP="00D54D0F">
            <w:pPr>
              <w:pStyle w:val="Text"/>
              <w:keepNext/>
              <w:keepLines/>
              <w:ind w:firstLine="0"/>
              <w:jc w:val="left"/>
            </w:pPr>
            <w:r w:rsidRPr="008F58EF">
              <w:rPr>
                <w:i/>
              </w:rPr>
              <w:t>CAN-synchronized pipeline</w:t>
            </w:r>
            <w:r w:rsidRPr="008F58EF">
              <w:t xml:space="preserve">, </w:t>
            </w:r>
            <w:r w:rsidRPr="008F58EF">
              <w:rPr>
                <w:i/>
              </w:rPr>
              <w:t>deterministic scheduling</w:t>
            </w:r>
            <w:r w:rsidRPr="008F58EF">
              <w:t xml:space="preserve">, </w:t>
            </w:r>
            <w:r w:rsidRPr="008F58EF">
              <w:rPr>
                <w:i/>
              </w:rPr>
              <w:t>ground truth</w:t>
            </w:r>
            <w:r w:rsidRPr="008F58EF">
              <w:t xml:space="preserve">, pemetaan aktuator, dan </w:t>
            </w:r>
            <w:r w:rsidRPr="008F58EF">
              <w:rPr>
                <w:i/>
              </w:rPr>
              <w:t>logging</w:t>
            </w:r>
            <w:r w:rsidRPr="008F58EF">
              <w:t xml:space="preserve"> yang konsisten.</w:t>
            </w:r>
          </w:p>
        </w:tc>
      </w:tr>
      <w:tr w:rsidR="007C09F4" w:rsidRPr="008F58EF" w14:paraId="64985F59" w14:textId="77777777" w:rsidTr="007312DD">
        <w:trPr>
          <w:cantSplit/>
          <w:trHeight w:val="95"/>
        </w:trPr>
        <w:tc>
          <w:tcPr>
            <w:tcW w:w="2918" w:type="dxa"/>
          </w:tcPr>
          <w:p w14:paraId="41C29774" w14:textId="77777777" w:rsidR="007C09F4" w:rsidRPr="008F58EF" w:rsidRDefault="00000000" w:rsidP="00D54D0F">
            <w:pPr>
              <w:pStyle w:val="Text"/>
              <w:keepNext/>
              <w:keepLines/>
              <w:ind w:firstLine="0"/>
              <w:jc w:val="left"/>
            </w:pPr>
            <w:r w:rsidRPr="008F58EF">
              <w:rPr>
                <w:rFonts w:eastAsia="Times New Roman"/>
              </w:rPr>
              <w:t>Data keluaran pengujian tujuh metode</w:t>
            </w:r>
          </w:p>
        </w:tc>
        <w:tc>
          <w:tcPr>
            <w:tcW w:w="5020" w:type="dxa"/>
          </w:tcPr>
          <w:p w14:paraId="61390C43" w14:textId="77777777" w:rsidR="007C09F4" w:rsidRPr="008F58EF" w:rsidRDefault="00000000" w:rsidP="00D54D0F">
            <w:pPr>
              <w:pStyle w:val="Text"/>
              <w:keepNext/>
              <w:keepLines/>
              <w:ind w:firstLine="0"/>
              <w:jc w:val="left"/>
            </w:pPr>
            <w:r w:rsidRPr="008F58EF">
              <w:t>RB, BF, DS, XGB, S</w:t>
            </w:r>
            <w:r w:rsidRPr="008F58EF">
              <w:rPr>
                <w:i/>
              </w:rPr>
              <w:t>MLP</w:t>
            </w:r>
            <w:r w:rsidRPr="008F58EF">
              <w:t xml:space="preserve">, TS, dan HB diuji pada skenario, </w:t>
            </w:r>
            <w:r w:rsidRPr="008F58EF">
              <w:rPr>
                <w:i/>
              </w:rPr>
              <w:t>timestamp</w:t>
            </w:r>
            <w:r w:rsidRPr="008F58EF">
              <w:t xml:space="preserve">, </w:t>
            </w:r>
            <w:r w:rsidRPr="008F58EF">
              <w:rPr>
                <w:i/>
              </w:rPr>
              <w:t>ground truth</w:t>
            </w:r>
            <w:r w:rsidRPr="008F58EF">
              <w:t>, seed, gangguan, dan keluaran yang sama.</w:t>
            </w:r>
          </w:p>
        </w:tc>
      </w:tr>
      <w:tr w:rsidR="007C09F4" w:rsidRPr="008F58EF" w14:paraId="2936C0DA" w14:textId="77777777" w:rsidTr="007312DD">
        <w:trPr>
          <w:cantSplit/>
          <w:trHeight w:val="95"/>
        </w:trPr>
        <w:tc>
          <w:tcPr>
            <w:tcW w:w="2918" w:type="dxa"/>
          </w:tcPr>
          <w:p w14:paraId="448EC095" w14:textId="77777777" w:rsidR="007C09F4" w:rsidRPr="008F58EF" w:rsidRDefault="00000000" w:rsidP="00D54D0F">
            <w:pPr>
              <w:pStyle w:val="Text"/>
              <w:keepNext/>
              <w:keepLines/>
              <w:ind w:firstLine="0"/>
              <w:jc w:val="left"/>
            </w:pPr>
            <w:r w:rsidRPr="008F58EF">
              <w:t xml:space="preserve">Menganalisis akurasi, keselamatan, responsivitas, dan </w:t>
            </w:r>
            <w:r w:rsidRPr="008F58EF">
              <w:rPr>
                <w:i/>
                <w:iCs/>
              </w:rPr>
              <w:t>robustness</w:t>
            </w:r>
          </w:p>
        </w:tc>
        <w:tc>
          <w:tcPr>
            <w:tcW w:w="5020" w:type="dxa"/>
          </w:tcPr>
          <w:p w14:paraId="337EF982" w14:textId="77777777" w:rsidR="007C09F4" w:rsidRPr="008F58EF" w:rsidRDefault="00000000" w:rsidP="00D54D0F">
            <w:pPr>
              <w:pStyle w:val="Text"/>
              <w:keepNext/>
              <w:keepLines/>
              <w:ind w:firstLine="0"/>
              <w:jc w:val="left"/>
            </w:pPr>
            <w:r w:rsidRPr="008F58EF">
              <w:t xml:space="preserve">Analisis menggunakan </w:t>
            </w:r>
            <w:r w:rsidRPr="008F58EF">
              <w:rPr>
                <w:i/>
              </w:rPr>
              <w:t>F1-score</w:t>
            </w:r>
            <w:r w:rsidRPr="008F58EF">
              <w:t xml:space="preserve">, </w:t>
            </w:r>
            <w:r w:rsidRPr="008F58EF">
              <w:rPr>
                <w:i/>
              </w:rPr>
              <w:t>Full_Brake FNR</w:t>
            </w:r>
            <w:r w:rsidRPr="008F58EF">
              <w:t xml:space="preserve">, MTTD, dan NMR; </w:t>
            </w:r>
            <w:r w:rsidRPr="008F58EF">
              <w:rPr>
                <w:i/>
              </w:rPr>
              <w:t>Precision</w:t>
            </w:r>
            <w:r w:rsidRPr="008F58EF">
              <w:t xml:space="preserve"> dan </w:t>
            </w:r>
            <w:r w:rsidRPr="008F58EF">
              <w:rPr>
                <w:i/>
              </w:rPr>
              <w:t>Recall</w:t>
            </w:r>
            <w:r w:rsidRPr="008F58EF">
              <w:t xml:space="preserve"> digunakan sebagai informasi pendukung.</w:t>
            </w:r>
          </w:p>
        </w:tc>
      </w:tr>
      <w:tr w:rsidR="007C09F4" w:rsidRPr="008F58EF" w14:paraId="3474ECFE" w14:textId="77777777" w:rsidTr="007312DD">
        <w:trPr>
          <w:cantSplit/>
          <w:trHeight w:val="95"/>
        </w:trPr>
        <w:tc>
          <w:tcPr>
            <w:tcW w:w="2918" w:type="dxa"/>
          </w:tcPr>
          <w:p w14:paraId="34912FC1" w14:textId="77777777" w:rsidR="007C09F4" w:rsidRPr="008F58EF" w:rsidRDefault="00000000" w:rsidP="00D54D0F">
            <w:pPr>
              <w:pStyle w:val="Text"/>
              <w:keepNext/>
              <w:keepLines/>
              <w:ind w:firstLine="0"/>
              <w:jc w:val="left"/>
            </w:pPr>
            <w:r w:rsidRPr="008F58EF">
              <w:t>Mengidentifikasi metode dengan keseimbangan performa terbaik</w:t>
            </w:r>
          </w:p>
        </w:tc>
        <w:tc>
          <w:tcPr>
            <w:tcW w:w="5020" w:type="dxa"/>
          </w:tcPr>
          <w:p w14:paraId="40E1E0AC" w14:textId="77777777" w:rsidR="007C09F4" w:rsidRPr="008F58EF" w:rsidRDefault="00000000" w:rsidP="00D54D0F">
            <w:pPr>
              <w:pStyle w:val="Text"/>
              <w:keepNext/>
              <w:keepLines/>
              <w:ind w:firstLine="0"/>
              <w:jc w:val="left"/>
            </w:pPr>
            <w:r w:rsidRPr="008F58EF">
              <w:t xml:space="preserve">Pengujian menggunakan 15 skenario, tiga tingkat </w:t>
            </w:r>
            <w:r w:rsidRPr="008F58EF">
              <w:rPr>
                <w:i/>
              </w:rPr>
              <w:t>sensing-stress</w:t>
            </w:r>
            <w:r w:rsidRPr="008F58EF">
              <w:t xml:space="preserve">, dan lima </w:t>
            </w:r>
            <w:r w:rsidRPr="008F58EF">
              <w:rPr>
                <w:i/>
              </w:rPr>
              <w:t>randomised seeds</w:t>
            </w:r>
            <w:r w:rsidRPr="008F58EF">
              <w:t xml:space="preserve">; hasil dianalisis melalui kecenderungan performa, variasi antar-seed, dan 95% </w:t>
            </w:r>
            <w:r w:rsidRPr="008F58EF">
              <w:rPr>
                <w:i/>
              </w:rPr>
              <w:t>bootstrap confidence interval</w:t>
            </w:r>
            <w:r w:rsidRPr="008F58EF">
              <w:t>.</w:t>
            </w:r>
          </w:p>
        </w:tc>
      </w:tr>
      <w:tr w:rsidR="007312DD" w:rsidRPr="008F58EF" w14:paraId="2F36CBB8" w14:textId="77777777" w:rsidTr="00DD5428">
        <w:trPr>
          <w:cantSplit/>
          <w:trHeight w:val="95"/>
        </w:trPr>
        <w:tc>
          <w:tcPr>
            <w:tcW w:w="7938" w:type="dxa"/>
            <w:gridSpan w:val="2"/>
            <w:tcBorders>
              <w:bottom w:val="single" w:sz="8" w:space="0" w:color="000000"/>
            </w:tcBorders>
          </w:tcPr>
          <w:p w14:paraId="767630B0" w14:textId="503E911F" w:rsidR="007312DD" w:rsidRPr="008F58EF" w:rsidRDefault="007312DD" w:rsidP="00D54D0F">
            <w:pPr>
              <w:pStyle w:val="Text"/>
              <w:keepNext/>
              <w:keepLines/>
              <w:ind w:firstLine="0"/>
              <w:jc w:val="left"/>
            </w:pPr>
            <w:r w:rsidRPr="008F58EF">
              <w:rPr>
                <w:i/>
                <w:iCs/>
                <w:sz w:val="22"/>
                <w:szCs w:val="22"/>
              </w:rPr>
              <w:t>Sumber: Penulis</w:t>
            </w:r>
          </w:p>
        </w:tc>
      </w:tr>
    </w:tbl>
    <w:p w14:paraId="04B4A332" w14:textId="77777777" w:rsidR="007C09F4" w:rsidRPr="008F58EF" w:rsidRDefault="007C09F4" w:rsidP="00D54D0F">
      <w:pPr>
        <w:pStyle w:val="Text"/>
        <w:rPr>
          <w:b/>
          <w:bCs/>
        </w:rPr>
      </w:pPr>
    </w:p>
    <w:p w14:paraId="20E55D41" w14:textId="77777777" w:rsidR="007C09F4" w:rsidRPr="008F58EF" w:rsidRDefault="00000000" w:rsidP="00D54D0F">
      <w:pPr>
        <w:pStyle w:val="Heading2"/>
        <w:numPr>
          <w:ilvl w:val="0"/>
          <w:numId w:val="34"/>
        </w:numPr>
        <w:rPr>
          <w:rFonts w:cs="Times New Roman"/>
        </w:rPr>
      </w:pPr>
      <w:bookmarkStart w:id="120" w:name="_Toc238784907"/>
      <w:bookmarkStart w:id="121" w:name="_Toc238762438"/>
      <w:bookmarkStart w:id="122" w:name="_Toc239098686"/>
      <w:r w:rsidRPr="008F58EF">
        <w:rPr>
          <w:rFonts w:cs="Times New Roman"/>
        </w:rPr>
        <w:t>Alur Penelitian</w:t>
      </w:r>
      <w:bookmarkEnd w:id="120"/>
      <w:bookmarkEnd w:id="121"/>
      <w:bookmarkEnd w:id="122"/>
    </w:p>
    <w:p w14:paraId="1A3740E9" w14:textId="77777777" w:rsidR="007C09F4" w:rsidRPr="008F58EF" w:rsidRDefault="00000000" w:rsidP="00D54D0F">
      <w:pPr>
        <w:pStyle w:val="Text"/>
      </w:pPr>
      <w:r w:rsidRPr="008F58EF">
        <w:rPr>
          <w:rFonts w:eastAsia="Times New Roman"/>
        </w:rPr>
        <w:t>Alur penelitian dari identifikasi masalah hingga kesimpulan ditunjukkan pada Gambar J.1.</w:t>
      </w:r>
    </w:p>
    <w:p w14:paraId="0A1B8FD2" w14:textId="5174AE15" w:rsidR="00CE113F" w:rsidRPr="008F58EF" w:rsidRDefault="00785A5C" w:rsidP="00785A5C">
      <w:pPr>
        <w:pStyle w:val="Text"/>
        <w:keepNext/>
        <w:ind w:firstLine="0"/>
      </w:pPr>
      <w:r w:rsidRPr="00785A5C">
        <w:lastRenderedPageBreak/>
        <w:drawing>
          <wp:inline distT="0" distB="0" distL="0" distR="0" wp14:anchorId="47B21261" wp14:editId="3A5518E3">
            <wp:extent cx="5039995" cy="4175760"/>
            <wp:effectExtent l="0" t="0" r="0" b="0"/>
            <wp:docPr id="2909839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39995" cy="4175760"/>
                    </a:xfrm>
                    <a:prstGeom prst="rect">
                      <a:avLst/>
                    </a:prstGeom>
                    <a:noFill/>
                    <a:ln>
                      <a:noFill/>
                    </a:ln>
                  </pic:spPr>
                </pic:pic>
              </a:graphicData>
            </a:graphic>
          </wp:inline>
        </w:drawing>
      </w:r>
    </w:p>
    <w:p w14:paraId="17529102" w14:textId="4245A231" w:rsidR="00CE113F" w:rsidRPr="008F58EF" w:rsidRDefault="00CE113F" w:rsidP="00D54D0F">
      <w:pPr>
        <w:pStyle w:val="Gambar1"/>
        <w:keepNext/>
        <w:spacing w:line="360" w:lineRule="auto"/>
        <w:rPr>
          <w:rFonts w:cs="Times New Roman"/>
          <w:lang w:val="id-ID"/>
        </w:rPr>
      </w:pPr>
      <w:bookmarkStart w:id="123" w:name="_Toc238793447"/>
      <w:r w:rsidRPr="008F58EF">
        <w:rPr>
          <w:rFonts w:cs="Times New Roman"/>
          <w:lang w:val="id-ID"/>
        </w:rPr>
        <w:t xml:space="preserve">Gambar J. </w:t>
      </w:r>
      <w:r w:rsidRPr="008F58EF">
        <w:rPr>
          <w:rFonts w:cs="Times New Roman"/>
          <w:lang w:val="id-ID"/>
        </w:rPr>
        <w:fldChar w:fldCharType="begin"/>
      </w:r>
      <w:r w:rsidRPr="008F58EF">
        <w:rPr>
          <w:rFonts w:cs="Times New Roman"/>
          <w:lang w:val="id-ID"/>
        </w:rPr>
        <w:instrText xml:space="preserve"> SEQ Gambar_J. \* ARABIC </w:instrText>
      </w:r>
      <w:r w:rsidRPr="008F58EF">
        <w:rPr>
          <w:rFonts w:cs="Times New Roman"/>
          <w:lang w:val="id-ID"/>
        </w:rPr>
        <w:fldChar w:fldCharType="separate"/>
      </w:r>
      <w:r w:rsidRPr="008F58EF">
        <w:rPr>
          <w:rFonts w:cs="Times New Roman"/>
          <w:noProof/>
          <w:lang w:val="id-ID"/>
        </w:rPr>
        <w:t>1</w:t>
      </w:r>
      <w:r w:rsidRPr="008F58EF">
        <w:rPr>
          <w:rFonts w:cs="Times New Roman"/>
          <w:lang w:val="id-ID"/>
        </w:rPr>
        <w:fldChar w:fldCharType="end"/>
      </w:r>
      <w:r w:rsidRPr="008F58EF">
        <w:rPr>
          <w:rFonts w:cs="Times New Roman"/>
          <w:lang w:val="id-ID"/>
        </w:rPr>
        <w:t>.</w:t>
      </w:r>
      <w:r w:rsidRPr="008F58EF">
        <w:rPr>
          <w:rFonts w:eastAsia="Times New Roman" w:cs="Times New Roman"/>
          <w:lang w:val="id-ID"/>
        </w:rPr>
        <w:t xml:space="preserve"> </w:t>
      </w:r>
      <w:r w:rsidR="00C60D04" w:rsidRPr="008F58EF">
        <w:rPr>
          <w:rFonts w:eastAsia="Times New Roman" w:cs="Times New Roman"/>
          <w:i/>
          <w:iCs/>
          <w:lang w:val="id-ID"/>
        </w:rPr>
        <w:t>Flowchart</w:t>
      </w:r>
      <w:r w:rsidRPr="008F58EF">
        <w:rPr>
          <w:rFonts w:eastAsia="Times New Roman" w:cs="Times New Roman"/>
          <w:lang w:val="id-ID"/>
        </w:rPr>
        <w:t xml:space="preserve"> </w:t>
      </w:r>
      <w:r w:rsidRPr="008F58EF">
        <w:rPr>
          <w:rFonts w:eastAsia="Times New Roman" w:cs="Times New Roman"/>
          <w:i/>
          <w:lang w:val="id-ID"/>
        </w:rPr>
        <w:t>benchmark</w:t>
      </w:r>
      <w:r w:rsidRPr="008F58EF">
        <w:rPr>
          <w:rFonts w:eastAsia="Times New Roman" w:cs="Times New Roman"/>
          <w:lang w:val="id-ID"/>
        </w:rPr>
        <w:t xml:space="preserve"> </w:t>
      </w:r>
      <w:r w:rsidRPr="008F58EF">
        <w:rPr>
          <w:rFonts w:eastAsia="Times New Roman" w:cs="Times New Roman"/>
          <w:i/>
          <w:lang w:val="id-ID"/>
        </w:rPr>
        <w:t>decision-level sensor fusion</w:t>
      </w:r>
      <w:r w:rsidRPr="008F58EF">
        <w:rPr>
          <w:rFonts w:eastAsia="Times New Roman" w:cs="Times New Roman"/>
          <w:lang w:val="id-ID"/>
        </w:rPr>
        <w:t xml:space="preserve"> berbasis </w:t>
      </w:r>
      <w:r w:rsidRPr="008F58EF">
        <w:rPr>
          <w:rFonts w:eastAsia="Times New Roman" w:cs="Times New Roman"/>
          <w:i/>
          <w:lang w:val="id-ID"/>
        </w:rPr>
        <w:t>CAN bus</w:t>
      </w:r>
      <w:bookmarkEnd w:id="123"/>
    </w:p>
    <w:p w14:paraId="1FB8D881" w14:textId="77777777" w:rsidR="007C09F4" w:rsidRPr="008F58EF" w:rsidRDefault="00000000" w:rsidP="00D54D0F">
      <w:pPr>
        <w:pStyle w:val="Sumbergambar"/>
      </w:pPr>
      <w:r w:rsidRPr="008F58EF">
        <w:t>Sumber: Penulis</w:t>
      </w:r>
    </w:p>
    <w:p w14:paraId="72B393C5" w14:textId="039962A0" w:rsidR="00AB108B" w:rsidRPr="008F58EF" w:rsidRDefault="00AB108B" w:rsidP="00D54D0F">
      <w:pPr>
        <w:pStyle w:val="Text"/>
        <w:rPr>
          <w:rFonts w:eastAsia="Times New Roman"/>
        </w:rPr>
      </w:pPr>
      <w:r w:rsidRPr="008F58EF">
        <w:rPr>
          <w:rFonts w:eastAsia="Times New Roman"/>
        </w:rPr>
        <w:t>Tahapan yang dilakukan sebagai berikut:</w:t>
      </w:r>
    </w:p>
    <w:p w14:paraId="67C3538F" w14:textId="1B930856" w:rsidR="00AB108B" w:rsidRPr="008F58EF" w:rsidRDefault="00AB108B" w:rsidP="00D54D0F">
      <w:pPr>
        <w:pStyle w:val="Text"/>
        <w:numPr>
          <w:ilvl w:val="0"/>
          <w:numId w:val="48"/>
        </w:numPr>
        <w:tabs>
          <w:tab w:val="clear" w:pos="720"/>
          <w:tab w:val="num" w:pos="993"/>
        </w:tabs>
        <w:ind w:left="426" w:hanging="426"/>
        <w:rPr>
          <w:rFonts w:eastAsia="Times New Roman"/>
        </w:rPr>
      </w:pPr>
      <w:r w:rsidRPr="008F58EF">
        <w:rPr>
          <w:rFonts w:eastAsia="Times New Roman"/>
        </w:rPr>
        <w:t xml:space="preserve">Identifikasi masalah, untuk menentukan masalah yang akan dikaji dan kebutuhan penelitian. </w:t>
      </w:r>
    </w:p>
    <w:p w14:paraId="4B697861" w14:textId="77777777" w:rsidR="00AB108B" w:rsidRPr="008F58EF" w:rsidRDefault="00AB108B" w:rsidP="00D54D0F">
      <w:pPr>
        <w:pStyle w:val="Text"/>
        <w:numPr>
          <w:ilvl w:val="0"/>
          <w:numId w:val="48"/>
        </w:numPr>
        <w:tabs>
          <w:tab w:val="clear" w:pos="720"/>
          <w:tab w:val="num" w:pos="993"/>
        </w:tabs>
        <w:ind w:left="426" w:hanging="426"/>
        <w:rPr>
          <w:rFonts w:eastAsia="Times New Roman"/>
        </w:rPr>
      </w:pPr>
      <w:r w:rsidRPr="008F58EF">
        <w:rPr>
          <w:rFonts w:eastAsia="Times New Roman"/>
        </w:rPr>
        <w:t xml:space="preserve">Studi literatur, untuk mempelajari teori dan penelitian sebelumnya yang berkaitan dengan kendaraan otonom, </w:t>
      </w:r>
      <w:r w:rsidRPr="008F58EF">
        <w:rPr>
          <w:rFonts w:eastAsia="Times New Roman"/>
          <w:i/>
          <w:iCs/>
        </w:rPr>
        <w:t>sensor fusion</w:t>
      </w:r>
      <w:r w:rsidRPr="008F58EF">
        <w:rPr>
          <w:rFonts w:eastAsia="Times New Roman"/>
        </w:rPr>
        <w:t xml:space="preserve">, CAN bus, metode yang digunakan, dan evaluasi. </w:t>
      </w:r>
    </w:p>
    <w:p w14:paraId="283BFC81" w14:textId="77777777" w:rsidR="00AB108B" w:rsidRPr="008F58EF" w:rsidRDefault="00AB108B" w:rsidP="00D54D0F">
      <w:pPr>
        <w:pStyle w:val="Text"/>
        <w:numPr>
          <w:ilvl w:val="0"/>
          <w:numId w:val="48"/>
        </w:numPr>
        <w:tabs>
          <w:tab w:val="clear" w:pos="720"/>
          <w:tab w:val="num" w:pos="993"/>
        </w:tabs>
        <w:ind w:left="426" w:hanging="426"/>
        <w:rPr>
          <w:rFonts w:eastAsia="Times New Roman"/>
        </w:rPr>
      </w:pPr>
      <w:r w:rsidRPr="008F58EF">
        <w:rPr>
          <w:rFonts w:eastAsia="Times New Roman"/>
        </w:rPr>
        <w:t xml:space="preserve">Studi bimbingan, untuk memastikan rancangan penelitian sudah sesuai dengan tujuan penelitian. </w:t>
      </w:r>
    </w:p>
    <w:p w14:paraId="20529D7C" w14:textId="77777777" w:rsidR="00AB108B" w:rsidRPr="008F58EF" w:rsidRDefault="00AB108B" w:rsidP="00D54D0F">
      <w:pPr>
        <w:pStyle w:val="Text"/>
        <w:numPr>
          <w:ilvl w:val="0"/>
          <w:numId w:val="48"/>
        </w:numPr>
        <w:tabs>
          <w:tab w:val="clear" w:pos="720"/>
          <w:tab w:val="num" w:pos="993"/>
        </w:tabs>
        <w:ind w:left="426" w:hanging="426"/>
        <w:rPr>
          <w:rFonts w:eastAsia="Times New Roman"/>
        </w:rPr>
      </w:pPr>
      <w:r w:rsidRPr="008F58EF">
        <w:rPr>
          <w:rFonts w:eastAsia="Times New Roman"/>
        </w:rPr>
        <w:t xml:space="preserve">Perumusan spesifikasi </w:t>
      </w:r>
      <w:r w:rsidRPr="008F58EF">
        <w:rPr>
          <w:rFonts w:eastAsia="Times New Roman"/>
          <w:i/>
          <w:iCs/>
        </w:rPr>
        <w:t>benchmark</w:t>
      </w:r>
      <w:r w:rsidRPr="008F58EF">
        <w:rPr>
          <w:rFonts w:eastAsia="Times New Roman"/>
        </w:rPr>
        <w:t xml:space="preserve">, untuk menentukan sensor, keputusan, </w:t>
      </w:r>
      <w:r w:rsidRPr="008F58EF">
        <w:rPr>
          <w:rFonts w:eastAsia="Times New Roman"/>
          <w:i/>
          <w:iCs/>
        </w:rPr>
        <w:t>ground truth</w:t>
      </w:r>
      <w:r w:rsidRPr="008F58EF">
        <w:rPr>
          <w:rFonts w:eastAsia="Times New Roman"/>
        </w:rPr>
        <w:t xml:space="preserve">, dan kondisi pengujian yang akan digunakan. </w:t>
      </w:r>
    </w:p>
    <w:p w14:paraId="1C704F81" w14:textId="77777777" w:rsidR="00AB108B" w:rsidRPr="008F58EF" w:rsidRDefault="00AB108B" w:rsidP="00D54D0F">
      <w:pPr>
        <w:pStyle w:val="Text"/>
        <w:numPr>
          <w:ilvl w:val="0"/>
          <w:numId w:val="48"/>
        </w:numPr>
        <w:tabs>
          <w:tab w:val="clear" w:pos="720"/>
          <w:tab w:val="num" w:pos="993"/>
        </w:tabs>
        <w:ind w:left="426" w:hanging="426"/>
        <w:rPr>
          <w:rFonts w:eastAsia="Times New Roman"/>
        </w:rPr>
      </w:pPr>
      <w:r w:rsidRPr="008F58EF">
        <w:rPr>
          <w:rFonts w:eastAsia="Times New Roman"/>
        </w:rPr>
        <w:t xml:space="preserve">Perancangan kerangka </w:t>
      </w:r>
      <w:r w:rsidRPr="008F58EF">
        <w:rPr>
          <w:rFonts w:eastAsia="Times New Roman"/>
          <w:i/>
          <w:iCs/>
        </w:rPr>
        <w:t>benchmark</w:t>
      </w:r>
      <w:r w:rsidRPr="008F58EF">
        <w:rPr>
          <w:rFonts w:eastAsia="Times New Roman"/>
        </w:rPr>
        <w:t xml:space="preserve"> dan simulator, untuk membuat lingkungan simulasi yang mencakup sensor, CAN, metode fusi, aktuator, skenario, dan pencatatan data. </w:t>
      </w:r>
    </w:p>
    <w:p w14:paraId="1BA6B6D9" w14:textId="77777777" w:rsidR="00AB108B" w:rsidRPr="008F58EF" w:rsidRDefault="00AB108B" w:rsidP="00D54D0F">
      <w:pPr>
        <w:pStyle w:val="Text"/>
        <w:numPr>
          <w:ilvl w:val="0"/>
          <w:numId w:val="48"/>
        </w:numPr>
        <w:tabs>
          <w:tab w:val="clear" w:pos="720"/>
          <w:tab w:val="num" w:pos="993"/>
        </w:tabs>
        <w:ind w:left="426" w:hanging="426"/>
        <w:rPr>
          <w:rFonts w:eastAsia="Times New Roman"/>
        </w:rPr>
      </w:pPr>
      <w:r w:rsidRPr="008F58EF">
        <w:rPr>
          <w:rFonts w:eastAsia="Times New Roman"/>
        </w:rPr>
        <w:lastRenderedPageBreak/>
        <w:t xml:space="preserve">Implementasi tujuh metode </w:t>
      </w:r>
      <w:r w:rsidRPr="008F58EF">
        <w:rPr>
          <w:rFonts w:eastAsia="Times New Roman"/>
          <w:i/>
          <w:iCs/>
        </w:rPr>
        <w:t>decision-level fusion</w:t>
      </w:r>
      <w:r w:rsidRPr="008F58EF">
        <w:rPr>
          <w:rFonts w:eastAsia="Times New Roman"/>
        </w:rPr>
        <w:t xml:space="preserve">, untuk memasukkan tujuh metode ke dalam sistem dengan kondisi pengujian yang sama. </w:t>
      </w:r>
    </w:p>
    <w:p w14:paraId="65C15209" w14:textId="1CAA4FE1" w:rsidR="00AB108B" w:rsidRPr="008F58EF" w:rsidRDefault="00AB108B" w:rsidP="00D54D0F">
      <w:pPr>
        <w:pStyle w:val="Text"/>
        <w:numPr>
          <w:ilvl w:val="0"/>
          <w:numId w:val="48"/>
        </w:numPr>
        <w:tabs>
          <w:tab w:val="clear" w:pos="720"/>
          <w:tab w:val="num" w:pos="993"/>
        </w:tabs>
        <w:ind w:left="426" w:hanging="426"/>
        <w:rPr>
          <w:rFonts w:eastAsia="Times New Roman"/>
        </w:rPr>
      </w:pPr>
      <w:r w:rsidRPr="008F58EF">
        <w:rPr>
          <w:rFonts w:eastAsia="Times New Roman"/>
        </w:rPr>
        <w:t xml:space="preserve">Penyusunan skenario pengujian, untuk menentukan 15 skenario, </w:t>
      </w:r>
      <w:r w:rsidR="003967B0" w:rsidRPr="008F58EF">
        <w:rPr>
          <w:rFonts w:eastAsia="Times New Roman"/>
        </w:rPr>
        <w:t>3</w:t>
      </w:r>
      <w:r w:rsidRPr="008F58EF">
        <w:rPr>
          <w:rFonts w:eastAsia="Times New Roman"/>
        </w:rPr>
        <w:t xml:space="preserve"> tingkat </w:t>
      </w:r>
      <w:r w:rsidRPr="008F58EF">
        <w:rPr>
          <w:rFonts w:eastAsia="Times New Roman"/>
          <w:i/>
          <w:iCs/>
        </w:rPr>
        <w:t>sensing-stress</w:t>
      </w:r>
      <w:r w:rsidRPr="008F58EF">
        <w:rPr>
          <w:rFonts w:eastAsia="Times New Roman"/>
        </w:rPr>
        <w:t xml:space="preserve">, dan </w:t>
      </w:r>
      <w:r w:rsidR="003967B0" w:rsidRPr="008F58EF">
        <w:rPr>
          <w:rFonts w:eastAsia="Times New Roman"/>
        </w:rPr>
        <w:t>5</w:t>
      </w:r>
      <w:r w:rsidRPr="008F58EF">
        <w:rPr>
          <w:rFonts w:eastAsia="Times New Roman"/>
        </w:rPr>
        <w:t xml:space="preserve"> </w:t>
      </w:r>
      <w:r w:rsidRPr="008F58EF">
        <w:rPr>
          <w:rFonts w:eastAsia="Times New Roman"/>
          <w:i/>
          <w:iCs/>
        </w:rPr>
        <w:t>randomised seeds</w:t>
      </w:r>
      <w:r w:rsidRPr="008F58EF">
        <w:rPr>
          <w:rFonts w:eastAsia="Times New Roman"/>
        </w:rPr>
        <w:t xml:space="preserve">. </w:t>
      </w:r>
    </w:p>
    <w:p w14:paraId="44750DBE" w14:textId="77777777" w:rsidR="00AB108B" w:rsidRPr="008F58EF" w:rsidRDefault="00AB108B" w:rsidP="00D54D0F">
      <w:pPr>
        <w:pStyle w:val="Text"/>
        <w:numPr>
          <w:ilvl w:val="0"/>
          <w:numId w:val="48"/>
        </w:numPr>
        <w:tabs>
          <w:tab w:val="clear" w:pos="720"/>
          <w:tab w:val="num" w:pos="993"/>
        </w:tabs>
        <w:ind w:left="426" w:hanging="426"/>
        <w:rPr>
          <w:rFonts w:eastAsia="Times New Roman"/>
        </w:rPr>
      </w:pPr>
      <w:r w:rsidRPr="008F58EF">
        <w:rPr>
          <w:rFonts w:eastAsia="Times New Roman"/>
        </w:rPr>
        <w:t xml:space="preserve">Pelaksanaan pengujian, untuk menjalankan setiap metode pada seluruh kondisi pengujian yang telah ditentukan. </w:t>
      </w:r>
    </w:p>
    <w:p w14:paraId="599D1022" w14:textId="77777777" w:rsidR="00AB108B" w:rsidRPr="008F58EF" w:rsidRDefault="00AB108B" w:rsidP="00D54D0F">
      <w:pPr>
        <w:pStyle w:val="Text"/>
        <w:numPr>
          <w:ilvl w:val="0"/>
          <w:numId w:val="48"/>
        </w:numPr>
        <w:tabs>
          <w:tab w:val="clear" w:pos="720"/>
          <w:tab w:val="num" w:pos="993"/>
        </w:tabs>
        <w:ind w:left="426" w:hanging="426"/>
        <w:rPr>
          <w:rFonts w:eastAsia="Times New Roman"/>
        </w:rPr>
      </w:pPr>
      <w:r w:rsidRPr="008F58EF">
        <w:rPr>
          <w:rFonts w:eastAsia="Times New Roman"/>
        </w:rPr>
        <w:t xml:space="preserve">Perekaman dan pengolahan data, untuk menyimpan dan menyiapkan hasil setiap pengujian agar dapat dianalisis. </w:t>
      </w:r>
    </w:p>
    <w:p w14:paraId="7980C795" w14:textId="77777777" w:rsidR="00AB108B" w:rsidRPr="008F58EF" w:rsidRDefault="00AB108B" w:rsidP="00D54D0F">
      <w:pPr>
        <w:pStyle w:val="Text"/>
        <w:numPr>
          <w:ilvl w:val="0"/>
          <w:numId w:val="48"/>
        </w:numPr>
        <w:tabs>
          <w:tab w:val="clear" w:pos="720"/>
          <w:tab w:val="num" w:pos="993"/>
        </w:tabs>
        <w:ind w:left="426" w:hanging="426"/>
        <w:rPr>
          <w:rFonts w:eastAsia="Times New Roman"/>
        </w:rPr>
      </w:pPr>
      <w:r w:rsidRPr="008F58EF">
        <w:rPr>
          <w:rFonts w:eastAsia="Times New Roman"/>
          <w:i/>
          <w:iCs/>
        </w:rPr>
        <w:t>Loop</w:t>
      </w:r>
      <w:r w:rsidRPr="008F58EF">
        <w:rPr>
          <w:rFonts w:eastAsia="Times New Roman"/>
        </w:rPr>
        <w:t xml:space="preserve"> pengujian, untuk mengulangi pengujian dan perekaman data sampai seluruh kombinasi pengujian selesai. </w:t>
      </w:r>
    </w:p>
    <w:p w14:paraId="5C759A29" w14:textId="77777777" w:rsidR="00AB108B" w:rsidRPr="008F58EF" w:rsidRDefault="00AB108B" w:rsidP="00D54D0F">
      <w:pPr>
        <w:pStyle w:val="Text"/>
        <w:numPr>
          <w:ilvl w:val="0"/>
          <w:numId w:val="48"/>
        </w:numPr>
        <w:tabs>
          <w:tab w:val="clear" w:pos="720"/>
          <w:tab w:val="num" w:pos="993"/>
        </w:tabs>
        <w:ind w:left="426" w:hanging="426"/>
        <w:rPr>
          <w:rFonts w:eastAsia="Times New Roman"/>
        </w:rPr>
      </w:pPr>
      <w:r w:rsidRPr="008F58EF">
        <w:rPr>
          <w:rFonts w:eastAsia="Times New Roman"/>
        </w:rPr>
        <w:t xml:space="preserve">Agregasi hasil dan analisis statistik, untuk menggabungkan hasil dari seluruh </w:t>
      </w:r>
      <w:r w:rsidRPr="008F58EF">
        <w:rPr>
          <w:rFonts w:eastAsia="Times New Roman"/>
          <w:i/>
          <w:iCs/>
        </w:rPr>
        <w:t>seed</w:t>
      </w:r>
      <w:r w:rsidRPr="008F58EF">
        <w:rPr>
          <w:rFonts w:eastAsia="Times New Roman"/>
        </w:rPr>
        <w:t xml:space="preserve"> dan menghitung rata-rata, standar deviasi, serta 95% </w:t>
      </w:r>
      <w:r w:rsidRPr="008F58EF">
        <w:rPr>
          <w:rFonts w:eastAsia="Times New Roman"/>
          <w:i/>
          <w:iCs/>
        </w:rPr>
        <w:t>bootstrap confidence interval</w:t>
      </w:r>
      <w:r w:rsidRPr="008F58EF">
        <w:rPr>
          <w:rFonts w:eastAsia="Times New Roman"/>
        </w:rPr>
        <w:t xml:space="preserve">. </w:t>
      </w:r>
    </w:p>
    <w:p w14:paraId="26A7FAA0" w14:textId="77777777" w:rsidR="00AB108B" w:rsidRPr="008F58EF" w:rsidRDefault="00AB108B" w:rsidP="00D54D0F">
      <w:pPr>
        <w:pStyle w:val="Text"/>
        <w:numPr>
          <w:ilvl w:val="0"/>
          <w:numId w:val="48"/>
        </w:numPr>
        <w:tabs>
          <w:tab w:val="clear" w:pos="720"/>
          <w:tab w:val="num" w:pos="993"/>
        </w:tabs>
        <w:ind w:left="426" w:hanging="426"/>
        <w:rPr>
          <w:rFonts w:eastAsia="Times New Roman"/>
        </w:rPr>
      </w:pPr>
      <w:r w:rsidRPr="008F58EF">
        <w:rPr>
          <w:rFonts w:eastAsia="Times New Roman"/>
        </w:rPr>
        <w:t xml:space="preserve">Analisis hasil, untuk membandingkan metode berdasarkan akurasi, keselamatan, responsivitas, dan </w:t>
      </w:r>
      <w:r w:rsidRPr="008F58EF">
        <w:rPr>
          <w:rFonts w:eastAsia="Times New Roman"/>
          <w:i/>
          <w:iCs/>
        </w:rPr>
        <w:t>robustness</w:t>
      </w:r>
      <w:r w:rsidRPr="008F58EF">
        <w:rPr>
          <w:rFonts w:eastAsia="Times New Roman"/>
        </w:rPr>
        <w:t xml:space="preserve">. </w:t>
      </w:r>
    </w:p>
    <w:p w14:paraId="15469CE7" w14:textId="77777777" w:rsidR="00AB108B" w:rsidRPr="008F58EF" w:rsidRDefault="00AB108B" w:rsidP="00D54D0F">
      <w:pPr>
        <w:pStyle w:val="Text"/>
        <w:numPr>
          <w:ilvl w:val="0"/>
          <w:numId w:val="48"/>
        </w:numPr>
        <w:tabs>
          <w:tab w:val="clear" w:pos="720"/>
          <w:tab w:val="num" w:pos="993"/>
        </w:tabs>
        <w:ind w:left="426" w:hanging="426"/>
        <w:rPr>
          <w:rFonts w:eastAsia="Times New Roman"/>
        </w:rPr>
      </w:pPr>
      <w:r w:rsidRPr="008F58EF">
        <w:rPr>
          <w:rFonts w:eastAsia="Times New Roman"/>
        </w:rPr>
        <w:t xml:space="preserve">Penarikan kesimpulan, untuk menjawab rumusan masalah berdasarkan hasil penelitian. </w:t>
      </w:r>
    </w:p>
    <w:p w14:paraId="402168C9" w14:textId="77777777" w:rsidR="007C09F4" w:rsidRPr="008F58EF" w:rsidRDefault="007C09F4" w:rsidP="00D54D0F">
      <w:pPr>
        <w:pStyle w:val="Text"/>
        <w:ind w:left="426" w:firstLine="0"/>
      </w:pPr>
    </w:p>
    <w:p w14:paraId="27CE647E" w14:textId="0223E531" w:rsidR="007C09F4" w:rsidRPr="008F58EF" w:rsidRDefault="00000000" w:rsidP="00D54D0F">
      <w:pPr>
        <w:pStyle w:val="Heading2"/>
        <w:numPr>
          <w:ilvl w:val="0"/>
          <w:numId w:val="34"/>
        </w:numPr>
        <w:rPr>
          <w:rFonts w:eastAsia="Calibri" w:cs="Times New Roman"/>
          <w:szCs w:val="24"/>
        </w:rPr>
      </w:pPr>
      <w:bookmarkStart w:id="124" w:name="_Toc238784908"/>
      <w:bookmarkStart w:id="125" w:name="_Toc238762439"/>
      <w:bookmarkStart w:id="126" w:name="_Toc239098687"/>
      <w:r w:rsidRPr="008F58EF">
        <w:rPr>
          <w:rFonts w:eastAsia="Calibri" w:cs="Times New Roman"/>
          <w:szCs w:val="24"/>
        </w:rPr>
        <w:t>Perancangan Kerangka Benchmark</w:t>
      </w:r>
      <w:bookmarkEnd w:id="124"/>
      <w:bookmarkEnd w:id="125"/>
      <w:bookmarkEnd w:id="126"/>
    </w:p>
    <w:p w14:paraId="33F20952" w14:textId="77777777" w:rsidR="007C09F4" w:rsidRPr="008F58EF" w:rsidRDefault="00000000" w:rsidP="00D54D0F">
      <w:pPr>
        <w:pStyle w:val="Heading3"/>
        <w:numPr>
          <w:ilvl w:val="0"/>
          <w:numId w:val="35"/>
        </w:numPr>
        <w:rPr>
          <w:rFonts w:cs="Times New Roman"/>
        </w:rPr>
      </w:pPr>
      <w:bookmarkStart w:id="127" w:name="_Toc238784909"/>
      <w:bookmarkStart w:id="128" w:name="_Toc238762440"/>
      <w:bookmarkStart w:id="129" w:name="_Toc239098688"/>
      <w:r w:rsidRPr="008F58EF">
        <w:rPr>
          <w:rFonts w:cs="Times New Roman"/>
        </w:rPr>
        <w:t>Sinkronisasi CAN dan Fair Comparison</w:t>
      </w:r>
      <w:bookmarkEnd w:id="127"/>
      <w:bookmarkEnd w:id="128"/>
      <w:bookmarkEnd w:id="129"/>
    </w:p>
    <w:p w14:paraId="675C5691" w14:textId="2AFF6D04" w:rsidR="007C09F4" w:rsidRPr="008F58EF" w:rsidRDefault="00575EAF" w:rsidP="00D54D0F">
      <w:pPr>
        <w:pStyle w:val="Text"/>
      </w:pPr>
      <w:r w:rsidRPr="008F58EF">
        <w:rPr>
          <w:rFonts w:eastAsia="Times New Roman"/>
        </w:rPr>
        <w:t xml:space="preserve">Semua metode menggunakan acuan waktu yang sama melalui </w:t>
      </w:r>
      <w:r w:rsidRPr="008F58EF">
        <w:rPr>
          <w:rFonts w:eastAsia="Times New Roman"/>
          <w:i/>
          <w:iCs/>
        </w:rPr>
        <w:t>CAN-synchronized pipeline</w:t>
      </w:r>
      <w:r w:rsidRPr="008F58EF">
        <w:rPr>
          <w:rFonts w:eastAsia="Times New Roman"/>
        </w:rPr>
        <w:t xml:space="preserve"> dan </w:t>
      </w:r>
      <w:r w:rsidRPr="008F58EF">
        <w:rPr>
          <w:rFonts w:eastAsia="Times New Roman"/>
          <w:i/>
          <w:iCs/>
        </w:rPr>
        <w:t>deterministic scheduling</w:t>
      </w:r>
      <w:r w:rsidRPr="008F58EF">
        <w:rPr>
          <w:rFonts w:eastAsia="Times New Roman"/>
        </w:rPr>
        <w:t xml:space="preserve">. </w:t>
      </w:r>
      <w:r w:rsidRPr="008F58EF">
        <w:rPr>
          <w:rFonts w:eastAsia="Times New Roman"/>
          <w:i/>
          <w:iCs/>
        </w:rPr>
        <w:t>Time-triggered</w:t>
      </w:r>
      <w:r w:rsidRPr="008F58EF">
        <w:rPr>
          <w:rFonts w:eastAsia="Times New Roman"/>
        </w:rPr>
        <w:t xml:space="preserve"> digunakan untuk mengatur waktu pembaruan data sensor dan ATmega328P virtual</w:t>
      </w:r>
      <w:r w:rsidR="00000000" w:rsidRPr="008F58EF">
        <w:rPr>
          <w:rFonts w:eastAsia="Times New Roman"/>
        </w:rPr>
        <w:t>.</w:t>
      </w:r>
    </w:p>
    <w:p w14:paraId="5C71F954" w14:textId="2A38472C" w:rsidR="007C09F4" w:rsidRPr="008F58EF" w:rsidRDefault="00000000" w:rsidP="00D54D0F">
      <w:pPr>
        <w:pStyle w:val="Tabel"/>
        <w:spacing w:beforeAutospacing="0" w:line="360" w:lineRule="auto"/>
        <w:rPr>
          <w:color w:val="000000" w:themeColor="text1"/>
        </w:rPr>
      </w:pPr>
      <w:bookmarkStart w:id="130" w:name="_Toc238790936"/>
      <w:r w:rsidRPr="008F58EF">
        <w:rPr>
          <w:color w:val="000000" w:themeColor="text1"/>
        </w:rPr>
        <w:t xml:space="preserve">Tabel J. </w:t>
      </w:r>
      <w:r w:rsidRPr="008F58EF">
        <w:rPr>
          <w:color w:val="000000" w:themeColor="text1"/>
        </w:rPr>
        <w:fldChar w:fldCharType="begin"/>
      </w:r>
      <w:r w:rsidRPr="008F58EF">
        <w:rPr>
          <w:color w:val="000000" w:themeColor="text1"/>
        </w:rPr>
        <w:instrText xml:space="preserve"> SEQ Tabel_J. \* ARABIC </w:instrText>
      </w:r>
      <w:r w:rsidRPr="008F58EF">
        <w:rPr>
          <w:color w:val="000000" w:themeColor="text1"/>
        </w:rPr>
        <w:fldChar w:fldCharType="separate"/>
      </w:r>
      <w:r w:rsidR="00043A02" w:rsidRPr="008F58EF">
        <w:rPr>
          <w:noProof/>
          <w:color w:val="000000" w:themeColor="text1"/>
        </w:rPr>
        <w:t>1</w:t>
      </w:r>
      <w:r w:rsidRPr="008F58EF">
        <w:rPr>
          <w:color w:val="000000" w:themeColor="text1"/>
        </w:rPr>
        <w:fldChar w:fldCharType="end"/>
      </w:r>
      <w:r w:rsidR="00014019" w:rsidRPr="008F58EF">
        <w:rPr>
          <w:color w:val="000000" w:themeColor="text1"/>
        </w:rPr>
        <w:t>.</w:t>
      </w:r>
      <w:r w:rsidRPr="008F58EF">
        <w:rPr>
          <w:color w:val="000000" w:themeColor="text1"/>
        </w:rPr>
        <w:t xml:space="preserve"> Parameter awal simulasi</w:t>
      </w:r>
      <w:bookmarkEnd w:id="130"/>
    </w:p>
    <w:tbl>
      <w:tblPr>
        <w:tblW w:w="0" w:type="auto"/>
        <w:tblLayout w:type="fixed"/>
        <w:tblLook w:val="04A0" w:firstRow="1" w:lastRow="0" w:firstColumn="1" w:lastColumn="0" w:noHBand="0" w:noVBand="1"/>
      </w:tblPr>
      <w:tblGrid>
        <w:gridCol w:w="5600"/>
        <w:gridCol w:w="2337"/>
      </w:tblGrid>
      <w:tr w:rsidR="007C09F4" w:rsidRPr="008F58EF" w14:paraId="7013C135" w14:textId="77777777" w:rsidTr="00FD4BE9">
        <w:trPr>
          <w:cantSplit/>
        </w:trPr>
        <w:tc>
          <w:tcPr>
            <w:tcW w:w="5600" w:type="dxa"/>
            <w:tcBorders>
              <w:top w:val="single" w:sz="8" w:space="0" w:color="000000"/>
              <w:bottom w:val="single" w:sz="8" w:space="0" w:color="000000"/>
            </w:tcBorders>
            <w:vAlign w:val="bottom"/>
          </w:tcPr>
          <w:p w14:paraId="1B76E0A3" w14:textId="77777777" w:rsidR="007C09F4" w:rsidRPr="008F58EF" w:rsidRDefault="00000000" w:rsidP="00D54D0F">
            <w:pPr>
              <w:pStyle w:val="Text"/>
              <w:ind w:firstLine="0"/>
              <w:jc w:val="left"/>
            </w:pPr>
            <w:r w:rsidRPr="008F58EF">
              <w:rPr>
                <w:b/>
              </w:rPr>
              <w:t>Parameter</w:t>
            </w:r>
          </w:p>
        </w:tc>
        <w:tc>
          <w:tcPr>
            <w:tcW w:w="2337" w:type="dxa"/>
            <w:tcBorders>
              <w:top w:val="single" w:sz="8" w:space="0" w:color="000000"/>
              <w:bottom w:val="single" w:sz="8" w:space="0" w:color="000000"/>
            </w:tcBorders>
            <w:vAlign w:val="bottom"/>
          </w:tcPr>
          <w:p w14:paraId="3A948DE1" w14:textId="77777777" w:rsidR="007C09F4" w:rsidRPr="008F58EF" w:rsidRDefault="00000000" w:rsidP="00D54D0F">
            <w:pPr>
              <w:pStyle w:val="Text"/>
              <w:ind w:firstLine="0"/>
              <w:jc w:val="left"/>
            </w:pPr>
            <w:r w:rsidRPr="008F58EF">
              <w:rPr>
                <w:b/>
              </w:rPr>
              <w:t>Nilai</w:t>
            </w:r>
          </w:p>
        </w:tc>
      </w:tr>
      <w:tr w:rsidR="003B5CF8" w:rsidRPr="008F58EF" w14:paraId="488F8704" w14:textId="77777777" w:rsidTr="00FD4BE9">
        <w:trPr>
          <w:cantSplit/>
        </w:trPr>
        <w:tc>
          <w:tcPr>
            <w:tcW w:w="5600" w:type="dxa"/>
            <w:tcBorders>
              <w:top w:val="single" w:sz="8" w:space="0" w:color="000000"/>
            </w:tcBorders>
          </w:tcPr>
          <w:p w14:paraId="40E8119A" w14:textId="1FAEF501" w:rsidR="003B5CF8" w:rsidRPr="008F58EF" w:rsidRDefault="003B5CF8" w:rsidP="00D54D0F">
            <w:pPr>
              <w:pStyle w:val="Text"/>
              <w:ind w:firstLine="0"/>
              <w:jc w:val="left"/>
            </w:pPr>
            <w:r w:rsidRPr="008F58EF">
              <w:rPr>
                <w:i/>
                <w:lang w:val="en-US"/>
              </w:rPr>
              <w:t>Update</w:t>
            </w:r>
            <w:r w:rsidRPr="008F58EF">
              <w:rPr>
                <w:lang w:val="en-US"/>
              </w:rPr>
              <w:t xml:space="preserve"> sensor</w:t>
            </w:r>
          </w:p>
        </w:tc>
        <w:tc>
          <w:tcPr>
            <w:tcW w:w="2337" w:type="dxa"/>
            <w:tcBorders>
              <w:top w:val="single" w:sz="8" w:space="0" w:color="000000"/>
            </w:tcBorders>
          </w:tcPr>
          <w:p w14:paraId="21F82AD2" w14:textId="2D8BB35E" w:rsidR="003B5CF8" w:rsidRPr="008F58EF" w:rsidRDefault="003B5CF8" w:rsidP="00D54D0F">
            <w:pPr>
              <w:pStyle w:val="Text"/>
              <w:ind w:firstLine="0"/>
              <w:jc w:val="left"/>
            </w:pPr>
            <w:r w:rsidRPr="008F58EF">
              <w:rPr>
                <w:lang w:val="en-US"/>
              </w:rPr>
              <w:t>4 Hz</w:t>
            </w:r>
          </w:p>
        </w:tc>
      </w:tr>
      <w:tr w:rsidR="003B5CF8" w:rsidRPr="008F58EF" w14:paraId="4EBD14C3" w14:textId="77777777" w:rsidTr="00FD4BE9">
        <w:trPr>
          <w:cantSplit/>
        </w:trPr>
        <w:tc>
          <w:tcPr>
            <w:tcW w:w="5600" w:type="dxa"/>
          </w:tcPr>
          <w:p w14:paraId="453B7E4B" w14:textId="649CECFB" w:rsidR="003B5CF8" w:rsidRPr="008F58EF" w:rsidRDefault="003B5CF8" w:rsidP="00D54D0F">
            <w:pPr>
              <w:pStyle w:val="Text"/>
              <w:ind w:firstLine="0"/>
              <w:jc w:val="left"/>
            </w:pPr>
            <w:r w:rsidRPr="008F58EF">
              <w:rPr>
                <w:i/>
                <w:lang w:val="en-US"/>
              </w:rPr>
              <w:t>Update</w:t>
            </w:r>
            <w:r w:rsidRPr="008F58EF">
              <w:rPr>
                <w:lang w:val="en-US"/>
              </w:rPr>
              <w:t xml:space="preserve"> ATmega328P virtual</w:t>
            </w:r>
          </w:p>
        </w:tc>
        <w:tc>
          <w:tcPr>
            <w:tcW w:w="2337" w:type="dxa"/>
          </w:tcPr>
          <w:p w14:paraId="1668D4EC" w14:textId="6813B820" w:rsidR="003B5CF8" w:rsidRPr="008F58EF" w:rsidRDefault="003B5CF8" w:rsidP="00D54D0F">
            <w:pPr>
              <w:pStyle w:val="Text"/>
              <w:ind w:firstLine="0"/>
              <w:jc w:val="left"/>
            </w:pPr>
            <w:r w:rsidRPr="008F58EF">
              <w:rPr>
                <w:lang w:val="en-US"/>
              </w:rPr>
              <w:t>20 Hz</w:t>
            </w:r>
          </w:p>
        </w:tc>
      </w:tr>
      <w:tr w:rsidR="003B5CF8" w:rsidRPr="008F58EF" w14:paraId="0828F471" w14:textId="77777777" w:rsidTr="00FD4BE9">
        <w:trPr>
          <w:cantSplit/>
        </w:trPr>
        <w:tc>
          <w:tcPr>
            <w:tcW w:w="5600" w:type="dxa"/>
          </w:tcPr>
          <w:p w14:paraId="46D24B11" w14:textId="2B03C06D" w:rsidR="003B5CF8" w:rsidRPr="008F58EF" w:rsidRDefault="00575EAF" w:rsidP="00D54D0F">
            <w:pPr>
              <w:pStyle w:val="Text"/>
              <w:ind w:firstLine="0"/>
              <w:jc w:val="left"/>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 xml:space="preserve"> </m:t>
                </m:r>
              </m:oMath>
            </m:oMathPara>
          </w:p>
        </w:tc>
        <w:tc>
          <w:tcPr>
            <w:tcW w:w="2337" w:type="dxa"/>
          </w:tcPr>
          <w:p w14:paraId="0C9696EF" w14:textId="17AB50F5" w:rsidR="003B5CF8" w:rsidRPr="008F58EF" w:rsidRDefault="003B5CF8" w:rsidP="00D54D0F">
            <w:pPr>
              <w:pStyle w:val="Text"/>
              <w:ind w:firstLine="0"/>
              <w:jc w:val="left"/>
            </w:pPr>
            <w:r w:rsidRPr="008F58EF">
              <w:t>60 km/jam</w:t>
            </w:r>
          </w:p>
        </w:tc>
      </w:tr>
      <w:tr w:rsidR="003B5CF8" w:rsidRPr="008F58EF" w14:paraId="28177998" w14:textId="77777777" w:rsidTr="00FD4BE9">
        <w:trPr>
          <w:cantSplit/>
        </w:trPr>
        <w:tc>
          <w:tcPr>
            <w:tcW w:w="5600" w:type="dxa"/>
          </w:tcPr>
          <w:p w14:paraId="26364D92" w14:textId="74DBAA62" w:rsidR="003B5CF8" w:rsidRPr="008F58EF" w:rsidRDefault="00575EAF" w:rsidP="00D54D0F">
            <w:pPr>
              <w:pStyle w:val="Text"/>
              <w:ind w:firstLine="0"/>
              <w:jc w:val="left"/>
            </w:pPr>
            <m:oMathPara>
              <m:oMathParaPr>
                <m:jc m:val="left"/>
              </m:oMathParaPr>
              <m:oMath>
                <m:r>
                  <w:rPr>
                    <w:rFonts w:ascii="Cambria Math" w:hAnsi="Cambria Math"/>
                  </w:rPr>
                  <m:t>RP</m:t>
                </m:r>
                <m:sSub>
                  <m:sSubPr>
                    <m:ctrlPr>
                      <w:rPr>
                        <w:rFonts w:ascii="Cambria Math" w:hAnsi="Cambria Math"/>
                        <w:i/>
                      </w:rPr>
                    </m:ctrlPr>
                  </m:sSubPr>
                  <m:e>
                    <m:r>
                      <w:rPr>
                        <w:rFonts w:ascii="Cambria Math" w:hAnsi="Cambria Math"/>
                      </w:rPr>
                      <m:t>M</m:t>
                    </m:r>
                  </m:e>
                  <m:sub>
                    <m:r>
                      <w:rPr>
                        <w:rFonts w:ascii="Cambria Math" w:hAnsi="Cambria Math"/>
                      </w:rPr>
                      <m:t>0</m:t>
                    </m:r>
                  </m:sub>
                </m:sSub>
              </m:oMath>
            </m:oMathPara>
          </w:p>
        </w:tc>
        <w:tc>
          <w:tcPr>
            <w:tcW w:w="2337" w:type="dxa"/>
          </w:tcPr>
          <w:p w14:paraId="0C4AAE90" w14:textId="70A389E6" w:rsidR="003B5CF8" w:rsidRPr="008F58EF" w:rsidRDefault="003B5CF8" w:rsidP="00D54D0F">
            <w:pPr>
              <w:pStyle w:val="Text"/>
              <w:ind w:firstLine="0"/>
              <w:jc w:val="left"/>
            </w:pPr>
            <w:r w:rsidRPr="008F58EF">
              <w:t>4000 rpm</w:t>
            </w:r>
          </w:p>
        </w:tc>
      </w:tr>
      <w:tr w:rsidR="00F94D48" w:rsidRPr="008F58EF" w14:paraId="38BFCE03" w14:textId="77777777" w:rsidTr="00FD4BE9">
        <w:trPr>
          <w:cantSplit/>
        </w:trPr>
        <w:tc>
          <w:tcPr>
            <w:tcW w:w="7937" w:type="dxa"/>
            <w:gridSpan w:val="2"/>
            <w:tcBorders>
              <w:bottom w:val="single" w:sz="8" w:space="0" w:color="000000"/>
            </w:tcBorders>
            <w:vAlign w:val="bottom"/>
          </w:tcPr>
          <w:p w14:paraId="4E980334" w14:textId="5F179511" w:rsidR="00F94D48" w:rsidRPr="008F58EF" w:rsidRDefault="00F94D48" w:rsidP="00D54D0F">
            <w:pPr>
              <w:pStyle w:val="Text"/>
              <w:ind w:firstLine="0"/>
              <w:jc w:val="left"/>
            </w:pPr>
            <w:r w:rsidRPr="008F58EF">
              <w:rPr>
                <w:i/>
                <w:iCs/>
                <w:sz w:val="22"/>
                <w:szCs w:val="22"/>
              </w:rPr>
              <w:t>Sumber: Penulis</w:t>
            </w:r>
          </w:p>
        </w:tc>
      </w:tr>
    </w:tbl>
    <w:p w14:paraId="27A0874C" w14:textId="77777777" w:rsidR="007C09F4" w:rsidRPr="008F58EF" w:rsidRDefault="007C09F4" w:rsidP="00D54D0F">
      <w:pPr>
        <w:pStyle w:val="Text"/>
      </w:pPr>
    </w:p>
    <w:p w14:paraId="54734899" w14:textId="77777777" w:rsidR="007C09F4" w:rsidRPr="008F58EF" w:rsidRDefault="00000000" w:rsidP="00D54D0F">
      <w:pPr>
        <w:pStyle w:val="Heading3"/>
        <w:numPr>
          <w:ilvl w:val="0"/>
          <w:numId w:val="35"/>
        </w:numPr>
        <w:rPr>
          <w:rFonts w:eastAsia="Calibri" w:cs="Times New Roman"/>
          <w:szCs w:val="24"/>
        </w:rPr>
      </w:pPr>
      <w:bookmarkStart w:id="131" w:name="_Toc238784910"/>
      <w:bookmarkStart w:id="132" w:name="_Toc238762441"/>
      <w:bookmarkStart w:id="133" w:name="_Toc239098689"/>
      <w:r w:rsidRPr="008F58EF">
        <w:rPr>
          <w:rFonts w:eastAsia="Calibri" w:cs="Times New Roman"/>
          <w:i/>
          <w:iCs/>
          <w:szCs w:val="24"/>
        </w:rPr>
        <w:lastRenderedPageBreak/>
        <w:t xml:space="preserve">Ground </w:t>
      </w:r>
      <w:r w:rsidRPr="008F58EF">
        <w:rPr>
          <w:rFonts w:cs="Times New Roman"/>
          <w:i/>
          <w:iCs/>
        </w:rPr>
        <w:t>Truth</w:t>
      </w:r>
      <w:r w:rsidRPr="008F58EF">
        <w:rPr>
          <w:rFonts w:eastAsia="Calibri" w:cs="Times New Roman"/>
          <w:szCs w:val="24"/>
        </w:rPr>
        <w:t xml:space="preserve"> dan Konfigurasi Metode</w:t>
      </w:r>
      <w:bookmarkEnd w:id="131"/>
      <w:bookmarkEnd w:id="132"/>
      <w:bookmarkEnd w:id="133"/>
    </w:p>
    <w:p w14:paraId="5A56C93A" w14:textId="4F21CC7A" w:rsidR="00887E97" w:rsidRPr="008F58EF" w:rsidRDefault="00887E97" w:rsidP="00D54D0F">
      <w:pPr>
        <w:pStyle w:val="Text"/>
      </w:pPr>
      <w:r w:rsidRPr="008F58EF">
        <w:rPr>
          <w:i/>
          <w:iCs/>
        </w:rPr>
        <w:t>Ground truth</w:t>
      </w:r>
      <w:r w:rsidRPr="008F58EF">
        <w:t xml:space="preserve"> ditentukan dari kondisi skenario pada setiap </w:t>
      </w:r>
      <w:r w:rsidRPr="008F58EF">
        <w:rPr>
          <w:i/>
          <w:iCs/>
        </w:rPr>
        <w:t>timestamp</w:t>
      </w:r>
      <w:r w:rsidRPr="008F58EF">
        <w:t xml:space="preserve">, kemudian dibandingkan dengan keputusan setiap metode pada waktu yang sama untuk menentukan keputusan yang benar atau salah. Hasilnya digunakan untuk menghitung </w:t>
      </w:r>
      <w:r w:rsidRPr="008F58EF">
        <w:rPr>
          <w:i/>
          <w:iCs/>
        </w:rPr>
        <w:t>Precision</w:t>
      </w:r>
      <w:r w:rsidRPr="008F58EF">
        <w:t xml:space="preserve">, </w:t>
      </w:r>
      <w:r w:rsidRPr="008F58EF">
        <w:rPr>
          <w:i/>
          <w:iCs/>
        </w:rPr>
        <w:t>Recall</w:t>
      </w:r>
      <w:r w:rsidRPr="008F58EF">
        <w:t xml:space="preserve">, </w:t>
      </w:r>
      <w:r w:rsidRPr="008F58EF">
        <w:rPr>
          <w:i/>
          <w:iCs/>
        </w:rPr>
        <w:t>F1-score</w:t>
      </w:r>
      <w:r w:rsidRPr="008F58EF">
        <w:t xml:space="preserve">, dan </w:t>
      </w:r>
      <w:r w:rsidRPr="008F58EF">
        <w:rPr>
          <w:i/>
          <w:iCs/>
        </w:rPr>
        <w:t>Full_Brake FNR</w:t>
      </w:r>
      <w:r w:rsidRPr="008F58EF">
        <w:t>.</w:t>
      </w:r>
    </w:p>
    <w:p w14:paraId="65B4F530" w14:textId="3C14AECC" w:rsidR="007C09F4" w:rsidRPr="008F58EF" w:rsidRDefault="00887E97" w:rsidP="00D54D0F">
      <w:pPr>
        <w:pStyle w:val="Text"/>
      </w:pPr>
      <w:r w:rsidRPr="008F58EF">
        <w:t>Dasar teori dan mekanisme metode dijelaskan pada Subbab I.3.8, sedangkan bagian ini menjelaskan konfigurasi tujuh metode, yaitu RB, BF, DS, XGB, SMLP, TS, dan HB. Seluruh metode menggunakan kondisi pengujian dan antarmuka keputusan yang sama, dengan konfigurasi yang ditetapkan sebelum pengujian. Tabel J.</w:t>
      </w:r>
      <w:r w:rsidRPr="008F58EF">
        <w:t xml:space="preserve"> </w:t>
      </w:r>
      <w:r w:rsidRPr="008F58EF">
        <w:t>2</w:t>
      </w:r>
      <w:r w:rsidRPr="008F58EF">
        <w:t>.</w:t>
      </w:r>
      <w:r w:rsidRPr="008F58EF">
        <w:t xml:space="preserve"> merangkum konfigurasi tersebut. </w:t>
      </w:r>
    </w:p>
    <w:p w14:paraId="5062D2FF" w14:textId="22080B93" w:rsidR="00AA4B8B" w:rsidRPr="008F58EF" w:rsidRDefault="00AA4B8B" w:rsidP="00D54D0F">
      <w:pPr>
        <w:pStyle w:val="Tabel"/>
        <w:spacing w:beforeAutospacing="0" w:line="360" w:lineRule="auto"/>
        <w:rPr>
          <w:color w:val="000000" w:themeColor="text1"/>
        </w:rPr>
      </w:pPr>
      <w:bookmarkStart w:id="134" w:name="_Toc238790937"/>
      <w:r w:rsidRPr="008F58EF">
        <w:rPr>
          <w:color w:val="000000" w:themeColor="text1"/>
        </w:rPr>
        <w:t xml:space="preserve">Tabel J. </w:t>
      </w:r>
      <w:r w:rsidRPr="008F58EF">
        <w:rPr>
          <w:color w:val="000000" w:themeColor="text1"/>
        </w:rPr>
        <w:fldChar w:fldCharType="begin"/>
      </w:r>
      <w:r w:rsidRPr="008F58EF">
        <w:rPr>
          <w:color w:val="000000" w:themeColor="text1"/>
        </w:rPr>
        <w:instrText xml:space="preserve"> SEQ Tabel_J. \* ARABIC </w:instrText>
      </w:r>
      <w:r w:rsidRPr="008F58EF">
        <w:rPr>
          <w:color w:val="000000" w:themeColor="text1"/>
        </w:rPr>
        <w:fldChar w:fldCharType="separate"/>
      </w:r>
      <w:r w:rsidR="00043A02" w:rsidRPr="008F58EF">
        <w:rPr>
          <w:noProof/>
          <w:color w:val="000000" w:themeColor="text1"/>
        </w:rPr>
        <w:t>2</w:t>
      </w:r>
      <w:r w:rsidRPr="008F58EF">
        <w:rPr>
          <w:color w:val="000000" w:themeColor="text1"/>
        </w:rPr>
        <w:fldChar w:fldCharType="end"/>
      </w:r>
      <w:r w:rsidRPr="008F58EF">
        <w:rPr>
          <w:color w:val="000000" w:themeColor="text1"/>
        </w:rPr>
        <w:t xml:space="preserve">. </w:t>
      </w:r>
      <w:bookmarkEnd w:id="134"/>
      <w:r w:rsidR="00FF14E1" w:rsidRPr="008F58EF">
        <w:rPr>
          <w:color w:val="000000" w:themeColor="text1"/>
        </w:rPr>
        <w:t xml:space="preserve">Konfigurasi Metode </w:t>
      </w:r>
      <w:r w:rsidR="00FF14E1" w:rsidRPr="008F58EF">
        <w:rPr>
          <w:i/>
          <w:iCs/>
          <w:color w:val="000000" w:themeColor="text1"/>
        </w:rPr>
        <w:t>Decision-Level Fusion</w:t>
      </w:r>
    </w:p>
    <w:tbl>
      <w:tblPr>
        <w:tblW w:w="0" w:type="auto"/>
        <w:tblLook w:val="04A0" w:firstRow="1" w:lastRow="0" w:firstColumn="1" w:lastColumn="0" w:noHBand="0" w:noVBand="1"/>
      </w:tblPr>
      <w:tblGrid>
        <w:gridCol w:w="989"/>
        <w:gridCol w:w="6948"/>
      </w:tblGrid>
      <w:tr w:rsidR="00887E97" w:rsidRPr="008F58EF" w14:paraId="37410149" w14:textId="77777777" w:rsidTr="007E6E2E">
        <w:trPr>
          <w:cantSplit/>
        </w:trPr>
        <w:tc>
          <w:tcPr>
            <w:tcW w:w="0" w:type="auto"/>
            <w:tcBorders>
              <w:top w:val="single" w:sz="8" w:space="0" w:color="000000"/>
              <w:bottom w:val="single" w:sz="8" w:space="0" w:color="000000"/>
            </w:tcBorders>
            <w:vAlign w:val="bottom"/>
          </w:tcPr>
          <w:p w14:paraId="2E691E41" w14:textId="047CB554" w:rsidR="00887E97" w:rsidRPr="008F58EF" w:rsidRDefault="00887E97" w:rsidP="00D54D0F">
            <w:pPr>
              <w:pStyle w:val="Text"/>
              <w:ind w:firstLine="0"/>
              <w:jc w:val="left"/>
            </w:pPr>
            <w:r w:rsidRPr="008F58EF">
              <w:rPr>
                <w:b/>
                <w:bCs/>
              </w:rPr>
              <w:t>Metode</w:t>
            </w:r>
          </w:p>
        </w:tc>
        <w:tc>
          <w:tcPr>
            <w:tcW w:w="0" w:type="auto"/>
            <w:tcBorders>
              <w:top w:val="single" w:sz="8" w:space="0" w:color="000000"/>
              <w:bottom w:val="single" w:sz="8" w:space="0" w:color="000000"/>
            </w:tcBorders>
            <w:vAlign w:val="bottom"/>
          </w:tcPr>
          <w:p w14:paraId="11BA6853" w14:textId="596FA52A" w:rsidR="00887E97" w:rsidRPr="008F58EF" w:rsidRDefault="00887E97" w:rsidP="00D54D0F">
            <w:pPr>
              <w:pStyle w:val="Text"/>
              <w:ind w:firstLine="0"/>
              <w:jc w:val="left"/>
            </w:pPr>
            <w:r w:rsidRPr="008F58EF">
              <w:rPr>
                <w:b/>
                <w:bCs/>
              </w:rPr>
              <w:t xml:space="preserve">Konfigurasi dalam </w:t>
            </w:r>
            <w:r w:rsidRPr="008F58EF">
              <w:rPr>
                <w:rStyle w:val="Emphasis"/>
                <w:b/>
                <w:bCs/>
              </w:rPr>
              <w:t>benchmark</w:t>
            </w:r>
          </w:p>
        </w:tc>
      </w:tr>
      <w:tr w:rsidR="00887E97" w:rsidRPr="008F58EF" w14:paraId="1D612859" w14:textId="77777777" w:rsidTr="007E6E2E">
        <w:trPr>
          <w:cantSplit/>
        </w:trPr>
        <w:tc>
          <w:tcPr>
            <w:tcW w:w="0" w:type="auto"/>
            <w:tcBorders>
              <w:top w:val="single" w:sz="8" w:space="0" w:color="000000"/>
            </w:tcBorders>
          </w:tcPr>
          <w:p w14:paraId="53DB0BC9" w14:textId="0B6972D3" w:rsidR="00887E97" w:rsidRPr="008F58EF" w:rsidRDefault="00887E97" w:rsidP="00D54D0F">
            <w:pPr>
              <w:pStyle w:val="Text"/>
              <w:ind w:firstLine="0"/>
              <w:jc w:val="left"/>
            </w:pPr>
            <w:r w:rsidRPr="008F58EF">
              <w:t>RB</w:t>
            </w:r>
          </w:p>
        </w:tc>
        <w:tc>
          <w:tcPr>
            <w:tcW w:w="0" w:type="auto"/>
            <w:tcBorders>
              <w:top w:val="single" w:sz="8" w:space="0" w:color="000000"/>
            </w:tcBorders>
          </w:tcPr>
          <w:p w14:paraId="155FF5B0" w14:textId="6A0FDDE2" w:rsidR="00887E97" w:rsidRPr="008F58EF" w:rsidRDefault="00887E97" w:rsidP="00D54D0F">
            <w:pPr>
              <w:pStyle w:val="Text"/>
              <w:ind w:firstLine="0"/>
              <w:jc w:val="left"/>
            </w:pPr>
            <w:r w:rsidRPr="008F58EF">
              <w:t>Konfigurasi aturan dan prioritas sensor yang telah ditetapkan.</w:t>
            </w:r>
          </w:p>
        </w:tc>
      </w:tr>
      <w:tr w:rsidR="00887E97" w:rsidRPr="008F58EF" w14:paraId="79AEC79A" w14:textId="77777777" w:rsidTr="007E6E2E">
        <w:trPr>
          <w:cantSplit/>
        </w:trPr>
        <w:tc>
          <w:tcPr>
            <w:tcW w:w="0" w:type="auto"/>
          </w:tcPr>
          <w:p w14:paraId="335595C8" w14:textId="4E9139F1" w:rsidR="00887E97" w:rsidRPr="008F58EF" w:rsidRDefault="00887E97" w:rsidP="00D54D0F">
            <w:pPr>
              <w:pStyle w:val="Text"/>
              <w:ind w:firstLine="0"/>
              <w:jc w:val="left"/>
            </w:pPr>
            <w:r w:rsidRPr="008F58EF">
              <w:t>BF</w:t>
            </w:r>
          </w:p>
        </w:tc>
        <w:tc>
          <w:tcPr>
            <w:tcW w:w="0" w:type="auto"/>
          </w:tcPr>
          <w:p w14:paraId="755FDD04" w14:textId="2D235B97" w:rsidR="00887E97" w:rsidRPr="008F58EF" w:rsidRDefault="00887E97" w:rsidP="00D54D0F">
            <w:pPr>
              <w:pStyle w:val="Text"/>
              <w:ind w:firstLine="0"/>
              <w:jc w:val="left"/>
            </w:pPr>
            <w:r w:rsidRPr="008F58EF">
              <w:t xml:space="preserve">Konfigurasi </w:t>
            </w:r>
            <w:r w:rsidRPr="008F58EF">
              <w:rPr>
                <w:rStyle w:val="Emphasis"/>
              </w:rPr>
              <w:t>Bayesian</w:t>
            </w:r>
            <w:r w:rsidRPr="008F58EF">
              <w:t xml:space="preserve"> dan parameter keputusan yang telah ditetapkan.</w:t>
            </w:r>
          </w:p>
        </w:tc>
      </w:tr>
      <w:tr w:rsidR="00887E97" w:rsidRPr="008F58EF" w14:paraId="3E158356" w14:textId="77777777" w:rsidTr="007E6E2E">
        <w:trPr>
          <w:cantSplit/>
        </w:trPr>
        <w:tc>
          <w:tcPr>
            <w:tcW w:w="0" w:type="auto"/>
          </w:tcPr>
          <w:p w14:paraId="412C678A" w14:textId="28C81DFB" w:rsidR="00887E97" w:rsidRPr="008F58EF" w:rsidRDefault="00887E97" w:rsidP="00D54D0F">
            <w:pPr>
              <w:pStyle w:val="Text"/>
              <w:ind w:firstLine="0"/>
              <w:jc w:val="left"/>
            </w:pPr>
            <w:r w:rsidRPr="008F58EF">
              <w:t>DS</w:t>
            </w:r>
          </w:p>
        </w:tc>
        <w:tc>
          <w:tcPr>
            <w:tcW w:w="0" w:type="auto"/>
          </w:tcPr>
          <w:p w14:paraId="5F8CF811" w14:textId="5A81724E" w:rsidR="00887E97" w:rsidRPr="008F58EF" w:rsidRDefault="00887E97" w:rsidP="00D54D0F">
            <w:pPr>
              <w:pStyle w:val="Text"/>
              <w:ind w:firstLine="0"/>
              <w:jc w:val="left"/>
            </w:pPr>
            <w:r w:rsidRPr="008F58EF">
              <w:t xml:space="preserve">Konfigurasi BPA, </w:t>
            </w:r>
            <w:r w:rsidRPr="008F58EF">
              <w:rPr>
                <w:rStyle w:val="Emphasis"/>
              </w:rPr>
              <w:t>discounting</w:t>
            </w:r>
            <w:r w:rsidRPr="008F58EF">
              <w:t>, dan aturan penanganan konflik yang telah ditetapkan.</w:t>
            </w:r>
          </w:p>
        </w:tc>
      </w:tr>
      <w:tr w:rsidR="00887E97" w:rsidRPr="008F58EF" w14:paraId="4E821013" w14:textId="77777777" w:rsidTr="007E6E2E">
        <w:trPr>
          <w:cantSplit/>
        </w:trPr>
        <w:tc>
          <w:tcPr>
            <w:tcW w:w="0" w:type="auto"/>
          </w:tcPr>
          <w:p w14:paraId="5A5C47F1" w14:textId="49655011" w:rsidR="00887E97" w:rsidRPr="008F58EF" w:rsidRDefault="00887E97" w:rsidP="00D54D0F">
            <w:pPr>
              <w:pStyle w:val="Text"/>
              <w:ind w:firstLine="0"/>
              <w:jc w:val="left"/>
            </w:pPr>
            <w:r w:rsidRPr="008F58EF">
              <w:t>XGB</w:t>
            </w:r>
          </w:p>
        </w:tc>
        <w:tc>
          <w:tcPr>
            <w:tcW w:w="0" w:type="auto"/>
          </w:tcPr>
          <w:p w14:paraId="2140D041" w14:textId="561D40D9" w:rsidR="00887E97" w:rsidRPr="008F58EF" w:rsidRDefault="00887E97" w:rsidP="00D54D0F">
            <w:pPr>
              <w:pStyle w:val="Text"/>
              <w:ind w:firstLine="0"/>
              <w:jc w:val="left"/>
            </w:pPr>
            <w:r w:rsidRPr="008F58EF">
              <w:t>Konfigurasi fitur dan parameter model yang telah ditetapkan.</w:t>
            </w:r>
          </w:p>
        </w:tc>
      </w:tr>
      <w:tr w:rsidR="00887E97" w:rsidRPr="008F58EF" w14:paraId="7D24E1AD" w14:textId="77777777" w:rsidTr="007E6E2E">
        <w:trPr>
          <w:cantSplit/>
        </w:trPr>
        <w:tc>
          <w:tcPr>
            <w:tcW w:w="0" w:type="auto"/>
          </w:tcPr>
          <w:p w14:paraId="6EAF8729" w14:textId="2C73B6A8" w:rsidR="00887E97" w:rsidRPr="008F58EF" w:rsidRDefault="00887E97" w:rsidP="00D54D0F">
            <w:pPr>
              <w:pStyle w:val="Text"/>
              <w:ind w:firstLine="0"/>
              <w:jc w:val="left"/>
            </w:pPr>
            <w:r w:rsidRPr="008F58EF">
              <w:t>SMLP</w:t>
            </w:r>
          </w:p>
        </w:tc>
        <w:tc>
          <w:tcPr>
            <w:tcW w:w="0" w:type="auto"/>
          </w:tcPr>
          <w:p w14:paraId="5EE11D10" w14:textId="39B5E0B8" w:rsidR="00887E97" w:rsidRPr="008F58EF" w:rsidRDefault="00887E97" w:rsidP="00D54D0F">
            <w:pPr>
              <w:pStyle w:val="Text"/>
              <w:ind w:firstLine="0"/>
              <w:jc w:val="left"/>
            </w:pPr>
            <w:r w:rsidRPr="008F58EF">
              <w:t xml:space="preserve">Konfigurasi fitur, </w:t>
            </w:r>
            <w:r w:rsidRPr="008F58EF">
              <w:rPr>
                <w:rStyle w:val="Emphasis"/>
              </w:rPr>
              <w:t>window</w:t>
            </w:r>
            <w:r w:rsidRPr="008F58EF">
              <w:t>, dan parameter model yang telah ditetapkan.</w:t>
            </w:r>
          </w:p>
        </w:tc>
      </w:tr>
      <w:tr w:rsidR="00887E97" w:rsidRPr="008F58EF" w14:paraId="07DD4297" w14:textId="77777777" w:rsidTr="007E6E2E">
        <w:trPr>
          <w:cantSplit/>
        </w:trPr>
        <w:tc>
          <w:tcPr>
            <w:tcW w:w="0" w:type="auto"/>
          </w:tcPr>
          <w:p w14:paraId="0AF29526" w14:textId="30D7128E" w:rsidR="00887E97" w:rsidRPr="008F58EF" w:rsidRDefault="00887E97" w:rsidP="00D54D0F">
            <w:pPr>
              <w:pStyle w:val="Text"/>
              <w:ind w:firstLine="0"/>
              <w:jc w:val="left"/>
            </w:pPr>
            <w:r w:rsidRPr="008F58EF">
              <w:t>TS</w:t>
            </w:r>
          </w:p>
        </w:tc>
        <w:tc>
          <w:tcPr>
            <w:tcW w:w="0" w:type="auto"/>
          </w:tcPr>
          <w:p w14:paraId="17508A7B" w14:textId="156B1377" w:rsidR="00887E97" w:rsidRPr="008F58EF" w:rsidRDefault="00887E97" w:rsidP="00D54D0F">
            <w:pPr>
              <w:pStyle w:val="Text"/>
              <w:ind w:firstLine="0"/>
              <w:jc w:val="left"/>
            </w:pPr>
            <w:r w:rsidRPr="008F58EF">
              <w:t xml:space="preserve">Konfigurasi fitur, panjang urutan, dan </w:t>
            </w:r>
            <w:r w:rsidRPr="008F58EF">
              <w:rPr>
                <w:rStyle w:val="Emphasis"/>
              </w:rPr>
              <w:t>kernel</w:t>
            </w:r>
            <w:r w:rsidRPr="008F58EF">
              <w:t xml:space="preserve"> yang telah ditetapkan.</w:t>
            </w:r>
          </w:p>
        </w:tc>
      </w:tr>
      <w:tr w:rsidR="00887E97" w:rsidRPr="008F58EF" w14:paraId="2F480425" w14:textId="77777777" w:rsidTr="007E6E2E">
        <w:trPr>
          <w:cantSplit/>
        </w:trPr>
        <w:tc>
          <w:tcPr>
            <w:tcW w:w="0" w:type="auto"/>
          </w:tcPr>
          <w:p w14:paraId="4E504D48" w14:textId="0837C80D" w:rsidR="00887E97" w:rsidRPr="008F58EF" w:rsidRDefault="00887E97" w:rsidP="00D54D0F">
            <w:pPr>
              <w:pStyle w:val="Text"/>
              <w:ind w:firstLine="0"/>
              <w:jc w:val="left"/>
            </w:pPr>
            <w:r w:rsidRPr="008F58EF">
              <w:t>HB</w:t>
            </w:r>
          </w:p>
        </w:tc>
        <w:tc>
          <w:tcPr>
            <w:tcW w:w="0" w:type="auto"/>
          </w:tcPr>
          <w:p w14:paraId="79B1A65C" w14:textId="76790C74" w:rsidR="00887E97" w:rsidRPr="008F58EF" w:rsidRDefault="00887E97" w:rsidP="00D54D0F">
            <w:pPr>
              <w:pStyle w:val="Text"/>
              <w:ind w:firstLine="0"/>
              <w:jc w:val="left"/>
            </w:pPr>
            <w:r w:rsidRPr="008F58EF">
              <w:t>Konfigurasi model dan aturan keselamatan yang telah ditetapkan.</w:t>
            </w:r>
          </w:p>
        </w:tc>
      </w:tr>
      <w:tr w:rsidR="00F94D48" w:rsidRPr="008F58EF" w14:paraId="2280FD08" w14:textId="77777777" w:rsidTr="007E6E2E">
        <w:trPr>
          <w:cantSplit/>
        </w:trPr>
        <w:tc>
          <w:tcPr>
            <w:tcW w:w="0" w:type="auto"/>
            <w:gridSpan w:val="2"/>
            <w:tcBorders>
              <w:bottom w:val="single" w:sz="8" w:space="0" w:color="000000"/>
            </w:tcBorders>
            <w:vAlign w:val="bottom"/>
          </w:tcPr>
          <w:p w14:paraId="349A677D" w14:textId="056F5864" w:rsidR="00F94D48" w:rsidRPr="008F58EF" w:rsidRDefault="00F94D48" w:rsidP="00D54D0F">
            <w:pPr>
              <w:pStyle w:val="Text"/>
              <w:ind w:firstLine="0"/>
              <w:jc w:val="left"/>
              <w:rPr>
                <w:i/>
              </w:rPr>
            </w:pPr>
            <w:r w:rsidRPr="008F58EF">
              <w:rPr>
                <w:i/>
                <w:iCs/>
                <w:sz w:val="22"/>
                <w:szCs w:val="22"/>
              </w:rPr>
              <w:t>Sumber: Penulis</w:t>
            </w:r>
          </w:p>
        </w:tc>
      </w:tr>
    </w:tbl>
    <w:p w14:paraId="78D3C87E" w14:textId="77777777" w:rsidR="007C09F4" w:rsidRPr="008F58EF" w:rsidRDefault="007C09F4" w:rsidP="00D54D0F">
      <w:pPr>
        <w:pStyle w:val="Text"/>
        <w:ind w:firstLine="0"/>
      </w:pPr>
    </w:p>
    <w:p w14:paraId="6FBF8DCB" w14:textId="77777777" w:rsidR="007C09F4" w:rsidRPr="008F58EF" w:rsidRDefault="00000000" w:rsidP="00D54D0F">
      <w:pPr>
        <w:pStyle w:val="Heading2"/>
        <w:numPr>
          <w:ilvl w:val="0"/>
          <w:numId w:val="34"/>
        </w:numPr>
        <w:rPr>
          <w:rFonts w:eastAsia="Calibri" w:cs="Times New Roman"/>
          <w:szCs w:val="24"/>
        </w:rPr>
      </w:pPr>
      <w:bookmarkStart w:id="135" w:name="_Toc238784911"/>
      <w:bookmarkStart w:id="136" w:name="_Toc238762442"/>
      <w:bookmarkStart w:id="137" w:name="_Toc239098690"/>
      <w:r w:rsidRPr="008F58EF">
        <w:rPr>
          <w:rFonts w:eastAsia="Calibri" w:cs="Times New Roman"/>
          <w:szCs w:val="24"/>
        </w:rPr>
        <w:t>Skenario Pengujian</w:t>
      </w:r>
      <w:bookmarkEnd w:id="135"/>
      <w:bookmarkEnd w:id="136"/>
      <w:bookmarkEnd w:id="137"/>
    </w:p>
    <w:p w14:paraId="0C5F24A7" w14:textId="1F3EB70B" w:rsidR="004721BC" w:rsidRPr="008F58EF" w:rsidRDefault="00D154F8" w:rsidP="00D54D0F">
      <w:pPr>
        <w:pStyle w:val="Text"/>
        <w:rPr>
          <w:rFonts w:eastAsia="Times New Roman"/>
        </w:rPr>
      </w:pPr>
      <w:r w:rsidRPr="008F58EF">
        <w:rPr>
          <w:rFonts w:eastAsia="Times New Roman"/>
        </w:rPr>
        <w:t>Skenario dibagi menjadi enam area di sekitar kendaraan, yaitu area 1 (</w:t>
      </w:r>
      <w:r w:rsidRPr="008F58EF">
        <w:rPr>
          <w:rFonts w:eastAsia="Times New Roman"/>
          <w:i/>
          <w:iCs/>
        </w:rPr>
        <w:t>close-front</w:t>
      </w:r>
      <w:r w:rsidRPr="008F58EF">
        <w:rPr>
          <w:rFonts w:eastAsia="Times New Roman"/>
        </w:rPr>
        <w:t>), area 2 (</w:t>
      </w:r>
      <w:r w:rsidRPr="008F58EF">
        <w:rPr>
          <w:rFonts w:eastAsia="Times New Roman"/>
          <w:i/>
          <w:iCs/>
        </w:rPr>
        <w:t>front</w:t>
      </w:r>
      <w:r w:rsidRPr="008F58EF">
        <w:rPr>
          <w:rFonts w:eastAsia="Times New Roman"/>
        </w:rPr>
        <w:t>), area 3 (</w:t>
      </w:r>
      <w:r w:rsidRPr="008F58EF">
        <w:rPr>
          <w:rFonts w:eastAsia="Times New Roman"/>
          <w:i/>
          <w:iCs/>
        </w:rPr>
        <w:t>front-left</w:t>
      </w:r>
      <w:r w:rsidRPr="008F58EF">
        <w:rPr>
          <w:rFonts w:eastAsia="Times New Roman"/>
        </w:rPr>
        <w:t>), area 4 (</w:t>
      </w:r>
      <w:r w:rsidRPr="008F58EF">
        <w:rPr>
          <w:rFonts w:eastAsia="Times New Roman"/>
          <w:i/>
          <w:iCs/>
        </w:rPr>
        <w:t>front-right</w:t>
      </w:r>
      <w:r w:rsidRPr="008F58EF">
        <w:rPr>
          <w:rFonts w:eastAsia="Times New Roman"/>
        </w:rPr>
        <w:t>), area 5 (</w:t>
      </w:r>
      <w:r w:rsidRPr="008F58EF">
        <w:rPr>
          <w:rFonts w:eastAsia="Times New Roman"/>
          <w:i/>
          <w:iCs/>
        </w:rPr>
        <w:t>perimeter</w:t>
      </w:r>
      <w:r w:rsidRPr="008F58EF">
        <w:rPr>
          <w:rFonts w:eastAsia="Times New Roman"/>
        </w:rPr>
        <w:t xml:space="preserve">), dan </w:t>
      </w:r>
      <w:r w:rsidRPr="008F58EF">
        <w:rPr>
          <w:rFonts w:eastAsia="Times New Roman"/>
          <w:i/>
          <w:iCs/>
        </w:rPr>
        <w:t>Back</w:t>
      </w:r>
      <w:r w:rsidRPr="008F58EF">
        <w:rPr>
          <w:rFonts w:eastAsia="Times New Roman"/>
        </w:rPr>
        <w:t xml:space="preserve"> (</w:t>
      </w:r>
      <w:r w:rsidRPr="008F58EF">
        <w:rPr>
          <w:rFonts w:eastAsia="Times New Roman"/>
          <w:i/>
          <w:iCs/>
        </w:rPr>
        <w:t>parking</w:t>
      </w:r>
      <w:r w:rsidRPr="008F58EF">
        <w:rPr>
          <w:rFonts w:eastAsia="Times New Roman"/>
        </w:rPr>
        <w:t xml:space="preserve">). LiDAR digunakan untuk mendeteksi area 1 sampai 5, kamera termal/inframerah untuk area 3, 4, dan 5, sedangkan sensor </w:t>
      </w:r>
      <w:r w:rsidRPr="008F58EF">
        <w:rPr>
          <w:rFonts w:eastAsia="Times New Roman"/>
          <w:i/>
          <w:iCs/>
        </w:rPr>
        <w:t>ultrasonic</w:t>
      </w:r>
      <w:r w:rsidRPr="008F58EF">
        <w:rPr>
          <w:rFonts w:eastAsia="Times New Roman"/>
        </w:rPr>
        <w:t xml:space="preserve"> untuk area </w:t>
      </w:r>
      <w:r w:rsidRPr="008F58EF">
        <w:rPr>
          <w:rFonts w:eastAsia="Times New Roman"/>
          <w:i/>
          <w:iCs/>
        </w:rPr>
        <w:t>Back</w:t>
      </w:r>
      <w:r w:rsidR="00D15EB0" w:rsidRPr="008F58EF">
        <w:rPr>
          <w:rFonts w:eastAsia="Times New Roman"/>
          <w:i/>
          <w:iCs/>
        </w:rPr>
        <w:t xml:space="preserve"> </w:t>
      </w:r>
      <w:sdt>
        <w:sdtPr>
          <w:rPr>
            <w:rFonts w:eastAsia="Times New Roman"/>
            <w:i/>
            <w:iCs/>
          </w:rPr>
          <w:tag w:val="MENDELEY_CITATION_TEMP"/>
          <w:id w:val="254947114"/>
          <w:placeholder>
            <w:docPart w:val="DefaultPlaceholder_-1854013440"/>
          </w:placeholder>
          <w15:appearance w15:val="hidden"/>
        </w:sdtPr>
        <w:sdtContent>
          <w:sdt>
            <w:sdtPr>
              <w:rPr>
                <w:rFonts w:eastAsia="Times New Roman"/>
                <w:color w:val="000000"/>
              </w:rPr>
              <w:tag w:val="MENDELEY_CITATION_v3_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"/>
              <w:id w:val="573479499"/>
              <w:placeholder>
                <w:docPart w:val="E03F9026993A4C93984F3C14C030474A"/>
              </w:placeholder>
            </w:sdtPr>
            <w:sdtContent>
              <w:r w:rsidR="00D15EB0" w:rsidRPr="008F58EF">
                <w:rPr>
                  <w:rFonts w:eastAsia="Times New Roman"/>
                  <w:color w:val="000000"/>
                </w:rPr>
                <w:t>(Fathin et al., 2026; Sadam et al., 2026)</w:t>
              </w:r>
            </w:sdtContent>
          </w:sdt>
        </w:sdtContent>
      </w:sdt>
      <w:r w:rsidRPr="008F58EF">
        <w:rPr>
          <w:rFonts w:eastAsia="Times New Roman"/>
        </w:rPr>
        <w:t>. Pembagian ini digunakan sebagai acuan dalam menentukan posisi objek pada setiap skenario pengujian. Pembagian keenam area tersebut ditunjukkan pada</w:t>
      </w:r>
      <w:r w:rsidRPr="008F58EF">
        <w:rPr>
          <w:rFonts w:eastAsia="Times New Roman"/>
        </w:rPr>
        <w:t xml:space="preserve"> </w:t>
      </w:r>
      <w:r w:rsidR="00FD7491" w:rsidRPr="008F58EF">
        <w:rPr>
          <w:rFonts w:eastAsia="Times New Roman"/>
        </w:rPr>
        <w:t xml:space="preserve">Gambar </w:t>
      </w:r>
      <w:r w:rsidR="009A5DC5" w:rsidRPr="008F58EF">
        <w:rPr>
          <w:rFonts w:eastAsia="Times New Roman"/>
        </w:rPr>
        <w:t>J.</w:t>
      </w:r>
      <w:r w:rsidR="002E4140" w:rsidRPr="008F58EF">
        <w:rPr>
          <w:rFonts w:eastAsia="Times New Roman"/>
        </w:rPr>
        <w:t xml:space="preserve"> </w:t>
      </w:r>
      <w:r w:rsidR="009A5DC5" w:rsidRPr="008F58EF">
        <w:rPr>
          <w:rFonts w:eastAsia="Times New Roman"/>
        </w:rPr>
        <w:t>2</w:t>
      </w:r>
      <w:r w:rsidR="00FD7491" w:rsidRPr="008F58EF">
        <w:rPr>
          <w:rFonts w:eastAsia="Times New Roman"/>
        </w:rPr>
        <w:t>.</w:t>
      </w:r>
    </w:p>
    <w:p w14:paraId="403CF963" w14:textId="77777777" w:rsidR="00CE113F" w:rsidRPr="008F58EF" w:rsidRDefault="00000000" w:rsidP="00D54D0F">
      <w:pPr>
        <w:pStyle w:val="Gambar1"/>
        <w:keepNext/>
        <w:spacing w:line="360" w:lineRule="auto"/>
        <w:rPr>
          <w:rFonts w:cs="Times New Roman"/>
          <w:lang w:val="id-ID"/>
        </w:rPr>
      </w:pPr>
      <w:r w:rsidRPr="008F58EF">
        <w:rPr>
          <w:rFonts w:cs="Times New Roman"/>
          <w:noProof/>
          <w:lang w:val="id-ID"/>
        </w:rPr>
        <w:lastRenderedPageBreak/>
        <w:drawing>
          <wp:inline distT="0" distB="0" distL="0" distR="0" wp14:anchorId="575978F4" wp14:editId="4DA3208D">
            <wp:extent cx="2979683" cy="3976647"/>
            <wp:effectExtent l="0" t="0" r="0" b="5080"/>
            <wp:docPr id="1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8"/>
                    <pic:cNvPicPr>
                      <a:picLocks noChangeAspect="1" noChangeArrowheads="1"/>
                    </pic:cNvPicPr>
                  </pic:nvPicPr>
                  <pic:blipFill>
                    <a:blip r:embed="rId34"/>
                    <a:stretch>
                      <a:fillRect/>
                    </a:stretch>
                  </pic:blipFill>
                  <pic:spPr bwMode="auto">
                    <a:xfrm>
                      <a:off x="0" y="0"/>
                      <a:ext cx="2993133" cy="3994597"/>
                    </a:xfrm>
                    <a:prstGeom prst="rect">
                      <a:avLst/>
                    </a:prstGeom>
                    <a:noFill/>
                  </pic:spPr>
                </pic:pic>
              </a:graphicData>
            </a:graphic>
          </wp:inline>
        </w:drawing>
      </w:r>
    </w:p>
    <w:p w14:paraId="1E87EB7A" w14:textId="30D436D4" w:rsidR="007C09F4" w:rsidRPr="008F58EF" w:rsidRDefault="00CE113F" w:rsidP="00D54D0F">
      <w:pPr>
        <w:pStyle w:val="Gambar1"/>
        <w:keepNext/>
        <w:spacing w:line="360" w:lineRule="auto"/>
        <w:rPr>
          <w:rFonts w:cs="Times New Roman"/>
          <w:lang w:val="id-ID"/>
        </w:rPr>
      </w:pPr>
      <w:bookmarkStart w:id="138" w:name="_Toc238793448"/>
      <w:r w:rsidRPr="008F58EF">
        <w:rPr>
          <w:rFonts w:cs="Times New Roman"/>
          <w:lang w:val="id-ID"/>
        </w:rPr>
        <w:t xml:space="preserve">Gambar J. </w:t>
      </w:r>
      <w:r w:rsidRPr="008F58EF">
        <w:rPr>
          <w:rFonts w:cs="Times New Roman"/>
          <w:lang w:val="id-ID"/>
        </w:rPr>
        <w:fldChar w:fldCharType="begin"/>
      </w:r>
      <w:r w:rsidRPr="008F58EF">
        <w:rPr>
          <w:rFonts w:cs="Times New Roman"/>
          <w:lang w:val="id-ID"/>
        </w:rPr>
        <w:instrText xml:space="preserve"> SEQ Gambar_J. \* ARABIC </w:instrText>
      </w:r>
      <w:r w:rsidRPr="008F58EF">
        <w:rPr>
          <w:rFonts w:cs="Times New Roman"/>
          <w:lang w:val="id-ID"/>
        </w:rPr>
        <w:fldChar w:fldCharType="separate"/>
      </w:r>
      <w:r w:rsidRPr="008F58EF">
        <w:rPr>
          <w:rFonts w:cs="Times New Roman"/>
          <w:noProof/>
          <w:lang w:val="id-ID"/>
        </w:rPr>
        <w:t>2</w:t>
      </w:r>
      <w:r w:rsidRPr="008F58EF">
        <w:rPr>
          <w:rFonts w:cs="Times New Roman"/>
          <w:lang w:val="id-ID"/>
        </w:rPr>
        <w:fldChar w:fldCharType="end"/>
      </w:r>
      <w:r w:rsidRPr="008F58EF">
        <w:rPr>
          <w:rFonts w:cs="Times New Roman"/>
          <w:lang w:val="id-ID"/>
        </w:rPr>
        <w:t>.</w:t>
      </w:r>
      <w:r w:rsidRPr="008F58EF">
        <w:rPr>
          <w:rFonts w:eastAsia="Times New Roman" w:cs="Times New Roman"/>
          <w:lang w:val="id-ID"/>
        </w:rPr>
        <w:t xml:space="preserve"> </w:t>
      </w:r>
      <w:bookmarkEnd w:id="138"/>
      <w:r w:rsidR="00D154F8" w:rsidRPr="008F58EF">
        <w:rPr>
          <w:rFonts w:eastAsia="Times New Roman" w:cs="Times New Roman"/>
          <w:lang w:val="id-ID"/>
        </w:rPr>
        <w:t>Pembagian enam area di sekitar kendaraan</w:t>
      </w:r>
    </w:p>
    <w:p w14:paraId="5F617BEA" w14:textId="77777777" w:rsidR="007C09F4" w:rsidRPr="008F58EF" w:rsidRDefault="00000000" w:rsidP="00D54D0F">
      <w:pPr>
        <w:pStyle w:val="Sumbergambar"/>
      </w:pPr>
      <w:r w:rsidRPr="008F58EF">
        <w:t>Sumber: Penulis</w:t>
      </w:r>
    </w:p>
    <w:p w14:paraId="2EC3F0C2" w14:textId="26319134" w:rsidR="001640FD" w:rsidRPr="008F58EF" w:rsidRDefault="001640FD" w:rsidP="00D54D0F">
      <w:pPr>
        <w:pStyle w:val="Text"/>
      </w:pPr>
      <w:r w:rsidRPr="008F58EF">
        <w:t xml:space="preserve">Sebanyak 15 skenario digunakan untuk menguji respons setiap metode terhadap perubahan kondisi objek selama pengujian. Setiap skenario memiliki urutan kejadian yang berbeda, mulai dari objek yang muncul secara perlahan, muncul secara tiba-tiba, hingga objek yang berpindah dari satu area ke area lainnya. Rincian setiap skenario ditunjukkan pada Tabel </w:t>
      </w:r>
      <w:r w:rsidRPr="008F58EF">
        <w:t xml:space="preserve">J. </w:t>
      </w:r>
      <w:r w:rsidRPr="008F58EF">
        <w:t>3.</w:t>
      </w:r>
    </w:p>
    <w:p w14:paraId="2B7F220C" w14:textId="0A3D3B83" w:rsidR="00043A02" w:rsidRPr="008F58EF" w:rsidRDefault="00043A02" w:rsidP="00D54D0F">
      <w:pPr>
        <w:pStyle w:val="Tabel"/>
        <w:keepLines/>
        <w:spacing w:beforeAutospacing="0" w:line="360" w:lineRule="auto"/>
        <w:rPr>
          <w:i/>
          <w:iCs/>
          <w:color w:val="000000" w:themeColor="text1"/>
        </w:rPr>
      </w:pPr>
      <w:bookmarkStart w:id="139" w:name="_Toc238790938"/>
      <w:r w:rsidRPr="008F58EF">
        <w:rPr>
          <w:color w:val="000000" w:themeColor="text1"/>
        </w:rPr>
        <w:lastRenderedPageBreak/>
        <w:t xml:space="preserve">Tabel J. </w:t>
      </w:r>
      <w:r w:rsidRPr="008F58EF">
        <w:rPr>
          <w:color w:val="000000" w:themeColor="text1"/>
        </w:rPr>
        <w:fldChar w:fldCharType="begin"/>
      </w:r>
      <w:r w:rsidRPr="008F58EF">
        <w:rPr>
          <w:color w:val="000000" w:themeColor="text1"/>
        </w:rPr>
        <w:instrText xml:space="preserve"> SEQ Tabel_J. \* ARABIC </w:instrText>
      </w:r>
      <w:r w:rsidRPr="008F58EF">
        <w:rPr>
          <w:color w:val="000000" w:themeColor="text1"/>
        </w:rPr>
        <w:fldChar w:fldCharType="separate"/>
      </w:r>
      <w:r w:rsidRPr="008F58EF">
        <w:rPr>
          <w:noProof/>
          <w:color w:val="000000" w:themeColor="text1"/>
        </w:rPr>
        <w:t>3</w:t>
      </w:r>
      <w:r w:rsidRPr="008F58EF">
        <w:rPr>
          <w:color w:val="000000" w:themeColor="text1"/>
        </w:rPr>
        <w:fldChar w:fldCharType="end"/>
      </w:r>
      <w:r w:rsidRPr="008F58EF">
        <w:rPr>
          <w:color w:val="000000" w:themeColor="text1"/>
        </w:rPr>
        <w:t xml:space="preserve">. Daftar Skenario </w:t>
      </w:r>
      <w:r w:rsidRPr="008F58EF">
        <w:rPr>
          <w:i/>
          <w:iCs/>
          <w:color w:val="000000" w:themeColor="text1"/>
        </w:rPr>
        <w:t>Benchmark</w:t>
      </w:r>
      <w:bookmarkEnd w:id="139"/>
    </w:p>
    <w:tbl>
      <w:tblPr>
        <w:tblStyle w:val="TableGrid1"/>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643"/>
        <w:gridCol w:w="2749"/>
        <w:gridCol w:w="4545"/>
      </w:tblGrid>
      <w:tr w:rsidR="001640FD" w:rsidRPr="008F58EF" w14:paraId="7F584934" w14:textId="77777777" w:rsidTr="001640FD">
        <w:tc>
          <w:tcPr>
            <w:tcW w:w="0" w:type="auto"/>
            <w:tcBorders>
              <w:bottom w:val="single" w:sz="8" w:space="0" w:color="auto"/>
            </w:tcBorders>
            <w:vAlign w:val="bottom"/>
            <w:hideMark/>
          </w:tcPr>
          <w:p w14:paraId="6CAAD86D" w14:textId="77777777" w:rsidR="001640FD" w:rsidRPr="008F58EF" w:rsidRDefault="001640FD" w:rsidP="00D54D0F">
            <w:pPr>
              <w:keepNext/>
              <w:keepLines/>
              <w:suppressAutoHyphens w:val="0"/>
              <w:jc w:val="left"/>
              <w:rPr>
                <w:rFonts w:eastAsia="Times New Roman" w:cs="Times New Roman"/>
                <w:b/>
                <w:bCs/>
                <w:szCs w:val="24"/>
                <w:lang w:eastAsia="id-ID"/>
              </w:rPr>
            </w:pPr>
            <w:r w:rsidRPr="008F58EF">
              <w:rPr>
                <w:rFonts w:eastAsia="Times New Roman" w:cs="Times New Roman"/>
                <w:b/>
                <w:bCs/>
                <w:szCs w:val="24"/>
                <w:lang w:eastAsia="id-ID"/>
              </w:rPr>
              <w:t>ID</w:t>
            </w:r>
          </w:p>
        </w:tc>
        <w:tc>
          <w:tcPr>
            <w:tcW w:w="0" w:type="auto"/>
            <w:tcBorders>
              <w:bottom w:val="single" w:sz="8" w:space="0" w:color="auto"/>
            </w:tcBorders>
            <w:vAlign w:val="bottom"/>
            <w:hideMark/>
          </w:tcPr>
          <w:p w14:paraId="713DBF1D" w14:textId="77777777" w:rsidR="001640FD" w:rsidRPr="008F58EF" w:rsidRDefault="001640FD" w:rsidP="00D54D0F">
            <w:pPr>
              <w:keepNext/>
              <w:keepLines/>
              <w:suppressAutoHyphens w:val="0"/>
              <w:jc w:val="left"/>
              <w:rPr>
                <w:rFonts w:eastAsia="Times New Roman" w:cs="Times New Roman"/>
                <w:b/>
                <w:bCs/>
                <w:szCs w:val="24"/>
                <w:lang w:eastAsia="id-ID"/>
              </w:rPr>
            </w:pPr>
            <w:r w:rsidRPr="008F58EF">
              <w:rPr>
                <w:rFonts w:eastAsia="Times New Roman" w:cs="Times New Roman"/>
                <w:b/>
                <w:bCs/>
                <w:szCs w:val="24"/>
                <w:lang w:eastAsia="id-ID"/>
              </w:rPr>
              <w:t>Skenario</w:t>
            </w:r>
          </w:p>
        </w:tc>
        <w:tc>
          <w:tcPr>
            <w:tcW w:w="0" w:type="auto"/>
            <w:tcBorders>
              <w:bottom w:val="single" w:sz="8" w:space="0" w:color="auto"/>
            </w:tcBorders>
            <w:vAlign w:val="bottom"/>
            <w:hideMark/>
          </w:tcPr>
          <w:p w14:paraId="68D99C91" w14:textId="77777777" w:rsidR="001640FD" w:rsidRPr="008F58EF" w:rsidRDefault="001640FD" w:rsidP="00D54D0F">
            <w:pPr>
              <w:keepNext/>
              <w:keepLines/>
              <w:suppressAutoHyphens w:val="0"/>
              <w:jc w:val="left"/>
              <w:rPr>
                <w:rFonts w:eastAsia="Times New Roman" w:cs="Times New Roman"/>
                <w:b/>
                <w:bCs/>
                <w:szCs w:val="24"/>
                <w:lang w:eastAsia="id-ID"/>
              </w:rPr>
            </w:pPr>
            <w:r w:rsidRPr="008F58EF">
              <w:rPr>
                <w:rFonts w:eastAsia="Times New Roman" w:cs="Times New Roman"/>
                <w:b/>
                <w:bCs/>
                <w:szCs w:val="24"/>
                <w:lang w:eastAsia="id-ID"/>
              </w:rPr>
              <w:t>Penjelasan</w:t>
            </w:r>
          </w:p>
        </w:tc>
      </w:tr>
      <w:tr w:rsidR="001640FD" w:rsidRPr="008F58EF" w14:paraId="294760EC" w14:textId="77777777" w:rsidTr="001640FD">
        <w:tc>
          <w:tcPr>
            <w:tcW w:w="0" w:type="auto"/>
            <w:tcBorders>
              <w:top w:val="single" w:sz="8" w:space="0" w:color="auto"/>
            </w:tcBorders>
            <w:hideMark/>
          </w:tcPr>
          <w:p w14:paraId="78FD4A9F"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S1</w:t>
            </w:r>
          </w:p>
        </w:tc>
        <w:tc>
          <w:tcPr>
            <w:tcW w:w="0" w:type="auto"/>
            <w:tcBorders>
              <w:top w:val="single" w:sz="8" w:space="0" w:color="auto"/>
            </w:tcBorders>
            <w:hideMark/>
          </w:tcPr>
          <w:p w14:paraId="2824A3FC"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i/>
                <w:iCs/>
                <w:szCs w:val="24"/>
                <w:lang w:eastAsia="id-ID"/>
              </w:rPr>
              <w:t>Parking Scenario: Back</w:t>
            </w:r>
          </w:p>
        </w:tc>
        <w:tc>
          <w:tcPr>
            <w:tcW w:w="0" w:type="auto"/>
            <w:tcBorders>
              <w:top w:val="single" w:sz="8" w:space="0" w:color="auto"/>
            </w:tcBorders>
            <w:hideMark/>
          </w:tcPr>
          <w:p w14:paraId="20B3B585"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 xml:space="preserve">Kendaraan parkir dengan objek di area </w:t>
            </w:r>
            <w:r w:rsidRPr="008F58EF">
              <w:rPr>
                <w:rFonts w:eastAsia="Times New Roman" w:cs="Times New Roman"/>
                <w:i/>
                <w:iCs/>
                <w:szCs w:val="24"/>
                <w:lang w:eastAsia="id-ID"/>
              </w:rPr>
              <w:t>Back</w:t>
            </w:r>
            <w:r w:rsidRPr="008F58EF">
              <w:rPr>
                <w:rFonts w:eastAsia="Times New Roman" w:cs="Times New Roman"/>
                <w:szCs w:val="24"/>
                <w:lang w:eastAsia="id-ID"/>
              </w:rPr>
              <w:t>.</w:t>
            </w:r>
          </w:p>
        </w:tc>
      </w:tr>
      <w:tr w:rsidR="001640FD" w:rsidRPr="008F58EF" w14:paraId="2D869B34" w14:textId="77777777" w:rsidTr="001640FD">
        <w:tc>
          <w:tcPr>
            <w:tcW w:w="0" w:type="auto"/>
            <w:hideMark/>
          </w:tcPr>
          <w:p w14:paraId="325DFAA7"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S2</w:t>
            </w:r>
          </w:p>
        </w:tc>
        <w:tc>
          <w:tcPr>
            <w:tcW w:w="0" w:type="auto"/>
            <w:hideMark/>
          </w:tcPr>
          <w:p w14:paraId="5A65A5FE"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i/>
                <w:iCs/>
                <w:szCs w:val="24"/>
                <w:lang w:eastAsia="id-ID"/>
              </w:rPr>
              <w:t>Slowly Appearing Object: 5 → 2 → 1</w:t>
            </w:r>
          </w:p>
        </w:tc>
        <w:tc>
          <w:tcPr>
            <w:tcW w:w="0" w:type="auto"/>
            <w:hideMark/>
          </w:tcPr>
          <w:p w14:paraId="089DEC80"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Objek bergerak perlahan dari area 5 ke 2, lalu 1.</w:t>
            </w:r>
          </w:p>
        </w:tc>
      </w:tr>
      <w:tr w:rsidR="001640FD" w:rsidRPr="008F58EF" w14:paraId="2BCBBD26" w14:textId="77777777" w:rsidTr="001640FD">
        <w:tc>
          <w:tcPr>
            <w:tcW w:w="0" w:type="auto"/>
            <w:hideMark/>
          </w:tcPr>
          <w:p w14:paraId="1FFCF648"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S3</w:t>
            </w:r>
          </w:p>
        </w:tc>
        <w:tc>
          <w:tcPr>
            <w:tcW w:w="0" w:type="auto"/>
            <w:hideMark/>
          </w:tcPr>
          <w:p w14:paraId="4680DA35"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i/>
                <w:iCs/>
                <w:szCs w:val="24"/>
                <w:lang w:eastAsia="id-ID"/>
              </w:rPr>
              <w:t>Slowly Appearing Object: 5 → 3</w:t>
            </w:r>
          </w:p>
        </w:tc>
        <w:tc>
          <w:tcPr>
            <w:tcW w:w="0" w:type="auto"/>
            <w:hideMark/>
          </w:tcPr>
          <w:p w14:paraId="584009FB"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Objek bergerak perlahan dari area 5 ke 3.</w:t>
            </w:r>
          </w:p>
        </w:tc>
      </w:tr>
      <w:tr w:rsidR="001640FD" w:rsidRPr="008F58EF" w14:paraId="517BD835" w14:textId="77777777" w:rsidTr="001640FD">
        <w:tc>
          <w:tcPr>
            <w:tcW w:w="0" w:type="auto"/>
            <w:hideMark/>
          </w:tcPr>
          <w:p w14:paraId="422421E9"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S4</w:t>
            </w:r>
          </w:p>
        </w:tc>
        <w:tc>
          <w:tcPr>
            <w:tcW w:w="0" w:type="auto"/>
            <w:hideMark/>
          </w:tcPr>
          <w:p w14:paraId="7F35CFF1"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i/>
                <w:iCs/>
                <w:szCs w:val="24"/>
                <w:lang w:eastAsia="id-ID"/>
              </w:rPr>
              <w:t>Slowly Appearing Object: 5 → 4</w:t>
            </w:r>
          </w:p>
        </w:tc>
        <w:tc>
          <w:tcPr>
            <w:tcW w:w="0" w:type="auto"/>
            <w:hideMark/>
          </w:tcPr>
          <w:p w14:paraId="4E774AC2"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Objek bergerak perlahan dari area 5 ke 4.</w:t>
            </w:r>
          </w:p>
        </w:tc>
      </w:tr>
      <w:tr w:rsidR="001640FD" w:rsidRPr="008F58EF" w14:paraId="6BF96288" w14:textId="77777777" w:rsidTr="001640FD">
        <w:tc>
          <w:tcPr>
            <w:tcW w:w="0" w:type="auto"/>
            <w:hideMark/>
          </w:tcPr>
          <w:p w14:paraId="17223A08"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S5A</w:t>
            </w:r>
          </w:p>
        </w:tc>
        <w:tc>
          <w:tcPr>
            <w:tcW w:w="0" w:type="auto"/>
            <w:hideMark/>
          </w:tcPr>
          <w:p w14:paraId="1718F10B"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i/>
                <w:iCs/>
                <w:szCs w:val="24"/>
                <w:lang w:eastAsia="id-ID"/>
              </w:rPr>
              <w:t>Sudden Object: 1</w:t>
            </w:r>
          </w:p>
        </w:tc>
        <w:tc>
          <w:tcPr>
            <w:tcW w:w="0" w:type="auto"/>
            <w:hideMark/>
          </w:tcPr>
          <w:p w14:paraId="32E3E5F3"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Objek tiba-tiba muncul di area 1.</w:t>
            </w:r>
          </w:p>
        </w:tc>
      </w:tr>
      <w:tr w:rsidR="001640FD" w:rsidRPr="008F58EF" w14:paraId="18982E9D" w14:textId="77777777" w:rsidTr="001640FD">
        <w:tc>
          <w:tcPr>
            <w:tcW w:w="0" w:type="auto"/>
            <w:hideMark/>
          </w:tcPr>
          <w:p w14:paraId="5945F1A4"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S5B</w:t>
            </w:r>
          </w:p>
        </w:tc>
        <w:tc>
          <w:tcPr>
            <w:tcW w:w="0" w:type="auto"/>
            <w:hideMark/>
          </w:tcPr>
          <w:p w14:paraId="6B5412B1"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i/>
                <w:iCs/>
                <w:szCs w:val="24"/>
                <w:lang w:eastAsia="id-ID"/>
              </w:rPr>
              <w:t>Sudden Object: 2</w:t>
            </w:r>
          </w:p>
        </w:tc>
        <w:tc>
          <w:tcPr>
            <w:tcW w:w="0" w:type="auto"/>
            <w:hideMark/>
          </w:tcPr>
          <w:p w14:paraId="135E02A5"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Objek tiba-tiba muncul di area 2.</w:t>
            </w:r>
          </w:p>
        </w:tc>
      </w:tr>
      <w:tr w:rsidR="001640FD" w:rsidRPr="008F58EF" w14:paraId="13994D7B" w14:textId="77777777" w:rsidTr="001640FD">
        <w:tc>
          <w:tcPr>
            <w:tcW w:w="0" w:type="auto"/>
            <w:hideMark/>
          </w:tcPr>
          <w:p w14:paraId="2140F921"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S5C</w:t>
            </w:r>
          </w:p>
        </w:tc>
        <w:tc>
          <w:tcPr>
            <w:tcW w:w="0" w:type="auto"/>
            <w:hideMark/>
          </w:tcPr>
          <w:p w14:paraId="54A23463"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i/>
                <w:iCs/>
                <w:szCs w:val="24"/>
                <w:lang w:eastAsia="id-ID"/>
              </w:rPr>
              <w:t>Sudden Object: 3</w:t>
            </w:r>
          </w:p>
        </w:tc>
        <w:tc>
          <w:tcPr>
            <w:tcW w:w="0" w:type="auto"/>
            <w:hideMark/>
          </w:tcPr>
          <w:p w14:paraId="6DC0AC27"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Objek tiba-tiba muncul di area 3.</w:t>
            </w:r>
          </w:p>
        </w:tc>
      </w:tr>
      <w:tr w:rsidR="001640FD" w:rsidRPr="008F58EF" w14:paraId="16591341" w14:textId="77777777" w:rsidTr="001640FD">
        <w:tc>
          <w:tcPr>
            <w:tcW w:w="0" w:type="auto"/>
            <w:hideMark/>
          </w:tcPr>
          <w:p w14:paraId="7B3E1E27"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S5D</w:t>
            </w:r>
          </w:p>
        </w:tc>
        <w:tc>
          <w:tcPr>
            <w:tcW w:w="0" w:type="auto"/>
            <w:hideMark/>
          </w:tcPr>
          <w:p w14:paraId="1917C065"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i/>
                <w:iCs/>
                <w:szCs w:val="24"/>
                <w:lang w:eastAsia="id-ID"/>
              </w:rPr>
              <w:t>Sudden Object: 4</w:t>
            </w:r>
          </w:p>
        </w:tc>
        <w:tc>
          <w:tcPr>
            <w:tcW w:w="0" w:type="auto"/>
            <w:hideMark/>
          </w:tcPr>
          <w:p w14:paraId="3F3CB0D8"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Objek tiba-tiba muncul di area 4.</w:t>
            </w:r>
          </w:p>
        </w:tc>
      </w:tr>
      <w:tr w:rsidR="001640FD" w:rsidRPr="008F58EF" w14:paraId="11299982" w14:textId="77777777" w:rsidTr="001640FD">
        <w:tc>
          <w:tcPr>
            <w:tcW w:w="0" w:type="auto"/>
            <w:hideMark/>
          </w:tcPr>
          <w:p w14:paraId="724474B5"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S5E</w:t>
            </w:r>
          </w:p>
        </w:tc>
        <w:tc>
          <w:tcPr>
            <w:tcW w:w="0" w:type="auto"/>
            <w:hideMark/>
          </w:tcPr>
          <w:p w14:paraId="473E4AA0"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i/>
                <w:iCs/>
                <w:szCs w:val="24"/>
                <w:lang w:eastAsia="id-ID"/>
              </w:rPr>
              <w:t>Sudden Object: 5</w:t>
            </w:r>
          </w:p>
        </w:tc>
        <w:tc>
          <w:tcPr>
            <w:tcW w:w="0" w:type="auto"/>
            <w:hideMark/>
          </w:tcPr>
          <w:p w14:paraId="3BC1B42B"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Objek tiba-tiba muncul di area 5.</w:t>
            </w:r>
          </w:p>
        </w:tc>
      </w:tr>
      <w:tr w:rsidR="001640FD" w:rsidRPr="008F58EF" w14:paraId="0C9E88EC" w14:textId="77777777" w:rsidTr="001640FD">
        <w:tc>
          <w:tcPr>
            <w:tcW w:w="0" w:type="auto"/>
            <w:hideMark/>
          </w:tcPr>
          <w:p w14:paraId="03F2D96F"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S6A</w:t>
            </w:r>
          </w:p>
        </w:tc>
        <w:tc>
          <w:tcPr>
            <w:tcW w:w="0" w:type="auto"/>
            <w:hideMark/>
          </w:tcPr>
          <w:p w14:paraId="168C3C90"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i/>
                <w:iCs/>
                <w:szCs w:val="24"/>
                <w:lang w:eastAsia="id-ID"/>
              </w:rPr>
              <w:t>Object Path: 1 → 2 → 5 → Free</w:t>
            </w:r>
          </w:p>
        </w:tc>
        <w:tc>
          <w:tcPr>
            <w:tcW w:w="0" w:type="auto"/>
            <w:hideMark/>
          </w:tcPr>
          <w:p w14:paraId="1CFC0D7F"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Objek berpindah dari area 1, 2, dan 5, lalu keluar dari area pengujian.</w:t>
            </w:r>
          </w:p>
        </w:tc>
      </w:tr>
      <w:tr w:rsidR="001640FD" w:rsidRPr="008F58EF" w14:paraId="4D00AADF" w14:textId="77777777" w:rsidTr="001640FD">
        <w:tc>
          <w:tcPr>
            <w:tcW w:w="0" w:type="auto"/>
            <w:hideMark/>
          </w:tcPr>
          <w:p w14:paraId="38F779A9"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S6B</w:t>
            </w:r>
          </w:p>
        </w:tc>
        <w:tc>
          <w:tcPr>
            <w:tcW w:w="0" w:type="auto"/>
            <w:hideMark/>
          </w:tcPr>
          <w:p w14:paraId="09031D84"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i/>
                <w:iCs/>
                <w:szCs w:val="24"/>
                <w:lang w:eastAsia="id-ID"/>
              </w:rPr>
              <w:t>Object Path: 1 → 3 → 5 → Free</w:t>
            </w:r>
          </w:p>
        </w:tc>
        <w:tc>
          <w:tcPr>
            <w:tcW w:w="0" w:type="auto"/>
            <w:hideMark/>
          </w:tcPr>
          <w:p w14:paraId="5790119D"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Objek berpindah dari area 1, 3, dan 5, lalu keluar dari area pengujian.</w:t>
            </w:r>
          </w:p>
        </w:tc>
      </w:tr>
      <w:tr w:rsidR="001640FD" w:rsidRPr="008F58EF" w14:paraId="6802D65F" w14:textId="77777777" w:rsidTr="001640FD">
        <w:tc>
          <w:tcPr>
            <w:tcW w:w="0" w:type="auto"/>
            <w:hideMark/>
          </w:tcPr>
          <w:p w14:paraId="2DA80A00"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S6C</w:t>
            </w:r>
          </w:p>
        </w:tc>
        <w:tc>
          <w:tcPr>
            <w:tcW w:w="0" w:type="auto"/>
            <w:hideMark/>
          </w:tcPr>
          <w:p w14:paraId="22946570"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i/>
                <w:iCs/>
                <w:szCs w:val="24"/>
                <w:lang w:eastAsia="id-ID"/>
              </w:rPr>
              <w:t>Object Path: 1 → 4 → 5 → Free</w:t>
            </w:r>
          </w:p>
        </w:tc>
        <w:tc>
          <w:tcPr>
            <w:tcW w:w="0" w:type="auto"/>
            <w:hideMark/>
          </w:tcPr>
          <w:p w14:paraId="32043F72"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Objek berpindah dari area 1, 4, dan 5, lalu keluar dari area pengujian.</w:t>
            </w:r>
          </w:p>
        </w:tc>
      </w:tr>
      <w:tr w:rsidR="001640FD" w:rsidRPr="008F58EF" w14:paraId="1A686210" w14:textId="77777777" w:rsidTr="001640FD">
        <w:tc>
          <w:tcPr>
            <w:tcW w:w="0" w:type="auto"/>
            <w:hideMark/>
          </w:tcPr>
          <w:p w14:paraId="4FE6F22C"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S6D</w:t>
            </w:r>
          </w:p>
        </w:tc>
        <w:tc>
          <w:tcPr>
            <w:tcW w:w="0" w:type="auto"/>
            <w:hideMark/>
          </w:tcPr>
          <w:p w14:paraId="69E55EE5"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i/>
                <w:iCs/>
                <w:szCs w:val="24"/>
                <w:lang w:eastAsia="id-ID"/>
              </w:rPr>
              <w:t>Object Path: 2 → 5 → Free</w:t>
            </w:r>
          </w:p>
        </w:tc>
        <w:tc>
          <w:tcPr>
            <w:tcW w:w="0" w:type="auto"/>
            <w:hideMark/>
          </w:tcPr>
          <w:p w14:paraId="1F765A06"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Objek berpindah dari area 2 dan 5, lalu keluar dari area pengujian.</w:t>
            </w:r>
          </w:p>
        </w:tc>
      </w:tr>
      <w:tr w:rsidR="001640FD" w:rsidRPr="008F58EF" w14:paraId="6CC6362E" w14:textId="77777777" w:rsidTr="001640FD">
        <w:tc>
          <w:tcPr>
            <w:tcW w:w="0" w:type="auto"/>
            <w:hideMark/>
          </w:tcPr>
          <w:p w14:paraId="3186B709"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S6E</w:t>
            </w:r>
          </w:p>
        </w:tc>
        <w:tc>
          <w:tcPr>
            <w:tcW w:w="0" w:type="auto"/>
            <w:hideMark/>
          </w:tcPr>
          <w:p w14:paraId="1828A917"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i/>
                <w:iCs/>
                <w:szCs w:val="24"/>
                <w:lang w:eastAsia="id-ID"/>
              </w:rPr>
              <w:t>Object Path: 3 → 5 → Free</w:t>
            </w:r>
          </w:p>
        </w:tc>
        <w:tc>
          <w:tcPr>
            <w:tcW w:w="0" w:type="auto"/>
            <w:hideMark/>
          </w:tcPr>
          <w:p w14:paraId="6AEBA282"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Objek berpindah dari area 3 dan 5, lalu keluar dari area pengujian.</w:t>
            </w:r>
          </w:p>
        </w:tc>
      </w:tr>
      <w:tr w:rsidR="001640FD" w:rsidRPr="008F58EF" w14:paraId="183F8915" w14:textId="77777777" w:rsidTr="001640FD">
        <w:tc>
          <w:tcPr>
            <w:tcW w:w="0" w:type="auto"/>
            <w:hideMark/>
          </w:tcPr>
          <w:p w14:paraId="0B1984B7"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S6F</w:t>
            </w:r>
          </w:p>
        </w:tc>
        <w:tc>
          <w:tcPr>
            <w:tcW w:w="0" w:type="auto"/>
            <w:hideMark/>
          </w:tcPr>
          <w:p w14:paraId="6D0519A6"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i/>
                <w:iCs/>
                <w:szCs w:val="24"/>
                <w:lang w:eastAsia="id-ID"/>
              </w:rPr>
              <w:t>Object Path: 4 → 5 → Free</w:t>
            </w:r>
          </w:p>
        </w:tc>
        <w:tc>
          <w:tcPr>
            <w:tcW w:w="0" w:type="auto"/>
            <w:hideMark/>
          </w:tcPr>
          <w:p w14:paraId="77B5E5D8" w14:textId="77777777" w:rsidR="001640FD" w:rsidRPr="008F58EF" w:rsidRDefault="001640FD" w:rsidP="00D54D0F">
            <w:pPr>
              <w:keepNext/>
              <w:keepLines/>
              <w:suppressAutoHyphens w:val="0"/>
              <w:jc w:val="left"/>
              <w:rPr>
                <w:rFonts w:eastAsia="Times New Roman" w:cs="Times New Roman"/>
                <w:szCs w:val="24"/>
                <w:lang w:eastAsia="id-ID"/>
              </w:rPr>
            </w:pPr>
            <w:r w:rsidRPr="008F58EF">
              <w:rPr>
                <w:rFonts w:eastAsia="Times New Roman" w:cs="Times New Roman"/>
                <w:szCs w:val="24"/>
                <w:lang w:eastAsia="id-ID"/>
              </w:rPr>
              <w:t>Objek berpindah dari area 4 dan 5, lalu keluar dari area pengujian.</w:t>
            </w:r>
          </w:p>
        </w:tc>
      </w:tr>
      <w:tr w:rsidR="001640FD" w:rsidRPr="008F58EF" w14:paraId="7FCD222D" w14:textId="77777777" w:rsidTr="001640FD">
        <w:tc>
          <w:tcPr>
            <w:tcW w:w="0" w:type="auto"/>
            <w:gridSpan w:val="3"/>
          </w:tcPr>
          <w:p w14:paraId="2CB390F7" w14:textId="14F7B3C0" w:rsidR="001640FD" w:rsidRPr="008F58EF" w:rsidRDefault="001640FD" w:rsidP="00D54D0F">
            <w:pPr>
              <w:keepNext/>
              <w:keepLines/>
              <w:suppressAutoHyphens w:val="0"/>
              <w:jc w:val="left"/>
              <w:rPr>
                <w:rFonts w:eastAsia="Times New Roman" w:cs="Times New Roman"/>
                <w:szCs w:val="24"/>
                <w:lang w:eastAsia="id-ID"/>
              </w:rPr>
            </w:pPr>
            <w:r w:rsidRPr="008F58EF">
              <w:rPr>
                <w:rFonts w:cs="Times New Roman"/>
                <w:i/>
                <w:iCs/>
                <w:sz w:val="22"/>
              </w:rPr>
              <w:t>Sumber: Penulis</w:t>
            </w:r>
          </w:p>
        </w:tc>
      </w:tr>
    </w:tbl>
    <w:p w14:paraId="52036823" w14:textId="77777777" w:rsidR="007C09F4" w:rsidRPr="008F58EF" w:rsidRDefault="007C09F4" w:rsidP="00D54D0F">
      <w:pPr>
        <w:pStyle w:val="Text"/>
        <w:rPr>
          <w:rFonts w:eastAsia="Times New Roman"/>
        </w:rPr>
      </w:pPr>
    </w:p>
    <w:p w14:paraId="67BED995" w14:textId="538802F7" w:rsidR="007C09F4" w:rsidRPr="008F58EF" w:rsidRDefault="001640FD" w:rsidP="00D54D0F">
      <w:pPr>
        <w:pStyle w:val="Text"/>
        <w:rPr>
          <w:rFonts w:eastAsia="Times New Roman"/>
        </w:rPr>
      </w:pPr>
      <w:r w:rsidRPr="008F58EF">
        <w:rPr>
          <w:rFonts w:eastAsia="Times New Roman"/>
        </w:rPr>
        <w:t xml:space="preserve">Urutan pada tabel menunjukkan perubahan kondisi objek selama skenario, sedangkan penilaian keputusan dilakukan pada setiap </w:t>
      </w:r>
      <w:r w:rsidRPr="008F58EF">
        <w:rPr>
          <w:rFonts w:eastAsia="Times New Roman"/>
          <w:i/>
          <w:iCs/>
        </w:rPr>
        <w:t>timestamp</w:t>
      </w:r>
      <w:r w:rsidRPr="008F58EF">
        <w:rPr>
          <w:rFonts w:eastAsia="Times New Roman"/>
        </w:rPr>
        <w:t xml:space="preserve">. Pada setiap waktu, keputusan metode dibandingkan dengan </w:t>
      </w:r>
      <w:r w:rsidRPr="008F58EF">
        <w:rPr>
          <w:rFonts w:eastAsia="Times New Roman"/>
          <w:i/>
          <w:iCs/>
        </w:rPr>
        <w:t>ground truth</w:t>
      </w:r>
      <w:r w:rsidRPr="008F58EF">
        <w:rPr>
          <w:rFonts w:eastAsia="Times New Roman"/>
        </w:rPr>
        <w:t xml:space="preserve"> yang sesuai dengan kondisi objek pada saat tersebut.</w:t>
      </w:r>
    </w:p>
    <w:p w14:paraId="1FAE254A" w14:textId="77777777" w:rsidR="007C09F4" w:rsidRPr="008F58EF" w:rsidRDefault="007C09F4" w:rsidP="00D54D0F">
      <w:pPr>
        <w:pStyle w:val="Text"/>
      </w:pPr>
    </w:p>
    <w:p w14:paraId="76D93A88" w14:textId="77777777" w:rsidR="007C09F4" w:rsidRPr="008F58EF" w:rsidRDefault="00000000" w:rsidP="00D54D0F">
      <w:pPr>
        <w:pStyle w:val="Heading2"/>
        <w:numPr>
          <w:ilvl w:val="0"/>
          <w:numId w:val="34"/>
        </w:numPr>
        <w:rPr>
          <w:rFonts w:eastAsia="Calibri" w:cs="Times New Roman"/>
          <w:szCs w:val="24"/>
        </w:rPr>
      </w:pPr>
      <w:bookmarkStart w:id="140" w:name="_Toc238784912"/>
      <w:bookmarkStart w:id="141" w:name="_Toc238762443"/>
      <w:bookmarkStart w:id="142" w:name="_Toc239098691"/>
      <w:r w:rsidRPr="008F58EF">
        <w:rPr>
          <w:rFonts w:eastAsia="Calibri" w:cs="Times New Roman"/>
          <w:szCs w:val="24"/>
        </w:rPr>
        <w:t>Sensing-Stress dan Multi-Seed</w:t>
      </w:r>
      <w:bookmarkEnd w:id="140"/>
      <w:bookmarkEnd w:id="141"/>
      <w:bookmarkEnd w:id="142"/>
    </w:p>
    <w:p w14:paraId="0F405AFE" w14:textId="3470956C" w:rsidR="003E5751" w:rsidRPr="008F58EF" w:rsidRDefault="008F58EF" w:rsidP="00D54D0F">
      <w:pPr>
        <w:pStyle w:val="Text"/>
        <w:rPr>
          <w:rFonts w:eastAsia="Times New Roman"/>
        </w:rPr>
      </w:pPr>
      <w:r w:rsidRPr="008F58EF">
        <w:rPr>
          <w:rFonts w:eastAsia="Times New Roman"/>
        </w:rPr>
        <w:t xml:space="preserve">Untuk mencapai </w:t>
      </w:r>
      <w:r w:rsidRPr="008F58EF">
        <w:rPr>
          <w:rFonts w:eastAsia="Times New Roman"/>
          <w:i/>
          <w:iCs/>
        </w:rPr>
        <w:t>robustness</w:t>
      </w:r>
      <w:r w:rsidRPr="008F58EF">
        <w:rPr>
          <w:rFonts w:eastAsia="Times New Roman"/>
        </w:rPr>
        <w:t xml:space="preserve"> dan reproduksibilitas, dilakukan </w:t>
      </w:r>
      <w:r w:rsidRPr="008F58EF">
        <w:rPr>
          <w:rFonts w:eastAsia="Times New Roman"/>
          <w:i/>
          <w:iCs/>
        </w:rPr>
        <w:t>sensing-stress</w:t>
      </w:r>
      <w:r w:rsidRPr="008F58EF">
        <w:rPr>
          <w:rFonts w:eastAsia="Times New Roman"/>
        </w:rPr>
        <w:t xml:space="preserve"> berupa </w:t>
      </w:r>
      <w:r w:rsidRPr="008F58EF">
        <w:rPr>
          <w:rFonts w:eastAsia="Times New Roman"/>
          <w:i/>
          <w:iCs/>
        </w:rPr>
        <w:t>Noise</w:t>
      </w:r>
      <w:r w:rsidRPr="008F58EF">
        <w:rPr>
          <w:rFonts w:eastAsia="Times New Roman"/>
        </w:rPr>
        <w:t xml:space="preserve">, </w:t>
      </w:r>
      <w:r w:rsidRPr="008F58EF">
        <w:rPr>
          <w:rFonts w:eastAsia="Times New Roman"/>
          <w:i/>
          <w:iCs/>
        </w:rPr>
        <w:t>Packet Loss</w:t>
      </w:r>
      <w:r w:rsidRPr="008F58EF">
        <w:rPr>
          <w:rFonts w:eastAsia="Times New Roman"/>
        </w:rPr>
        <w:t xml:space="preserve">, dan </w:t>
      </w:r>
      <w:r w:rsidRPr="008F58EF">
        <w:rPr>
          <w:rFonts w:eastAsia="Times New Roman"/>
          <w:i/>
          <w:iCs/>
        </w:rPr>
        <w:t>Latency Jitter</w:t>
      </w:r>
      <w:r w:rsidRPr="008F58EF">
        <w:rPr>
          <w:rFonts w:eastAsia="Times New Roman"/>
        </w:rPr>
        <w:t xml:space="preserve">. </w:t>
      </w:r>
      <w:r w:rsidRPr="008F58EF">
        <w:rPr>
          <w:rFonts w:eastAsia="Times New Roman"/>
          <w:i/>
          <w:iCs/>
        </w:rPr>
        <w:t>Noise</w:t>
      </w:r>
      <w:r w:rsidRPr="008F58EF">
        <w:rPr>
          <w:rFonts w:eastAsia="Times New Roman"/>
        </w:rPr>
        <w:t xml:space="preserve"> adalah gangguan yang menyebabkan nilai data sensor berubah dari kondisi sebenarnya, </w:t>
      </w:r>
      <w:r w:rsidRPr="008F58EF">
        <w:rPr>
          <w:rFonts w:eastAsia="Times New Roman"/>
          <w:i/>
          <w:iCs/>
        </w:rPr>
        <w:t>Packet Loss</w:t>
      </w:r>
      <w:r w:rsidRPr="008F58EF">
        <w:rPr>
          <w:rFonts w:eastAsia="Times New Roman"/>
        </w:rPr>
        <w:t xml:space="preserve"> adalah kondisi ketika sebagian data tidak berhasil diterima, sedangkan </w:t>
      </w:r>
      <w:r w:rsidRPr="008F58EF">
        <w:rPr>
          <w:rFonts w:eastAsia="Times New Roman"/>
          <w:i/>
          <w:iCs/>
        </w:rPr>
        <w:t>Latency Jitter</w:t>
      </w:r>
      <w:r w:rsidRPr="008F58EF">
        <w:rPr>
          <w:rFonts w:eastAsia="Times New Roman"/>
        </w:rPr>
        <w:t xml:space="preserve"> adalah perubahan waktu kedatangan data. Penggunaan gangguan dengan tingkat keparahan yang berbeda digunakan untuk menguji </w:t>
      </w:r>
      <w:r w:rsidRPr="008F58EF">
        <w:rPr>
          <w:rFonts w:eastAsia="Times New Roman"/>
          <w:i/>
          <w:iCs/>
        </w:rPr>
        <w:t>robustness</w:t>
      </w:r>
      <w:r w:rsidRPr="008F58EF">
        <w:rPr>
          <w:rFonts w:eastAsia="Times New Roman"/>
        </w:rPr>
        <w:t xml:space="preserve"> sistem kendaraan otonom</w:t>
      </w:r>
      <w:r w:rsidRPr="008F58EF">
        <w:rPr>
          <w:rFonts w:eastAsia="Times New Roman"/>
        </w:rPr>
        <w:t xml:space="preserve"> </w:t>
      </w:r>
      <w:sdt>
        <w:sdtPr>
          <w:rPr>
            <w:rFonts w:eastAsia="Times New Roman"/>
          </w:rPr>
          <w:tag w:val="MENDELEY_CITATION_TEMP"/>
          <w:id w:val="-1868908774"/>
          <w:placeholder>
            <w:docPart w:val="DefaultPlaceholder_-1854013440"/>
          </w:placeholder>
          <w15:appearance w15:val="hidden"/>
        </w:sdtPr>
        <w:sdtContent>
          <w:sdt>
            <w:sdtPr>
              <w:rPr>
                <w:rFonts w:eastAsia="Times New Roman"/>
                <w:color w:val="000000"/>
              </w:rPr>
              <w:tag w:val="MENDELEY_CITATION_v3_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"/>
              <w:id w:val="40485174"/>
              <w:placeholder>
                <w:docPart w:val="16E38FF7658A40DF920E67ACABAAF9CC"/>
              </w:placeholder>
            </w:sdtPr>
            <w:sdtEndPr>
              <w:rPr>
                <w:rFonts w:eastAsia="Calibri"/>
                <w:i/>
                <w:iCs/>
              </w:rPr>
            </w:sdtEndPr>
            <w:sdtContent>
              <w:r w:rsidRPr="008F58EF">
                <w:rPr>
                  <w:rFonts w:eastAsia="Times New Roman"/>
                  <w:color w:val="000000"/>
                </w:rPr>
                <w:t>(Zhang et al., 2026)</w:t>
              </w:r>
            </w:sdtContent>
          </w:sdt>
        </w:sdtContent>
      </w:sdt>
      <w:r w:rsidR="00663B42" w:rsidRPr="008F58EF">
        <w:rPr>
          <w:rFonts w:eastAsia="Times New Roman"/>
        </w:rPr>
        <w:t xml:space="preserve">. Tingkat gangguan yang digunakan terdiri atas </w:t>
      </w:r>
      <w:r w:rsidR="00663B42" w:rsidRPr="008F58EF">
        <w:rPr>
          <w:rFonts w:eastAsia="Times New Roman"/>
          <w:i/>
          <w:iCs/>
        </w:rPr>
        <w:t>Baseline</w:t>
      </w:r>
      <w:r w:rsidR="00663B42" w:rsidRPr="008F58EF">
        <w:rPr>
          <w:rFonts w:eastAsia="Times New Roman"/>
        </w:rPr>
        <w:t xml:space="preserve">, </w:t>
      </w:r>
      <w:r w:rsidR="00663B42" w:rsidRPr="008F58EF">
        <w:rPr>
          <w:rFonts w:eastAsia="Times New Roman"/>
          <w:i/>
          <w:iCs/>
        </w:rPr>
        <w:t>Moderate</w:t>
      </w:r>
      <w:r w:rsidR="00663B42" w:rsidRPr="008F58EF">
        <w:rPr>
          <w:rFonts w:eastAsia="Times New Roman"/>
        </w:rPr>
        <w:t xml:space="preserve">, dan </w:t>
      </w:r>
      <w:r w:rsidR="00663B42" w:rsidRPr="008F58EF">
        <w:rPr>
          <w:rFonts w:eastAsia="Times New Roman"/>
          <w:i/>
          <w:iCs/>
        </w:rPr>
        <w:t>Severe</w:t>
      </w:r>
      <w:r w:rsidR="00663B42" w:rsidRPr="008F58EF">
        <w:rPr>
          <w:rFonts w:eastAsia="Times New Roman"/>
        </w:rPr>
        <w:t>, seperti ditunjukkan pada</w:t>
      </w:r>
      <w:r w:rsidR="00663B42" w:rsidRPr="008F58EF">
        <w:rPr>
          <w:rFonts w:eastAsia="Times New Roman"/>
        </w:rPr>
        <w:t xml:space="preserve"> </w:t>
      </w:r>
      <w:r w:rsidR="00663B42" w:rsidRPr="008F58EF">
        <w:t>Tabel J.</w:t>
      </w:r>
      <w:r w:rsidR="00663B42" w:rsidRPr="008F58EF">
        <w:t xml:space="preserve"> 4</w:t>
      </w:r>
      <w:r w:rsidR="00663B42" w:rsidRPr="008F58EF">
        <w:t>.</w:t>
      </w:r>
    </w:p>
    <w:p w14:paraId="00A25806" w14:textId="13D07B3F" w:rsidR="00043A02" w:rsidRPr="008F58EF" w:rsidRDefault="00043A02" w:rsidP="00D54D0F">
      <w:pPr>
        <w:pStyle w:val="Tabel"/>
        <w:spacing w:beforeAutospacing="0" w:line="360" w:lineRule="auto"/>
        <w:rPr>
          <w:color w:val="000000" w:themeColor="text1"/>
        </w:rPr>
      </w:pPr>
      <w:bookmarkStart w:id="143" w:name="_Toc238790939"/>
      <w:r w:rsidRPr="008F58EF">
        <w:rPr>
          <w:color w:val="000000" w:themeColor="text1"/>
        </w:rPr>
        <w:t xml:space="preserve">Tabel J. </w:t>
      </w:r>
      <w:r w:rsidRPr="008F58EF">
        <w:rPr>
          <w:color w:val="000000" w:themeColor="text1"/>
        </w:rPr>
        <w:fldChar w:fldCharType="begin"/>
      </w:r>
      <w:r w:rsidRPr="008F58EF">
        <w:rPr>
          <w:color w:val="000000" w:themeColor="text1"/>
        </w:rPr>
        <w:instrText xml:space="preserve"> SEQ Tabel_J. \* ARABIC </w:instrText>
      </w:r>
      <w:r w:rsidRPr="008F58EF">
        <w:rPr>
          <w:color w:val="000000" w:themeColor="text1"/>
        </w:rPr>
        <w:fldChar w:fldCharType="separate"/>
      </w:r>
      <w:r w:rsidRPr="008F58EF">
        <w:rPr>
          <w:color w:val="000000" w:themeColor="text1"/>
        </w:rPr>
        <w:t>4</w:t>
      </w:r>
      <w:r w:rsidRPr="008F58EF">
        <w:rPr>
          <w:color w:val="000000" w:themeColor="text1"/>
        </w:rPr>
        <w:fldChar w:fldCharType="end"/>
      </w:r>
      <w:r w:rsidRPr="008F58EF">
        <w:rPr>
          <w:color w:val="000000" w:themeColor="text1"/>
        </w:rPr>
        <w:t xml:space="preserve">. Parameter </w:t>
      </w:r>
      <w:r w:rsidRPr="008F58EF">
        <w:rPr>
          <w:i/>
          <w:iCs/>
          <w:color w:val="000000" w:themeColor="text1"/>
        </w:rPr>
        <w:t>Sensing-Stress</w:t>
      </w:r>
      <w:bookmarkEnd w:id="143"/>
    </w:p>
    <w:tbl>
      <w:tblPr>
        <w:tblW w:w="5000" w:type="pct"/>
        <w:tblLook w:val="0020" w:firstRow="1" w:lastRow="0" w:firstColumn="0" w:lastColumn="0" w:noHBand="0" w:noVBand="0"/>
      </w:tblPr>
      <w:tblGrid>
        <w:gridCol w:w="1985"/>
        <w:gridCol w:w="1984"/>
        <w:gridCol w:w="1984"/>
        <w:gridCol w:w="1984"/>
      </w:tblGrid>
      <w:tr w:rsidR="007C09F4" w:rsidRPr="008F58EF" w14:paraId="2AD009D9" w14:textId="77777777" w:rsidTr="00396B7A">
        <w:trPr>
          <w:cantSplit/>
          <w:tblHeader/>
        </w:trPr>
        <w:tc>
          <w:tcPr>
            <w:tcW w:w="1250" w:type="pct"/>
            <w:tcBorders>
              <w:top w:val="single" w:sz="8" w:space="0" w:color="000000"/>
              <w:bottom w:val="single" w:sz="8" w:space="0" w:color="000000"/>
            </w:tcBorders>
          </w:tcPr>
          <w:p w14:paraId="5FD48762" w14:textId="77777777" w:rsidR="007C09F4" w:rsidRPr="008F58EF" w:rsidRDefault="00000000" w:rsidP="00D54D0F">
            <w:pPr>
              <w:pStyle w:val="Text"/>
              <w:ind w:firstLine="0"/>
              <w:jc w:val="left"/>
            </w:pPr>
            <w:r w:rsidRPr="008F58EF">
              <w:rPr>
                <w:b/>
              </w:rPr>
              <w:t>Kondisi</w:t>
            </w:r>
          </w:p>
        </w:tc>
        <w:tc>
          <w:tcPr>
            <w:tcW w:w="1250" w:type="pct"/>
            <w:tcBorders>
              <w:top w:val="single" w:sz="8" w:space="0" w:color="000000"/>
              <w:bottom w:val="single" w:sz="8" w:space="0" w:color="000000"/>
            </w:tcBorders>
          </w:tcPr>
          <w:p w14:paraId="775AB209" w14:textId="77777777" w:rsidR="007C09F4" w:rsidRPr="008F58EF" w:rsidRDefault="00000000" w:rsidP="00D54D0F">
            <w:pPr>
              <w:pStyle w:val="Text"/>
              <w:ind w:firstLine="0"/>
              <w:jc w:val="left"/>
            </w:pPr>
            <w:r w:rsidRPr="008F58EF">
              <w:rPr>
                <w:b/>
              </w:rPr>
              <w:t>Noise Level</w:t>
            </w:r>
          </w:p>
        </w:tc>
        <w:tc>
          <w:tcPr>
            <w:tcW w:w="1250" w:type="pct"/>
            <w:tcBorders>
              <w:top w:val="single" w:sz="8" w:space="0" w:color="000000"/>
              <w:bottom w:val="single" w:sz="8" w:space="0" w:color="000000"/>
            </w:tcBorders>
          </w:tcPr>
          <w:p w14:paraId="6D6CF1A3" w14:textId="77777777" w:rsidR="007C09F4" w:rsidRPr="008F58EF" w:rsidRDefault="00000000" w:rsidP="00D54D0F">
            <w:pPr>
              <w:pStyle w:val="Text"/>
              <w:ind w:firstLine="0"/>
              <w:jc w:val="left"/>
            </w:pPr>
            <w:r w:rsidRPr="008F58EF">
              <w:rPr>
                <w:b/>
              </w:rPr>
              <w:t>Drop Probability</w:t>
            </w:r>
          </w:p>
        </w:tc>
        <w:tc>
          <w:tcPr>
            <w:tcW w:w="1250" w:type="pct"/>
            <w:tcBorders>
              <w:top w:val="single" w:sz="8" w:space="0" w:color="000000"/>
              <w:bottom w:val="single" w:sz="8" w:space="0" w:color="000000"/>
            </w:tcBorders>
          </w:tcPr>
          <w:p w14:paraId="077EE97D" w14:textId="77777777" w:rsidR="007C09F4" w:rsidRPr="008F58EF" w:rsidRDefault="00000000" w:rsidP="00D54D0F">
            <w:pPr>
              <w:pStyle w:val="Text"/>
              <w:ind w:firstLine="0"/>
              <w:jc w:val="left"/>
            </w:pPr>
            <w:r w:rsidRPr="008F58EF">
              <w:rPr>
                <w:b/>
              </w:rPr>
              <w:t>Jitter</w:t>
            </w:r>
          </w:p>
        </w:tc>
      </w:tr>
      <w:tr w:rsidR="007C09F4" w:rsidRPr="008F58EF" w14:paraId="105C0CB2" w14:textId="77777777" w:rsidTr="00396B7A">
        <w:trPr>
          <w:cantSplit/>
        </w:trPr>
        <w:tc>
          <w:tcPr>
            <w:tcW w:w="1250" w:type="pct"/>
            <w:tcBorders>
              <w:top w:val="single" w:sz="8" w:space="0" w:color="000000"/>
            </w:tcBorders>
          </w:tcPr>
          <w:p w14:paraId="0A168E78" w14:textId="77777777" w:rsidR="007C09F4" w:rsidRPr="008F58EF" w:rsidRDefault="00000000" w:rsidP="00D54D0F">
            <w:pPr>
              <w:pStyle w:val="Text"/>
              <w:ind w:firstLine="0"/>
              <w:jc w:val="left"/>
            </w:pPr>
            <w:r w:rsidRPr="008F58EF">
              <w:t>Baseline</w:t>
            </w:r>
          </w:p>
        </w:tc>
        <w:tc>
          <w:tcPr>
            <w:tcW w:w="1250" w:type="pct"/>
            <w:tcBorders>
              <w:top w:val="single" w:sz="8" w:space="0" w:color="000000"/>
            </w:tcBorders>
          </w:tcPr>
          <w:p w14:paraId="1E6453C2" w14:textId="77777777" w:rsidR="007C09F4" w:rsidRPr="008F58EF" w:rsidRDefault="00000000" w:rsidP="00D54D0F">
            <w:pPr>
              <w:pStyle w:val="Text"/>
              <w:ind w:firstLine="0"/>
              <w:jc w:val="left"/>
            </w:pPr>
            <w:r w:rsidRPr="008F58EF">
              <w:t>0,00</w:t>
            </w:r>
          </w:p>
        </w:tc>
        <w:tc>
          <w:tcPr>
            <w:tcW w:w="1250" w:type="pct"/>
            <w:tcBorders>
              <w:top w:val="single" w:sz="8" w:space="0" w:color="000000"/>
            </w:tcBorders>
          </w:tcPr>
          <w:p w14:paraId="09EDFBDE" w14:textId="77777777" w:rsidR="007C09F4" w:rsidRPr="008F58EF" w:rsidRDefault="00000000" w:rsidP="00D54D0F">
            <w:pPr>
              <w:pStyle w:val="Text"/>
              <w:ind w:firstLine="0"/>
              <w:jc w:val="left"/>
            </w:pPr>
            <w:r w:rsidRPr="008F58EF">
              <w:t>0,00</w:t>
            </w:r>
          </w:p>
        </w:tc>
        <w:tc>
          <w:tcPr>
            <w:tcW w:w="1250" w:type="pct"/>
            <w:tcBorders>
              <w:top w:val="single" w:sz="8" w:space="0" w:color="000000"/>
            </w:tcBorders>
          </w:tcPr>
          <w:p w14:paraId="09E42495" w14:textId="77777777" w:rsidR="007C09F4" w:rsidRPr="008F58EF" w:rsidRDefault="00000000" w:rsidP="00D54D0F">
            <w:pPr>
              <w:pStyle w:val="Text"/>
              <w:ind w:firstLine="0"/>
              <w:jc w:val="left"/>
            </w:pPr>
            <w:r w:rsidRPr="008F58EF">
              <w:t>0 ms</w:t>
            </w:r>
          </w:p>
        </w:tc>
      </w:tr>
      <w:tr w:rsidR="007C09F4" w:rsidRPr="008F58EF" w14:paraId="7DC3551E" w14:textId="77777777" w:rsidTr="00396B7A">
        <w:trPr>
          <w:cantSplit/>
        </w:trPr>
        <w:tc>
          <w:tcPr>
            <w:tcW w:w="1250" w:type="pct"/>
          </w:tcPr>
          <w:p w14:paraId="365FD4B8" w14:textId="77777777" w:rsidR="007C09F4" w:rsidRPr="008F58EF" w:rsidRDefault="00000000" w:rsidP="00D54D0F">
            <w:pPr>
              <w:pStyle w:val="Text"/>
              <w:ind w:firstLine="0"/>
              <w:jc w:val="left"/>
            </w:pPr>
            <w:r w:rsidRPr="008F58EF">
              <w:t>Moderate</w:t>
            </w:r>
          </w:p>
        </w:tc>
        <w:tc>
          <w:tcPr>
            <w:tcW w:w="1250" w:type="pct"/>
          </w:tcPr>
          <w:p w14:paraId="15705856" w14:textId="77777777" w:rsidR="007C09F4" w:rsidRPr="008F58EF" w:rsidRDefault="00000000" w:rsidP="00D54D0F">
            <w:pPr>
              <w:pStyle w:val="Text"/>
              <w:ind w:firstLine="0"/>
              <w:jc w:val="left"/>
            </w:pPr>
            <w:r w:rsidRPr="008F58EF">
              <w:t>0,10</w:t>
            </w:r>
          </w:p>
        </w:tc>
        <w:tc>
          <w:tcPr>
            <w:tcW w:w="1250" w:type="pct"/>
          </w:tcPr>
          <w:p w14:paraId="11F98548" w14:textId="77777777" w:rsidR="007C09F4" w:rsidRPr="008F58EF" w:rsidRDefault="00000000" w:rsidP="00D54D0F">
            <w:pPr>
              <w:pStyle w:val="Text"/>
              <w:ind w:firstLine="0"/>
              <w:jc w:val="left"/>
            </w:pPr>
            <w:r w:rsidRPr="008F58EF">
              <w:t>0,05</w:t>
            </w:r>
          </w:p>
        </w:tc>
        <w:tc>
          <w:tcPr>
            <w:tcW w:w="1250" w:type="pct"/>
          </w:tcPr>
          <w:p w14:paraId="2C7ACAD0" w14:textId="77777777" w:rsidR="007C09F4" w:rsidRPr="008F58EF" w:rsidRDefault="00000000" w:rsidP="00D54D0F">
            <w:pPr>
              <w:pStyle w:val="Text"/>
              <w:ind w:firstLine="0"/>
              <w:jc w:val="left"/>
            </w:pPr>
            <w:r w:rsidRPr="008F58EF">
              <w:t>25 ms</w:t>
            </w:r>
          </w:p>
        </w:tc>
      </w:tr>
      <w:tr w:rsidR="007C09F4" w:rsidRPr="008F58EF" w14:paraId="3F552E98" w14:textId="77777777" w:rsidTr="00396B7A">
        <w:trPr>
          <w:cantSplit/>
        </w:trPr>
        <w:tc>
          <w:tcPr>
            <w:tcW w:w="1250" w:type="pct"/>
          </w:tcPr>
          <w:p w14:paraId="49A54BA5" w14:textId="77777777" w:rsidR="007C09F4" w:rsidRPr="008F58EF" w:rsidRDefault="00000000" w:rsidP="00D54D0F">
            <w:pPr>
              <w:pStyle w:val="Text"/>
              <w:ind w:firstLine="0"/>
              <w:jc w:val="left"/>
            </w:pPr>
            <w:r w:rsidRPr="008F58EF">
              <w:t>Severe</w:t>
            </w:r>
          </w:p>
        </w:tc>
        <w:tc>
          <w:tcPr>
            <w:tcW w:w="1250" w:type="pct"/>
          </w:tcPr>
          <w:p w14:paraId="6553DA92" w14:textId="77777777" w:rsidR="007C09F4" w:rsidRPr="008F58EF" w:rsidRDefault="00000000" w:rsidP="00D54D0F">
            <w:pPr>
              <w:pStyle w:val="Text"/>
              <w:ind w:firstLine="0"/>
              <w:jc w:val="left"/>
            </w:pPr>
            <w:r w:rsidRPr="008F58EF">
              <w:t>0,20</w:t>
            </w:r>
          </w:p>
        </w:tc>
        <w:tc>
          <w:tcPr>
            <w:tcW w:w="1250" w:type="pct"/>
          </w:tcPr>
          <w:p w14:paraId="5CF506E0" w14:textId="77777777" w:rsidR="007C09F4" w:rsidRPr="008F58EF" w:rsidRDefault="00000000" w:rsidP="00D54D0F">
            <w:pPr>
              <w:pStyle w:val="Text"/>
              <w:ind w:firstLine="0"/>
              <w:jc w:val="left"/>
            </w:pPr>
            <w:r w:rsidRPr="008F58EF">
              <w:t>0,10</w:t>
            </w:r>
          </w:p>
        </w:tc>
        <w:tc>
          <w:tcPr>
            <w:tcW w:w="1250" w:type="pct"/>
          </w:tcPr>
          <w:p w14:paraId="3F15B889" w14:textId="77777777" w:rsidR="007C09F4" w:rsidRPr="008F58EF" w:rsidRDefault="00000000" w:rsidP="00D54D0F">
            <w:pPr>
              <w:pStyle w:val="Text"/>
              <w:ind w:firstLine="0"/>
              <w:jc w:val="left"/>
            </w:pPr>
            <w:r w:rsidRPr="008F58EF">
              <w:t>40 ms</w:t>
            </w:r>
          </w:p>
        </w:tc>
      </w:tr>
      <w:tr w:rsidR="00F94D48" w:rsidRPr="008F58EF" w14:paraId="5FA42F68" w14:textId="77777777" w:rsidTr="001847C4">
        <w:trPr>
          <w:cantSplit/>
        </w:trPr>
        <w:tc>
          <w:tcPr>
            <w:tcW w:w="5000" w:type="pct"/>
            <w:gridSpan w:val="4"/>
            <w:tcBorders>
              <w:bottom w:val="single" w:sz="8" w:space="0" w:color="000000"/>
            </w:tcBorders>
            <w:vAlign w:val="center"/>
          </w:tcPr>
          <w:p w14:paraId="37A5686F" w14:textId="63E67033" w:rsidR="00F94D48" w:rsidRPr="008F58EF" w:rsidRDefault="00F94D48" w:rsidP="00D54D0F">
            <w:pPr>
              <w:pStyle w:val="Text"/>
              <w:ind w:firstLine="0"/>
            </w:pPr>
            <w:r w:rsidRPr="008F58EF">
              <w:rPr>
                <w:i/>
                <w:iCs/>
                <w:sz w:val="22"/>
                <w:szCs w:val="22"/>
              </w:rPr>
              <w:t>Sumber: Penulis</w:t>
            </w:r>
          </w:p>
        </w:tc>
      </w:tr>
    </w:tbl>
    <w:p w14:paraId="741DD962" w14:textId="77777777" w:rsidR="003E5751" w:rsidRPr="008F58EF" w:rsidRDefault="003E5751" w:rsidP="00D54D0F">
      <w:pPr>
        <w:pStyle w:val="Text"/>
        <w:ind w:firstLine="0"/>
      </w:pPr>
    </w:p>
    <w:p w14:paraId="0E9B2DD8" w14:textId="77777777" w:rsidR="007C09F4" w:rsidRPr="008F58EF" w:rsidRDefault="00000000" w:rsidP="00D54D0F">
      <w:pPr>
        <w:pStyle w:val="Heading2"/>
        <w:numPr>
          <w:ilvl w:val="0"/>
          <w:numId w:val="34"/>
        </w:numPr>
        <w:rPr>
          <w:rFonts w:eastAsia="Calibri" w:cs="Times New Roman"/>
          <w:szCs w:val="24"/>
        </w:rPr>
      </w:pPr>
      <w:bookmarkStart w:id="144" w:name="_Toc238784913"/>
      <w:bookmarkStart w:id="145" w:name="_Toc238762444"/>
      <w:bookmarkStart w:id="146" w:name="_Toc239098692"/>
      <w:r w:rsidRPr="008F58EF">
        <w:rPr>
          <w:rFonts w:eastAsia="Calibri" w:cs="Times New Roman"/>
          <w:szCs w:val="24"/>
        </w:rPr>
        <w:t>Perekaman dan Pengolahan Data</w:t>
      </w:r>
      <w:bookmarkEnd w:id="144"/>
      <w:bookmarkEnd w:id="145"/>
      <w:bookmarkEnd w:id="146"/>
    </w:p>
    <w:p w14:paraId="723A6FD0" w14:textId="77777777" w:rsidR="007C09F4" w:rsidRPr="008F58EF" w:rsidRDefault="00000000" w:rsidP="00D54D0F">
      <w:pPr>
        <w:pStyle w:val="Text"/>
      </w:pPr>
      <w:r w:rsidRPr="008F58EF">
        <w:rPr>
          <w:rFonts w:eastAsia="Times New Roman"/>
        </w:rPr>
        <w:t xml:space="preserve">Simulator merekam </w:t>
      </w:r>
      <w:r w:rsidRPr="008F58EF">
        <w:rPr>
          <w:rFonts w:eastAsia="Times New Roman"/>
          <w:i/>
        </w:rPr>
        <w:t>timestamp</w:t>
      </w:r>
      <w:r w:rsidRPr="008F58EF">
        <w:rPr>
          <w:rFonts w:eastAsia="Times New Roman"/>
        </w:rPr>
        <w:t xml:space="preserve">, metode, skenario, </w:t>
      </w:r>
      <w:r w:rsidRPr="008F58EF">
        <w:rPr>
          <w:rFonts w:eastAsia="Times New Roman"/>
          <w:i/>
        </w:rPr>
        <w:t>randomised seed</w:t>
      </w:r>
      <w:r w:rsidRPr="008F58EF">
        <w:rPr>
          <w:rFonts w:eastAsia="Times New Roman"/>
        </w:rPr>
        <w:t xml:space="preserve">, </w:t>
      </w:r>
      <w:r w:rsidRPr="008F58EF">
        <w:rPr>
          <w:rFonts w:eastAsia="Times New Roman"/>
          <w:i/>
        </w:rPr>
        <w:t>sensing-stress</w:t>
      </w:r>
      <w:r w:rsidRPr="008F58EF">
        <w:rPr>
          <w:rFonts w:eastAsia="Times New Roman"/>
        </w:rPr>
        <w:t xml:space="preserve">, </w:t>
      </w:r>
      <w:r w:rsidRPr="008F58EF">
        <w:rPr>
          <w:rFonts w:eastAsia="Times New Roman"/>
          <w:i/>
        </w:rPr>
        <w:t>ground truth</w:t>
      </w:r>
      <w:r w:rsidRPr="008F58EF">
        <w:rPr>
          <w:rFonts w:eastAsia="Times New Roman"/>
        </w:rPr>
        <w:t xml:space="preserve">, </w:t>
      </w:r>
      <w:r w:rsidRPr="008F58EF">
        <w:rPr>
          <w:rFonts w:eastAsia="Times New Roman"/>
          <w:i/>
        </w:rPr>
        <w:t>predicted decision</w:t>
      </w:r>
      <w:r w:rsidRPr="008F58EF">
        <w:rPr>
          <w:rFonts w:eastAsia="Times New Roman"/>
        </w:rPr>
        <w:t xml:space="preserve">, </w:t>
      </w:r>
      <w:r w:rsidRPr="008F58EF">
        <w:rPr>
          <w:rFonts w:eastAsia="Times New Roman"/>
          <w:i/>
        </w:rPr>
        <w:t>scenario action</w:t>
      </w:r>
      <w:r w:rsidRPr="008F58EF">
        <w:rPr>
          <w:rFonts w:eastAsia="Times New Roman"/>
        </w:rPr>
        <w:t xml:space="preserve">, dan waktu deteksi. Data dipasangkan per </w:t>
      </w:r>
      <w:r w:rsidRPr="008F58EF">
        <w:rPr>
          <w:rFonts w:eastAsia="Times New Roman"/>
          <w:i/>
        </w:rPr>
        <w:t>timestamp</w:t>
      </w:r>
      <w:r w:rsidRPr="008F58EF">
        <w:rPr>
          <w:rFonts w:eastAsia="Times New Roman"/>
        </w:rPr>
        <w:t xml:space="preserve"> dan dikelompokkan menurut metode, skenario, </w:t>
      </w:r>
      <w:r w:rsidRPr="008F58EF">
        <w:rPr>
          <w:rFonts w:eastAsia="Times New Roman"/>
          <w:i/>
        </w:rPr>
        <w:t>sensing-stress</w:t>
      </w:r>
      <w:r w:rsidRPr="008F58EF">
        <w:rPr>
          <w:rFonts w:eastAsia="Times New Roman"/>
        </w:rPr>
        <w:t xml:space="preserve">, dan </w:t>
      </w:r>
      <w:r w:rsidRPr="008F58EF">
        <w:rPr>
          <w:rFonts w:eastAsia="Times New Roman"/>
          <w:i/>
          <w:iCs/>
        </w:rPr>
        <w:t>seed</w:t>
      </w:r>
      <w:r w:rsidRPr="008F58EF">
        <w:rPr>
          <w:rFonts w:eastAsia="Times New Roman"/>
        </w:rPr>
        <w:t>.</w:t>
      </w:r>
    </w:p>
    <w:p w14:paraId="46E06F2E" w14:textId="77777777" w:rsidR="007C09F4" w:rsidRPr="008F58EF" w:rsidRDefault="007C09F4" w:rsidP="00D54D0F">
      <w:pPr>
        <w:pStyle w:val="Text"/>
      </w:pPr>
    </w:p>
    <w:p w14:paraId="2B1611DA" w14:textId="77777777" w:rsidR="007C09F4" w:rsidRPr="008F58EF" w:rsidRDefault="00000000" w:rsidP="00D54D0F">
      <w:pPr>
        <w:pStyle w:val="Heading2"/>
        <w:numPr>
          <w:ilvl w:val="0"/>
          <w:numId w:val="34"/>
        </w:numPr>
        <w:rPr>
          <w:rFonts w:eastAsia="Calibri" w:cs="Times New Roman"/>
          <w:szCs w:val="24"/>
        </w:rPr>
      </w:pPr>
      <w:bookmarkStart w:id="147" w:name="_Toc238784914"/>
      <w:bookmarkStart w:id="148" w:name="_Toc238762445"/>
      <w:bookmarkStart w:id="149" w:name="_Toc239098693"/>
      <w:r w:rsidRPr="008F58EF">
        <w:rPr>
          <w:rFonts w:eastAsia="Calibri" w:cs="Times New Roman"/>
          <w:szCs w:val="24"/>
        </w:rPr>
        <w:t>Analisis Statistik</w:t>
      </w:r>
      <w:bookmarkEnd w:id="147"/>
      <w:bookmarkEnd w:id="148"/>
      <w:bookmarkEnd w:id="149"/>
    </w:p>
    <w:p w14:paraId="08B79F62" w14:textId="6777EA66" w:rsidR="007C09F4" w:rsidRPr="008F58EF" w:rsidRDefault="00BB7D4E" w:rsidP="00D54D0F">
      <w:pPr>
        <w:pStyle w:val="Text"/>
      </w:pPr>
      <w:r w:rsidRPr="008F58EF">
        <w:rPr>
          <w:rFonts w:eastAsia="Times New Roman"/>
        </w:rPr>
        <w:t xml:space="preserve">Lima nilai </w:t>
      </w:r>
      <w:r w:rsidRPr="008F58EF">
        <w:rPr>
          <w:rFonts w:eastAsia="Times New Roman"/>
          <w:i/>
          <w:iCs/>
        </w:rPr>
        <w:t>randomised seed</w:t>
      </w:r>
      <w:r w:rsidRPr="008F58EF">
        <w:rPr>
          <w:rFonts w:eastAsia="Times New Roman"/>
        </w:rPr>
        <w:t xml:space="preserve"> pada setiap kombinasi metode, skenario, dan </w:t>
      </w:r>
      <w:r w:rsidRPr="008F58EF">
        <w:rPr>
          <w:rFonts w:eastAsia="Times New Roman"/>
          <w:i/>
          <w:iCs/>
        </w:rPr>
        <w:t>sensing-stress</w:t>
      </w:r>
      <w:r w:rsidRPr="008F58EF">
        <w:rPr>
          <w:rFonts w:eastAsia="Times New Roman"/>
        </w:rPr>
        <w:t xml:space="preserve"> diagregasi menggunakan rata-rata dan </w:t>
      </w:r>
      <w:r w:rsidRPr="008F58EF">
        <w:rPr>
          <w:rFonts w:eastAsia="Times New Roman"/>
          <w:i/>
          <w:iCs/>
        </w:rPr>
        <w:t>sample standard deviation</w:t>
      </w:r>
      <w:r w:rsidRPr="008F58EF">
        <w:rPr>
          <w:rFonts w:eastAsia="Times New Roman"/>
        </w:rPr>
        <w:t xml:space="preserve">. Ketidakpastian hasil dilaporkan menggunakan 95% </w:t>
      </w:r>
      <w:r w:rsidRPr="008F58EF">
        <w:rPr>
          <w:rFonts w:eastAsia="Times New Roman"/>
          <w:i/>
          <w:iCs/>
        </w:rPr>
        <w:t>bootstrap confidence interval</w:t>
      </w:r>
      <w:r w:rsidRPr="008F58EF">
        <w:rPr>
          <w:rFonts w:eastAsia="Times New Roman"/>
        </w:rPr>
        <w:t xml:space="preserve"> dari 1000 </w:t>
      </w:r>
      <w:r w:rsidRPr="008F58EF">
        <w:rPr>
          <w:rFonts w:eastAsia="Times New Roman"/>
          <w:i/>
          <w:iCs/>
        </w:rPr>
        <w:t>resamples</w:t>
      </w:r>
      <w:r w:rsidRPr="008F58EF">
        <w:rPr>
          <w:rFonts w:eastAsia="Times New Roman"/>
        </w:rPr>
        <w:t xml:space="preserve"> dengan batas </w:t>
      </w:r>
      <w:r w:rsidRPr="008F58EF">
        <w:rPr>
          <w:rFonts w:eastAsia="Times New Roman"/>
          <w:i/>
          <w:iCs/>
        </w:rPr>
        <w:t>percentile</w:t>
      </w:r>
      <w:r w:rsidRPr="008F58EF">
        <w:rPr>
          <w:rFonts w:eastAsia="Times New Roman"/>
        </w:rPr>
        <w:t xml:space="preserve"> 2,5% dan 97,5%. Analisis difokuskan pada estimasi performa dan ketidakpastian antar-</w:t>
      </w:r>
      <w:r w:rsidRPr="008F58EF">
        <w:rPr>
          <w:rFonts w:eastAsia="Times New Roman"/>
          <w:i/>
          <w:iCs/>
        </w:rPr>
        <w:t>seed</w:t>
      </w:r>
      <w:r w:rsidR="00511188" w:rsidRPr="008F58EF">
        <w:rPr>
          <w:rFonts w:eastAsia="Times New Roman"/>
        </w:rPr>
        <w:t>.</w:t>
      </w:r>
    </w:p>
    <w:p w14:paraId="076A1526" w14:textId="77777777" w:rsidR="007C09F4" w:rsidRPr="008F58EF" w:rsidRDefault="007C09F4" w:rsidP="00D54D0F">
      <w:pPr>
        <w:pStyle w:val="Text"/>
      </w:pPr>
    </w:p>
    <w:p w14:paraId="0BB9FC2B" w14:textId="77777777" w:rsidR="007C09F4" w:rsidRPr="008F58EF" w:rsidRDefault="00000000" w:rsidP="00D54D0F">
      <w:pPr>
        <w:pStyle w:val="Heading2"/>
        <w:numPr>
          <w:ilvl w:val="0"/>
          <w:numId w:val="34"/>
        </w:numPr>
        <w:rPr>
          <w:rFonts w:cs="Times New Roman"/>
          <w:b w:val="0"/>
        </w:rPr>
      </w:pPr>
      <w:bookmarkStart w:id="150" w:name="_Toc238784915"/>
      <w:bookmarkStart w:id="151" w:name="_Toc238762446"/>
      <w:bookmarkStart w:id="152" w:name="_Toc239098694"/>
      <w:r w:rsidRPr="008F58EF">
        <w:rPr>
          <w:rFonts w:cs="Times New Roman"/>
        </w:rPr>
        <w:lastRenderedPageBreak/>
        <w:t>Metode Analisis Hasil</w:t>
      </w:r>
      <w:bookmarkEnd w:id="150"/>
      <w:bookmarkEnd w:id="151"/>
      <w:bookmarkEnd w:id="152"/>
    </w:p>
    <w:p w14:paraId="521CCC2A" w14:textId="0178682E" w:rsidR="007C09F4" w:rsidRPr="008F58EF" w:rsidRDefault="00F4668F" w:rsidP="00D54D0F">
      <w:pPr>
        <w:pStyle w:val="Text"/>
        <w:rPr>
          <w:rFonts w:eastAsia="Times New Roman"/>
        </w:rPr>
      </w:pPr>
      <w:r w:rsidRPr="008F58EF">
        <w:rPr>
          <w:rFonts w:eastAsia="Times New Roman"/>
        </w:rPr>
        <w:t xml:space="preserve">Hasil pengujian dinilai dari empat aspek, yaitu akurasi, keselamatan, kecepatan respons, dan </w:t>
      </w:r>
      <w:r w:rsidRPr="008F58EF">
        <w:rPr>
          <w:rFonts w:eastAsia="Times New Roman"/>
          <w:i/>
          <w:iCs/>
        </w:rPr>
        <w:t>robustness</w:t>
      </w:r>
      <w:r w:rsidRPr="008F58EF">
        <w:rPr>
          <w:rFonts w:eastAsia="Times New Roman"/>
        </w:rPr>
        <w:t xml:space="preserve">. Penilaian utama menggunakan </w:t>
      </w:r>
      <w:r w:rsidRPr="008F58EF">
        <w:rPr>
          <w:rFonts w:eastAsia="Times New Roman"/>
          <w:i/>
          <w:iCs/>
        </w:rPr>
        <w:t>F1-score</w:t>
      </w:r>
      <w:r w:rsidRPr="008F58EF">
        <w:rPr>
          <w:rFonts w:eastAsia="Times New Roman"/>
        </w:rPr>
        <w:t xml:space="preserve">, </w:t>
      </w:r>
      <w:r w:rsidRPr="008F58EF">
        <w:rPr>
          <w:rFonts w:eastAsia="Times New Roman"/>
          <w:i/>
          <w:iCs/>
        </w:rPr>
        <w:t>Full_Brake FNR</w:t>
      </w:r>
      <w:r w:rsidRPr="008F58EF">
        <w:rPr>
          <w:rFonts w:eastAsia="Times New Roman"/>
        </w:rPr>
        <w:t xml:space="preserve">, </w:t>
      </w:r>
      <w:r w:rsidRPr="008F58EF">
        <w:rPr>
          <w:rFonts w:eastAsia="Times New Roman"/>
          <w:i/>
          <w:iCs/>
        </w:rPr>
        <w:t>MTTD</w:t>
      </w:r>
      <w:r w:rsidRPr="008F58EF">
        <w:rPr>
          <w:rFonts w:eastAsia="Times New Roman"/>
        </w:rPr>
        <w:t xml:space="preserve">, dan </w:t>
      </w:r>
      <w:r w:rsidRPr="008F58EF">
        <w:rPr>
          <w:rFonts w:eastAsia="Times New Roman"/>
          <w:i/>
          <w:iCs/>
        </w:rPr>
        <w:t>NMR</w:t>
      </w:r>
      <w:r w:rsidRPr="008F58EF">
        <w:rPr>
          <w:rFonts w:eastAsia="Times New Roman"/>
        </w:rPr>
        <w:t xml:space="preserve">. </w:t>
      </w:r>
      <w:r w:rsidRPr="008F58EF">
        <w:rPr>
          <w:rFonts w:eastAsia="Times New Roman"/>
          <w:i/>
          <w:iCs/>
        </w:rPr>
        <w:t>Precision</w:t>
      </w:r>
      <w:r w:rsidRPr="008F58EF">
        <w:rPr>
          <w:rFonts w:eastAsia="Times New Roman"/>
        </w:rPr>
        <w:t xml:space="preserve"> dan </w:t>
      </w:r>
      <w:r w:rsidRPr="008F58EF">
        <w:rPr>
          <w:rFonts w:eastAsia="Times New Roman"/>
          <w:i/>
          <w:iCs/>
        </w:rPr>
        <w:t>Recall</w:t>
      </w:r>
      <w:r w:rsidRPr="008F58EF">
        <w:rPr>
          <w:rFonts w:eastAsia="Times New Roman"/>
        </w:rPr>
        <w:t xml:space="preserve"> digunakan sebagai informasi tambahan.</w:t>
      </w:r>
    </w:p>
    <w:p w14:paraId="72B395F0" w14:textId="77777777" w:rsidR="00F4668F" w:rsidRPr="008F58EF" w:rsidRDefault="00F4668F" w:rsidP="00D54D0F">
      <w:pPr>
        <w:pStyle w:val="Text"/>
      </w:pPr>
    </w:p>
    <w:p w14:paraId="35D14FC9" w14:textId="77777777" w:rsidR="007C09F4" w:rsidRPr="008F58EF" w:rsidRDefault="00000000" w:rsidP="00D54D0F">
      <w:pPr>
        <w:pStyle w:val="Heading3"/>
        <w:numPr>
          <w:ilvl w:val="0"/>
          <w:numId w:val="36"/>
        </w:numPr>
        <w:rPr>
          <w:rFonts w:cs="Times New Roman"/>
        </w:rPr>
      </w:pPr>
      <w:bookmarkStart w:id="153" w:name="_Toc238784916"/>
      <w:bookmarkStart w:id="154" w:name="_Toc238762447"/>
      <w:bookmarkStart w:id="155" w:name="_Toc239098695"/>
      <w:r w:rsidRPr="008F58EF">
        <w:rPr>
          <w:rFonts w:eastAsia="Calibri" w:cs="Times New Roman"/>
          <w:szCs w:val="24"/>
        </w:rPr>
        <w:t>Kinerja</w:t>
      </w:r>
      <w:r w:rsidRPr="008F58EF">
        <w:rPr>
          <w:rFonts w:cs="Times New Roman"/>
        </w:rPr>
        <w:t xml:space="preserve"> dan Perbandingan Metode</w:t>
      </w:r>
      <w:bookmarkEnd w:id="153"/>
      <w:bookmarkEnd w:id="154"/>
      <w:bookmarkEnd w:id="155"/>
    </w:p>
    <w:p w14:paraId="72CD65E8" w14:textId="34C0533E" w:rsidR="00F4668F" w:rsidRPr="008F58EF" w:rsidRDefault="00F4668F" w:rsidP="00D54D0F">
      <w:pPr>
        <w:pStyle w:val="Text"/>
        <w:keepNext/>
        <w:keepLines/>
        <w:ind w:firstLine="425"/>
      </w:pPr>
      <w:r w:rsidRPr="008F58EF">
        <w:rPr>
          <w:i/>
          <w:iCs/>
        </w:rPr>
        <w:t>F1-score</w:t>
      </w:r>
      <w:r w:rsidRPr="008F58EF">
        <w:t xml:space="preserve"> digunakan untuk melihat kinerja klasifikasi. </w:t>
      </w:r>
      <w:r w:rsidRPr="008F58EF">
        <w:rPr>
          <w:i/>
          <w:iCs/>
        </w:rPr>
        <w:t>Precision</w:t>
      </w:r>
      <w:r w:rsidRPr="008F58EF">
        <w:t xml:space="preserve"> dan </w:t>
      </w:r>
      <w:r w:rsidRPr="008F58EF">
        <w:rPr>
          <w:i/>
          <w:iCs/>
        </w:rPr>
        <w:t>Recall</w:t>
      </w:r>
      <w:r w:rsidRPr="008F58EF">
        <w:t xml:space="preserve"> membantu melihat kesalahan klasifikasi. </w:t>
      </w:r>
      <w:r w:rsidRPr="008F58EF">
        <w:rPr>
          <w:i/>
          <w:iCs/>
        </w:rPr>
        <w:t>Full_Brake FNR</w:t>
      </w:r>
      <w:r w:rsidRPr="008F58EF">
        <w:t xml:space="preserve"> menunjukkan kondisi kritis yang tidak terdeteksi, </w:t>
      </w:r>
      <w:r w:rsidRPr="008F58EF">
        <w:rPr>
          <w:i/>
          <w:iCs/>
        </w:rPr>
        <w:t>MTTD</w:t>
      </w:r>
      <w:r w:rsidRPr="008F58EF">
        <w:t xml:space="preserve"> menunjukkan waktu yang dibutuhkan untuk mendeteksi kejadian, sedangkan </w:t>
      </w:r>
      <w:r w:rsidRPr="008F58EF">
        <w:rPr>
          <w:i/>
          <w:iCs/>
        </w:rPr>
        <w:t>NMR</w:t>
      </w:r>
      <w:r w:rsidRPr="008F58EF">
        <w:t xml:space="preserve"> menunjukkan proporsi keputusan </w:t>
      </w:r>
      <w:r w:rsidRPr="008F58EF">
        <w:rPr>
          <w:i/>
          <w:iCs/>
        </w:rPr>
        <w:t>Slowdown</w:t>
      </w:r>
      <w:r w:rsidRPr="008F58EF">
        <w:t xml:space="preserve"> dan </w:t>
      </w:r>
      <w:r w:rsidRPr="008F58EF">
        <w:rPr>
          <w:i/>
          <w:iCs/>
        </w:rPr>
        <w:t>Partial_Brake</w:t>
      </w:r>
      <w:r w:rsidRPr="008F58EF">
        <w:t xml:space="preserve">. NMR dibaca bersama </w:t>
      </w:r>
      <w:r w:rsidRPr="008F58EF">
        <w:rPr>
          <w:i/>
          <w:iCs/>
        </w:rPr>
        <w:t>Full_Brake FNR</w:t>
      </w:r>
      <w:r w:rsidRPr="008F58EF">
        <w:t xml:space="preserve"> dan </w:t>
      </w:r>
      <w:r w:rsidRPr="008F58EF">
        <w:rPr>
          <w:i/>
          <w:iCs/>
        </w:rPr>
        <w:t>MTTD</w:t>
      </w:r>
      <w:r w:rsidRPr="008F58EF">
        <w:t xml:space="preserve"> karena tidak mengukur </w:t>
      </w:r>
      <w:r w:rsidRPr="008F58EF">
        <w:rPr>
          <w:i/>
          <w:iCs/>
        </w:rPr>
        <w:t>near-miss</w:t>
      </w:r>
      <w:r w:rsidRPr="008F58EF">
        <w:t xml:space="preserve"> berdasarkan jarak atau </w:t>
      </w:r>
      <w:r w:rsidRPr="008F58EF">
        <w:rPr>
          <w:i/>
          <w:iCs/>
        </w:rPr>
        <w:t>Time-To-Collision</w:t>
      </w:r>
      <w:r w:rsidRPr="008F58EF">
        <w:t>.</w:t>
      </w:r>
    </w:p>
    <w:p w14:paraId="10C03113" w14:textId="77777777" w:rsidR="007C09F4" w:rsidRPr="008F58EF" w:rsidRDefault="007C09F4" w:rsidP="00D54D0F">
      <w:pPr>
        <w:pStyle w:val="Text"/>
      </w:pPr>
    </w:p>
    <w:p w14:paraId="382770D5" w14:textId="77777777" w:rsidR="007C09F4" w:rsidRPr="008F58EF" w:rsidRDefault="00000000" w:rsidP="00D54D0F">
      <w:pPr>
        <w:pStyle w:val="Heading3"/>
        <w:numPr>
          <w:ilvl w:val="0"/>
          <w:numId w:val="36"/>
        </w:numPr>
        <w:rPr>
          <w:rFonts w:cs="Times New Roman"/>
          <w:b w:val="0"/>
        </w:rPr>
      </w:pPr>
      <w:bookmarkStart w:id="156" w:name="_Toc238784917"/>
      <w:bookmarkStart w:id="157" w:name="_Toc238762448"/>
      <w:bookmarkStart w:id="158" w:name="_Toc239098696"/>
      <w:r w:rsidRPr="008F58EF">
        <w:rPr>
          <w:rFonts w:cs="Times New Roman"/>
        </w:rPr>
        <w:t>Analisis Robustness</w:t>
      </w:r>
      <w:bookmarkEnd w:id="156"/>
      <w:bookmarkEnd w:id="157"/>
      <w:bookmarkEnd w:id="158"/>
    </w:p>
    <w:p w14:paraId="5C20676E" w14:textId="12EE9D17" w:rsidR="007C09F4" w:rsidRPr="008F58EF" w:rsidRDefault="00361524" w:rsidP="00D54D0F">
      <w:pPr>
        <w:pStyle w:val="Text"/>
      </w:pPr>
      <w:r w:rsidRPr="008F58EF">
        <w:rPr>
          <w:rFonts w:eastAsia="Times New Roman"/>
          <w:i/>
          <w:iCs/>
        </w:rPr>
        <w:t>Robustness</w:t>
      </w:r>
      <w:r w:rsidRPr="008F58EF">
        <w:rPr>
          <w:rFonts w:eastAsia="Times New Roman"/>
        </w:rPr>
        <w:t xml:space="preserve"> dinilai dengan membandingkan hasil pada kondisi </w:t>
      </w:r>
      <w:r w:rsidRPr="008F58EF">
        <w:rPr>
          <w:rFonts w:eastAsia="Times New Roman"/>
          <w:i/>
          <w:iCs/>
        </w:rPr>
        <w:t>Moderate</w:t>
      </w:r>
      <w:r w:rsidRPr="008F58EF">
        <w:rPr>
          <w:rFonts w:eastAsia="Times New Roman"/>
        </w:rPr>
        <w:t xml:space="preserve"> dan </w:t>
      </w:r>
      <w:r w:rsidRPr="008F58EF">
        <w:rPr>
          <w:rFonts w:eastAsia="Times New Roman"/>
          <w:i/>
          <w:iCs/>
        </w:rPr>
        <w:t>Severe</w:t>
      </w:r>
      <w:r w:rsidRPr="008F58EF">
        <w:rPr>
          <w:rFonts w:eastAsia="Times New Roman"/>
        </w:rPr>
        <w:t xml:space="preserve"> dengan kondisi </w:t>
      </w:r>
      <w:r w:rsidRPr="008F58EF">
        <w:rPr>
          <w:rFonts w:eastAsia="Times New Roman"/>
          <w:i/>
          <w:iCs/>
        </w:rPr>
        <w:t>Baseline</w:t>
      </w:r>
      <w:r w:rsidRPr="008F58EF">
        <w:rPr>
          <w:rFonts w:eastAsia="Times New Roman"/>
        </w:rPr>
        <w:t xml:space="preserve">. Penurunan </w:t>
      </w:r>
      <w:r w:rsidRPr="008F58EF">
        <w:rPr>
          <w:rFonts w:eastAsia="Times New Roman"/>
          <w:i/>
          <w:iCs/>
        </w:rPr>
        <w:t>F1-score</w:t>
      </w:r>
      <w:r w:rsidRPr="008F58EF">
        <w:rPr>
          <w:rFonts w:eastAsia="Times New Roman"/>
        </w:rPr>
        <w:t xml:space="preserve">, serta kenaikan </w:t>
      </w:r>
      <w:r w:rsidRPr="008F58EF">
        <w:rPr>
          <w:rFonts w:eastAsia="Times New Roman"/>
          <w:i/>
          <w:iCs/>
        </w:rPr>
        <w:t>Full_Brake FNR</w:t>
      </w:r>
      <w:r w:rsidRPr="008F58EF">
        <w:rPr>
          <w:rFonts w:eastAsia="Times New Roman"/>
        </w:rPr>
        <w:t xml:space="preserve"> dan </w:t>
      </w:r>
      <w:r w:rsidRPr="008F58EF">
        <w:rPr>
          <w:rFonts w:eastAsia="Times New Roman"/>
          <w:i/>
          <w:iCs/>
        </w:rPr>
        <w:t>MTTD</w:t>
      </w:r>
      <w:r w:rsidRPr="008F58EF">
        <w:rPr>
          <w:rFonts w:eastAsia="Times New Roman"/>
        </w:rPr>
        <w:t>, menunjukkan bahwa kinerja metode menurun akibat gangguan. Hasil dianalisis secara keseluruhan dan berdasarkan kelompok skenario, dengan mempertimbangkan perbedaan hasil antar-</w:t>
      </w:r>
      <w:r w:rsidRPr="008F58EF">
        <w:rPr>
          <w:rFonts w:eastAsia="Times New Roman"/>
          <w:i/>
          <w:iCs/>
        </w:rPr>
        <w:t>randomised seed</w:t>
      </w:r>
      <w:r w:rsidRPr="008F58EF">
        <w:rPr>
          <w:rFonts w:eastAsia="Times New Roman"/>
        </w:rPr>
        <w:t xml:space="preserve"> dan 95% </w:t>
      </w:r>
      <w:r w:rsidRPr="008F58EF">
        <w:rPr>
          <w:rFonts w:eastAsia="Times New Roman"/>
          <w:i/>
          <w:iCs/>
        </w:rPr>
        <w:t>bootstrap confidence interval</w:t>
      </w:r>
      <w:r w:rsidRPr="008F58EF">
        <w:rPr>
          <w:rFonts w:eastAsia="Times New Roman"/>
        </w:rPr>
        <w:t>.</w:t>
      </w:r>
    </w:p>
    <w:p w14:paraId="622CCECF" w14:textId="77777777" w:rsidR="007C09F4" w:rsidRPr="008F58EF" w:rsidRDefault="007C09F4" w:rsidP="00D54D0F">
      <w:pPr>
        <w:pStyle w:val="Text"/>
      </w:pPr>
    </w:p>
    <w:p w14:paraId="6C06D1F5" w14:textId="77777777" w:rsidR="007C09F4" w:rsidRPr="008F58EF" w:rsidRDefault="00000000" w:rsidP="00D54D0F">
      <w:pPr>
        <w:pStyle w:val="Heading3"/>
        <w:numPr>
          <w:ilvl w:val="0"/>
          <w:numId w:val="36"/>
        </w:numPr>
        <w:rPr>
          <w:rFonts w:cs="Times New Roman"/>
        </w:rPr>
      </w:pPr>
      <w:bookmarkStart w:id="159" w:name="_Toc238784918"/>
      <w:bookmarkStart w:id="160" w:name="_Toc238762449"/>
      <w:bookmarkStart w:id="161" w:name="_Toc239098697"/>
      <w:r w:rsidRPr="008F58EF">
        <w:rPr>
          <w:rFonts w:cs="Times New Roman"/>
        </w:rPr>
        <w:t xml:space="preserve">Analisis Keseimbangan </w:t>
      </w:r>
      <w:r w:rsidRPr="008F58EF">
        <w:rPr>
          <w:rFonts w:eastAsia="Calibri" w:cs="Times New Roman"/>
          <w:szCs w:val="24"/>
        </w:rPr>
        <w:t>Performa</w:t>
      </w:r>
      <w:bookmarkEnd w:id="159"/>
      <w:bookmarkEnd w:id="160"/>
      <w:bookmarkEnd w:id="161"/>
    </w:p>
    <w:p w14:paraId="2562BD86" w14:textId="4EE214DA" w:rsidR="007C09F4" w:rsidRPr="008F58EF" w:rsidRDefault="00555B58" w:rsidP="00D54D0F">
      <w:pPr>
        <w:pStyle w:val="Text"/>
        <w:rPr>
          <w:rFonts w:eastAsia="Times New Roman"/>
        </w:rPr>
      </w:pPr>
      <w:r w:rsidRPr="008F58EF">
        <w:rPr>
          <w:rFonts w:eastAsia="Times New Roman"/>
        </w:rPr>
        <w:t xml:space="preserve">Metode dibandingkan berdasarkan </w:t>
      </w:r>
      <w:r w:rsidRPr="008F58EF">
        <w:rPr>
          <w:rFonts w:eastAsia="Times New Roman"/>
          <w:i/>
          <w:iCs/>
        </w:rPr>
        <w:t>F1-score</w:t>
      </w:r>
      <w:r w:rsidRPr="008F58EF">
        <w:rPr>
          <w:rFonts w:eastAsia="Times New Roman"/>
        </w:rPr>
        <w:t xml:space="preserve">, </w:t>
      </w:r>
      <w:r w:rsidRPr="008F58EF">
        <w:rPr>
          <w:rFonts w:eastAsia="Times New Roman"/>
          <w:i/>
          <w:iCs/>
        </w:rPr>
        <w:t>Full_Brake FNR</w:t>
      </w:r>
      <w:r w:rsidRPr="008F58EF">
        <w:rPr>
          <w:rFonts w:eastAsia="Times New Roman"/>
        </w:rPr>
        <w:t xml:space="preserve">, </w:t>
      </w:r>
      <w:r w:rsidRPr="008F58EF">
        <w:rPr>
          <w:rFonts w:eastAsia="Times New Roman"/>
          <w:i/>
          <w:iCs/>
        </w:rPr>
        <w:t>MTTD</w:t>
      </w:r>
      <w:r w:rsidRPr="008F58EF">
        <w:rPr>
          <w:rFonts w:eastAsia="Times New Roman"/>
        </w:rPr>
        <w:t xml:space="preserve">, </w:t>
      </w:r>
      <w:r w:rsidRPr="008F58EF">
        <w:rPr>
          <w:rFonts w:eastAsia="Times New Roman"/>
          <w:i/>
          <w:iCs/>
        </w:rPr>
        <w:t>NMR</w:t>
      </w:r>
      <w:r w:rsidRPr="008F58EF">
        <w:rPr>
          <w:rFonts w:eastAsia="Times New Roman"/>
        </w:rPr>
        <w:t xml:space="preserve">, dan </w:t>
      </w:r>
      <w:r w:rsidRPr="008F58EF">
        <w:rPr>
          <w:rFonts w:eastAsia="Times New Roman"/>
          <w:i/>
          <w:iCs/>
        </w:rPr>
        <w:t>robustness</w:t>
      </w:r>
      <w:r w:rsidRPr="008F58EF">
        <w:rPr>
          <w:rFonts w:eastAsia="Times New Roman"/>
        </w:rPr>
        <w:t xml:space="preserve">. Tidak digunakan bobot khusus untuk menentukan hasil. </w:t>
      </w:r>
      <w:r w:rsidRPr="008F58EF">
        <w:rPr>
          <w:rFonts w:eastAsia="Times New Roman"/>
          <w:i/>
          <w:iCs/>
        </w:rPr>
        <w:t>Expected Operating Point</w:t>
      </w:r>
      <w:r w:rsidRPr="008F58EF">
        <w:rPr>
          <w:rFonts w:eastAsia="Times New Roman"/>
        </w:rPr>
        <w:t xml:space="preserve"> digunakan sebagai nilai acuan untuk melihat kedekatan hasil dengan keluaran yang diharapkan. Penentuan metode terbaik dilakukan dengan melihat hasil secara keseluruhan, pada setiap kelompok skenario, pada setiap tingkat </w:t>
      </w:r>
      <w:r w:rsidRPr="008F58EF">
        <w:rPr>
          <w:rFonts w:eastAsia="Times New Roman"/>
          <w:i/>
          <w:iCs/>
        </w:rPr>
        <w:t>sensing-stress</w:t>
      </w:r>
      <w:r w:rsidRPr="008F58EF">
        <w:rPr>
          <w:rFonts w:eastAsia="Times New Roman"/>
        </w:rPr>
        <w:t>, dan konsistensi hasil antar-</w:t>
      </w:r>
      <w:r w:rsidRPr="008F58EF">
        <w:rPr>
          <w:rFonts w:eastAsia="Times New Roman"/>
          <w:i/>
          <w:iCs/>
        </w:rPr>
        <w:t>randomised seed</w:t>
      </w:r>
      <w:r w:rsidRPr="008F58EF">
        <w:rPr>
          <w:rFonts w:eastAsia="Times New Roman"/>
        </w:rPr>
        <w:t>.</w:t>
      </w:r>
    </w:p>
    <w:p w14:paraId="11A947FE" w14:textId="77777777" w:rsidR="00555B58" w:rsidRPr="008F58EF" w:rsidRDefault="00555B58" w:rsidP="00D54D0F">
      <w:pPr>
        <w:pStyle w:val="Text"/>
      </w:pPr>
    </w:p>
    <w:p w14:paraId="580D8310" w14:textId="77777777" w:rsidR="007C09F4" w:rsidRPr="008F58EF" w:rsidRDefault="00000000" w:rsidP="00D54D0F">
      <w:pPr>
        <w:pStyle w:val="Heading1"/>
        <w:numPr>
          <w:ilvl w:val="0"/>
          <w:numId w:val="5"/>
        </w:numPr>
        <w:ind w:left="426" w:hanging="426"/>
        <w:rPr>
          <w:rFonts w:eastAsia="Times New Roman" w:cs="Times New Roman"/>
          <w:lang w:val="id-ID"/>
        </w:rPr>
      </w:pPr>
      <w:bookmarkStart w:id="162" w:name="_Toc238784919"/>
      <w:bookmarkStart w:id="163" w:name="_Toc206983927"/>
      <w:bookmarkStart w:id="164" w:name="_Toc238762450"/>
      <w:bookmarkStart w:id="165" w:name="_Toc239098698"/>
      <w:r w:rsidRPr="008F58EF">
        <w:rPr>
          <w:rFonts w:eastAsia="Times New Roman" w:cs="Times New Roman"/>
          <w:lang w:val="id-ID"/>
        </w:rPr>
        <w:lastRenderedPageBreak/>
        <w:t>Analisa Hasil Sementara</w:t>
      </w:r>
      <w:bookmarkEnd w:id="162"/>
      <w:bookmarkEnd w:id="163"/>
      <w:bookmarkEnd w:id="164"/>
      <w:bookmarkEnd w:id="165"/>
    </w:p>
    <w:p w14:paraId="1969DE4C" w14:textId="77777777" w:rsidR="007C09F4" w:rsidRPr="008F58EF" w:rsidRDefault="00000000" w:rsidP="00507D44">
      <w:pPr>
        <w:pStyle w:val="Heading2"/>
        <w:numPr>
          <w:ilvl w:val="0"/>
          <w:numId w:val="39"/>
        </w:numPr>
        <w:ind w:left="709" w:hanging="567"/>
        <w:rPr>
          <w:rFonts w:cs="Times New Roman"/>
          <w:sz w:val="36"/>
        </w:rPr>
      </w:pPr>
      <w:bookmarkStart w:id="166" w:name="_Toc238784920"/>
      <w:bookmarkStart w:id="167" w:name="_Toc238762451"/>
      <w:bookmarkStart w:id="168" w:name="_Toc239098699"/>
      <w:r w:rsidRPr="008F58EF">
        <w:rPr>
          <w:rFonts w:cs="Times New Roman"/>
        </w:rPr>
        <w:t xml:space="preserve">Membangun Kerangka </w:t>
      </w:r>
      <w:r w:rsidRPr="008F58EF">
        <w:rPr>
          <w:rStyle w:val="Emphasis"/>
          <w:rFonts w:cs="Times New Roman"/>
        </w:rPr>
        <w:t>Benchmark Decision-Level Sensor Fusion</w:t>
      </w:r>
      <w:r w:rsidRPr="008F58EF">
        <w:rPr>
          <w:rFonts w:cs="Times New Roman"/>
        </w:rPr>
        <w:t xml:space="preserve"> Berbasis CAN Bus</w:t>
      </w:r>
      <w:bookmarkEnd w:id="166"/>
      <w:bookmarkEnd w:id="167"/>
      <w:bookmarkEnd w:id="168"/>
    </w:p>
    <w:p w14:paraId="0D81C927" w14:textId="62073B6B" w:rsidR="007C09F4" w:rsidRPr="008F58EF" w:rsidRDefault="00AF2F1C" w:rsidP="00D54D0F">
      <w:pPr>
        <w:pStyle w:val="Text"/>
      </w:pPr>
      <w:r w:rsidRPr="008F58EF">
        <w:rPr>
          <w:rFonts w:eastAsia="Times New Roman"/>
        </w:rPr>
        <w:t xml:space="preserve">Kerangka </w:t>
      </w:r>
      <w:r w:rsidRPr="008F58EF">
        <w:rPr>
          <w:rFonts w:eastAsia="Times New Roman"/>
          <w:i/>
          <w:iCs/>
        </w:rPr>
        <w:t>benchmark decision-level sensor fusion</w:t>
      </w:r>
      <w:r w:rsidRPr="008F58EF">
        <w:rPr>
          <w:rFonts w:eastAsia="Times New Roman"/>
        </w:rPr>
        <w:t xml:space="preserve"> berbasis CAN telah dibangun untuk menguji tujuh metode, yaitu RB, BF, DS, XGB, SMLP, TS, dan HB, dalam satu lingkungan simulasi yang sama. Kerangka ini mengintegrasikan sensor, CAN virtual, sinkronisasi waktu, modul fusi, empat kelas keputusan, aktuator, dan </w:t>
      </w:r>
      <w:r w:rsidRPr="008F58EF">
        <w:rPr>
          <w:rFonts w:eastAsia="Times New Roman"/>
          <w:i/>
          <w:iCs/>
        </w:rPr>
        <w:t>logging</w:t>
      </w:r>
      <w:r w:rsidRPr="008F58EF">
        <w:rPr>
          <w:rFonts w:eastAsia="Times New Roman"/>
        </w:rPr>
        <w:t>.</w:t>
      </w:r>
    </w:p>
    <w:p w14:paraId="65154B80" w14:textId="77777777" w:rsidR="00CE113F" w:rsidRPr="008F58EF" w:rsidRDefault="00000000" w:rsidP="00D54D0F">
      <w:pPr>
        <w:pStyle w:val="NormalWeb"/>
        <w:keepNext/>
        <w:spacing w:beforeAutospacing="0" w:afterAutospacing="0" w:line="360" w:lineRule="auto"/>
        <w:jc w:val="center"/>
      </w:pPr>
      <w:r w:rsidRPr="008F58EF">
        <w:rPr>
          <w:noProof/>
        </w:rPr>
        <w:drawing>
          <wp:inline distT="0" distB="0" distL="0" distR="0" wp14:anchorId="576296DE" wp14:editId="7F9F0022">
            <wp:extent cx="4319905" cy="3134360"/>
            <wp:effectExtent l="0" t="0" r="0" b="0"/>
            <wp:docPr id="17" name="Image9"/>
            <wp:cNvGraphicFramePr/>
            <a:graphic xmlns:a="http://schemas.openxmlformats.org/drawingml/2006/main">
              <a:graphicData uri="http://schemas.openxmlformats.org/drawingml/2006/picture">
                <pic:pic xmlns:pic="http://schemas.openxmlformats.org/drawingml/2006/picture">
                  <pic:nvPicPr>
                    <pic:cNvPr id="18" name="Image9"/>
                    <pic:cNvPicPr/>
                  </pic:nvPicPr>
                  <pic:blipFill>
                    <a:blip r:embed="rId35">
                      <a:extLst>
                        <a:ext uri="{BEBA8EAE-BF5A-486C-A8C5-ECC9F3942E4B}">
                          <a14:imgProps xmlns:a14="http://schemas.microsoft.com/office/drawing/2010/main">
                            <a14:imgLayer r:embed="rId36">
                              <a14:imgEffect>
                                <a14:brightnessContrast contrast="-40000"/>
                              </a14:imgEffect>
                            </a14:imgLayer>
                          </a14:imgProps>
                        </a:ext>
                      </a:extLst>
                    </a:blip>
                    <a:srcRect l="11151"/>
                    <a:stretch/>
                  </pic:blipFill>
                  <pic:spPr>
                    <a:xfrm>
                      <a:off x="0" y="0"/>
                      <a:ext cx="4320000" cy="3134520"/>
                    </a:xfrm>
                    <a:prstGeom prst="rect">
                      <a:avLst/>
                    </a:prstGeom>
                    <a:noFill/>
                    <a:ln w="0">
                      <a:noFill/>
                    </a:ln>
                  </pic:spPr>
                </pic:pic>
              </a:graphicData>
            </a:graphic>
          </wp:inline>
        </w:drawing>
      </w:r>
    </w:p>
    <w:p w14:paraId="470E91D8" w14:textId="5CF4456C" w:rsidR="007C09F4" w:rsidRPr="008F58EF" w:rsidRDefault="00CE113F" w:rsidP="00D54D0F">
      <w:pPr>
        <w:pStyle w:val="Gambar1"/>
        <w:keepNext/>
        <w:spacing w:line="360" w:lineRule="auto"/>
        <w:rPr>
          <w:rFonts w:eastAsia="Times New Roman" w:cs="Times New Roman"/>
          <w:lang w:val="id-ID"/>
        </w:rPr>
      </w:pPr>
      <w:bookmarkStart w:id="169" w:name="_Toc238793503"/>
      <w:r w:rsidRPr="008F58EF">
        <w:rPr>
          <w:rFonts w:cs="Times New Roman"/>
          <w:lang w:val="id-ID"/>
        </w:rPr>
        <w:t xml:space="preserve">Gambar K. </w:t>
      </w:r>
      <w:r w:rsidRPr="008F58EF">
        <w:rPr>
          <w:rFonts w:cs="Times New Roman"/>
          <w:lang w:val="id-ID"/>
        </w:rPr>
        <w:fldChar w:fldCharType="begin"/>
      </w:r>
      <w:r w:rsidRPr="008F58EF">
        <w:rPr>
          <w:rFonts w:cs="Times New Roman"/>
          <w:lang w:val="id-ID"/>
        </w:rPr>
        <w:instrText xml:space="preserve"> SEQ Gambar_K. \* ARABIC </w:instrText>
      </w:r>
      <w:r w:rsidRPr="008F58EF">
        <w:rPr>
          <w:rFonts w:cs="Times New Roman"/>
          <w:lang w:val="id-ID"/>
        </w:rPr>
        <w:fldChar w:fldCharType="separate"/>
      </w:r>
      <w:r w:rsidRPr="008F58EF">
        <w:rPr>
          <w:rFonts w:cs="Times New Roman"/>
          <w:noProof/>
          <w:lang w:val="id-ID"/>
        </w:rPr>
        <w:t>1</w:t>
      </w:r>
      <w:r w:rsidRPr="008F58EF">
        <w:rPr>
          <w:rFonts w:cs="Times New Roman"/>
          <w:lang w:val="id-ID"/>
        </w:rPr>
        <w:fldChar w:fldCharType="end"/>
      </w:r>
      <w:r w:rsidRPr="008F58EF">
        <w:rPr>
          <w:rFonts w:cs="Times New Roman"/>
          <w:lang w:val="id-ID"/>
        </w:rPr>
        <w:t xml:space="preserve">. </w:t>
      </w:r>
      <w:r w:rsidRPr="008F58EF">
        <w:rPr>
          <w:rFonts w:eastAsia="Times New Roman" w:cs="Times New Roman"/>
          <w:lang w:val="id-ID"/>
        </w:rPr>
        <w:t xml:space="preserve">Arsitektur kerangka </w:t>
      </w:r>
      <w:r w:rsidRPr="008F58EF">
        <w:rPr>
          <w:rFonts w:eastAsia="Times New Roman" w:cs="Times New Roman"/>
          <w:i/>
          <w:lang w:val="id-ID"/>
        </w:rPr>
        <w:t>benchmark</w:t>
      </w:r>
      <w:r w:rsidRPr="008F58EF">
        <w:rPr>
          <w:rFonts w:eastAsia="Times New Roman" w:cs="Times New Roman"/>
          <w:lang w:val="id-ID"/>
        </w:rPr>
        <w:t xml:space="preserve"> </w:t>
      </w:r>
      <w:r w:rsidRPr="008F58EF">
        <w:rPr>
          <w:rFonts w:eastAsia="Times New Roman" w:cs="Times New Roman"/>
          <w:i/>
          <w:lang w:val="id-ID"/>
        </w:rPr>
        <w:t>decision-level sensor fusion</w:t>
      </w:r>
      <w:r w:rsidRPr="008F58EF">
        <w:rPr>
          <w:rFonts w:eastAsia="Times New Roman" w:cs="Times New Roman"/>
          <w:lang w:val="id-ID"/>
        </w:rPr>
        <w:t xml:space="preserve"> </w:t>
      </w:r>
      <w:r w:rsidRPr="008F58EF">
        <w:rPr>
          <w:rFonts w:eastAsia="Times New Roman" w:cs="Times New Roman"/>
          <w:lang w:val="id-ID"/>
        </w:rPr>
        <w:br/>
        <w:t>berbasis CAN</w:t>
      </w:r>
      <w:bookmarkEnd w:id="169"/>
    </w:p>
    <w:p w14:paraId="5583ECF3" w14:textId="4855192D" w:rsidR="00CE113F" w:rsidRPr="008F58EF" w:rsidRDefault="00CE113F" w:rsidP="00D54D0F">
      <w:pPr>
        <w:pStyle w:val="Sumbergambar"/>
        <w:rPr>
          <w:rStyle w:val="Strong"/>
          <w:b w:val="0"/>
          <w:bCs w:val="0"/>
        </w:rPr>
      </w:pPr>
      <w:r w:rsidRPr="008F58EF">
        <w:t>Sumber: Penulis</w:t>
      </w:r>
    </w:p>
    <w:p w14:paraId="12C03C72" w14:textId="413C468F" w:rsidR="002A24B1" w:rsidRPr="008F58EF" w:rsidRDefault="00AF2F1C" w:rsidP="00D54D0F">
      <w:pPr>
        <w:pStyle w:val="Text"/>
        <w:rPr>
          <w:rFonts w:eastAsia="Times New Roman"/>
        </w:rPr>
      </w:pPr>
      <w:r w:rsidRPr="008F58EF">
        <w:rPr>
          <w:rFonts w:eastAsia="Times New Roman"/>
        </w:rPr>
        <w:t xml:space="preserve">Data dari LiDAR, dua kamera termal/inframerah depan, dan sensor ultrasonik belakang diteruskan melalui CAN virtual menuju modul fusi. Keluaran metode berupa </w:t>
      </w:r>
      <w:r w:rsidRPr="008F58EF">
        <w:rPr>
          <w:rFonts w:eastAsia="Times New Roman"/>
          <w:i/>
          <w:iCs/>
        </w:rPr>
        <w:t>NO_Action</w:t>
      </w:r>
      <w:r w:rsidRPr="008F58EF">
        <w:rPr>
          <w:rFonts w:eastAsia="Times New Roman"/>
        </w:rPr>
        <w:t xml:space="preserve">, </w:t>
      </w:r>
      <w:r w:rsidRPr="008F58EF">
        <w:rPr>
          <w:rFonts w:eastAsia="Times New Roman"/>
          <w:i/>
          <w:iCs/>
        </w:rPr>
        <w:t>Slowdown</w:t>
      </w:r>
      <w:r w:rsidRPr="008F58EF">
        <w:rPr>
          <w:rFonts w:eastAsia="Times New Roman"/>
        </w:rPr>
        <w:t xml:space="preserve">, </w:t>
      </w:r>
      <w:r w:rsidRPr="008F58EF">
        <w:rPr>
          <w:rFonts w:eastAsia="Times New Roman"/>
          <w:i/>
          <w:iCs/>
        </w:rPr>
        <w:t>Partial_Brake</w:t>
      </w:r>
      <w:r w:rsidRPr="008F58EF">
        <w:rPr>
          <w:rFonts w:eastAsia="Times New Roman"/>
        </w:rPr>
        <w:t xml:space="preserve">, atau </w:t>
      </w:r>
      <w:r w:rsidRPr="008F58EF">
        <w:rPr>
          <w:rFonts w:eastAsia="Times New Roman"/>
          <w:i/>
          <w:iCs/>
        </w:rPr>
        <w:t>Full_Brake</w:t>
      </w:r>
      <w:r w:rsidRPr="008F58EF">
        <w:rPr>
          <w:rFonts w:eastAsia="Times New Roman"/>
        </w:rPr>
        <w:t xml:space="preserve"> kemudian dipetakan menjadi perintah CAN dan diteruskan ke aktuator. Kesamaan data, skenario, </w:t>
      </w:r>
      <w:r w:rsidRPr="008F58EF">
        <w:rPr>
          <w:rFonts w:eastAsia="Times New Roman"/>
          <w:i/>
          <w:iCs/>
        </w:rPr>
        <w:t>timestamp</w:t>
      </w:r>
      <w:r w:rsidRPr="008F58EF">
        <w:rPr>
          <w:rFonts w:eastAsia="Times New Roman"/>
        </w:rPr>
        <w:t xml:space="preserve">, </w:t>
      </w:r>
      <w:r w:rsidRPr="008F58EF">
        <w:rPr>
          <w:rFonts w:eastAsia="Times New Roman"/>
          <w:i/>
          <w:iCs/>
        </w:rPr>
        <w:t>ground truth</w:t>
      </w:r>
      <w:r w:rsidRPr="008F58EF">
        <w:rPr>
          <w:rFonts w:eastAsia="Times New Roman"/>
        </w:rPr>
        <w:t xml:space="preserve">, penjadwalan CAN, pemetaan aktuator, </w:t>
      </w:r>
      <w:r w:rsidRPr="008F58EF">
        <w:rPr>
          <w:rFonts w:eastAsia="Times New Roman"/>
          <w:i/>
          <w:iCs/>
        </w:rPr>
        <w:t>randomised seed</w:t>
      </w:r>
      <w:r w:rsidRPr="008F58EF">
        <w:rPr>
          <w:rFonts w:eastAsia="Times New Roman"/>
        </w:rPr>
        <w:t xml:space="preserve">, </w:t>
      </w:r>
      <w:r w:rsidRPr="008F58EF">
        <w:rPr>
          <w:rFonts w:eastAsia="Times New Roman"/>
          <w:i/>
          <w:iCs/>
        </w:rPr>
        <w:t>sensing-stress</w:t>
      </w:r>
      <w:r w:rsidRPr="008F58EF">
        <w:rPr>
          <w:rFonts w:eastAsia="Times New Roman"/>
        </w:rPr>
        <w:t xml:space="preserve">, dan </w:t>
      </w:r>
      <w:r w:rsidRPr="008F58EF">
        <w:rPr>
          <w:rFonts w:eastAsia="Times New Roman"/>
          <w:i/>
          <w:iCs/>
        </w:rPr>
        <w:t>logging</w:t>
      </w:r>
      <w:r w:rsidRPr="008F58EF">
        <w:rPr>
          <w:rFonts w:eastAsia="Times New Roman"/>
        </w:rPr>
        <w:t xml:space="preserve"> digunakan untuk menjaga </w:t>
      </w:r>
      <w:r w:rsidRPr="008F58EF">
        <w:rPr>
          <w:rFonts w:eastAsia="Times New Roman"/>
          <w:i/>
          <w:iCs/>
        </w:rPr>
        <w:t>fair comparison</w:t>
      </w:r>
      <w:r w:rsidR="00000000" w:rsidRPr="008F58EF">
        <w:rPr>
          <w:rFonts w:eastAsia="Times New Roman"/>
        </w:rPr>
        <w:t>.</w:t>
      </w:r>
    </w:p>
    <w:p w14:paraId="764FCB27" w14:textId="77777777" w:rsidR="00CE113F" w:rsidRPr="008F58EF" w:rsidRDefault="00000000" w:rsidP="00D54D0F">
      <w:pPr>
        <w:pStyle w:val="Gambar1"/>
        <w:keepNext/>
        <w:spacing w:line="360" w:lineRule="auto"/>
        <w:rPr>
          <w:rFonts w:cs="Times New Roman"/>
          <w:lang w:val="id-ID"/>
        </w:rPr>
      </w:pPr>
      <w:r w:rsidRPr="008F58EF">
        <w:rPr>
          <w:rFonts w:cs="Times New Roman"/>
          <w:noProof/>
          <w:lang w:val="id-ID"/>
        </w:rPr>
        <w:lastRenderedPageBreak/>
        <w:drawing>
          <wp:inline distT="0" distB="0" distL="0" distR="0" wp14:anchorId="11D508F9" wp14:editId="34C5EC3C">
            <wp:extent cx="4319905" cy="2833370"/>
            <wp:effectExtent l="0" t="0" r="0" b="0"/>
            <wp:docPr id="1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pic:cNvPicPr>
                      <a:picLocks noChangeAspect="1" noChangeArrowheads="1"/>
                    </pic:cNvPicPr>
                  </pic:nvPicPr>
                  <pic:blipFill>
                    <a:blip r:embed="rId37"/>
                    <a:stretch>
                      <a:fillRect/>
                    </a:stretch>
                  </pic:blipFill>
                  <pic:spPr bwMode="auto">
                    <a:xfrm>
                      <a:off x="0" y="0"/>
                      <a:ext cx="4319905" cy="2833370"/>
                    </a:xfrm>
                    <a:prstGeom prst="rect">
                      <a:avLst/>
                    </a:prstGeom>
                    <a:noFill/>
                  </pic:spPr>
                </pic:pic>
              </a:graphicData>
            </a:graphic>
          </wp:inline>
        </w:drawing>
      </w:r>
    </w:p>
    <w:p w14:paraId="433AFA11" w14:textId="4923D485" w:rsidR="007C09F4" w:rsidRPr="008F58EF" w:rsidRDefault="00CE113F" w:rsidP="00D54D0F">
      <w:pPr>
        <w:pStyle w:val="Gambar1"/>
        <w:keepNext/>
        <w:spacing w:line="360" w:lineRule="auto"/>
        <w:rPr>
          <w:rFonts w:eastAsia="Times New Roman" w:cs="Times New Roman"/>
          <w:lang w:val="id-ID"/>
        </w:rPr>
      </w:pPr>
      <w:bookmarkStart w:id="170" w:name="_Toc238793504"/>
      <w:r w:rsidRPr="008F58EF">
        <w:rPr>
          <w:rFonts w:cs="Times New Roman"/>
          <w:lang w:val="id-ID"/>
        </w:rPr>
        <w:t xml:space="preserve">Gambar K. </w:t>
      </w:r>
      <w:r w:rsidRPr="008F58EF">
        <w:rPr>
          <w:rFonts w:cs="Times New Roman"/>
          <w:lang w:val="id-ID"/>
        </w:rPr>
        <w:fldChar w:fldCharType="begin"/>
      </w:r>
      <w:r w:rsidRPr="008F58EF">
        <w:rPr>
          <w:rFonts w:cs="Times New Roman"/>
          <w:lang w:val="id-ID"/>
        </w:rPr>
        <w:instrText xml:space="preserve"> SEQ Gambar_K. \* ARABIC </w:instrText>
      </w:r>
      <w:r w:rsidRPr="008F58EF">
        <w:rPr>
          <w:rFonts w:cs="Times New Roman"/>
          <w:lang w:val="id-ID"/>
        </w:rPr>
        <w:fldChar w:fldCharType="separate"/>
      </w:r>
      <w:r w:rsidRPr="008F58EF">
        <w:rPr>
          <w:rFonts w:cs="Times New Roman"/>
          <w:noProof/>
          <w:lang w:val="id-ID"/>
        </w:rPr>
        <w:t>2</w:t>
      </w:r>
      <w:r w:rsidRPr="008F58EF">
        <w:rPr>
          <w:rFonts w:cs="Times New Roman"/>
          <w:lang w:val="id-ID"/>
        </w:rPr>
        <w:fldChar w:fldCharType="end"/>
      </w:r>
      <w:r w:rsidRPr="008F58EF">
        <w:rPr>
          <w:rFonts w:cs="Times New Roman"/>
          <w:lang w:val="id-ID"/>
        </w:rPr>
        <w:t xml:space="preserve">. </w:t>
      </w:r>
      <w:r w:rsidRPr="008F58EF">
        <w:rPr>
          <w:rFonts w:eastAsia="Times New Roman" w:cs="Times New Roman"/>
          <w:lang w:val="id-ID"/>
        </w:rPr>
        <w:t>Alur simulasi</w:t>
      </w:r>
      <w:bookmarkEnd w:id="170"/>
    </w:p>
    <w:p w14:paraId="018D7D48" w14:textId="611A1B75" w:rsidR="00CE113F" w:rsidRPr="008F58EF" w:rsidRDefault="00CE113F" w:rsidP="00D54D0F">
      <w:pPr>
        <w:pStyle w:val="Sumbergambar"/>
      </w:pPr>
      <w:r w:rsidRPr="008F58EF">
        <w:t>Sumber: Penulis</w:t>
      </w:r>
    </w:p>
    <w:p w14:paraId="17DACF5E" w14:textId="771A10F4" w:rsidR="002A24B1" w:rsidRPr="008F58EF" w:rsidRDefault="002A24B1" w:rsidP="00D54D0F">
      <w:pPr>
        <w:ind w:firstLine="709"/>
        <w:rPr>
          <w:rFonts w:eastAsia="Times New Roman" w:cs="Times New Roman"/>
          <w:color w:val="000000" w:themeColor="text1"/>
        </w:rPr>
      </w:pPr>
      <w:r w:rsidRPr="008F58EF">
        <w:rPr>
          <w:rFonts w:eastAsia="Times New Roman" w:cs="Times New Roman"/>
          <w:color w:val="000000" w:themeColor="text1"/>
        </w:rPr>
        <w:t xml:space="preserve">Alur simulasi mencakup </w:t>
      </w:r>
      <w:r w:rsidRPr="008F58EF">
        <w:rPr>
          <w:rFonts w:eastAsia="Times New Roman" w:cs="Times New Roman"/>
          <w:i/>
          <w:iCs/>
          <w:color w:val="000000" w:themeColor="text1"/>
        </w:rPr>
        <w:t>system initialization</w:t>
      </w:r>
      <w:r w:rsidRPr="008F58EF">
        <w:rPr>
          <w:rFonts w:eastAsia="Times New Roman" w:cs="Times New Roman"/>
          <w:color w:val="000000" w:themeColor="text1"/>
        </w:rPr>
        <w:t xml:space="preserve">, </w:t>
      </w:r>
      <w:r w:rsidRPr="008F58EF">
        <w:rPr>
          <w:rFonts w:eastAsia="Times New Roman" w:cs="Times New Roman"/>
          <w:i/>
          <w:iCs/>
          <w:color w:val="000000" w:themeColor="text1"/>
        </w:rPr>
        <w:t>simulation execution loop</w:t>
      </w:r>
      <w:r w:rsidRPr="008F58EF">
        <w:rPr>
          <w:rFonts w:eastAsia="Times New Roman" w:cs="Times New Roman"/>
          <w:color w:val="000000" w:themeColor="text1"/>
        </w:rPr>
        <w:t xml:space="preserve">, dan </w:t>
      </w:r>
      <w:r w:rsidRPr="008F58EF">
        <w:rPr>
          <w:rFonts w:eastAsia="Times New Roman" w:cs="Times New Roman"/>
          <w:i/>
          <w:iCs/>
          <w:color w:val="000000" w:themeColor="text1"/>
        </w:rPr>
        <w:t>post-processing</w:t>
      </w:r>
      <w:r w:rsidRPr="008F58EF">
        <w:rPr>
          <w:rFonts w:eastAsia="Times New Roman" w:cs="Times New Roman"/>
          <w:color w:val="000000" w:themeColor="text1"/>
        </w:rPr>
        <w:t xml:space="preserve"> untuk menjalankan fusi, memperbarui kondisi kendaraan, dan mencatat data evaluasi. Kerangka dijalankan pada 15 skenario, lima </w:t>
      </w:r>
      <w:r w:rsidRPr="008F58EF">
        <w:rPr>
          <w:rFonts w:eastAsia="Times New Roman" w:cs="Times New Roman"/>
          <w:i/>
          <w:iCs/>
          <w:color w:val="000000" w:themeColor="text1"/>
        </w:rPr>
        <w:t>randomised seeds</w:t>
      </w:r>
      <w:r w:rsidRPr="008F58EF">
        <w:rPr>
          <w:rFonts w:eastAsia="Times New Roman" w:cs="Times New Roman"/>
          <w:color w:val="000000" w:themeColor="text1"/>
        </w:rPr>
        <w:t xml:space="preserve">, dan tiga tingkat </w:t>
      </w:r>
      <w:r w:rsidRPr="008F58EF">
        <w:rPr>
          <w:rFonts w:eastAsia="Times New Roman" w:cs="Times New Roman"/>
          <w:i/>
          <w:iCs/>
          <w:color w:val="000000" w:themeColor="text1"/>
        </w:rPr>
        <w:t>sensing-stress</w:t>
      </w:r>
      <w:r w:rsidRPr="008F58EF">
        <w:rPr>
          <w:rFonts w:eastAsia="Times New Roman" w:cs="Times New Roman"/>
          <w:color w:val="000000" w:themeColor="text1"/>
        </w:rPr>
        <w:t xml:space="preserve">. </w:t>
      </w:r>
    </w:p>
    <w:p w14:paraId="67BCD371" w14:textId="77777777" w:rsidR="002A24B1" w:rsidRPr="008F58EF" w:rsidRDefault="002A24B1" w:rsidP="00D54D0F">
      <w:pPr>
        <w:ind w:firstLine="709"/>
        <w:rPr>
          <w:rFonts w:eastAsia="Times New Roman" w:cs="Times New Roman"/>
          <w:color w:val="000000" w:themeColor="text1"/>
        </w:rPr>
      </w:pPr>
      <w:r w:rsidRPr="008F58EF">
        <w:rPr>
          <w:rFonts w:eastAsia="Times New Roman" w:cs="Times New Roman"/>
          <w:color w:val="000000" w:themeColor="text1"/>
        </w:rPr>
        <w:t xml:space="preserve">Hasil sementara menunjukkan bahwa kerangka </w:t>
      </w:r>
      <w:r w:rsidRPr="008F58EF">
        <w:rPr>
          <w:rFonts w:eastAsia="Times New Roman" w:cs="Times New Roman"/>
          <w:i/>
          <w:iCs/>
          <w:color w:val="000000" w:themeColor="text1"/>
        </w:rPr>
        <w:t>benchmark</w:t>
      </w:r>
      <w:r w:rsidRPr="008F58EF">
        <w:rPr>
          <w:rFonts w:eastAsia="Times New Roman" w:cs="Times New Roman"/>
          <w:color w:val="000000" w:themeColor="text1"/>
        </w:rPr>
        <w:t xml:space="preserve"> telah dapat menjalankan ketujuh metode pada kondisi pengujian yang sama dan menghasilkan data yang dapat digunakan untuk perbandingan. Dengan demikian, tujuan pertama penelitian telah tercapai pada tahap pembangunan kerangka.</w:t>
      </w:r>
    </w:p>
    <w:p w14:paraId="1D3FC4B7" w14:textId="77777777" w:rsidR="007C09F4" w:rsidRPr="008F58EF" w:rsidRDefault="007C09F4" w:rsidP="00D54D0F">
      <w:pPr>
        <w:rPr>
          <w:rFonts w:cs="Times New Roman"/>
          <w:color w:val="000000" w:themeColor="text1"/>
        </w:rPr>
      </w:pPr>
    </w:p>
    <w:p w14:paraId="326A50F6" w14:textId="77777777" w:rsidR="007C09F4" w:rsidRPr="008F58EF" w:rsidRDefault="00000000" w:rsidP="00507D44">
      <w:pPr>
        <w:pStyle w:val="Heading2"/>
        <w:numPr>
          <w:ilvl w:val="0"/>
          <w:numId w:val="39"/>
        </w:numPr>
        <w:ind w:left="709" w:hanging="567"/>
        <w:rPr>
          <w:rFonts w:cs="Times New Roman"/>
        </w:rPr>
      </w:pPr>
      <w:bookmarkStart w:id="171" w:name="_Toc238762452"/>
      <w:bookmarkStart w:id="172" w:name="_Toc238784921"/>
      <w:bookmarkStart w:id="173" w:name="_Toc239098700"/>
      <w:bookmarkEnd w:id="171"/>
      <w:r w:rsidRPr="008F58EF">
        <w:rPr>
          <w:rFonts w:eastAsia="Times New Roman" w:cs="Times New Roman"/>
          <w:szCs w:val="24"/>
        </w:rPr>
        <w:t>Kinerja Tujuh Metode</w:t>
      </w:r>
      <w:bookmarkEnd w:id="172"/>
      <w:bookmarkEnd w:id="173"/>
    </w:p>
    <w:p w14:paraId="74C441D1" w14:textId="77777777" w:rsidR="00B12D97" w:rsidRPr="008F58EF" w:rsidRDefault="00B12D97" w:rsidP="00D54D0F">
      <w:pPr>
        <w:pStyle w:val="Text"/>
        <w:rPr>
          <w:rFonts w:eastAsia="Times New Roman"/>
        </w:rPr>
      </w:pPr>
      <w:r w:rsidRPr="008F58EF">
        <w:rPr>
          <w:rFonts w:eastAsia="Times New Roman"/>
        </w:rPr>
        <w:t xml:space="preserve">Analisis sementara dilakukan pada kondisi </w:t>
      </w:r>
      <w:r w:rsidRPr="008F58EF">
        <w:rPr>
          <w:rFonts w:eastAsia="Times New Roman"/>
          <w:i/>
          <w:iCs/>
        </w:rPr>
        <w:t>baseline</w:t>
      </w:r>
      <w:r w:rsidRPr="008F58EF">
        <w:rPr>
          <w:rFonts w:eastAsia="Times New Roman"/>
        </w:rPr>
        <w:t xml:space="preserve">, yaitu kondisi tanpa gangguan, menggunakan 15 skenario dan lima </w:t>
      </w:r>
      <w:r w:rsidRPr="008F58EF">
        <w:rPr>
          <w:rFonts w:eastAsia="Times New Roman"/>
          <w:i/>
          <w:iCs/>
        </w:rPr>
        <w:t>randomised seeds</w:t>
      </w:r>
      <w:r w:rsidRPr="008F58EF">
        <w:rPr>
          <w:rFonts w:eastAsia="Times New Roman"/>
        </w:rPr>
        <w:t xml:space="preserve"> untuk ketujuh metode. Nilai pada tabel merupakan rata-rata hasil pengujian, sedangkan angka dalam tanda kurung menunjukkan 95% </w:t>
      </w:r>
      <w:r w:rsidRPr="008F58EF">
        <w:rPr>
          <w:rFonts w:eastAsia="Times New Roman"/>
          <w:i/>
          <w:iCs/>
        </w:rPr>
        <w:t>confidence interval</w:t>
      </w:r>
      <w:r w:rsidRPr="008F58EF">
        <w:rPr>
          <w:rFonts w:eastAsia="Times New Roman"/>
        </w:rPr>
        <w:t>. EOP digunakan sebagai nilai acuan, bukan sebagai nilai performa maksimum.</w:t>
      </w:r>
    </w:p>
    <w:p w14:paraId="1DA907D9" w14:textId="6F2307E3" w:rsidR="00425224" w:rsidRPr="008F58EF" w:rsidRDefault="00B12D97" w:rsidP="00D54D0F">
      <w:pPr>
        <w:pStyle w:val="Text"/>
        <w:rPr>
          <w:rFonts w:eastAsia="Times New Roman"/>
        </w:rPr>
      </w:pPr>
      <w:r w:rsidRPr="008F58EF">
        <w:rPr>
          <w:rFonts w:eastAsia="Times New Roman"/>
        </w:rPr>
        <w:t xml:space="preserve">Tabel K.1 menunjukkan kinerja klasifikasi melalui </w:t>
      </w:r>
      <w:r w:rsidRPr="008F58EF">
        <w:rPr>
          <w:rFonts w:eastAsia="Times New Roman"/>
          <w:i/>
          <w:iCs/>
        </w:rPr>
        <w:t>Precision</w:t>
      </w:r>
      <w:r w:rsidRPr="008F58EF">
        <w:rPr>
          <w:rFonts w:eastAsia="Times New Roman"/>
        </w:rPr>
        <w:t xml:space="preserve">, </w:t>
      </w:r>
      <w:r w:rsidRPr="008F58EF">
        <w:rPr>
          <w:rFonts w:eastAsia="Times New Roman"/>
          <w:i/>
          <w:iCs/>
        </w:rPr>
        <w:t>Recall</w:t>
      </w:r>
      <w:r w:rsidRPr="008F58EF">
        <w:rPr>
          <w:rFonts w:eastAsia="Times New Roman"/>
        </w:rPr>
        <w:t xml:space="preserve">, dan </w:t>
      </w:r>
      <w:r w:rsidRPr="008F58EF">
        <w:rPr>
          <w:rFonts w:eastAsia="Times New Roman"/>
          <w:i/>
          <w:iCs/>
        </w:rPr>
        <w:t>F1-score</w:t>
      </w:r>
      <w:r w:rsidRPr="008F58EF">
        <w:rPr>
          <w:rFonts w:eastAsia="Times New Roman"/>
        </w:rPr>
        <w:t xml:space="preserve">. </w:t>
      </w:r>
      <w:r w:rsidRPr="008F58EF">
        <w:rPr>
          <w:rFonts w:eastAsia="Times New Roman"/>
          <w:i/>
          <w:iCs/>
        </w:rPr>
        <w:t>Precision</w:t>
      </w:r>
      <w:r w:rsidRPr="008F58EF">
        <w:rPr>
          <w:rFonts w:eastAsia="Times New Roman"/>
        </w:rPr>
        <w:t xml:space="preserve"> menunjukkan ketepatan keputusan, </w:t>
      </w:r>
      <w:r w:rsidRPr="008F58EF">
        <w:rPr>
          <w:rFonts w:eastAsia="Times New Roman"/>
          <w:i/>
          <w:iCs/>
        </w:rPr>
        <w:t>Recall</w:t>
      </w:r>
      <w:r w:rsidRPr="008F58EF">
        <w:rPr>
          <w:rFonts w:eastAsia="Times New Roman"/>
        </w:rPr>
        <w:t xml:space="preserve"> menunjukkan kemampuan mendeteksi kondisi yang seharusnya terdeteksi, sedangkan </w:t>
      </w:r>
      <w:r w:rsidRPr="008F58EF">
        <w:rPr>
          <w:rFonts w:eastAsia="Times New Roman"/>
          <w:i/>
          <w:iCs/>
        </w:rPr>
        <w:t>F1-score</w:t>
      </w:r>
      <w:r w:rsidRPr="008F58EF">
        <w:rPr>
          <w:rFonts w:eastAsia="Times New Roman"/>
        </w:rPr>
        <w:t xml:space="preserve"> </w:t>
      </w:r>
      <w:r w:rsidRPr="008F58EF">
        <w:rPr>
          <w:rFonts w:eastAsia="Times New Roman"/>
        </w:rPr>
        <w:lastRenderedPageBreak/>
        <w:t xml:space="preserve">menunjukkan keseimbangan keduanya. Nilai </w:t>
      </w:r>
      <w:r w:rsidRPr="008F58EF">
        <w:rPr>
          <w:rFonts w:eastAsia="Times New Roman"/>
          <w:i/>
          <w:iCs/>
        </w:rPr>
        <w:t>Expected</w:t>
      </w:r>
      <w:r w:rsidRPr="008F58EF">
        <w:rPr>
          <w:rFonts w:eastAsia="Times New Roman"/>
        </w:rPr>
        <w:t xml:space="preserve"> sebesar 0,7333 digunakan sebagai EOP.</w:t>
      </w:r>
      <w:r w:rsidR="00425224" w:rsidRPr="008F58EF">
        <w:rPr>
          <w:rFonts w:eastAsia="Times New Roman"/>
        </w:rPr>
        <w:t xml:space="preserve"> </w:t>
      </w:r>
    </w:p>
    <w:p w14:paraId="1E3B90CC" w14:textId="0BD65274" w:rsidR="004F0B26" w:rsidRPr="008F58EF" w:rsidRDefault="004F0B26" w:rsidP="00D54D0F">
      <w:pPr>
        <w:pStyle w:val="Tabel"/>
        <w:spacing w:beforeAutospacing="0" w:line="360" w:lineRule="auto"/>
        <w:rPr>
          <w:color w:val="000000" w:themeColor="text1"/>
        </w:rPr>
      </w:pPr>
      <w:bookmarkStart w:id="174" w:name="_Toc238790923"/>
      <w:r w:rsidRPr="008F58EF">
        <w:rPr>
          <w:color w:val="000000" w:themeColor="text1"/>
        </w:rPr>
        <w:t xml:space="preserve">Tabel K. </w:t>
      </w:r>
      <w:r w:rsidRPr="008F58EF">
        <w:rPr>
          <w:color w:val="000000" w:themeColor="text1"/>
        </w:rPr>
        <w:fldChar w:fldCharType="begin"/>
      </w:r>
      <w:r w:rsidRPr="008F58EF">
        <w:rPr>
          <w:color w:val="000000" w:themeColor="text1"/>
        </w:rPr>
        <w:instrText xml:space="preserve"> SEQ Tabel_K. \* ARABIC </w:instrText>
      </w:r>
      <w:r w:rsidRPr="008F58EF">
        <w:rPr>
          <w:color w:val="000000" w:themeColor="text1"/>
        </w:rPr>
        <w:fldChar w:fldCharType="separate"/>
      </w:r>
      <w:r w:rsidRPr="008F58EF">
        <w:rPr>
          <w:noProof/>
          <w:color w:val="000000" w:themeColor="text1"/>
        </w:rPr>
        <w:t>1</w:t>
      </w:r>
      <w:r w:rsidRPr="008F58EF">
        <w:rPr>
          <w:color w:val="000000" w:themeColor="text1"/>
        </w:rPr>
        <w:fldChar w:fldCharType="end"/>
      </w:r>
      <w:r w:rsidRPr="008F58EF">
        <w:rPr>
          <w:color w:val="000000" w:themeColor="text1"/>
        </w:rPr>
        <w:t xml:space="preserve">. Performa Klasifikasi pada Kondisi </w:t>
      </w:r>
      <w:r w:rsidRPr="008F58EF">
        <w:rPr>
          <w:i/>
          <w:iCs/>
          <w:color w:val="000000" w:themeColor="text1"/>
        </w:rPr>
        <w:t>Baseline</w:t>
      </w:r>
      <w:bookmarkEnd w:id="174"/>
    </w:p>
    <w:tbl>
      <w:tblPr>
        <w:tblStyle w:val="TableGrid"/>
        <w:tblW w:w="5000" w:type="pct"/>
        <w:jc w:val="center"/>
        <w:tblLayout w:type="fixed"/>
        <w:tblCellMar>
          <w:top w:w="60" w:type="dxa"/>
          <w:left w:w="70" w:type="dxa"/>
          <w:bottom w:w="60" w:type="dxa"/>
          <w:right w:w="70" w:type="dxa"/>
        </w:tblCellMar>
        <w:tblLook w:val="04A0" w:firstRow="1" w:lastRow="0" w:firstColumn="1" w:lastColumn="0" w:noHBand="0" w:noVBand="1"/>
      </w:tblPr>
      <w:tblGrid>
        <w:gridCol w:w="1477"/>
        <w:gridCol w:w="2153"/>
        <w:gridCol w:w="2153"/>
        <w:gridCol w:w="2154"/>
      </w:tblGrid>
      <w:tr w:rsidR="007C09F4" w:rsidRPr="008F58EF" w14:paraId="42F63560" w14:textId="77777777" w:rsidTr="00B12D97">
        <w:trPr>
          <w:cantSplit/>
          <w:tblHeader/>
          <w:jc w:val="center"/>
        </w:trPr>
        <w:tc>
          <w:tcPr>
            <w:tcW w:w="1477" w:type="dxa"/>
            <w:tcBorders>
              <w:top w:val="single" w:sz="8" w:space="0" w:color="000000"/>
              <w:left w:val="nil"/>
              <w:bottom w:val="single" w:sz="8" w:space="0" w:color="000000"/>
              <w:right w:val="nil"/>
            </w:tcBorders>
            <w:vAlign w:val="bottom"/>
          </w:tcPr>
          <w:p w14:paraId="78E8C5F4" w14:textId="77777777" w:rsidR="007C09F4" w:rsidRPr="008F58EF" w:rsidRDefault="00000000" w:rsidP="00D54D0F">
            <w:pPr>
              <w:keepNext/>
              <w:keepLines/>
              <w:rPr>
                <w:rFonts w:cs="Times New Roman"/>
                <w:color w:val="000000" w:themeColor="text1"/>
                <w:szCs w:val="24"/>
              </w:rPr>
            </w:pPr>
            <w:r w:rsidRPr="008F58EF">
              <w:rPr>
                <w:rFonts w:eastAsia="Times New Roman" w:cs="Times New Roman"/>
                <w:b/>
                <w:color w:val="000000" w:themeColor="text1"/>
                <w:szCs w:val="24"/>
              </w:rPr>
              <w:t>Metode</w:t>
            </w:r>
          </w:p>
        </w:tc>
        <w:tc>
          <w:tcPr>
            <w:tcW w:w="2153" w:type="dxa"/>
            <w:tcBorders>
              <w:top w:val="single" w:sz="8" w:space="0" w:color="000000"/>
              <w:left w:val="nil"/>
              <w:bottom w:val="single" w:sz="8" w:space="0" w:color="000000"/>
              <w:right w:val="nil"/>
            </w:tcBorders>
            <w:vAlign w:val="bottom"/>
          </w:tcPr>
          <w:p w14:paraId="14FF2691" w14:textId="77777777" w:rsidR="007C09F4" w:rsidRPr="008F58EF" w:rsidRDefault="00000000" w:rsidP="00D54D0F">
            <w:pPr>
              <w:keepNext/>
              <w:keepLines/>
              <w:rPr>
                <w:rFonts w:cs="Times New Roman"/>
                <w:color w:val="000000" w:themeColor="text1"/>
                <w:szCs w:val="24"/>
              </w:rPr>
            </w:pPr>
            <w:r w:rsidRPr="008F58EF">
              <w:rPr>
                <w:rFonts w:eastAsia="Times New Roman" w:cs="Times New Roman"/>
                <w:b/>
                <w:color w:val="000000" w:themeColor="text1"/>
                <w:szCs w:val="24"/>
              </w:rPr>
              <w:t>Precision</w:t>
            </w:r>
          </w:p>
        </w:tc>
        <w:tc>
          <w:tcPr>
            <w:tcW w:w="2153" w:type="dxa"/>
            <w:tcBorders>
              <w:top w:val="single" w:sz="8" w:space="0" w:color="000000"/>
              <w:left w:val="nil"/>
              <w:bottom w:val="single" w:sz="8" w:space="0" w:color="000000"/>
              <w:right w:val="nil"/>
            </w:tcBorders>
            <w:vAlign w:val="bottom"/>
          </w:tcPr>
          <w:p w14:paraId="1B774525" w14:textId="77777777" w:rsidR="007C09F4" w:rsidRPr="008F58EF" w:rsidRDefault="00000000" w:rsidP="00D54D0F">
            <w:pPr>
              <w:keepNext/>
              <w:keepLines/>
              <w:rPr>
                <w:rFonts w:cs="Times New Roman"/>
                <w:color w:val="000000" w:themeColor="text1"/>
                <w:szCs w:val="24"/>
              </w:rPr>
            </w:pPr>
            <w:r w:rsidRPr="008F58EF">
              <w:rPr>
                <w:rFonts w:eastAsia="Times New Roman" w:cs="Times New Roman"/>
                <w:b/>
                <w:color w:val="000000" w:themeColor="text1"/>
                <w:szCs w:val="24"/>
              </w:rPr>
              <w:t>Recall</w:t>
            </w:r>
          </w:p>
        </w:tc>
        <w:tc>
          <w:tcPr>
            <w:tcW w:w="2154" w:type="dxa"/>
            <w:tcBorders>
              <w:top w:val="single" w:sz="8" w:space="0" w:color="000000"/>
              <w:left w:val="nil"/>
              <w:bottom w:val="single" w:sz="8" w:space="0" w:color="000000"/>
              <w:right w:val="nil"/>
            </w:tcBorders>
            <w:vAlign w:val="bottom"/>
          </w:tcPr>
          <w:p w14:paraId="49A46652" w14:textId="77777777" w:rsidR="007C09F4" w:rsidRPr="008F58EF" w:rsidRDefault="00000000" w:rsidP="00D54D0F">
            <w:pPr>
              <w:keepNext/>
              <w:keepLines/>
              <w:rPr>
                <w:rFonts w:cs="Times New Roman"/>
                <w:color w:val="000000" w:themeColor="text1"/>
                <w:szCs w:val="24"/>
              </w:rPr>
            </w:pPr>
            <w:r w:rsidRPr="008F58EF">
              <w:rPr>
                <w:rFonts w:eastAsia="Times New Roman" w:cs="Times New Roman"/>
                <w:b/>
                <w:color w:val="000000" w:themeColor="text1"/>
                <w:szCs w:val="24"/>
              </w:rPr>
              <w:t>F1-Score</w:t>
            </w:r>
          </w:p>
        </w:tc>
      </w:tr>
      <w:tr w:rsidR="007C09F4" w:rsidRPr="008F58EF" w14:paraId="56679E44" w14:textId="77777777" w:rsidTr="00B12D97">
        <w:trPr>
          <w:cantSplit/>
          <w:jc w:val="center"/>
        </w:trPr>
        <w:tc>
          <w:tcPr>
            <w:tcW w:w="1477" w:type="dxa"/>
            <w:tcBorders>
              <w:top w:val="single" w:sz="8" w:space="0" w:color="000000"/>
              <w:left w:val="nil"/>
              <w:bottom w:val="nil"/>
              <w:right w:val="nil"/>
            </w:tcBorders>
          </w:tcPr>
          <w:p w14:paraId="7A6A78B1" w14:textId="77777777" w:rsidR="007C09F4" w:rsidRPr="008F58EF" w:rsidRDefault="00000000" w:rsidP="00D54D0F">
            <w:pPr>
              <w:keepNext/>
              <w:keepLines/>
              <w:rPr>
                <w:rFonts w:cs="Times New Roman"/>
                <w:bCs/>
                <w:color w:val="000000" w:themeColor="text1"/>
                <w:szCs w:val="24"/>
              </w:rPr>
            </w:pPr>
            <w:r w:rsidRPr="008F58EF">
              <w:rPr>
                <w:rFonts w:eastAsia="Times New Roman" w:cs="Times New Roman"/>
                <w:bCs/>
                <w:color w:val="000000" w:themeColor="text1"/>
                <w:szCs w:val="24"/>
              </w:rPr>
              <w:t>Expected</w:t>
            </w:r>
          </w:p>
        </w:tc>
        <w:tc>
          <w:tcPr>
            <w:tcW w:w="2153" w:type="dxa"/>
            <w:tcBorders>
              <w:top w:val="single" w:sz="8" w:space="0" w:color="000000"/>
              <w:left w:val="nil"/>
              <w:bottom w:val="nil"/>
              <w:right w:val="nil"/>
            </w:tcBorders>
          </w:tcPr>
          <w:p w14:paraId="61A50FD1" w14:textId="77777777" w:rsidR="007C09F4" w:rsidRPr="008F58EF" w:rsidRDefault="00000000" w:rsidP="00D54D0F">
            <w:pPr>
              <w:keepNext/>
              <w:keepLines/>
              <w:jc w:val="left"/>
              <w:rPr>
                <w:rFonts w:cs="Times New Roman"/>
                <w:bCs/>
                <w:color w:val="000000" w:themeColor="text1"/>
                <w:szCs w:val="24"/>
              </w:rPr>
            </w:pPr>
            <w:r w:rsidRPr="008F58EF">
              <w:rPr>
                <w:rFonts w:eastAsia="Times New Roman" w:cs="Times New Roman"/>
                <w:bCs/>
                <w:color w:val="000000" w:themeColor="text1"/>
                <w:szCs w:val="24"/>
              </w:rPr>
              <w:t>0,7333</w:t>
            </w:r>
            <w:r w:rsidRPr="008F58EF">
              <w:rPr>
                <w:rFonts w:eastAsia="Times New Roman" w:cs="Times New Roman"/>
                <w:bCs/>
                <w:color w:val="000000" w:themeColor="text1"/>
                <w:szCs w:val="24"/>
              </w:rPr>
              <w:br/>
              <w:t>(0,7333</w:t>
            </w:r>
            <w:r w:rsidRPr="008F58EF">
              <w:rPr>
                <w:rFonts w:eastAsia="Calibri" w:cs="Times New Roman"/>
                <w:bCs/>
                <w:color w:val="000000" w:themeColor="text1"/>
                <w:szCs w:val="24"/>
              </w:rPr>
              <w:t>-</w:t>
            </w:r>
            <w:r w:rsidRPr="008F58EF">
              <w:rPr>
                <w:rFonts w:eastAsia="Times New Roman" w:cs="Times New Roman"/>
                <w:bCs/>
                <w:color w:val="000000" w:themeColor="text1"/>
                <w:szCs w:val="24"/>
              </w:rPr>
              <w:t>0,7333)</w:t>
            </w:r>
          </w:p>
        </w:tc>
        <w:tc>
          <w:tcPr>
            <w:tcW w:w="2153" w:type="dxa"/>
            <w:tcBorders>
              <w:top w:val="single" w:sz="8" w:space="0" w:color="000000"/>
              <w:left w:val="nil"/>
              <w:bottom w:val="nil"/>
              <w:right w:val="nil"/>
            </w:tcBorders>
          </w:tcPr>
          <w:p w14:paraId="145CA5F6" w14:textId="77777777" w:rsidR="007C09F4" w:rsidRPr="008F58EF" w:rsidRDefault="00000000" w:rsidP="00D54D0F">
            <w:pPr>
              <w:keepNext/>
              <w:keepLines/>
              <w:jc w:val="left"/>
              <w:rPr>
                <w:rFonts w:cs="Times New Roman"/>
                <w:bCs/>
                <w:color w:val="000000" w:themeColor="text1"/>
                <w:szCs w:val="24"/>
              </w:rPr>
            </w:pPr>
            <w:r w:rsidRPr="008F58EF">
              <w:rPr>
                <w:rFonts w:eastAsia="Times New Roman" w:cs="Times New Roman"/>
                <w:bCs/>
                <w:color w:val="000000" w:themeColor="text1"/>
                <w:szCs w:val="24"/>
              </w:rPr>
              <w:t>0,7333</w:t>
            </w:r>
            <w:r w:rsidRPr="008F58EF">
              <w:rPr>
                <w:rFonts w:eastAsia="Times New Roman" w:cs="Times New Roman"/>
                <w:bCs/>
                <w:color w:val="000000" w:themeColor="text1"/>
                <w:szCs w:val="24"/>
              </w:rPr>
              <w:br/>
              <w:t>(0,7333</w:t>
            </w:r>
            <w:r w:rsidRPr="008F58EF">
              <w:rPr>
                <w:rFonts w:eastAsia="Calibri" w:cs="Times New Roman"/>
                <w:bCs/>
                <w:color w:val="000000" w:themeColor="text1"/>
                <w:szCs w:val="24"/>
              </w:rPr>
              <w:t>-</w:t>
            </w:r>
            <w:r w:rsidRPr="008F58EF">
              <w:rPr>
                <w:rFonts w:eastAsia="Times New Roman" w:cs="Times New Roman"/>
                <w:bCs/>
                <w:color w:val="000000" w:themeColor="text1"/>
                <w:szCs w:val="24"/>
              </w:rPr>
              <w:t>0,7333)</w:t>
            </w:r>
          </w:p>
        </w:tc>
        <w:tc>
          <w:tcPr>
            <w:tcW w:w="2154" w:type="dxa"/>
            <w:tcBorders>
              <w:top w:val="single" w:sz="8" w:space="0" w:color="000000"/>
              <w:left w:val="nil"/>
              <w:bottom w:val="nil"/>
              <w:right w:val="nil"/>
            </w:tcBorders>
          </w:tcPr>
          <w:p w14:paraId="41578A76" w14:textId="77777777" w:rsidR="007C09F4" w:rsidRPr="008F58EF" w:rsidRDefault="00000000" w:rsidP="00D54D0F">
            <w:pPr>
              <w:keepNext/>
              <w:keepLines/>
              <w:jc w:val="left"/>
              <w:rPr>
                <w:rFonts w:cs="Times New Roman"/>
                <w:bCs/>
                <w:color w:val="000000" w:themeColor="text1"/>
                <w:szCs w:val="24"/>
              </w:rPr>
            </w:pPr>
            <w:r w:rsidRPr="008F58EF">
              <w:rPr>
                <w:rFonts w:eastAsia="Times New Roman" w:cs="Times New Roman"/>
                <w:bCs/>
                <w:color w:val="000000" w:themeColor="text1"/>
                <w:szCs w:val="24"/>
              </w:rPr>
              <w:t>0,7333</w:t>
            </w:r>
            <w:r w:rsidRPr="008F58EF">
              <w:rPr>
                <w:rFonts w:eastAsia="Times New Roman" w:cs="Times New Roman"/>
                <w:bCs/>
                <w:color w:val="000000" w:themeColor="text1"/>
                <w:szCs w:val="24"/>
              </w:rPr>
              <w:br/>
              <w:t>(0,7333</w:t>
            </w:r>
            <w:r w:rsidRPr="008F58EF">
              <w:rPr>
                <w:rFonts w:eastAsia="Calibri" w:cs="Times New Roman"/>
                <w:bCs/>
                <w:color w:val="000000" w:themeColor="text1"/>
                <w:szCs w:val="24"/>
              </w:rPr>
              <w:t>-</w:t>
            </w:r>
            <w:r w:rsidRPr="008F58EF">
              <w:rPr>
                <w:rFonts w:eastAsia="Times New Roman" w:cs="Times New Roman"/>
                <w:bCs/>
                <w:color w:val="000000" w:themeColor="text1"/>
                <w:szCs w:val="24"/>
              </w:rPr>
              <w:t>0,7333)</w:t>
            </w:r>
          </w:p>
        </w:tc>
      </w:tr>
      <w:tr w:rsidR="007C09F4" w:rsidRPr="008F58EF" w14:paraId="0668881B" w14:textId="77777777" w:rsidTr="00B12D97">
        <w:trPr>
          <w:cantSplit/>
          <w:jc w:val="center"/>
        </w:trPr>
        <w:tc>
          <w:tcPr>
            <w:tcW w:w="1477" w:type="dxa"/>
            <w:tcBorders>
              <w:top w:val="nil"/>
              <w:left w:val="nil"/>
              <w:bottom w:val="nil"/>
              <w:right w:val="nil"/>
            </w:tcBorders>
          </w:tcPr>
          <w:p w14:paraId="602F88E4" w14:textId="77777777" w:rsidR="007C09F4" w:rsidRPr="008F58EF" w:rsidRDefault="00000000" w:rsidP="00D54D0F">
            <w:pPr>
              <w:keepNext/>
              <w:keepLines/>
              <w:rPr>
                <w:rFonts w:cs="Times New Roman"/>
                <w:color w:val="000000" w:themeColor="text1"/>
                <w:szCs w:val="24"/>
              </w:rPr>
            </w:pPr>
            <w:r w:rsidRPr="008F58EF">
              <w:rPr>
                <w:rFonts w:eastAsia="Times New Roman" w:cs="Times New Roman"/>
                <w:color w:val="000000" w:themeColor="text1"/>
                <w:szCs w:val="24"/>
              </w:rPr>
              <w:t>RB</w:t>
            </w:r>
          </w:p>
        </w:tc>
        <w:tc>
          <w:tcPr>
            <w:tcW w:w="2153" w:type="dxa"/>
            <w:tcBorders>
              <w:top w:val="nil"/>
              <w:left w:val="nil"/>
              <w:bottom w:val="nil"/>
              <w:right w:val="nil"/>
            </w:tcBorders>
          </w:tcPr>
          <w:p w14:paraId="1AA38C24" w14:textId="77777777" w:rsidR="007C09F4" w:rsidRPr="008F58EF" w:rsidRDefault="00000000" w:rsidP="00D54D0F">
            <w:pPr>
              <w:keepNext/>
              <w:keepLines/>
              <w:jc w:val="left"/>
              <w:rPr>
                <w:rFonts w:cs="Times New Roman"/>
                <w:color w:val="000000" w:themeColor="text1"/>
                <w:szCs w:val="24"/>
              </w:rPr>
            </w:pPr>
            <w:r w:rsidRPr="008F58EF">
              <w:rPr>
                <w:rFonts w:eastAsia="Times New Roman" w:cs="Times New Roman"/>
                <w:color w:val="000000" w:themeColor="text1"/>
                <w:szCs w:val="24"/>
              </w:rPr>
              <w:t>0,7315</w:t>
            </w:r>
            <w:r w:rsidRPr="008F58EF">
              <w:rPr>
                <w:rFonts w:eastAsia="Times New Roman" w:cs="Times New Roman"/>
                <w:color w:val="000000" w:themeColor="text1"/>
                <w:szCs w:val="24"/>
              </w:rPr>
              <w:br/>
              <w:t>(0,7315</w:t>
            </w:r>
            <w:r w:rsidRPr="008F58EF">
              <w:rPr>
                <w:rFonts w:eastAsia="Calibri" w:cs="Times New Roman"/>
                <w:color w:val="000000" w:themeColor="text1"/>
                <w:szCs w:val="24"/>
              </w:rPr>
              <w:t>-</w:t>
            </w:r>
            <w:r w:rsidRPr="008F58EF">
              <w:rPr>
                <w:rFonts w:eastAsia="Times New Roman" w:cs="Times New Roman"/>
                <w:color w:val="000000" w:themeColor="text1"/>
                <w:szCs w:val="24"/>
              </w:rPr>
              <w:t>0,7315)</w:t>
            </w:r>
          </w:p>
        </w:tc>
        <w:tc>
          <w:tcPr>
            <w:tcW w:w="2153" w:type="dxa"/>
            <w:tcBorders>
              <w:top w:val="nil"/>
              <w:left w:val="nil"/>
              <w:bottom w:val="nil"/>
              <w:right w:val="nil"/>
            </w:tcBorders>
          </w:tcPr>
          <w:p w14:paraId="0F43F77B" w14:textId="77777777" w:rsidR="007C09F4" w:rsidRPr="008F58EF" w:rsidRDefault="00000000" w:rsidP="00D54D0F">
            <w:pPr>
              <w:keepNext/>
              <w:keepLines/>
              <w:jc w:val="left"/>
              <w:rPr>
                <w:rFonts w:cs="Times New Roman"/>
                <w:color w:val="000000" w:themeColor="text1"/>
                <w:szCs w:val="24"/>
              </w:rPr>
            </w:pPr>
            <w:r w:rsidRPr="008F58EF">
              <w:rPr>
                <w:rFonts w:eastAsia="Times New Roman" w:cs="Times New Roman"/>
                <w:color w:val="000000" w:themeColor="text1"/>
                <w:szCs w:val="24"/>
              </w:rPr>
              <w:t>0,7333</w:t>
            </w:r>
            <w:r w:rsidRPr="008F58EF">
              <w:rPr>
                <w:rFonts w:eastAsia="Times New Roman" w:cs="Times New Roman"/>
                <w:color w:val="000000" w:themeColor="text1"/>
                <w:szCs w:val="24"/>
              </w:rPr>
              <w:br/>
              <w:t>(0,7333</w:t>
            </w:r>
            <w:r w:rsidRPr="008F58EF">
              <w:rPr>
                <w:rFonts w:eastAsia="Calibri" w:cs="Times New Roman"/>
                <w:color w:val="000000" w:themeColor="text1"/>
                <w:szCs w:val="24"/>
              </w:rPr>
              <w:t>-</w:t>
            </w:r>
            <w:r w:rsidRPr="008F58EF">
              <w:rPr>
                <w:rFonts w:eastAsia="Times New Roman" w:cs="Times New Roman"/>
                <w:color w:val="000000" w:themeColor="text1"/>
                <w:szCs w:val="24"/>
              </w:rPr>
              <w:t>0,7333)</w:t>
            </w:r>
          </w:p>
        </w:tc>
        <w:tc>
          <w:tcPr>
            <w:tcW w:w="2154" w:type="dxa"/>
            <w:tcBorders>
              <w:top w:val="nil"/>
              <w:left w:val="nil"/>
              <w:bottom w:val="nil"/>
              <w:right w:val="nil"/>
            </w:tcBorders>
          </w:tcPr>
          <w:p w14:paraId="3D79D837" w14:textId="77777777" w:rsidR="007C09F4" w:rsidRPr="008F58EF" w:rsidRDefault="00000000" w:rsidP="00D54D0F">
            <w:pPr>
              <w:keepNext/>
              <w:keepLines/>
              <w:jc w:val="left"/>
              <w:rPr>
                <w:rFonts w:cs="Times New Roman"/>
                <w:color w:val="000000" w:themeColor="text1"/>
                <w:szCs w:val="24"/>
              </w:rPr>
            </w:pPr>
            <w:r w:rsidRPr="008F58EF">
              <w:rPr>
                <w:rFonts w:eastAsia="Times New Roman" w:cs="Times New Roman"/>
                <w:color w:val="000000" w:themeColor="text1"/>
                <w:szCs w:val="24"/>
              </w:rPr>
              <w:t>0,7324</w:t>
            </w:r>
            <w:r w:rsidRPr="008F58EF">
              <w:rPr>
                <w:rFonts w:eastAsia="Times New Roman" w:cs="Times New Roman"/>
                <w:color w:val="000000" w:themeColor="text1"/>
                <w:szCs w:val="24"/>
              </w:rPr>
              <w:br/>
              <w:t>(0,7324</w:t>
            </w:r>
            <w:r w:rsidRPr="008F58EF">
              <w:rPr>
                <w:rFonts w:eastAsia="Calibri" w:cs="Times New Roman"/>
                <w:color w:val="000000" w:themeColor="text1"/>
                <w:szCs w:val="24"/>
              </w:rPr>
              <w:t>-</w:t>
            </w:r>
            <w:r w:rsidRPr="008F58EF">
              <w:rPr>
                <w:rFonts w:eastAsia="Times New Roman" w:cs="Times New Roman"/>
                <w:color w:val="000000" w:themeColor="text1"/>
                <w:szCs w:val="24"/>
              </w:rPr>
              <w:t>0,7324)</w:t>
            </w:r>
          </w:p>
        </w:tc>
      </w:tr>
      <w:tr w:rsidR="007C09F4" w:rsidRPr="008F58EF" w14:paraId="63EB3AD6" w14:textId="77777777" w:rsidTr="00B12D97">
        <w:trPr>
          <w:cantSplit/>
          <w:jc w:val="center"/>
        </w:trPr>
        <w:tc>
          <w:tcPr>
            <w:tcW w:w="1477" w:type="dxa"/>
            <w:tcBorders>
              <w:top w:val="nil"/>
              <w:left w:val="nil"/>
              <w:bottom w:val="nil"/>
              <w:right w:val="nil"/>
            </w:tcBorders>
          </w:tcPr>
          <w:p w14:paraId="733A2A47" w14:textId="77777777" w:rsidR="007C09F4" w:rsidRPr="008F58EF" w:rsidRDefault="00000000" w:rsidP="00D54D0F">
            <w:pPr>
              <w:keepNext/>
              <w:keepLines/>
              <w:rPr>
                <w:rFonts w:cs="Times New Roman"/>
                <w:color w:val="000000" w:themeColor="text1"/>
                <w:szCs w:val="24"/>
              </w:rPr>
            </w:pPr>
            <w:r w:rsidRPr="008F58EF">
              <w:rPr>
                <w:rFonts w:eastAsia="Times New Roman" w:cs="Times New Roman"/>
                <w:color w:val="000000" w:themeColor="text1"/>
                <w:szCs w:val="24"/>
              </w:rPr>
              <w:t>BF</w:t>
            </w:r>
          </w:p>
        </w:tc>
        <w:tc>
          <w:tcPr>
            <w:tcW w:w="2153" w:type="dxa"/>
            <w:tcBorders>
              <w:top w:val="nil"/>
              <w:left w:val="nil"/>
              <w:bottom w:val="nil"/>
              <w:right w:val="nil"/>
            </w:tcBorders>
          </w:tcPr>
          <w:p w14:paraId="1974E805" w14:textId="77777777" w:rsidR="007C09F4" w:rsidRPr="008F58EF" w:rsidRDefault="00000000" w:rsidP="00D54D0F">
            <w:pPr>
              <w:keepNext/>
              <w:keepLines/>
              <w:jc w:val="left"/>
              <w:rPr>
                <w:rFonts w:cs="Times New Roman"/>
                <w:color w:val="000000" w:themeColor="text1"/>
                <w:szCs w:val="24"/>
              </w:rPr>
            </w:pPr>
            <w:r w:rsidRPr="008F58EF">
              <w:rPr>
                <w:rFonts w:eastAsia="Times New Roman" w:cs="Times New Roman"/>
                <w:color w:val="000000" w:themeColor="text1"/>
                <w:szCs w:val="24"/>
              </w:rPr>
              <w:t>0,6861</w:t>
            </w:r>
            <w:r w:rsidRPr="008F58EF">
              <w:rPr>
                <w:rFonts w:eastAsia="Times New Roman" w:cs="Times New Roman"/>
                <w:color w:val="000000" w:themeColor="text1"/>
                <w:szCs w:val="24"/>
              </w:rPr>
              <w:br/>
              <w:t>(0,6861</w:t>
            </w:r>
            <w:r w:rsidRPr="008F58EF">
              <w:rPr>
                <w:rFonts w:eastAsia="Calibri" w:cs="Times New Roman"/>
                <w:color w:val="000000" w:themeColor="text1"/>
                <w:szCs w:val="24"/>
              </w:rPr>
              <w:t>-</w:t>
            </w:r>
            <w:r w:rsidRPr="008F58EF">
              <w:rPr>
                <w:rFonts w:eastAsia="Times New Roman" w:cs="Times New Roman"/>
                <w:color w:val="000000" w:themeColor="text1"/>
                <w:szCs w:val="24"/>
              </w:rPr>
              <w:t>0,6861)</w:t>
            </w:r>
          </w:p>
        </w:tc>
        <w:tc>
          <w:tcPr>
            <w:tcW w:w="2153" w:type="dxa"/>
            <w:tcBorders>
              <w:top w:val="nil"/>
              <w:left w:val="nil"/>
              <w:bottom w:val="nil"/>
              <w:right w:val="nil"/>
            </w:tcBorders>
          </w:tcPr>
          <w:p w14:paraId="34F5D5F8" w14:textId="77777777" w:rsidR="007C09F4" w:rsidRPr="008F58EF" w:rsidRDefault="00000000" w:rsidP="00D54D0F">
            <w:pPr>
              <w:keepNext/>
              <w:keepLines/>
              <w:jc w:val="left"/>
              <w:rPr>
                <w:rFonts w:cs="Times New Roman"/>
                <w:color w:val="000000" w:themeColor="text1"/>
                <w:szCs w:val="24"/>
              </w:rPr>
            </w:pPr>
            <w:r w:rsidRPr="008F58EF">
              <w:rPr>
                <w:rFonts w:eastAsia="Times New Roman" w:cs="Times New Roman"/>
                <w:color w:val="000000" w:themeColor="text1"/>
                <w:szCs w:val="24"/>
              </w:rPr>
              <w:t>0,7000</w:t>
            </w:r>
            <w:r w:rsidRPr="008F58EF">
              <w:rPr>
                <w:rFonts w:eastAsia="Times New Roman" w:cs="Times New Roman"/>
                <w:color w:val="000000" w:themeColor="text1"/>
                <w:szCs w:val="24"/>
              </w:rPr>
              <w:br/>
              <w:t>(0,7000</w:t>
            </w:r>
            <w:r w:rsidRPr="008F58EF">
              <w:rPr>
                <w:rFonts w:eastAsia="Calibri" w:cs="Times New Roman"/>
                <w:color w:val="000000" w:themeColor="text1"/>
                <w:szCs w:val="24"/>
              </w:rPr>
              <w:t>-</w:t>
            </w:r>
            <w:r w:rsidRPr="008F58EF">
              <w:rPr>
                <w:rFonts w:eastAsia="Times New Roman" w:cs="Times New Roman"/>
                <w:color w:val="000000" w:themeColor="text1"/>
                <w:szCs w:val="24"/>
              </w:rPr>
              <w:t>0,7000)</w:t>
            </w:r>
          </w:p>
        </w:tc>
        <w:tc>
          <w:tcPr>
            <w:tcW w:w="2154" w:type="dxa"/>
            <w:tcBorders>
              <w:top w:val="nil"/>
              <w:left w:val="nil"/>
              <w:bottom w:val="nil"/>
              <w:right w:val="nil"/>
            </w:tcBorders>
          </w:tcPr>
          <w:p w14:paraId="561E4FE0" w14:textId="77777777" w:rsidR="007C09F4" w:rsidRPr="008F58EF" w:rsidRDefault="00000000" w:rsidP="00D54D0F">
            <w:pPr>
              <w:keepNext/>
              <w:keepLines/>
              <w:jc w:val="left"/>
              <w:rPr>
                <w:rFonts w:cs="Times New Roman"/>
                <w:color w:val="000000" w:themeColor="text1"/>
                <w:szCs w:val="24"/>
              </w:rPr>
            </w:pPr>
            <w:r w:rsidRPr="008F58EF">
              <w:rPr>
                <w:rFonts w:eastAsia="Times New Roman" w:cs="Times New Roman"/>
                <w:color w:val="000000" w:themeColor="text1"/>
                <w:szCs w:val="24"/>
              </w:rPr>
              <w:t>0,6895</w:t>
            </w:r>
            <w:r w:rsidRPr="008F58EF">
              <w:rPr>
                <w:rFonts w:eastAsia="Times New Roman" w:cs="Times New Roman"/>
                <w:color w:val="000000" w:themeColor="text1"/>
                <w:szCs w:val="24"/>
              </w:rPr>
              <w:br/>
              <w:t>(0,6895</w:t>
            </w:r>
            <w:r w:rsidRPr="008F58EF">
              <w:rPr>
                <w:rFonts w:eastAsia="Calibri" w:cs="Times New Roman"/>
                <w:color w:val="000000" w:themeColor="text1"/>
                <w:szCs w:val="24"/>
              </w:rPr>
              <w:t>-</w:t>
            </w:r>
            <w:r w:rsidRPr="008F58EF">
              <w:rPr>
                <w:rFonts w:eastAsia="Times New Roman" w:cs="Times New Roman"/>
                <w:color w:val="000000" w:themeColor="text1"/>
                <w:szCs w:val="24"/>
              </w:rPr>
              <w:t>0,6895)</w:t>
            </w:r>
          </w:p>
        </w:tc>
      </w:tr>
      <w:tr w:rsidR="007C09F4" w:rsidRPr="008F58EF" w14:paraId="11312830" w14:textId="77777777" w:rsidTr="00B12D97">
        <w:trPr>
          <w:cantSplit/>
          <w:jc w:val="center"/>
        </w:trPr>
        <w:tc>
          <w:tcPr>
            <w:tcW w:w="1477" w:type="dxa"/>
            <w:tcBorders>
              <w:top w:val="nil"/>
              <w:left w:val="nil"/>
              <w:bottom w:val="nil"/>
              <w:right w:val="nil"/>
            </w:tcBorders>
          </w:tcPr>
          <w:p w14:paraId="523D0440" w14:textId="77777777" w:rsidR="007C09F4" w:rsidRPr="008F58EF" w:rsidRDefault="00000000" w:rsidP="00D54D0F">
            <w:pPr>
              <w:keepNext/>
              <w:keepLines/>
              <w:rPr>
                <w:rFonts w:cs="Times New Roman"/>
                <w:color w:val="000000" w:themeColor="text1"/>
                <w:szCs w:val="24"/>
              </w:rPr>
            </w:pPr>
            <w:r w:rsidRPr="008F58EF">
              <w:rPr>
                <w:rFonts w:eastAsia="Times New Roman" w:cs="Times New Roman"/>
                <w:color w:val="000000" w:themeColor="text1"/>
                <w:szCs w:val="24"/>
              </w:rPr>
              <w:t>DS</w:t>
            </w:r>
          </w:p>
        </w:tc>
        <w:tc>
          <w:tcPr>
            <w:tcW w:w="2153" w:type="dxa"/>
            <w:tcBorders>
              <w:top w:val="nil"/>
              <w:left w:val="nil"/>
              <w:bottom w:val="nil"/>
              <w:right w:val="nil"/>
            </w:tcBorders>
          </w:tcPr>
          <w:p w14:paraId="09D8E34B" w14:textId="77777777" w:rsidR="007C09F4" w:rsidRPr="008F58EF" w:rsidRDefault="00000000" w:rsidP="00D54D0F">
            <w:pPr>
              <w:keepNext/>
              <w:keepLines/>
              <w:jc w:val="left"/>
              <w:rPr>
                <w:rFonts w:cs="Times New Roman"/>
                <w:color w:val="000000" w:themeColor="text1"/>
                <w:szCs w:val="24"/>
              </w:rPr>
            </w:pPr>
            <w:r w:rsidRPr="008F58EF">
              <w:rPr>
                <w:rFonts w:eastAsia="Times New Roman" w:cs="Times New Roman"/>
                <w:color w:val="000000" w:themeColor="text1"/>
                <w:szCs w:val="24"/>
              </w:rPr>
              <w:t>0,7315</w:t>
            </w:r>
            <w:r w:rsidRPr="008F58EF">
              <w:rPr>
                <w:rFonts w:eastAsia="Times New Roman" w:cs="Times New Roman"/>
                <w:color w:val="000000" w:themeColor="text1"/>
                <w:szCs w:val="24"/>
              </w:rPr>
              <w:br/>
              <w:t>(0,7315</w:t>
            </w:r>
            <w:r w:rsidRPr="008F58EF">
              <w:rPr>
                <w:rFonts w:eastAsia="Calibri" w:cs="Times New Roman"/>
                <w:color w:val="000000" w:themeColor="text1"/>
                <w:szCs w:val="24"/>
              </w:rPr>
              <w:t>-</w:t>
            </w:r>
            <w:r w:rsidRPr="008F58EF">
              <w:rPr>
                <w:rFonts w:eastAsia="Times New Roman" w:cs="Times New Roman"/>
                <w:color w:val="000000" w:themeColor="text1"/>
                <w:szCs w:val="24"/>
              </w:rPr>
              <w:t>0,7315)</w:t>
            </w:r>
          </w:p>
        </w:tc>
        <w:tc>
          <w:tcPr>
            <w:tcW w:w="2153" w:type="dxa"/>
            <w:tcBorders>
              <w:top w:val="nil"/>
              <w:left w:val="nil"/>
              <w:bottom w:val="nil"/>
              <w:right w:val="nil"/>
            </w:tcBorders>
          </w:tcPr>
          <w:p w14:paraId="60947821" w14:textId="77777777" w:rsidR="007C09F4" w:rsidRPr="008F58EF" w:rsidRDefault="00000000" w:rsidP="00D54D0F">
            <w:pPr>
              <w:keepNext/>
              <w:keepLines/>
              <w:jc w:val="left"/>
              <w:rPr>
                <w:rFonts w:cs="Times New Roman"/>
                <w:color w:val="000000" w:themeColor="text1"/>
                <w:szCs w:val="24"/>
              </w:rPr>
            </w:pPr>
            <w:r w:rsidRPr="008F58EF">
              <w:rPr>
                <w:rFonts w:eastAsia="Times New Roman" w:cs="Times New Roman"/>
                <w:color w:val="000000" w:themeColor="text1"/>
                <w:szCs w:val="24"/>
              </w:rPr>
              <w:t>0,7333</w:t>
            </w:r>
            <w:r w:rsidRPr="008F58EF">
              <w:rPr>
                <w:rFonts w:eastAsia="Times New Roman" w:cs="Times New Roman"/>
                <w:color w:val="000000" w:themeColor="text1"/>
                <w:szCs w:val="24"/>
              </w:rPr>
              <w:br/>
              <w:t>(0,7333</w:t>
            </w:r>
            <w:r w:rsidRPr="008F58EF">
              <w:rPr>
                <w:rFonts w:eastAsia="Calibri" w:cs="Times New Roman"/>
                <w:color w:val="000000" w:themeColor="text1"/>
                <w:szCs w:val="24"/>
              </w:rPr>
              <w:t>-</w:t>
            </w:r>
            <w:r w:rsidRPr="008F58EF">
              <w:rPr>
                <w:rFonts w:eastAsia="Times New Roman" w:cs="Times New Roman"/>
                <w:color w:val="000000" w:themeColor="text1"/>
                <w:szCs w:val="24"/>
              </w:rPr>
              <w:t>0,7333)</w:t>
            </w:r>
          </w:p>
        </w:tc>
        <w:tc>
          <w:tcPr>
            <w:tcW w:w="2154" w:type="dxa"/>
            <w:tcBorders>
              <w:top w:val="nil"/>
              <w:left w:val="nil"/>
              <w:bottom w:val="nil"/>
              <w:right w:val="nil"/>
            </w:tcBorders>
          </w:tcPr>
          <w:p w14:paraId="3AD1798F" w14:textId="77777777" w:rsidR="007C09F4" w:rsidRPr="008F58EF" w:rsidRDefault="00000000" w:rsidP="00D54D0F">
            <w:pPr>
              <w:keepNext/>
              <w:keepLines/>
              <w:jc w:val="left"/>
              <w:rPr>
                <w:rFonts w:cs="Times New Roman"/>
                <w:color w:val="000000" w:themeColor="text1"/>
                <w:szCs w:val="24"/>
              </w:rPr>
            </w:pPr>
            <w:r w:rsidRPr="008F58EF">
              <w:rPr>
                <w:rFonts w:eastAsia="Times New Roman" w:cs="Times New Roman"/>
                <w:color w:val="000000" w:themeColor="text1"/>
                <w:szCs w:val="24"/>
              </w:rPr>
              <w:t>0,7324</w:t>
            </w:r>
            <w:r w:rsidRPr="008F58EF">
              <w:rPr>
                <w:rFonts w:eastAsia="Times New Roman" w:cs="Times New Roman"/>
                <w:color w:val="000000" w:themeColor="text1"/>
                <w:szCs w:val="24"/>
              </w:rPr>
              <w:br/>
              <w:t>(0,7324</w:t>
            </w:r>
            <w:r w:rsidRPr="008F58EF">
              <w:rPr>
                <w:rFonts w:eastAsia="Calibri" w:cs="Times New Roman"/>
                <w:color w:val="000000" w:themeColor="text1"/>
                <w:szCs w:val="24"/>
              </w:rPr>
              <w:t>-</w:t>
            </w:r>
            <w:r w:rsidRPr="008F58EF">
              <w:rPr>
                <w:rFonts w:eastAsia="Times New Roman" w:cs="Times New Roman"/>
                <w:color w:val="000000" w:themeColor="text1"/>
                <w:szCs w:val="24"/>
              </w:rPr>
              <w:t>0,7324)</w:t>
            </w:r>
          </w:p>
        </w:tc>
      </w:tr>
      <w:tr w:rsidR="007C09F4" w:rsidRPr="008F58EF" w14:paraId="4607B4BE" w14:textId="77777777" w:rsidTr="00B12D97">
        <w:trPr>
          <w:cantSplit/>
          <w:jc w:val="center"/>
        </w:trPr>
        <w:tc>
          <w:tcPr>
            <w:tcW w:w="1477" w:type="dxa"/>
            <w:tcBorders>
              <w:top w:val="nil"/>
              <w:left w:val="nil"/>
              <w:bottom w:val="nil"/>
              <w:right w:val="nil"/>
            </w:tcBorders>
          </w:tcPr>
          <w:p w14:paraId="25DF669F" w14:textId="77777777" w:rsidR="007C09F4" w:rsidRPr="008F58EF" w:rsidRDefault="00000000" w:rsidP="00D54D0F">
            <w:pPr>
              <w:keepNext/>
              <w:keepLines/>
              <w:rPr>
                <w:rFonts w:cs="Times New Roman"/>
                <w:color w:val="000000" w:themeColor="text1"/>
                <w:szCs w:val="24"/>
              </w:rPr>
            </w:pPr>
            <w:r w:rsidRPr="008F58EF">
              <w:rPr>
                <w:rFonts w:eastAsia="Times New Roman" w:cs="Times New Roman"/>
                <w:color w:val="000000" w:themeColor="text1"/>
                <w:szCs w:val="24"/>
              </w:rPr>
              <w:t>XGB</w:t>
            </w:r>
          </w:p>
        </w:tc>
        <w:tc>
          <w:tcPr>
            <w:tcW w:w="2153" w:type="dxa"/>
            <w:tcBorders>
              <w:top w:val="nil"/>
              <w:left w:val="nil"/>
              <w:bottom w:val="nil"/>
              <w:right w:val="nil"/>
            </w:tcBorders>
          </w:tcPr>
          <w:p w14:paraId="0670A98C" w14:textId="77777777" w:rsidR="007C09F4" w:rsidRPr="008F58EF" w:rsidRDefault="00000000" w:rsidP="00D54D0F">
            <w:pPr>
              <w:keepNext/>
              <w:keepLines/>
              <w:jc w:val="left"/>
              <w:rPr>
                <w:rFonts w:cs="Times New Roman"/>
                <w:color w:val="000000" w:themeColor="text1"/>
                <w:szCs w:val="24"/>
              </w:rPr>
            </w:pPr>
            <w:r w:rsidRPr="008F58EF">
              <w:rPr>
                <w:rFonts w:eastAsia="Times New Roman" w:cs="Times New Roman"/>
                <w:color w:val="000000" w:themeColor="text1"/>
                <w:szCs w:val="24"/>
              </w:rPr>
              <w:t>0,7583</w:t>
            </w:r>
            <w:r w:rsidRPr="008F58EF">
              <w:rPr>
                <w:rFonts w:eastAsia="Times New Roman" w:cs="Times New Roman"/>
                <w:color w:val="000000" w:themeColor="text1"/>
                <w:szCs w:val="24"/>
              </w:rPr>
              <w:br/>
              <w:t>(0,7275</w:t>
            </w:r>
            <w:r w:rsidRPr="008F58EF">
              <w:rPr>
                <w:rFonts w:eastAsia="Calibri" w:cs="Times New Roman"/>
                <w:color w:val="000000" w:themeColor="text1"/>
                <w:szCs w:val="24"/>
              </w:rPr>
              <w:t>-</w:t>
            </w:r>
            <w:r w:rsidRPr="008F58EF">
              <w:rPr>
                <w:rFonts w:eastAsia="Times New Roman" w:cs="Times New Roman"/>
                <w:color w:val="000000" w:themeColor="text1"/>
                <w:szCs w:val="24"/>
              </w:rPr>
              <w:t>0,7943)</w:t>
            </w:r>
          </w:p>
        </w:tc>
        <w:tc>
          <w:tcPr>
            <w:tcW w:w="2153" w:type="dxa"/>
            <w:tcBorders>
              <w:top w:val="nil"/>
              <w:left w:val="nil"/>
              <w:bottom w:val="nil"/>
              <w:right w:val="nil"/>
            </w:tcBorders>
          </w:tcPr>
          <w:p w14:paraId="2B2513C9" w14:textId="77777777" w:rsidR="007C09F4" w:rsidRPr="008F58EF" w:rsidRDefault="00000000" w:rsidP="00D54D0F">
            <w:pPr>
              <w:keepNext/>
              <w:keepLines/>
              <w:jc w:val="left"/>
              <w:rPr>
                <w:rFonts w:cs="Times New Roman"/>
                <w:color w:val="000000" w:themeColor="text1"/>
                <w:szCs w:val="24"/>
              </w:rPr>
            </w:pPr>
            <w:r w:rsidRPr="008F58EF">
              <w:rPr>
                <w:rFonts w:eastAsia="Times New Roman" w:cs="Times New Roman"/>
                <w:color w:val="000000" w:themeColor="text1"/>
                <w:szCs w:val="24"/>
              </w:rPr>
              <w:t>0,7773</w:t>
            </w:r>
            <w:r w:rsidRPr="008F58EF">
              <w:rPr>
                <w:rFonts w:eastAsia="Times New Roman" w:cs="Times New Roman"/>
                <w:color w:val="000000" w:themeColor="text1"/>
                <w:szCs w:val="24"/>
              </w:rPr>
              <w:br/>
              <w:t>(0,7353</w:t>
            </w:r>
            <w:r w:rsidRPr="008F58EF">
              <w:rPr>
                <w:rFonts w:eastAsia="Calibri" w:cs="Times New Roman"/>
                <w:color w:val="000000" w:themeColor="text1"/>
                <w:szCs w:val="24"/>
              </w:rPr>
              <w:t>-</w:t>
            </w:r>
            <w:r w:rsidRPr="008F58EF">
              <w:rPr>
                <w:rFonts w:eastAsia="Times New Roman" w:cs="Times New Roman"/>
                <w:color w:val="000000" w:themeColor="text1"/>
                <w:szCs w:val="24"/>
              </w:rPr>
              <w:t>0,8257)</w:t>
            </w:r>
          </w:p>
        </w:tc>
        <w:tc>
          <w:tcPr>
            <w:tcW w:w="2154" w:type="dxa"/>
            <w:tcBorders>
              <w:top w:val="nil"/>
              <w:left w:val="nil"/>
              <w:bottom w:val="nil"/>
              <w:right w:val="nil"/>
            </w:tcBorders>
          </w:tcPr>
          <w:p w14:paraId="4874DB23" w14:textId="77777777" w:rsidR="007C09F4" w:rsidRPr="008F58EF" w:rsidRDefault="00000000" w:rsidP="00D54D0F">
            <w:pPr>
              <w:keepNext/>
              <w:keepLines/>
              <w:jc w:val="left"/>
              <w:rPr>
                <w:rFonts w:cs="Times New Roman"/>
                <w:color w:val="000000" w:themeColor="text1"/>
                <w:szCs w:val="24"/>
              </w:rPr>
            </w:pPr>
            <w:r w:rsidRPr="008F58EF">
              <w:rPr>
                <w:rFonts w:eastAsia="Times New Roman" w:cs="Times New Roman"/>
                <w:color w:val="000000" w:themeColor="text1"/>
                <w:szCs w:val="24"/>
              </w:rPr>
              <w:t>0,7637</w:t>
            </w:r>
            <w:r w:rsidRPr="008F58EF">
              <w:rPr>
                <w:rFonts w:eastAsia="Times New Roman" w:cs="Times New Roman"/>
                <w:color w:val="000000" w:themeColor="text1"/>
                <w:szCs w:val="24"/>
              </w:rPr>
              <w:br/>
              <w:t>(0,7294</w:t>
            </w:r>
            <w:r w:rsidRPr="008F58EF">
              <w:rPr>
                <w:rFonts w:eastAsia="Calibri" w:cs="Times New Roman"/>
                <w:color w:val="000000" w:themeColor="text1"/>
                <w:szCs w:val="24"/>
              </w:rPr>
              <w:t>-</w:t>
            </w:r>
            <w:r w:rsidRPr="008F58EF">
              <w:rPr>
                <w:rFonts w:eastAsia="Times New Roman" w:cs="Times New Roman"/>
                <w:color w:val="000000" w:themeColor="text1"/>
                <w:szCs w:val="24"/>
              </w:rPr>
              <w:t>0,8041)</w:t>
            </w:r>
          </w:p>
        </w:tc>
      </w:tr>
      <w:tr w:rsidR="007C09F4" w:rsidRPr="008F58EF" w14:paraId="08505B01" w14:textId="77777777" w:rsidTr="00B12D97">
        <w:trPr>
          <w:cantSplit/>
          <w:jc w:val="center"/>
        </w:trPr>
        <w:tc>
          <w:tcPr>
            <w:tcW w:w="1477" w:type="dxa"/>
            <w:tcBorders>
              <w:top w:val="nil"/>
              <w:left w:val="nil"/>
              <w:bottom w:val="nil"/>
              <w:right w:val="nil"/>
            </w:tcBorders>
          </w:tcPr>
          <w:p w14:paraId="30ADAD7F" w14:textId="77777777" w:rsidR="007C09F4" w:rsidRPr="008F58EF" w:rsidRDefault="00000000" w:rsidP="00D54D0F">
            <w:pPr>
              <w:keepNext/>
              <w:keepLines/>
              <w:rPr>
                <w:rFonts w:cs="Times New Roman"/>
                <w:color w:val="000000" w:themeColor="text1"/>
                <w:szCs w:val="24"/>
              </w:rPr>
            </w:pPr>
            <w:r w:rsidRPr="008F58EF">
              <w:rPr>
                <w:rFonts w:eastAsia="Times New Roman" w:cs="Times New Roman"/>
                <w:color w:val="000000" w:themeColor="text1"/>
                <w:szCs w:val="24"/>
              </w:rPr>
              <w:t>SMLP</w:t>
            </w:r>
          </w:p>
        </w:tc>
        <w:tc>
          <w:tcPr>
            <w:tcW w:w="2153" w:type="dxa"/>
            <w:tcBorders>
              <w:top w:val="nil"/>
              <w:left w:val="nil"/>
              <w:bottom w:val="nil"/>
              <w:right w:val="nil"/>
            </w:tcBorders>
          </w:tcPr>
          <w:p w14:paraId="11E5BE20" w14:textId="77777777" w:rsidR="007C09F4" w:rsidRPr="008F58EF" w:rsidRDefault="00000000" w:rsidP="00D54D0F">
            <w:pPr>
              <w:keepNext/>
              <w:keepLines/>
              <w:jc w:val="left"/>
              <w:rPr>
                <w:rFonts w:cs="Times New Roman"/>
                <w:color w:val="000000" w:themeColor="text1"/>
                <w:szCs w:val="24"/>
              </w:rPr>
            </w:pPr>
            <w:r w:rsidRPr="008F58EF">
              <w:rPr>
                <w:rFonts w:eastAsia="Times New Roman" w:cs="Times New Roman"/>
                <w:color w:val="000000" w:themeColor="text1"/>
                <w:szCs w:val="24"/>
              </w:rPr>
              <w:t>0,7637</w:t>
            </w:r>
            <w:r w:rsidRPr="008F58EF">
              <w:rPr>
                <w:rFonts w:eastAsia="Times New Roman" w:cs="Times New Roman"/>
                <w:color w:val="000000" w:themeColor="text1"/>
                <w:szCs w:val="24"/>
              </w:rPr>
              <w:br/>
              <w:t>(0,7303</w:t>
            </w:r>
            <w:r w:rsidRPr="008F58EF">
              <w:rPr>
                <w:rFonts w:eastAsia="Calibri" w:cs="Times New Roman"/>
                <w:color w:val="000000" w:themeColor="text1"/>
                <w:szCs w:val="24"/>
              </w:rPr>
              <w:t>-</w:t>
            </w:r>
            <w:r w:rsidRPr="008F58EF">
              <w:rPr>
                <w:rFonts w:eastAsia="Times New Roman" w:cs="Times New Roman"/>
                <w:color w:val="000000" w:themeColor="text1"/>
                <w:szCs w:val="24"/>
              </w:rPr>
              <w:t>0,8142)</w:t>
            </w:r>
          </w:p>
        </w:tc>
        <w:tc>
          <w:tcPr>
            <w:tcW w:w="2153" w:type="dxa"/>
            <w:tcBorders>
              <w:top w:val="nil"/>
              <w:left w:val="nil"/>
              <w:bottom w:val="nil"/>
              <w:right w:val="nil"/>
            </w:tcBorders>
          </w:tcPr>
          <w:p w14:paraId="35BB9510" w14:textId="77777777" w:rsidR="007C09F4" w:rsidRPr="008F58EF" w:rsidRDefault="00000000" w:rsidP="00D54D0F">
            <w:pPr>
              <w:keepNext/>
              <w:keepLines/>
              <w:jc w:val="left"/>
              <w:rPr>
                <w:rFonts w:cs="Times New Roman"/>
                <w:color w:val="000000" w:themeColor="text1"/>
                <w:szCs w:val="24"/>
              </w:rPr>
            </w:pPr>
            <w:r w:rsidRPr="008F58EF">
              <w:rPr>
                <w:rFonts w:eastAsia="Times New Roman" w:cs="Times New Roman"/>
                <w:color w:val="000000" w:themeColor="text1"/>
                <w:szCs w:val="24"/>
              </w:rPr>
              <w:t>0,7710</w:t>
            </w:r>
            <w:r w:rsidRPr="008F58EF">
              <w:rPr>
                <w:rFonts w:eastAsia="Times New Roman" w:cs="Times New Roman"/>
                <w:color w:val="000000" w:themeColor="text1"/>
                <w:szCs w:val="24"/>
              </w:rPr>
              <w:br/>
              <w:t>(0,7307</w:t>
            </w:r>
            <w:r w:rsidRPr="008F58EF">
              <w:rPr>
                <w:rFonts w:eastAsia="Calibri" w:cs="Times New Roman"/>
                <w:color w:val="000000" w:themeColor="text1"/>
                <w:szCs w:val="24"/>
              </w:rPr>
              <w:t>-</w:t>
            </w:r>
            <w:r w:rsidRPr="008F58EF">
              <w:rPr>
                <w:rFonts w:eastAsia="Times New Roman" w:cs="Times New Roman"/>
                <w:color w:val="000000" w:themeColor="text1"/>
                <w:szCs w:val="24"/>
              </w:rPr>
              <w:t>0,8313)</w:t>
            </w:r>
          </w:p>
        </w:tc>
        <w:tc>
          <w:tcPr>
            <w:tcW w:w="2154" w:type="dxa"/>
            <w:tcBorders>
              <w:top w:val="nil"/>
              <w:left w:val="nil"/>
              <w:bottom w:val="nil"/>
              <w:right w:val="nil"/>
            </w:tcBorders>
          </w:tcPr>
          <w:p w14:paraId="78524C91" w14:textId="77777777" w:rsidR="007C09F4" w:rsidRPr="008F58EF" w:rsidRDefault="00000000" w:rsidP="00D54D0F">
            <w:pPr>
              <w:keepNext/>
              <w:keepLines/>
              <w:jc w:val="left"/>
              <w:rPr>
                <w:rFonts w:cs="Times New Roman"/>
                <w:color w:val="000000" w:themeColor="text1"/>
                <w:szCs w:val="24"/>
              </w:rPr>
            </w:pPr>
            <w:r w:rsidRPr="008F58EF">
              <w:rPr>
                <w:rFonts w:eastAsia="Times New Roman" w:cs="Times New Roman"/>
                <w:color w:val="000000" w:themeColor="text1"/>
                <w:szCs w:val="24"/>
              </w:rPr>
              <w:t>0,7659</w:t>
            </w:r>
            <w:r w:rsidRPr="008F58EF">
              <w:rPr>
                <w:rFonts w:eastAsia="Times New Roman" w:cs="Times New Roman"/>
                <w:color w:val="000000" w:themeColor="text1"/>
                <w:szCs w:val="24"/>
              </w:rPr>
              <w:br/>
              <w:t>(0,7305</w:t>
            </w:r>
            <w:r w:rsidRPr="008F58EF">
              <w:rPr>
                <w:rFonts w:eastAsia="Calibri" w:cs="Times New Roman"/>
                <w:color w:val="000000" w:themeColor="text1"/>
                <w:szCs w:val="24"/>
              </w:rPr>
              <w:t>-</w:t>
            </w:r>
            <w:r w:rsidRPr="008F58EF">
              <w:rPr>
                <w:rFonts w:eastAsia="Times New Roman" w:cs="Times New Roman"/>
                <w:color w:val="000000" w:themeColor="text1"/>
                <w:szCs w:val="24"/>
              </w:rPr>
              <w:t>0,8193)</w:t>
            </w:r>
          </w:p>
        </w:tc>
      </w:tr>
      <w:tr w:rsidR="007C09F4" w:rsidRPr="008F58EF" w14:paraId="58B1ADE5" w14:textId="77777777" w:rsidTr="00B12D97">
        <w:trPr>
          <w:cantSplit/>
          <w:jc w:val="center"/>
        </w:trPr>
        <w:tc>
          <w:tcPr>
            <w:tcW w:w="1477" w:type="dxa"/>
            <w:tcBorders>
              <w:top w:val="nil"/>
              <w:left w:val="nil"/>
              <w:bottom w:val="nil"/>
              <w:right w:val="nil"/>
            </w:tcBorders>
          </w:tcPr>
          <w:p w14:paraId="0DBFE073" w14:textId="77777777" w:rsidR="007C09F4" w:rsidRPr="008F58EF" w:rsidRDefault="00000000" w:rsidP="00D54D0F">
            <w:pPr>
              <w:keepNext/>
              <w:keepLines/>
              <w:rPr>
                <w:rFonts w:cs="Times New Roman"/>
                <w:color w:val="000000" w:themeColor="text1"/>
                <w:szCs w:val="24"/>
              </w:rPr>
            </w:pPr>
            <w:r w:rsidRPr="008F58EF">
              <w:rPr>
                <w:rFonts w:eastAsia="Times New Roman" w:cs="Times New Roman"/>
                <w:color w:val="000000" w:themeColor="text1"/>
                <w:szCs w:val="24"/>
              </w:rPr>
              <w:t>TS</w:t>
            </w:r>
          </w:p>
        </w:tc>
        <w:tc>
          <w:tcPr>
            <w:tcW w:w="2153" w:type="dxa"/>
            <w:tcBorders>
              <w:top w:val="nil"/>
              <w:left w:val="nil"/>
              <w:bottom w:val="nil"/>
              <w:right w:val="nil"/>
            </w:tcBorders>
          </w:tcPr>
          <w:p w14:paraId="15126044" w14:textId="77777777" w:rsidR="007C09F4" w:rsidRPr="008F58EF" w:rsidRDefault="00000000" w:rsidP="00D54D0F">
            <w:pPr>
              <w:keepNext/>
              <w:keepLines/>
              <w:jc w:val="left"/>
              <w:rPr>
                <w:rFonts w:cs="Times New Roman"/>
                <w:color w:val="000000" w:themeColor="text1"/>
                <w:szCs w:val="24"/>
              </w:rPr>
            </w:pPr>
            <w:r w:rsidRPr="008F58EF">
              <w:rPr>
                <w:rFonts w:eastAsia="Times New Roman" w:cs="Times New Roman"/>
                <w:color w:val="000000" w:themeColor="text1"/>
                <w:szCs w:val="24"/>
              </w:rPr>
              <w:t>0,6928</w:t>
            </w:r>
            <w:r w:rsidRPr="008F58EF">
              <w:rPr>
                <w:rFonts w:eastAsia="Times New Roman" w:cs="Times New Roman"/>
                <w:color w:val="000000" w:themeColor="text1"/>
                <w:szCs w:val="24"/>
              </w:rPr>
              <w:br/>
              <w:t>(0,6222</w:t>
            </w:r>
            <w:r w:rsidRPr="008F58EF">
              <w:rPr>
                <w:rFonts w:eastAsia="Calibri" w:cs="Times New Roman"/>
                <w:color w:val="000000" w:themeColor="text1"/>
                <w:szCs w:val="24"/>
              </w:rPr>
              <w:t>-</w:t>
            </w:r>
            <w:r w:rsidRPr="008F58EF">
              <w:rPr>
                <w:rFonts w:eastAsia="Times New Roman" w:cs="Times New Roman"/>
                <w:color w:val="000000" w:themeColor="text1"/>
                <w:szCs w:val="24"/>
              </w:rPr>
              <w:t>0,7621)</w:t>
            </w:r>
          </w:p>
        </w:tc>
        <w:tc>
          <w:tcPr>
            <w:tcW w:w="2153" w:type="dxa"/>
            <w:tcBorders>
              <w:top w:val="nil"/>
              <w:left w:val="nil"/>
              <w:bottom w:val="nil"/>
              <w:right w:val="nil"/>
            </w:tcBorders>
          </w:tcPr>
          <w:p w14:paraId="7D03C4ED" w14:textId="77777777" w:rsidR="007C09F4" w:rsidRPr="008F58EF" w:rsidRDefault="00000000" w:rsidP="00D54D0F">
            <w:pPr>
              <w:keepNext/>
              <w:keepLines/>
              <w:jc w:val="left"/>
              <w:rPr>
                <w:rFonts w:cs="Times New Roman"/>
                <w:color w:val="000000" w:themeColor="text1"/>
                <w:szCs w:val="24"/>
              </w:rPr>
            </w:pPr>
            <w:r w:rsidRPr="008F58EF">
              <w:rPr>
                <w:rFonts w:eastAsia="Times New Roman" w:cs="Times New Roman"/>
                <w:color w:val="000000" w:themeColor="text1"/>
                <w:szCs w:val="24"/>
              </w:rPr>
              <w:t>0,6869</w:t>
            </w:r>
            <w:r w:rsidRPr="008F58EF">
              <w:rPr>
                <w:rFonts w:eastAsia="Times New Roman" w:cs="Times New Roman"/>
                <w:color w:val="000000" w:themeColor="text1"/>
                <w:szCs w:val="24"/>
              </w:rPr>
              <w:br/>
              <w:t>(0,6201</w:t>
            </w:r>
            <w:r w:rsidRPr="008F58EF">
              <w:rPr>
                <w:rFonts w:eastAsia="Calibri" w:cs="Times New Roman"/>
                <w:color w:val="000000" w:themeColor="text1"/>
                <w:szCs w:val="24"/>
              </w:rPr>
              <w:t>-</w:t>
            </w:r>
            <w:r w:rsidRPr="008F58EF">
              <w:rPr>
                <w:rFonts w:eastAsia="Times New Roman" w:cs="Times New Roman"/>
                <w:color w:val="000000" w:themeColor="text1"/>
                <w:szCs w:val="24"/>
              </w:rPr>
              <w:t>0,7601)</w:t>
            </w:r>
          </w:p>
        </w:tc>
        <w:tc>
          <w:tcPr>
            <w:tcW w:w="2154" w:type="dxa"/>
            <w:tcBorders>
              <w:top w:val="nil"/>
              <w:left w:val="nil"/>
              <w:bottom w:val="nil"/>
              <w:right w:val="nil"/>
            </w:tcBorders>
          </w:tcPr>
          <w:p w14:paraId="14A6A918" w14:textId="77777777" w:rsidR="007C09F4" w:rsidRPr="008F58EF" w:rsidRDefault="00000000" w:rsidP="00D54D0F">
            <w:pPr>
              <w:keepNext/>
              <w:keepLines/>
              <w:jc w:val="left"/>
              <w:rPr>
                <w:rFonts w:cs="Times New Roman"/>
                <w:color w:val="000000" w:themeColor="text1"/>
                <w:szCs w:val="24"/>
              </w:rPr>
            </w:pPr>
            <w:r w:rsidRPr="008F58EF">
              <w:rPr>
                <w:rFonts w:eastAsia="Times New Roman" w:cs="Times New Roman"/>
                <w:color w:val="000000" w:themeColor="text1"/>
                <w:szCs w:val="24"/>
              </w:rPr>
              <w:t>0,6629</w:t>
            </w:r>
            <w:r w:rsidRPr="008F58EF">
              <w:rPr>
                <w:rFonts w:eastAsia="Times New Roman" w:cs="Times New Roman"/>
                <w:color w:val="000000" w:themeColor="text1"/>
                <w:szCs w:val="24"/>
              </w:rPr>
              <w:br/>
              <w:t>(0,5907</w:t>
            </w:r>
            <w:r w:rsidRPr="008F58EF">
              <w:rPr>
                <w:rFonts w:eastAsia="Calibri" w:cs="Times New Roman"/>
                <w:color w:val="000000" w:themeColor="text1"/>
                <w:szCs w:val="24"/>
              </w:rPr>
              <w:t>-</w:t>
            </w:r>
            <w:r w:rsidRPr="008F58EF">
              <w:rPr>
                <w:rFonts w:eastAsia="Times New Roman" w:cs="Times New Roman"/>
                <w:color w:val="000000" w:themeColor="text1"/>
                <w:szCs w:val="24"/>
              </w:rPr>
              <w:t>0,7415)</w:t>
            </w:r>
          </w:p>
        </w:tc>
      </w:tr>
      <w:tr w:rsidR="007C09F4" w:rsidRPr="008F58EF" w14:paraId="28663869" w14:textId="77777777" w:rsidTr="00B12D97">
        <w:trPr>
          <w:cantSplit/>
          <w:jc w:val="center"/>
        </w:trPr>
        <w:tc>
          <w:tcPr>
            <w:tcW w:w="1477" w:type="dxa"/>
            <w:tcBorders>
              <w:top w:val="nil"/>
              <w:left w:val="nil"/>
              <w:bottom w:val="nil"/>
              <w:right w:val="nil"/>
            </w:tcBorders>
          </w:tcPr>
          <w:p w14:paraId="33692287" w14:textId="77777777" w:rsidR="007C09F4" w:rsidRPr="008F58EF" w:rsidRDefault="00000000" w:rsidP="00D54D0F">
            <w:pPr>
              <w:keepNext/>
              <w:keepLines/>
              <w:rPr>
                <w:rFonts w:cs="Times New Roman"/>
                <w:color w:val="000000" w:themeColor="text1"/>
                <w:szCs w:val="24"/>
              </w:rPr>
            </w:pPr>
            <w:r w:rsidRPr="008F58EF">
              <w:rPr>
                <w:rFonts w:eastAsia="Times New Roman" w:cs="Times New Roman"/>
                <w:color w:val="000000" w:themeColor="text1"/>
                <w:szCs w:val="24"/>
              </w:rPr>
              <w:t>HB</w:t>
            </w:r>
          </w:p>
        </w:tc>
        <w:tc>
          <w:tcPr>
            <w:tcW w:w="2153" w:type="dxa"/>
            <w:tcBorders>
              <w:top w:val="nil"/>
              <w:left w:val="nil"/>
              <w:bottom w:val="nil"/>
              <w:right w:val="nil"/>
            </w:tcBorders>
          </w:tcPr>
          <w:p w14:paraId="635E63F1" w14:textId="77777777" w:rsidR="007C09F4" w:rsidRPr="008F58EF" w:rsidRDefault="00000000" w:rsidP="00D54D0F">
            <w:pPr>
              <w:keepNext/>
              <w:keepLines/>
              <w:jc w:val="left"/>
              <w:rPr>
                <w:rFonts w:cs="Times New Roman"/>
                <w:color w:val="000000" w:themeColor="text1"/>
                <w:szCs w:val="24"/>
              </w:rPr>
            </w:pPr>
            <w:r w:rsidRPr="008F58EF">
              <w:rPr>
                <w:rFonts w:eastAsia="Times New Roman" w:cs="Times New Roman"/>
                <w:color w:val="000000" w:themeColor="text1"/>
                <w:szCs w:val="24"/>
              </w:rPr>
              <w:t>0,7923</w:t>
            </w:r>
            <w:r w:rsidRPr="008F58EF">
              <w:rPr>
                <w:rFonts w:eastAsia="Times New Roman" w:cs="Times New Roman"/>
                <w:color w:val="000000" w:themeColor="text1"/>
                <w:szCs w:val="24"/>
              </w:rPr>
              <w:br/>
              <w:t>(0,7511</w:t>
            </w:r>
            <w:r w:rsidRPr="008F58EF">
              <w:rPr>
                <w:rFonts w:eastAsia="Calibri" w:cs="Times New Roman"/>
                <w:color w:val="000000" w:themeColor="text1"/>
                <w:szCs w:val="24"/>
              </w:rPr>
              <w:t>-</w:t>
            </w:r>
            <w:r w:rsidRPr="008F58EF">
              <w:rPr>
                <w:rFonts w:eastAsia="Times New Roman" w:cs="Times New Roman"/>
                <w:color w:val="000000" w:themeColor="text1"/>
                <w:szCs w:val="24"/>
              </w:rPr>
              <w:t>0,8266)</w:t>
            </w:r>
          </w:p>
        </w:tc>
        <w:tc>
          <w:tcPr>
            <w:tcW w:w="2153" w:type="dxa"/>
            <w:tcBorders>
              <w:top w:val="nil"/>
              <w:left w:val="nil"/>
              <w:bottom w:val="nil"/>
              <w:right w:val="nil"/>
            </w:tcBorders>
          </w:tcPr>
          <w:p w14:paraId="372CF8A8" w14:textId="77777777" w:rsidR="007C09F4" w:rsidRPr="008F58EF" w:rsidRDefault="00000000" w:rsidP="00D54D0F">
            <w:pPr>
              <w:keepNext/>
              <w:keepLines/>
              <w:jc w:val="left"/>
              <w:rPr>
                <w:rFonts w:cs="Times New Roman"/>
                <w:color w:val="000000" w:themeColor="text1"/>
                <w:szCs w:val="24"/>
              </w:rPr>
            </w:pPr>
            <w:r w:rsidRPr="008F58EF">
              <w:rPr>
                <w:rFonts w:eastAsia="Times New Roman" w:cs="Times New Roman"/>
                <w:color w:val="000000" w:themeColor="text1"/>
                <w:szCs w:val="24"/>
              </w:rPr>
              <w:t>0,7925</w:t>
            </w:r>
            <w:r w:rsidRPr="008F58EF">
              <w:rPr>
                <w:rFonts w:eastAsia="Times New Roman" w:cs="Times New Roman"/>
                <w:color w:val="000000" w:themeColor="text1"/>
                <w:szCs w:val="24"/>
              </w:rPr>
              <w:br/>
              <w:t>(0,7515</w:t>
            </w:r>
            <w:r w:rsidRPr="008F58EF">
              <w:rPr>
                <w:rFonts w:eastAsia="Calibri" w:cs="Times New Roman"/>
                <w:color w:val="000000" w:themeColor="text1"/>
                <w:szCs w:val="24"/>
              </w:rPr>
              <w:t>-</w:t>
            </w:r>
            <w:r w:rsidRPr="008F58EF">
              <w:rPr>
                <w:rFonts w:eastAsia="Times New Roman" w:cs="Times New Roman"/>
                <w:color w:val="000000" w:themeColor="text1"/>
                <w:szCs w:val="24"/>
              </w:rPr>
              <w:t>0,8266)</w:t>
            </w:r>
          </w:p>
        </w:tc>
        <w:tc>
          <w:tcPr>
            <w:tcW w:w="2154" w:type="dxa"/>
            <w:tcBorders>
              <w:top w:val="nil"/>
              <w:left w:val="nil"/>
              <w:bottom w:val="nil"/>
              <w:right w:val="nil"/>
            </w:tcBorders>
          </w:tcPr>
          <w:p w14:paraId="534C1248" w14:textId="77777777" w:rsidR="007C09F4" w:rsidRPr="008F58EF" w:rsidRDefault="00000000" w:rsidP="00D54D0F">
            <w:pPr>
              <w:keepNext/>
              <w:keepLines/>
              <w:jc w:val="left"/>
              <w:rPr>
                <w:rFonts w:cs="Times New Roman"/>
                <w:color w:val="000000" w:themeColor="text1"/>
                <w:szCs w:val="24"/>
              </w:rPr>
            </w:pPr>
            <w:r w:rsidRPr="008F58EF">
              <w:rPr>
                <w:rFonts w:eastAsia="Times New Roman" w:cs="Times New Roman"/>
                <w:color w:val="000000" w:themeColor="text1"/>
                <w:szCs w:val="24"/>
              </w:rPr>
              <w:t>0,7924</w:t>
            </w:r>
            <w:r w:rsidRPr="008F58EF">
              <w:rPr>
                <w:rFonts w:eastAsia="Times New Roman" w:cs="Times New Roman"/>
                <w:color w:val="000000" w:themeColor="text1"/>
                <w:szCs w:val="24"/>
              </w:rPr>
              <w:br/>
              <w:t>(0,7513</w:t>
            </w:r>
            <w:r w:rsidRPr="008F58EF">
              <w:rPr>
                <w:rFonts w:eastAsia="Calibri" w:cs="Times New Roman"/>
                <w:color w:val="000000" w:themeColor="text1"/>
                <w:szCs w:val="24"/>
              </w:rPr>
              <w:t>-</w:t>
            </w:r>
            <w:r w:rsidRPr="008F58EF">
              <w:rPr>
                <w:rFonts w:eastAsia="Times New Roman" w:cs="Times New Roman"/>
                <w:color w:val="000000" w:themeColor="text1"/>
                <w:szCs w:val="24"/>
              </w:rPr>
              <w:t>0,8266)</w:t>
            </w:r>
          </w:p>
        </w:tc>
      </w:tr>
      <w:tr w:rsidR="007C09F4" w:rsidRPr="008F58EF" w14:paraId="2A806BE4" w14:textId="77777777" w:rsidTr="00B12D97">
        <w:trPr>
          <w:cantSplit/>
          <w:jc w:val="center"/>
        </w:trPr>
        <w:tc>
          <w:tcPr>
            <w:tcW w:w="7937" w:type="dxa"/>
            <w:gridSpan w:val="4"/>
            <w:tcBorders>
              <w:top w:val="nil"/>
              <w:left w:val="nil"/>
              <w:bottom w:val="single" w:sz="8" w:space="0" w:color="000000"/>
              <w:right w:val="nil"/>
            </w:tcBorders>
            <w:vAlign w:val="center"/>
          </w:tcPr>
          <w:p w14:paraId="748EEF54" w14:textId="77777777" w:rsidR="007C09F4" w:rsidRPr="008F58EF" w:rsidRDefault="00000000" w:rsidP="00D54D0F">
            <w:pPr>
              <w:keepNext/>
              <w:keepLines/>
              <w:rPr>
                <w:rFonts w:cs="Times New Roman"/>
                <w:i/>
                <w:iCs/>
                <w:color w:val="000000" w:themeColor="text1"/>
                <w:szCs w:val="24"/>
              </w:rPr>
            </w:pPr>
            <w:r w:rsidRPr="008F58EF">
              <w:rPr>
                <w:rFonts w:eastAsia="Calibri" w:cs="Times New Roman"/>
                <w:i/>
                <w:iCs/>
                <w:color w:val="000000" w:themeColor="text1"/>
                <w:sz w:val="22"/>
              </w:rPr>
              <w:t>Sumber: Penulis</w:t>
            </w:r>
          </w:p>
        </w:tc>
      </w:tr>
    </w:tbl>
    <w:p w14:paraId="16DB8214" w14:textId="77777777" w:rsidR="00B12D97" w:rsidRPr="008F58EF" w:rsidRDefault="00B12D97" w:rsidP="00D54D0F">
      <w:pPr>
        <w:ind w:firstLine="709"/>
        <w:rPr>
          <w:rFonts w:cs="Times New Roman"/>
          <w:color w:val="000000" w:themeColor="text1"/>
        </w:rPr>
      </w:pPr>
    </w:p>
    <w:p w14:paraId="3BCF4E45" w14:textId="1AFA7EB4" w:rsidR="00B12D97" w:rsidRPr="008F58EF" w:rsidRDefault="00B12D97" w:rsidP="00D54D0F">
      <w:pPr>
        <w:pStyle w:val="Text"/>
      </w:pPr>
      <w:r w:rsidRPr="008F58EF">
        <w:t xml:space="preserve">RB dan DS memperoleh </w:t>
      </w:r>
      <w:r w:rsidRPr="008F58EF">
        <w:rPr>
          <w:i/>
          <w:iCs/>
        </w:rPr>
        <w:t>F1-score</w:t>
      </w:r>
      <w:r w:rsidRPr="008F58EF">
        <w:t xml:space="preserve"> sebesar 0,7324, sedangkan BF dan TS berada di bawah EOP 0,7333 dan XGB, SMLP, serta HB berada di atasnya. HB memiliki </w:t>
      </w:r>
      <w:r w:rsidRPr="008F58EF">
        <w:rPr>
          <w:i/>
          <w:iCs/>
        </w:rPr>
        <w:t>F1-score</w:t>
      </w:r>
      <w:r w:rsidRPr="008F58EF">
        <w:t xml:space="preserve"> sebesar 0,7924.</w:t>
      </w:r>
    </w:p>
    <w:p w14:paraId="1F942214" w14:textId="79D50A2A" w:rsidR="007C09F4" w:rsidRPr="008F58EF" w:rsidRDefault="00B12D97" w:rsidP="00D54D0F">
      <w:pPr>
        <w:pStyle w:val="Text"/>
      </w:pPr>
      <w:r w:rsidRPr="008F58EF">
        <w:rPr>
          <w:rFonts w:eastAsia="Times New Roman"/>
        </w:rPr>
        <w:t xml:space="preserve">Tabel K.2 menunjukkan responsivitas dan indikator keselamatan melalui MTTD, </w:t>
      </w:r>
      <w:r w:rsidRPr="008F58EF">
        <w:rPr>
          <w:rFonts w:eastAsia="Times New Roman"/>
          <w:i/>
          <w:iCs/>
        </w:rPr>
        <w:t>Full_Brake FNR</w:t>
      </w:r>
      <w:r w:rsidRPr="008F58EF">
        <w:rPr>
          <w:rFonts w:eastAsia="Times New Roman"/>
        </w:rPr>
        <w:t xml:space="preserve">, dan NMR. MTTD menunjukkan rata-rata waktu deteksi, sehingga nilai yang lebih kecil menunjukkan waktu deteksi yang lebih cepat. </w:t>
      </w:r>
      <w:r w:rsidRPr="008F58EF">
        <w:rPr>
          <w:rFonts w:eastAsia="Times New Roman"/>
          <w:i/>
          <w:iCs/>
        </w:rPr>
        <w:lastRenderedPageBreak/>
        <w:t>Full_Brake FNR</w:t>
      </w:r>
      <w:r w:rsidRPr="008F58EF">
        <w:rPr>
          <w:rFonts w:eastAsia="Times New Roman"/>
        </w:rPr>
        <w:t xml:space="preserve"> menunjukkan kondisi </w:t>
      </w:r>
      <w:r w:rsidRPr="008F58EF">
        <w:rPr>
          <w:rFonts w:eastAsia="Times New Roman"/>
          <w:i/>
          <w:iCs/>
        </w:rPr>
        <w:t>Full_Brake</w:t>
      </w:r>
      <w:r w:rsidRPr="008F58EF">
        <w:rPr>
          <w:rFonts w:eastAsia="Times New Roman"/>
        </w:rPr>
        <w:t xml:space="preserve"> yang tidak berhasil dideteksi, sedangkan NMR menunjukkan proporsi </w:t>
      </w:r>
      <w:r w:rsidRPr="008F58EF">
        <w:t>keputusan</w:t>
      </w:r>
      <w:r w:rsidRPr="008F58EF">
        <w:rPr>
          <w:rFonts w:eastAsia="Times New Roman"/>
        </w:rPr>
        <w:t xml:space="preserve"> yang masuk kategori </w:t>
      </w:r>
      <w:r w:rsidRPr="008F58EF">
        <w:rPr>
          <w:rFonts w:eastAsia="Times New Roman"/>
          <w:i/>
          <w:iCs/>
        </w:rPr>
        <w:t>near-miss</w:t>
      </w:r>
      <w:r w:rsidRPr="008F58EF">
        <w:rPr>
          <w:rFonts w:eastAsia="Times New Roman"/>
        </w:rPr>
        <w:t>.</w:t>
      </w:r>
    </w:p>
    <w:p w14:paraId="63A2BB02" w14:textId="58A633C9" w:rsidR="004F0B26" w:rsidRPr="008F58EF" w:rsidRDefault="004F0B26" w:rsidP="00D54D0F">
      <w:pPr>
        <w:pStyle w:val="Tabel"/>
        <w:spacing w:beforeAutospacing="0" w:line="360" w:lineRule="auto"/>
        <w:rPr>
          <w:color w:val="000000" w:themeColor="text1"/>
        </w:rPr>
      </w:pPr>
      <w:bookmarkStart w:id="175" w:name="_Toc238790924"/>
      <w:r w:rsidRPr="008F58EF">
        <w:rPr>
          <w:color w:val="000000" w:themeColor="text1"/>
        </w:rPr>
        <w:t xml:space="preserve">Tabel K. </w:t>
      </w:r>
      <w:r w:rsidRPr="008F58EF">
        <w:rPr>
          <w:color w:val="000000" w:themeColor="text1"/>
        </w:rPr>
        <w:fldChar w:fldCharType="begin"/>
      </w:r>
      <w:r w:rsidRPr="008F58EF">
        <w:rPr>
          <w:color w:val="000000" w:themeColor="text1"/>
        </w:rPr>
        <w:instrText xml:space="preserve"> SEQ Tabel_K. \* ARABIC </w:instrText>
      </w:r>
      <w:r w:rsidRPr="008F58EF">
        <w:rPr>
          <w:color w:val="000000" w:themeColor="text1"/>
        </w:rPr>
        <w:fldChar w:fldCharType="separate"/>
      </w:r>
      <w:r w:rsidRPr="008F58EF">
        <w:rPr>
          <w:color w:val="000000" w:themeColor="text1"/>
        </w:rPr>
        <w:t>2</w:t>
      </w:r>
      <w:r w:rsidRPr="008F58EF">
        <w:rPr>
          <w:color w:val="000000" w:themeColor="text1"/>
        </w:rPr>
        <w:fldChar w:fldCharType="end"/>
      </w:r>
      <w:r w:rsidRPr="008F58EF">
        <w:rPr>
          <w:color w:val="000000" w:themeColor="text1"/>
        </w:rPr>
        <w:t xml:space="preserve">. Responsivitas dan Indikator Keselamatan pada Kondisi </w:t>
      </w:r>
      <w:r w:rsidRPr="008F58EF">
        <w:rPr>
          <w:i/>
          <w:iCs/>
          <w:color w:val="000000" w:themeColor="text1"/>
        </w:rPr>
        <w:t>Baseline</w:t>
      </w:r>
      <w:bookmarkEnd w:id="175"/>
    </w:p>
    <w:tbl>
      <w:tblPr>
        <w:tblStyle w:val="TableGrid1"/>
        <w:tblW w:w="7867" w:type="dxa"/>
        <w:jc w:val="center"/>
        <w:tblLayout w:type="fixed"/>
        <w:tblCellMar>
          <w:top w:w="60" w:type="dxa"/>
          <w:left w:w="70" w:type="dxa"/>
          <w:bottom w:w="60" w:type="dxa"/>
          <w:right w:w="70" w:type="dxa"/>
        </w:tblCellMar>
        <w:tblLook w:val="04A0" w:firstRow="1" w:lastRow="0" w:firstColumn="1" w:lastColumn="0" w:noHBand="0" w:noVBand="1"/>
      </w:tblPr>
      <w:tblGrid>
        <w:gridCol w:w="1461"/>
        <w:gridCol w:w="2136"/>
        <w:gridCol w:w="2135"/>
        <w:gridCol w:w="2135"/>
      </w:tblGrid>
      <w:tr w:rsidR="007C09F4" w:rsidRPr="008F58EF" w14:paraId="52CBA036" w14:textId="77777777" w:rsidTr="00B92097">
        <w:trPr>
          <w:cantSplit/>
          <w:trHeight w:val="326"/>
          <w:tblHeader/>
          <w:jc w:val="center"/>
        </w:trPr>
        <w:tc>
          <w:tcPr>
            <w:tcW w:w="1460" w:type="dxa"/>
            <w:tcBorders>
              <w:top w:val="single" w:sz="8" w:space="0" w:color="000000"/>
              <w:left w:val="nil"/>
              <w:bottom w:val="single" w:sz="8" w:space="0" w:color="000000"/>
              <w:right w:val="nil"/>
            </w:tcBorders>
            <w:vAlign w:val="bottom"/>
          </w:tcPr>
          <w:p w14:paraId="4A896881"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b/>
                <w:color w:val="000000" w:themeColor="text1"/>
                <w:szCs w:val="24"/>
              </w:rPr>
              <w:t>Metode</w:t>
            </w:r>
          </w:p>
        </w:tc>
        <w:tc>
          <w:tcPr>
            <w:tcW w:w="2136" w:type="dxa"/>
            <w:tcBorders>
              <w:top w:val="single" w:sz="8" w:space="0" w:color="000000"/>
              <w:left w:val="nil"/>
              <w:bottom w:val="single" w:sz="8" w:space="0" w:color="000000"/>
              <w:right w:val="nil"/>
            </w:tcBorders>
            <w:vAlign w:val="bottom"/>
          </w:tcPr>
          <w:p w14:paraId="147B0996"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b/>
                <w:color w:val="000000" w:themeColor="text1"/>
                <w:szCs w:val="24"/>
              </w:rPr>
              <w:t>MTTD (s)</w:t>
            </w:r>
          </w:p>
        </w:tc>
        <w:tc>
          <w:tcPr>
            <w:tcW w:w="2135" w:type="dxa"/>
            <w:tcBorders>
              <w:top w:val="single" w:sz="8" w:space="0" w:color="000000"/>
              <w:left w:val="nil"/>
              <w:bottom w:val="single" w:sz="8" w:space="0" w:color="000000"/>
              <w:right w:val="nil"/>
            </w:tcBorders>
            <w:vAlign w:val="bottom"/>
          </w:tcPr>
          <w:p w14:paraId="4F2B8879"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b/>
                <w:color w:val="000000" w:themeColor="text1"/>
                <w:szCs w:val="24"/>
              </w:rPr>
              <w:t>Full_Brake FNR</w:t>
            </w:r>
          </w:p>
        </w:tc>
        <w:tc>
          <w:tcPr>
            <w:tcW w:w="2135" w:type="dxa"/>
            <w:tcBorders>
              <w:top w:val="single" w:sz="8" w:space="0" w:color="000000"/>
              <w:left w:val="nil"/>
              <w:bottom w:val="single" w:sz="8" w:space="0" w:color="000000"/>
              <w:right w:val="nil"/>
            </w:tcBorders>
            <w:vAlign w:val="bottom"/>
          </w:tcPr>
          <w:p w14:paraId="541F60A6"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b/>
                <w:color w:val="000000" w:themeColor="text1"/>
                <w:szCs w:val="24"/>
              </w:rPr>
              <w:t>NMR</w:t>
            </w:r>
          </w:p>
        </w:tc>
      </w:tr>
      <w:tr w:rsidR="007C09F4" w:rsidRPr="008F58EF" w14:paraId="1B8E00AF" w14:textId="77777777">
        <w:trPr>
          <w:cantSplit/>
          <w:trHeight w:val="643"/>
          <w:jc w:val="center"/>
        </w:trPr>
        <w:tc>
          <w:tcPr>
            <w:tcW w:w="1460" w:type="dxa"/>
            <w:tcBorders>
              <w:top w:val="single" w:sz="8" w:space="0" w:color="000000"/>
              <w:left w:val="nil"/>
              <w:bottom w:val="nil"/>
              <w:right w:val="nil"/>
            </w:tcBorders>
          </w:tcPr>
          <w:p w14:paraId="68CE24A3" w14:textId="77777777" w:rsidR="007C09F4" w:rsidRPr="008F58EF" w:rsidRDefault="00000000" w:rsidP="00D54D0F">
            <w:pPr>
              <w:keepNext/>
              <w:keepLines/>
              <w:rPr>
                <w:rFonts w:eastAsia="Times New Roman" w:cs="Times New Roman"/>
                <w:bCs/>
                <w:color w:val="000000" w:themeColor="text1"/>
                <w:szCs w:val="24"/>
              </w:rPr>
            </w:pPr>
            <w:r w:rsidRPr="008F58EF">
              <w:rPr>
                <w:rFonts w:eastAsia="Times New Roman" w:cs="Times New Roman"/>
                <w:bCs/>
                <w:color w:val="000000" w:themeColor="text1"/>
                <w:szCs w:val="24"/>
              </w:rPr>
              <w:t>Expected</w:t>
            </w:r>
          </w:p>
        </w:tc>
        <w:tc>
          <w:tcPr>
            <w:tcW w:w="2136" w:type="dxa"/>
            <w:tcBorders>
              <w:top w:val="single" w:sz="8" w:space="0" w:color="000000"/>
              <w:left w:val="nil"/>
              <w:bottom w:val="nil"/>
              <w:right w:val="nil"/>
            </w:tcBorders>
          </w:tcPr>
          <w:p w14:paraId="47606611" w14:textId="77777777" w:rsidR="007C09F4" w:rsidRPr="008F58EF" w:rsidRDefault="00000000" w:rsidP="00D54D0F">
            <w:pPr>
              <w:keepNext/>
              <w:keepLines/>
              <w:rPr>
                <w:rFonts w:eastAsia="Times New Roman" w:cs="Times New Roman"/>
                <w:bCs/>
                <w:color w:val="000000" w:themeColor="text1"/>
                <w:szCs w:val="24"/>
              </w:rPr>
            </w:pPr>
            <w:r w:rsidRPr="008F58EF">
              <w:rPr>
                <w:rFonts w:eastAsia="Times New Roman" w:cs="Times New Roman"/>
                <w:bCs/>
                <w:color w:val="000000" w:themeColor="text1"/>
                <w:szCs w:val="24"/>
              </w:rPr>
              <w:t>0,0000</w:t>
            </w:r>
            <w:r w:rsidRPr="008F58EF">
              <w:rPr>
                <w:rFonts w:eastAsia="Times New Roman" w:cs="Times New Roman"/>
                <w:bCs/>
                <w:color w:val="000000" w:themeColor="text1"/>
                <w:szCs w:val="24"/>
              </w:rPr>
              <w:br/>
              <w:t>(0,0000-0,0000)</w:t>
            </w:r>
          </w:p>
        </w:tc>
        <w:tc>
          <w:tcPr>
            <w:tcW w:w="2135" w:type="dxa"/>
            <w:tcBorders>
              <w:top w:val="single" w:sz="8" w:space="0" w:color="000000"/>
              <w:left w:val="nil"/>
              <w:bottom w:val="nil"/>
              <w:right w:val="nil"/>
            </w:tcBorders>
          </w:tcPr>
          <w:p w14:paraId="583886BF" w14:textId="77777777" w:rsidR="007C09F4" w:rsidRPr="008F58EF" w:rsidRDefault="00000000" w:rsidP="00D54D0F">
            <w:pPr>
              <w:keepNext/>
              <w:keepLines/>
              <w:rPr>
                <w:rFonts w:eastAsia="Times New Roman" w:cs="Times New Roman"/>
                <w:bCs/>
                <w:color w:val="000000" w:themeColor="text1"/>
                <w:szCs w:val="24"/>
              </w:rPr>
            </w:pPr>
            <w:r w:rsidRPr="008F58EF">
              <w:rPr>
                <w:rFonts w:eastAsia="Times New Roman" w:cs="Times New Roman"/>
                <w:bCs/>
                <w:color w:val="000000" w:themeColor="text1"/>
                <w:szCs w:val="24"/>
              </w:rPr>
              <w:t>0,0000</w:t>
            </w:r>
            <w:r w:rsidRPr="008F58EF">
              <w:rPr>
                <w:rFonts w:eastAsia="Times New Roman" w:cs="Times New Roman"/>
                <w:bCs/>
                <w:color w:val="000000" w:themeColor="text1"/>
                <w:szCs w:val="24"/>
              </w:rPr>
              <w:br/>
              <w:t>(0,0000-0,0000)</w:t>
            </w:r>
          </w:p>
        </w:tc>
        <w:tc>
          <w:tcPr>
            <w:tcW w:w="2135" w:type="dxa"/>
            <w:tcBorders>
              <w:top w:val="single" w:sz="8" w:space="0" w:color="000000"/>
              <w:left w:val="nil"/>
              <w:bottom w:val="nil"/>
              <w:right w:val="nil"/>
            </w:tcBorders>
          </w:tcPr>
          <w:p w14:paraId="0B962ECC" w14:textId="77777777" w:rsidR="007C09F4" w:rsidRPr="008F58EF" w:rsidRDefault="00000000" w:rsidP="00D54D0F">
            <w:pPr>
              <w:keepNext/>
              <w:keepLines/>
              <w:rPr>
                <w:rFonts w:eastAsia="Times New Roman" w:cs="Times New Roman"/>
                <w:bCs/>
                <w:color w:val="000000" w:themeColor="text1"/>
                <w:szCs w:val="24"/>
              </w:rPr>
            </w:pPr>
            <w:r w:rsidRPr="008F58EF">
              <w:rPr>
                <w:rFonts w:eastAsia="Times New Roman" w:cs="Times New Roman"/>
                <w:bCs/>
                <w:color w:val="000000" w:themeColor="text1"/>
                <w:szCs w:val="24"/>
              </w:rPr>
              <w:t>0,0001</w:t>
            </w:r>
            <w:r w:rsidRPr="008F58EF">
              <w:rPr>
                <w:rFonts w:eastAsia="Times New Roman" w:cs="Times New Roman"/>
                <w:bCs/>
                <w:color w:val="000000" w:themeColor="text1"/>
                <w:szCs w:val="24"/>
              </w:rPr>
              <w:br/>
              <w:t>(0,0001-0,0001)</w:t>
            </w:r>
          </w:p>
        </w:tc>
      </w:tr>
      <w:tr w:rsidR="007C09F4" w:rsidRPr="008F58EF" w14:paraId="75ADCC82" w14:textId="77777777">
        <w:trPr>
          <w:cantSplit/>
          <w:trHeight w:val="653"/>
          <w:jc w:val="center"/>
        </w:trPr>
        <w:tc>
          <w:tcPr>
            <w:tcW w:w="1460" w:type="dxa"/>
            <w:tcBorders>
              <w:top w:val="nil"/>
              <w:left w:val="nil"/>
              <w:bottom w:val="nil"/>
              <w:right w:val="nil"/>
            </w:tcBorders>
          </w:tcPr>
          <w:p w14:paraId="31BCF25F"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RB</w:t>
            </w:r>
          </w:p>
        </w:tc>
        <w:tc>
          <w:tcPr>
            <w:tcW w:w="2136" w:type="dxa"/>
            <w:tcBorders>
              <w:top w:val="nil"/>
              <w:left w:val="nil"/>
              <w:bottom w:val="nil"/>
              <w:right w:val="nil"/>
            </w:tcBorders>
          </w:tcPr>
          <w:p w14:paraId="38AAF437"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0,0507</w:t>
            </w:r>
            <w:r w:rsidRPr="008F58EF">
              <w:rPr>
                <w:rFonts w:eastAsia="Times New Roman" w:cs="Times New Roman"/>
                <w:color w:val="000000" w:themeColor="text1"/>
                <w:szCs w:val="24"/>
              </w:rPr>
              <w:br/>
              <w:t>(0,0504-0,0512)</w:t>
            </w:r>
          </w:p>
        </w:tc>
        <w:tc>
          <w:tcPr>
            <w:tcW w:w="2135" w:type="dxa"/>
            <w:tcBorders>
              <w:top w:val="nil"/>
              <w:left w:val="nil"/>
              <w:bottom w:val="nil"/>
              <w:right w:val="nil"/>
            </w:tcBorders>
          </w:tcPr>
          <w:p w14:paraId="1167A352"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0,0000</w:t>
            </w:r>
            <w:r w:rsidRPr="008F58EF">
              <w:rPr>
                <w:rFonts w:eastAsia="Times New Roman" w:cs="Times New Roman"/>
                <w:color w:val="000000" w:themeColor="text1"/>
                <w:szCs w:val="24"/>
              </w:rPr>
              <w:br/>
              <w:t>(0,0000-0,0000)</w:t>
            </w:r>
          </w:p>
        </w:tc>
        <w:tc>
          <w:tcPr>
            <w:tcW w:w="2135" w:type="dxa"/>
            <w:tcBorders>
              <w:top w:val="nil"/>
              <w:left w:val="nil"/>
              <w:bottom w:val="nil"/>
              <w:right w:val="nil"/>
            </w:tcBorders>
          </w:tcPr>
          <w:p w14:paraId="4FF14340"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0,5280</w:t>
            </w:r>
            <w:r w:rsidRPr="008F58EF">
              <w:rPr>
                <w:rFonts w:eastAsia="Times New Roman" w:cs="Times New Roman"/>
                <w:color w:val="000000" w:themeColor="text1"/>
                <w:szCs w:val="24"/>
              </w:rPr>
              <w:br/>
              <w:t>(0,5266-0,5293)</w:t>
            </w:r>
          </w:p>
        </w:tc>
      </w:tr>
      <w:tr w:rsidR="007C09F4" w:rsidRPr="008F58EF" w14:paraId="77AED1FA" w14:textId="77777777">
        <w:trPr>
          <w:cantSplit/>
          <w:trHeight w:val="653"/>
          <w:jc w:val="center"/>
        </w:trPr>
        <w:tc>
          <w:tcPr>
            <w:tcW w:w="1460" w:type="dxa"/>
            <w:tcBorders>
              <w:top w:val="nil"/>
              <w:left w:val="nil"/>
              <w:bottom w:val="nil"/>
              <w:right w:val="nil"/>
            </w:tcBorders>
          </w:tcPr>
          <w:p w14:paraId="278B8466"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BF</w:t>
            </w:r>
          </w:p>
        </w:tc>
        <w:tc>
          <w:tcPr>
            <w:tcW w:w="2136" w:type="dxa"/>
            <w:tcBorders>
              <w:top w:val="nil"/>
              <w:left w:val="nil"/>
              <w:bottom w:val="nil"/>
              <w:right w:val="nil"/>
            </w:tcBorders>
          </w:tcPr>
          <w:p w14:paraId="2E63098F"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0,0478</w:t>
            </w:r>
            <w:r w:rsidRPr="008F58EF">
              <w:rPr>
                <w:rFonts w:eastAsia="Times New Roman" w:cs="Times New Roman"/>
                <w:color w:val="000000" w:themeColor="text1"/>
                <w:szCs w:val="24"/>
              </w:rPr>
              <w:br/>
              <w:t>(0,0471-0,0487)</w:t>
            </w:r>
          </w:p>
        </w:tc>
        <w:tc>
          <w:tcPr>
            <w:tcW w:w="2135" w:type="dxa"/>
            <w:tcBorders>
              <w:top w:val="nil"/>
              <w:left w:val="nil"/>
              <w:bottom w:val="nil"/>
              <w:right w:val="nil"/>
            </w:tcBorders>
          </w:tcPr>
          <w:p w14:paraId="287277E3"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0,0667</w:t>
            </w:r>
            <w:r w:rsidRPr="008F58EF">
              <w:rPr>
                <w:rFonts w:eastAsia="Times New Roman" w:cs="Times New Roman"/>
                <w:color w:val="000000" w:themeColor="text1"/>
                <w:szCs w:val="24"/>
              </w:rPr>
              <w:br/>
              <w:t>(0,0667-0,0667)</w:t>
            </w:r>
          </w:p>
        </w:tc>
        <w:tc>
          <w:tcPr>
            <w:tcW w:w="2135" w:type="dxa"/>
            <w:tcBorders>
              <w:top w:val="nil"/>
              <w:left w:val="nil"/>
              <w:bottom w:val="nil"/>
              <w:right w:val="nil"/>
            </w:tcBorders>
          </w:tcPr>
          <w:p w14:paraId="4A6DF723"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0,4947</w:t>
            </w:r>
            <w:r w:rsidRPr="008F58EF">
              <w:rPr>
                <w:rFonts w:eastAsia="Times New Roman" w:cs="Times New Roman"/>
                <w:color w:val="000000" w:themeColor="text1"/>
                <w:szCs w:val="24"/>
              </w:rPr>
              <w:br/>
              <w:t>(0,4932-0,4961)</w:t>
            </w:r>
          </w:p>
        </w:tc>
      </w:tr>
      <w:tr w:rsidR="007C09F4" w:rsidRPr="008F58EF" w14:paraId="78FEEAA2" w14:textId="77777777">
        <w:trPr>
          <w:cantSplit/>
          <w:trHeight w:val="643"/>
          <w:jc w:val="center"/>
        </w:trPr>
        <w:tc>
          <w:tcPr>
            <w:tcW w:w="1460" w:type="dxa"/>
            <w:tcBorders>
              <w:top w:val="nil"/>
              <w:left w:val="nil"/>
              <w:bottom w:val="nil"/>
              <w:right w:val="nil"/>
            </w:tcBorders>
          </w:tcPr>
          <w:p w14:paraId="08BA62FA"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DS</w:t>
            </w:r>
          </w:p>
        </w:tc>
        <w:tc>
          <w:tcPr>
            <w:tcW w:w="2136" w:type="dxa"/>
            <w:tcBorders>
              <w:top w:val="nil"/>
              <w:left w:val="nil"/>
              <w:bottom w:val="nil"/>
              <w:right w:val="nil"/>
            </w:tcBorders>
          </w:tcPr>
          <w:p w14:paraId="7173CDBC"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0,0507</w:t>
            </w:r>
            <w:r w:rsidRPr="008F58EF">
              <w:rPr>
                <w:rFonts w:eastAsia="Times New Roman" w:cs="Times New Roman"/>
                <w:color w:val="000000" w:themeColor="text1"/>
                <w:szCs w:val="24"/>
              </w:rPr>
              <w:br/>
              <w:t>(0,0504-0,0510)</w:t>
            </w:r>
          </w:p>
        </w:tc>
        <w:tc>
          <w:tcPr>
            <w:tcW w:w="2135" w:type="dxa"/>
            <w:tcBorders>
              <w:top w:val="nil"/>
              <w:left w:val="nil"/>
              <w:bottom w:val="nil"/>
              <w:right w:val="nil"/>
            </w:tcBorders>
          </w:tcPr>
          <w:p w14:paraId="02A898FD"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0,0000</w:t>
            </w:r>
            <w:r w:rsidRPr="008F58EF">
              <w:rPr>
                <w:rFonts w:eastAsia="Times New Roman" w:cs="Times New Roman"/>
                <w:color w:val="000000" w:themeColor="text1"/>
                <w:szCs w:val="24"/>
              </w:rPr>
              <w:br/>
              <w:t>(0,0000-0,0000)</w:t>
            </w:r>
          </w:p>
        </w:tc>
        <w:tc>
          <w:tcPr>
            <w:tcW w:w="2135" w:type="dxa"/>
            <w:tcBorders>
              <w:top w:val="nil"/>
              <w:left w:val="nil"/>
              <w:bottom w:val="nil"/>
              <w:right w:val="nil"/>
            </w:tcBorders>
          </w:tcPr>
          <w:p w14:paraId="1901E6C6"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0,5283</w:t>
            </w:r>
            <w:r w:rsidRPr="008F58EF">
              <w:rPr>
                <w:rFonts w:eastAsia="Times New Roman" w:cs="Times New Roman"/>
                <w:color w:val="000000" w:themeColor="text1"/>
                <w:szCs w:val="24"/>
              </w:rPr>
              <w:br/>
              <w:t>(0,5269-0,5298)</w:t>
            </w:r>
          </w:p>
        </w:tc>
      </w:tr>
      <w:tr w:rsidR="007C09F4" w:rsidRPr="008F58EF" w14:paraId="5880B907" w14:textId="77777777">
        <w:trPr>
          <w:cantSplit/>
          <w:trHeight w:val="653"/>
          <w:jc w:val="center"/>
        </w:trPr>
        <w:tc>
          <w:tcPr>
            <w:tcW w:w="1460" w:type="dxa"/>
            <w:tcBorders>
              <w:top w:val="nil"/>
              <w:left w:val="nil"/>
              <w:bottom w:val="nil"/>
              <w:right w:val="nil"/>
            </w:tcBorders>
          </w:tcPr>
          <w:p w14:paraId="667C3C3D"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XGB</w:t>
            </w:r>
          </w:p>
        </w:tc>
        <w:tc>
          <w:tcPr>
            <w:tcW w:w="2136" w:type="dxa"/>
            <w:tcBorders>
              <w:top w:val="nil"/>
              <w:left w:val="nil"/>
              <w:bottom w:val="nil"/>
              <w:right w:val="nil"/>
            </w:tcBorders>
          </w:tcPr>
          <w:p w14:paraId="471FE5DF"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0,0292</w:t>
            </w:r>
            <w:r w:rsidRPr="008F58EF">
              <w:rPr>
                <w:rFonts w:eastAsia="Times New Roman" w:cs="Times New Roman"/>
                <w:color w:val="000000" w:themeColor="text1"/>
                <w:szCs w:val="24"/>
              </w:rPr>
              <w:br/>
              <w:t>(0,0065-0,0638)</w:t>
            </w:r>
          </w:p>
        </w:tc>
        <w:tc>
          <w:tcPr>
            <w:tcW w:w="2135" w:type="dxa"/>
            <w:tcBorders>
              <w:top w:val="nil"/>
              <w:left w:val="nil"/>
              <w:bottom w:val="nil"/>
              <w:right w:val="nil"/>
            </w:tcBorders>
          </w:tcPr>
          <w:p w14:paraId="2DC28390"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0,0000</w:t>
            </w:r>
            <w:r w:rsidRPr="008F58EF">
              <w:rPr>
                <w:rFonts w:eastAsia="Times New Roman" w:cs="Times New Roman"/>
                <w:color w:val="000000" w:themeColor="text1"/>
                <w:szCs w:val="24"/>
              </w:rPr>
              <w:br/>
              <w:t>(0,0000-0,0000)</w:t>
            </w:r>
          </w:p>
        </w:tc>
        <w:tc>
          <w:tcPr>
            <w:tcW w:w="2135" w:type="dxa"/>
            <w:tcBorders>
              <w:top w:val="nil"/>
              <w:left w:val="nil"/>
              <w:bottom w:val="nil"/>
              <w:right w:val="nil"/>
            </w:tcBorders>
          </w:tcPr>
          <w:p w14:paraId="1A3E0634"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0,5337</w:t>
            </w:r>
            <w:r w:rsidRPr="008F58EF">
              <w:rPr>
                <w:rFonts w:eastAsia="Times New Roman" w:cs="Times New Roman"/>
                <w:color w:val="000000" w:themeColor="text1"/>
                <w:szCs w:val="24"/>
              </w:rPr>
              <w:br/>
              <w:t>(0,5105-0,5600)</w:t>
            </w:r>
          </w:p>
        </w:tc>
      </w:tr>
      <w:tr w:rsidR="007C09F4" w:rsidRPr="008F58EF" w14:paraId="1C76BB38" w14:textId="77777777">
        <w:trPr>
          <w:cantSplit/>
          <w:trHeight w:val="653"/>
          <w:jc w:val="center"/>
        </w:trPr>
        <w:tc>
          <w:tcPr>
            <w:tcW w:w="1460" w:type="dxa"/>
            <w:tcBorders>
              <w:top w:val="nil"/>
              <w:left w:val="nil"/>
              <w:bottom w:val="nil"/>
              <w:right w:val="nil"/>
            </w:tcBorders>
          </w:tcPr>
          <w:p w14:paraId="5D472DF6"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SMLP</w:t>
            </w:r>
          </w:p>
        </w:tc>
        <w:tc>
          <w:tcPr>
            <w:tcW w:w="2136" w:type="dxa"/>
            <w:tcBorders>
              <w:top w:val="nil"/>
              <w:left w:val="nil"/>
              <w:bottom w:val="nil"/>
              <w:right w:val="nil"/>
            </w:tcBorders>
          </w:tcPr>
          <w:p w14:paraId="0EBB3034"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1,8332</w:t>
            </w:r>
            <w:r w:rsidRPr="008F58EF">
              <w:rPr>
                <w:rFonts w:eastAsia="Times New Roman" w:cs="Times New Roman"/>
                <w:color w:val="000000" w:themeColor="text1"/>
                <w:szCs w:val="24"/>
              </w:rPr>
              <w:br/>
              <w:t>(0,4517-3,4401)</w:t>
            </w:r>
          </w:p>
        </w:tc>
        <w:tc>
          <w:tcPr>
            <w:tcW w:w="2135" w:type="dxa"/>
            <w:tcBorders>
              <w:top w:val="nil"/>
              <w:left w:val="nil"/>
              <w:bottom w:val="nil"/>
              <w:right w:val="nil"/>
            </w:tcBorders>
          </w:tcPr>
          <w:p w14:paraId="3E34FBB4"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0,0000</w:t>
            </w:r>
            <w:r w:rsidRPr="008F58EF">
              <w:rPr>
                <w:rFonts w:eastAsia="Times New Roman" w:cs="Times New Roman"/>
                <w:color w:val="000000" w:themeColor="text1"/>
                <w:szCs w:val="24"/>
              </w:rPr>
              <w:br/>
              <w:t>(0,0000-0,0000)</w:t>
            </w:r>
          </w:p>
        </w:tc>
        <w:tc>
          <w:tcPr>
            <w:tcW w:w="2135" w:type="dxa"/>
            <w:tcBorders>
              <w:top w:val="nil"/>
              <w:left w:val="nil"/>
              <w:bottom w:val="nil"/>
              <w:right w:val="nil"/>
            </w:tcBorders>
          </w:tcPr>
          <w:p w14:paraId="11A906CE"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0,5277</w:t>
            </w:r>
            <w:r w:rsidRPr="008F58EF">
              <w:rPr>
                <w:rFonts w:eastAsia="Times New Roman" w:cs="Times New Roman"/>
                <w:color w:val="000000" w:themeColor="text1"/>
                <w:szCs w:val="24"/>
              </w:rPr>
              <w:br/>
              <w:t>(0,5224-0,5335)</w:t>
            </w:r>
          </w:p>
        </w:tc>
      </w:tr>
      <w:tr w:rsidR="007C09F4" w:rsidRPr="008F58EF" w14:paraId="37BCF96E" w14:textId="77777777">
        <w:trPr>
          <w:cantSplit/>
          <w:trHeight w:val="653"/>
          <w:jc w:val="center"/>
        </w:trPr>
        <w:tc>
          <w:tcPr>
            <w:tcW w:w="1460" w:type="dxa"/>
            <w:tcBorders>
              <w:top w:val="nil"/>
              <w:left w:val="nil"/>
              <w:bottom w:val="nil"/>
              <w:right w:val="nil"/>
            </w:tcBorders>
          </w:tcPr>
          <w:p w14:paraId="11F91788"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TS</w:t>
            </w:r>
          </w:p>
        </w:tc>
        <w:tc>
          <w:tcPr>
            <w:tcW w:w="2136" w:type="dxa"/>
            <w:tcBorders>
              <w:top w:val="nil"/>
              <w:left w:val="nil"/>
              <w:bottom w:val="nil"/>
              <w:right w:val="nil"/>
            </w:tcBorders>
          </w:tcPr>
          <w:p w14:paraId="1C087B20"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1,6836</w:t>
            </w:r>
            <w:r w:rsidRPr="008F58EF">
              <w:rPr>
                <w:rFonts w:eastAsia="Times New Roman" w:cs="Times New Roman"/>
                <w:color w:val="000000" w:themeColor="text1"/>
                <w:szCs w:val="24"/>
              </w:rPr>
              <w:br/>
              <w:t>(0,1512-3,4153)</w:t>
            </w:r>
          </w:p>
        </w:tc>
        <w:tc>
          <w:tcPr>
            <w:tcW w:w="2135" w:type="dxa"/>
            <w:tcBorders>
              <w:top w:val="nil"/>
              <w:left w:val="nil"/>
              <w:bottom w:val="nil"/>
              <w:right w:val="nil"/>
            </w:tcBorders>
          </w:tcPr>
          <w:p w14:paraId="0C682F61"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0,0401</w:t>
            </w:r>
            <w:r w:rsidRPr="008F58EF">
              <w:rPr>
                <w:rFonts w:eastAsia="Times New Roman" w:cs="Times New Roman"/>
                <w:color w:val="000000" w:themeColor="text1"/>
                <w:szCs w:val="24"/>
              </w:rPr>
              <w:br/>
              <w:t>(0,0000-0,1203)</w:t>
            </w:r>
          </w:p>
        </w:tc>
        <w:tc>
          <w:tcPr>
            <w:tcW w:w="2135" w:type="dxa"/>
            <w:tcBorders>
              <w:top w:val="nil"/>
              <w:left w:val="nil"/>
              <w:bottom w:val="nil"/>
              <w:right w:val="nil"/>
            </w:tcBorders>
          </w:tcPr>
          <w:p w14:paraId="13EE4AEC"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0,5283</w:t>
            </w:r>
            <w:r w:rsidRPr="008F58EF">
              <w:rPr>
                <w:rFonts w:eastAsia="Times New Roman" w:cs="Times New Roman"/>
                <w:color w:val="000000" w:themeColor="text1"/>
                <w:szCs w:val="24"/>
              </w:rPr>
              <w:br/>
              <w:t>(0,5242-0,5325)</w:t>
            </w:r>
          </w:p>
        </w:tc>
      </w:tr>
      <w:tr w:rsidR="007C09F4" w:rsidRPr="008F58EF" w14:paraId="37C0773B" w14:textId="77777777">
        <w:trPr>
          <w:cantSplit/>
          <w:trHeight w:val="643"/>
          <w:jc w:val="center"/>
        </w:trPr>
        <w:tc>
          <w:tcPr>
            <w:tcW w:w="1460" w:type="dxa"/>
            <w:tcBorders>
              <w:top w:val="nil"/>
              <w:left w:val="nil"/>
              <w:bottom w:val="nil"/>
              <w:right w:val="nil"/>
            </w:tcBorders>
          </w:tcPr>
          <w:p w14:paraId="67B9C58E"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HB</w:t>
            </w:r>
          </w:p>
        </w:tc>
        <w:tc>
          <w:tcPr>
            <w:tcW w:w="2136" w:type="dxa"/>
            <w:tcBorders>
              <w:top w:val="nil"/>
              <w:left w:val="nil"/>
              <w:bottom w:val="nil"/>
              <w:right w:val="nil"/>
            </w:tcBorders>
          </w:tcPr>
          <w:p w14:paraId="5CDCB532"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0,1142</w:t>
            </w:r>
            <w:r w:rsidRPr="008F58EF">
              <w:rPr>
                <w:rFonts w:eastAsia="Times New Roman" w:cs="Times New Roman"/>
                <w:color w:val="000000" w:themeColor="text1"/>
                <w:szCs w:val="24"/>
              </w:rPr>
              <w:br/>
              <w:t>(0,0386-0,2549)</w:t>
            </w:r>
          </w:p>
        </w:tc>
        <w:tc>
          <w:tcPr>
            <w:tcW w:w="2135" w:type="dxa"/>
            <w:tcBorders>
              <w:top w:val="nil"/>
              <w:left w:val="nil"/>
              <w:bottom w:val="nil"/>
              <w:right w:val="nil"/>
            </w:tcBorders>
          </w:tcPr>
          <w:p w14:paraId="1A202C7D"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0,0000</w:t>
            </w:r>
            <w:r w:rsidRPr="008F58EF">
              <w:rPr>
                <w:rFonts w:eastAsia="Times New Roman" w:cs="Times New Roman"/>
                <w:color w:val="000000" w:themeColor="text1"/>
                <w:szCs w:val="24"/>
              </w:rPr>
              <w:br/>
              <w:t>(0,0000-0,0000)</w:t>
            </w:r>
          </w:p>
        </w:tc>
        <w:tc>
          <w:tcPr>
            <w:tcW w:w="2135" w:type="dxa"/>
            <w:tcBorders>
              <w:top w:val="nil"/>
              <w:left w:val="nil"/>
              <w:bottom w:val="nil"/>
              <w:right w:val="nil"/>
            </w:tcBorders>
          </w:tcPr>
          <w:p w14:paraId="5F576B69" w14:textId="77777777" w:rsidR="007C09F4" w:rsidRPr="008F58EF" w:rsidRDefault="00000000" w:rsidP="00D54D0F">
            <w:pPr>
              <w:keepNext/>
              <w:keepLines/>
              <w:rPr>
                <w:rFonts w:eastAsia="Times New Roman" w:cs="Times New Roman"/>
                <w:color w:val="000000" w:themeColor="text1"/>
                <w:szCs w:val="24"/>
              </w:rPr>
            </w:pPr>
            <w:r w:rsidRPr="008F58EF">
              <w:rPr>
                <w:rFonts w:eastAsia="Times New Roman" w:cs="Times New Roman"/>
                <w:color w:val="000000" w:themeColor="text1"/>
                <w:szCs w:val="24"/>
              </w:rPr>
              <w:t>0,5313</w:t>
            </w:r>
            <w:r w:rsidRPr="008F58EF">
              <w:rPr>
                <w:rFonts w:eastAsia="Times New Roman" w:cs="Times New Roman"/>
                <w:color w:val="000000" w:themeColor="text1"/>
                <w:szCs w:val="24"/>
              </w:rPr>
              <w:br/>
              <w:t>(0,5267-0,5364)</w:t>
            </w:r>
          </w:p>
        </w:tc>
      </w:tr>
      <w:tr w:rsidR="007C09F4" w:rsidRPr="008F58EF" w14:paraId="5292DB74" w14:textId="77777777">
        <w:trPr>
          <w:cantSplit/>
          <w:trHeight w:val="10"/>
          <w:jc w:val="center"/>
        </w:trPr>
        <w:tc>
          <w:tcPr>
            <w:tcW w:w="7866" w:type="dxa"/>
            <w:gridSpan w:val="4"/>
            <w:tcBorders>
              <w:top w:val="nil"/>
              <w:left w:val="nil"/>
              <w:bottom w:val="single" w:sz="8" w:space="0" w:color="000000"/>
              <w:right w:val="nil"/>
            </w:tcBorders>
            <w:vAlign w:val="center"/>
          </w:tcPr>
          <w:p w14:paraId="6DAAF556" w14:textId="77777777" w:rsidR="007C09F4" w:rsidRPr="008F58EF" w:rsidRDefault="00000000" w:rsidP="00D54D0F">
            <w:pPr>
              <w:keepNext/>
              <w:keepLines/>
              <w:rPr>
                <w:rFonts w:eastAsia="Times New Roman" w:cs="Times New Roman"/>
                <w:i/>
                <w:iCs/>
                <w:color w:val="000000" w:themeColor="text1"/>
                <w:szCs w:val="24"/>
              </w:rPr>
            </w:pPr>
            <w:r w:rsidRPr="008F58EF">
              <w:rPr>
                <w:rFonts w:eastAsia="Times New Roman" w:cs="Times New Roman"/>
                <w:i/>
                <w:iCs/>
                <w:color w:val="000000" w:themeColor="text1"/>
                <w:sz w:val="22"/>
              </w:rPr>
              <w:t>Sumber: Penulis</w:t>
            </w:r>
          </w:p>
        </w:tc>
      </w:tr>
    </w:tbl>
    <w:p w14:paraId="66F9CAAE" w14:textId="77777777" w:rsidR="007C09F4" w:rsidRPr="008F58EF" w:rsidRDefault="007C09F4" w:rsidP="00D54D0F">
      <w:pPr>
        <w:ind w:firstLine="720"/>
        <w:rPr>
          <w:rFonts w:cs="Times New Roman"/>
          <w:color w:val="000000" w:themeColor="text1"/>
        </w:rPr>
      </w:pPr>
    </w:p>
    <w:p w14:paraId="0B6B48BF" w14:textId="77777777" w:rsidR="00B12D97" w:rsidRPr="008F58EF" w:rsidRDefault="00B12D97" w:rsidP="00D54D0F">
      <w:pPr>
        <w:pStyle w:val="Text"/>
        <w:rPr>
          <w:rFonts w:eastAsia="Times New Roman"/>
        </w:rPr>
      </w:pPr>
      <w:r w:rsidRPr="008F58EF">
        <w:rPr>
          <w:rFonts w:eastAsia="Times New Roman"/>
        </w:rPr>
        <w:t xml:space="preserve">MTTD berada pada rentang 0,0292–1,8332 s. </w:t>
      </w:r>
      <w:r w:rsidRPr="008F58EF">
        <w:rPr>
          <w:rFonts w:eastAsia="Times New Roman"/>
          <w:i/>
          <w:iCs/>
        </w:rPr>
        <w:t>Full_Brake FNR</w:t>
      </w:r>
      <w:r w:rsidRPr="008F58EF">
        <w:rPr>
          <w:rFonts w:eastAsia="Times New Roman"/>
        </w:rPr>
        <w:t xml:space="preserve"> bernilai 0,0000 pada RB, DS, XGB, SMLP, dan HB, sedangkan BF dan TS masing-masing bernilai 0,0667 dan 0,0401. NMR berada pada rentang 0,4947–0,5337.</w:t>
      </w:r>
    </w:p>
    <w:p w14:paraId="4ACA2599" w14:textId="77777777" w:rsidR="00B47E19" w:rsidRPr="008F58EF" w:rsidRDefault="00B47E19" w:rsidP="00D54D0F">
      <w:pPr>
        <w:ind w:firstLine="709"/>
        <w:rPr>
          <w:rFonts w:eastAsia="Times New Roman" w:cs="Times New Roman"/>
          <w:color w:val="000000" w:themeColor="text1"/>
        </w:rPr>
      </w:pPr>
    </w:p>
    <w:p w14:paraId="62FA1C1B" w14:textId="5F147866" w:rsidR="00D54D0F" w:rsidRPr="008F58EF" w:rsidRDefault="00D54D0F" w:rsidP="00507D44">
      <w:pPr>
        <w:pStyle w:val="Heading2"/>
        <w:numPr>
          <w:ilvl w:val="0"/>
          <w:numId w:val="39"/>
        </w:numPr>
        <w:ind w:left="709" w:hanging="567"/>
        <w:rPr>
          <w:rFonts w:eastAsia="Times New Roman" w:cs="Times New Roman"/>
        </w:rPr>
      </w:pPr>
      <w:bookmarkStart w:id="176" w:name="_Toc239098701"/>
      <w:r w:rsidRPr="008F58EF">
        <w:rPr>
          <w:rFonts w:eastAsia="Times New Roman" w:cs="Times New Roman"/>
        </w:rPr>
        <w:t xml:space="preserve">Analisis Perbandingan Hasil </w:t>
      </w:r>
      <w:r w:rsidRPr="008F58EF">
        <w:rPr>
          <w:rFonts w:eastAsia="Times New Roman" w:cs="Times New Roman"/>
          <w:szCs w:val="24"/>
        </w:rPr>
        <w:t>Sementara</w:t>
      </w:r>
      <w:bookmarkEnd w:id="176"/>
    </w:p>
    <w:p w14:paraId="1F5A9B81" w14:textId="77777777" w:rsidR="00B47E19" w:rsidRPr="008F58EF" w:rsidRDefault="00B47E19" w:rsidP="00D54D0F">
      <w:pPr>
        <w:pStyle w:val="Text"/>
        <w:rPr>
          <w:rFonts w:eastAsia="Times New Roman"/>
        </w:rPr>
      </w:pPr>
      <w:r w:rsidRPr="008F58EF">
        <w:rPr>
          <w:rFonts w:eastAsia="Times New Roman"/>
        </w:rPr>
        <w:t xml:space="preserve">Hasil Tabel K.1 dan K.2 menunjukkan bahwa setiap metode memiliki hasil yang berbeda. XGB memiliki </w:t>
      </w:r>
      <w:r w:rsidRPr="008F58EF">
        <w:rPr>
          <w:rFonts w:eastAsia="Times New Roman"/>
          <w:i/>
          <w:iCs/>
        </w:rPr>
        <w:t>F1-score</w:t>
      </w:r>
      <w:r w:rsidRPr="008F58EF">
        <w:rPr>
          <w:rFonts w:eastAsia="Times New Roman"/>
        </w:rPr>
        <w:t xml:space="preserve"> 0,7637, </w:t>
      </w:r>
      <w:r w:rsidRPr="008F58EF">
        <w:rPr>
          <w:rFonts w:eastAsia="Times New Roman"/>
          <w:i/>
          <w:iCs/>
        </w:rPr>
        <w:t>Full_Brake FNR</w:t>
      </w:r>
      <w:r w:rsidRPr="008F58EF">
        <w:rPr>
          <w:rFonts w:eastAsia="Times New Roman"/>
        </w:rPr>
        <w:t xml:space="preserve"> 0,0000, dan </w:t>
      </w:r>
      <w:r w:rsidRPr="008F58EF">
        <w:rPr>
          <w:rFonts w:eastAsia="Times New Roman"/>
        </w:rPr>
        <w:lastRenderedPageBreak/>
        <w:t xml:space="preserve">MTTD 0,0292 s. HB memiliki </w:t>
      </w:r>
      <w:r w:rsidRPr="008F58EF">
        <w:rPr>
          <w:rFonts w:eastAsia="Times New Roman"/>
          <w:i/>
          <w:iCs/>
        </w:rPr>
        <w:t>F1-score</w:t>
      </w:r>
      <w:r w:rsidRPr="008F58EF">
        <w:rPr>
          <w:rFonts w:eastAsia="Times New Roman"/>
        </w:rPr>
        <w:t xml:space="preserve"> paling tinggi, yaitu 0,7924, tetapi waktu deteksinya 0,1142 s. RB dan DS </w:t>
      </w:r>
      <w:r w:rsidRPr="008F58EF">
        <w:t>memiliki</w:t>
      </w:r>
      <w:r w:rsidRPr="008F58EF">
        <w:rPr>
          <w:rFonts w:eastAsia="Times New Roman"/>
        </w:rPr>
        <w:t xml:space="preserve"> </w:t>
      </w:r>
      <w:r w:rsidRPr="008F58EF">
        <w:rPr>
          <w:rFonts w:eastAsia="Times New Roman"/>
          <w:i/>
          <w:iCs/>
        </w:rPr>
        <w:t>F1-score</w:t>
      </w:r>
      <w:r w:rsidRPr="008F58EF">
        <w:rPr>
          <w:rFonts w:eastAsia="Times New Roman"/>
        </w:rPr>
        <w:t xml:space="preserve"> 0,7324, </w:t>
      </w:r>
      <w:r w:rsidRPr="008F58EF">
        <w:rPr>
          <w:rFonts w:eastAsia="Times New Roman"/>
          <w:i/>
          <w:iCs/>
        </w:rPr>
        <w:t>Full_Brake FNR</w:t>
      </w:r>
      <w:r w:rsidRPr="008F58EF">
        <w:rPr>
          <w:rFonts w:eastAsia="Times New Roman"/>
        </w:rPr>
        <w:t xml:space="preserve"> 0,0000, dan MTTD 0,0507 s. </w:t>
      </w:r>
    </w:p>
    <w:p w14:paraId="720C6FFD" w14:textId="645AD7A9" w:rsidR="00B47E19" w:rsidRPr="008F58EF" w:rsidRDefault="00B47E19" w:rsidP="00D54D0F">
      <w:pPr>
        <w:pStyle w:val="Text"/>
        <w:rPr>
          <w:rFonts w:eastAsia="Times New Roman"/>
        </w:rPr>
      </w:pPr>
      <w:r w:rsidRPr="008F58EF">
        <w:rPr>
          <w:rFonts w:eastAsia="Times New Roman"/>
        </w:rPr>
        <w:t xml:space="preserve">Berdasarkan hasil tersebut, XGB </w:t>
      </w:r>
      <w:r w:rsidRPr="008F58EF">
        <w:t>menjadi</w:t>
      </w:r>
      <w:r w:rsidRPr="008F58EF">
        <w:rPr>
          <w:rFonts w:eastAsia="Times New Roman"/>
        </w:rPr>
        <w:t xml:space="preserve"> kandidat metode terbaik sementara pada kondisi </w:t>
      </w:r>
      <w:r w:rsidRPr="008F58EF">
        <w:rPr>
          <w:rFonts w:eastAsia="Times New Roman"/>
          <w:i/>
          <w:iCs/>
        </w:rPr>
        <w:t>baseline</w:t>
      </w:r>
      <w:r w:rsidRPr="008F58EF">
        <w:rPr>
          <w:rFonts w:eastAsia="Times New Roman"/>
        </w:rPr>
        <w:t xml:space="preserve"> karena memiliki </w:t>
      </w:r>
      <w:r w:rsidRPr="008F58EF">
        <w:rPr>
          <w:rFonts w:eastAsia="Times New Roman"/>
          <w:i/>
          <w:iCs/>
        </w:rPr>
        <w:t>F1-score</w:t>
      </w:r>
      <w:r w:rsidRPr="008F58EF">
        <w:rPr>
          <w:rFonts w:eastAsia="Times New Roman"/>
        </w:rPr>
        <w:t xml:space="preserve"> yang tinggi, </w:t>
      </w:r>
      <w:r w:rsidRPr="008F58EF">
        <w:rPr>
          <w:rFonts w:eastAsia="Times New Roman"/>
          <w:i/>
          <w:iCs/>
        </w:rPr>
        <w:t>Full_Brake FNR</w:t>
      </w:r>
      <w:r w:rsidRPr="008F58EF">
        <w:rPr>
          <w:rFonts w:eastAsia="Times New Roman"/>
        </w:rPr>
        <w:t xml:space="preserve"> 0,0000, dan MTTD paling kecil. </w:t>
      </w:r>
      <w:r w:rsidRPr="008F58EF">
        <w:rPr>
          <w:rFonts w:eastAsia="Times New Roman"/>
        </w:rPr>
        <w:t xml:space="preserve">Metode lain memiliki beberapa kelurangan seperti, </w:t>
      </w:r>
      <w:r w:rsidRPr="008F58EF">
        <w:rPr>
          <w:rFonts w:eastAsia="Times New Roman"/>
        </w:rPr>
        <w:t xml:space="preserve">BF masih memiliki </w:t>
      </w:r>
      <w:r w:rsidRPr="008F58EF">
        <w:rPr>
          <w:rFonts w:eastAsia="Times New Roman"/>
          <w:i/>
          <w:iCs/>
        </w:rPr>
        <w:t>Full_Brake FNR</w:t>
      </w:r>
      <w:r w:rsidRPr="008F58EF">
        <w:rPr>
          <w:rFonts w:eastAsia="Times New Roman"/>
        </w:rPr>
        <w:t xml:space="preserve"> 0,0667, SMLP memiliki MTTD 1,8332 s, sedangkan TS memiliki </w:t>
      </w:r>
      <w:r w:rsidRPr="008F58EF">
        <w:rPr>
          <w:rFonts w:eastAsia="Times New Roman"/>
          <w:i/>
          <w:iCs/>
        </w:rPr>
        <w:t>F1-score</w:t>
      </w:r>
      <w:r w:rsidRPr="008F58EF">
        <w:rPr>
          <w:rFonts w:eastAsia="Times New Roman"/>
        </w:rPr>
        <w:t xml:space="preserve"> 0,6629, MTTD 1,6836 s, dan </w:t>
      </w:r>
      <w:r w:rsidRPr="008F58EF">
        <w:rPr>
          <w:rFonts w:eastAsia="Times New Roman"/>
          <w:i/>
          <w:iCs/>
        </w:rPr>
        <w:t>Full_Brake FNR</w:t>
      </w:r>
      <w:r w:rsidRPr="008F58EF">
        <w:rPr>
          <w:rFonts w:eastAsia="Times New Roman"/>
        </w:rPr>
        <w:t xml:space="preserve"> 0,0401. HB memiliki </w:t>
      </w:r>
      <w:r w:rsidRPr="008F58EF">
        <w:rPr>
          <w:rFonts w:eastAsia="Times New Roman"/>
          <w:i/>
          <w:iCs/>
        </w:rPr>
        <w:t>F1-score</w:t>
      </w:r>
      <w:r w:rsidRPr="008F58EF">
        <w:rPr>
          <w:rFonts w:eastAsia="Times New Roman"/>
        </w:rPr>
        <w:t xml:space="preserve"> tertinggi, tetapi waktu deteksinya lebih besar daripada XGB. </w:t>
      </w:r>
    </w:p>
    <w:p w14:paraId="62312BBA" w14:textId="77777777" w:rsidR="00B47E19" w:rsidRPr="008F58EF" w:rsidRDefault="00B47E19" w:rsidP="00D54D0F">
      <w:pPr>
        <w:pStyle w:val="Text"/>
        <w:rPr>
          <w:rFonts w:eastAsia="Times New Roman"/>
        </w:rPr>
      </w:pPr>
      <w:r w:rsidRPr="008F58EF">
        <w:rPr>
          <w:rFonts w:eastAsia="Times New Roman"/>
        </w:rPr>
        <w:t xml:space="preserve">Dengan demikian, hasil sementara </w:t>
      </w:r>
      <w:r w:rsidRPr="008F58EF">
        <w:t>menunjukkan</w:t>
      </w:r>
      <w:r w:rsidRPr="008F58EF">
        <w:rPr>
          <w:rFonts w:eastAsia="Times New Roman"/>
        </w:rPr>
        <w:t xml:space="preserve"> bahwa belum ada metode yang terbaik pada semua aspek. XGB menjadi kandidat terbaik sementara, tetapi hasil tersebut masih perlu diuji pada kondisi </w:t>
      </w:r>
      <w:r w:rsidRPr="008F58EF">
        <w:rPr>
          <w:rFonts w:eastAsia="Times New Roman"/>
          <w:i/>
          <w:iCs/>
        </w:rPr>
        <w:t>Moderate</w:t>
      </w:r>
      <w:r w:rsidRPr="008F58EF">
        <w:rPr>
          <w:rFonts w:eastAsia="Times New Roman"/>
        </w:rPr>
        <w:t xml:space="preserve"> dan </w:t>
      </w:r>
      <w:r w:rsidRPr="008F58EF">
        <w:rPr>
          <w:rFonts w:eastAsia="Times New Roman"/>
          <w:i/>
          <w:iCs/>
        </w:rPr>
        <w:t>Severe</w:t>
      </w:r>
      <w:r w:rsidRPr="008F58EF">
        <w:rPr>
          <w:rFonts w:eastAsia="Times New Roman"/>
        </w:rPr>
        <w:t xml:space="preserve"> untuk melihat apakah kinerjanya tetap baik saat terjadi gangguan.</w:t>
      </w:r>
    </w:p>
    <w:p w14:paraId="0AA1934A" w14:textId="77777777" w:rsidR="00B47E19" w:rsidRPr="008F58EF" w:rsidRDefault="00B47E19" w:rsidP="00D54D0F">
      <w:pPr>
        <w:rPr>
          <w:rFonts w:eastAsia="Times New Roman" w:cs="Times New Roman"/>
          <w:color w:val="000000" w:themeColor="text1"/>
        </w:rPr>
      </w:pPr>
    </w:p>
    <w:p w14:paraId="0A105FCF" w14:textId="77777777" w:rsidR="00B47E19" w:rsidRPr="008F58EF" w:rsidRDefault="00B47E19" w:rsidP="00507D44">
      <w:pPr>
        <w:pStyle w:val="Heading2"/>
        <w:numPr>
          <w:ilvl w:val="0"/>
          <w:numId w:val="39"/>
        </w:numPr>
        <w:ind w:left="709" w:hanging="567"/>
        <w:rPr>
          <w:rFonts w:cs="Times New Roman"/>
        </w:rPr>
      </w:pPr>
      <w:bookmarkStart w:id="177" w:name="_Toc239098702"/>
      <w:r w:rsidRPr="008F58EF">
        <w:rPr>
          <w:rFonts w:cs="Times New Roman"/>
        </w:rPr>
        <w:t>Kesimpulan Hasil Sementara</w:t>
      </w:r>
      <w:bookmarkEnd w:id="177"/>
    </w:p>
    <w:p w14:paraId="3846E7B3" w14:textId="77777777" w:rsidR="00F1448A" w:rsidRPr="008F58EF" w:rsidRDefault="00D54D0F" w:rsidP="00D54D0F">
      <w:pPr>
        <w:pStyle w:val="Text"/>
      </w:pPr>
      <w:r w:rsidRPr="008F58EF">
        <w:t xml:space="preserve">Berdasarkan hasil sementara pada kondisi </w:t>
      </w:r>
      <w:r w:rsidRPr="008F58EF">
        <w:rPr>
          <w:i/>
          <w:iCs/>
        </w:rPr>
        <w:t>baseline</w:t>
      </w:r>
      <w:r w:rsidRPr="008F58EF">
        <w:t xml:space="preserve">, kerangka </w:t>
      </w:r>
      <w:r w:rsidRPr="008F58EF">
        <w:rPr>
          <w:i/>
          <w:iCs/>
        </w:rPr>
        <w:t>benchmark</w:t>
      </w:r>
      <w:r w:rsidRPr="008F58EF">
        <w:t xml:space="preserve"> telah berhasil dibangun dan ketujuh metode dapat diuji dalam kondisi yang sama, sehingga tujuan pertama penelitian telah tercapai. Hasil pengujian juga sudah memberikan gambaran awal perbedaan kinerja ketujuh metode berdasarkan akurasi, keselamatan, dan responsivitas. </w:t>
      </w:r>
    </w:p>
    <w:p w14:paraId="611C2F91" w14:textId="1A548A36" w:rsidR="00D54D0F" w:rsidRPr="008F58EF" w:rsidRDefault="00D54D0F" w:rsidP="00D54D0F">
      <w:pPr>
        <w:pStyle w:val="Text"/>
      </w:pPr>
      <w:r w:rsidRPr="008F58EF">
        <w:t xml:space="preserve">XGB menjadi kandidat metode terbaik sementara karena memiliki </w:t>
      </w:r>
      <w:r w:rsidRPr="008F58EF">
        <w:rPr>
          <w:i/>
          <w:iCs/>
        </w:rPr>
        <w:t>F1-score</w:t>
      </w:r>
      <w:r w:rsidRPr="008F58EF">
        <w:t xml:space="preserve"> 0,7637, </w:t>
      </w:r>
      <w:r w:rsidRPr="008F58EF">
        <w:rPr>
          <w:i/>
          <w:iCs/>
        </w:rPr>
        <w:t>Full_Brake FNR</w:t>
      </w:r>
      <w:r w:rsidRPr="008F58EF">
        <w:t xml:space="preserve"> 0,0000, dan MTTD 0,0292 s. Namun, hasil ini belum cukup untuk menetapkan metode terbaik secara keseluruhan karena pengujian pada kondisi </w:t>
      </w:r>
      <w:r w:rsidRPr="008F58EF">
        <w:rPr>
          <w:i/>
          <w:iCs/>
        </w:rPr>
        <w:t>Moderate</w:t>
      </w:r>
      <w:r w:rsidRPr="008F58EF">
        <w:t xml:space="preserve"> dan </w:t>
      </w:r>
      <w:r w:rsidRPr="008F58EF">
        <w:rPr>
          <w:i/>
          <w:iCs/>
        </w:rPr>
        <w:t>Severe</w:t>
      </w:r>
      <w:r w:rsidRPr="008F58EF">
        <w:t xml:space="preserve"> serta analisis </w:t>
      </w:r>
      <w:r w:rsidRPr="008F58EF">
        <w:rPr>
          <w:i/>
          <w:iCs/>
        </w:rPr>
        <w:t>robustness</w:t>
      </w:r>
      <w:r w:rsidRPr="008F58EF">
        <w:t xml:space="preserve"> masih diperlukan. Dengan demikian, hasil sementara sudah menjawab sebagian rumusan masalah dan tujuan penelitian, tetapi penentuan metode dengan keseimbangan terbaik belum dapat dilakukan pada tahap ini.</w:t>
      </w:r>
    </w:p>
    <w:p w14:paraId="17E15160" w14:textId="37C0236F" w:rsidR="007C09F4" w:rsidRPr="008F58EF" w:rsidRDefault="00000000" w:rsidP="00D54D0F">
      <w:pPr>
        <w:pStyle w:val="Text"/>
      </w:pPr>
      <w:r w:rsidRPr="008F58EF">
        <w:br w:type="page"/>
      </w:r>
    </w:p>
    <w:p w14:paraId="39FB9363" w14:textId="77777777" w:rsidR="007C09F4" w:rsidRPr="008F58EF" w:rsidRDefault="00000000" w:rsidP="00D54D0F">
      <w:pPr>
        <w:pStyle w:val="Heading1"/>
        <w:numPr>
          <w:ilvl w:val="0"/>
          <w:numId w:val="5"/>
        </w:numPr>
        <w:ind w:left="426" w:hanging="426"/>
        <w:rPr>
          <w:rFonts w:eastAsia="Times New Roman" w:cs="Times New Roman"/>
          <w:lang w:val="id-ID"/>
        </w:rPr>
      </w:pPr>
      <w:bookmarkStart w:id="178" w:name="_Toc238784922"/>
      <w:bookmarkStart w:id="179" w:name="_Toc206983928"/>
      <w:bookmarkStart w:id="180" w:name="_Toc238762453"/>
      <w:bookmarkStart w:id="181" w:name="_Toc239098703"/>
      <w:r w:rsidRPr="008F58EF">
        <w:rPr>
          <w:rFonts w:eastAsia="Times New Roman" w:cs="Times New Roman"/>
          <w:lang w:val="id-ID"/>
        </w:rPr>
        <w:lastRenderedPageBreak/>
        <w:t>Jadwal Penelitian</w:t>
      </w:r>
      <w:bookmarkEnd w:id="178"/>
      <w:bookmarkEnd w:id="179"/>
      <w:bookmarkEnd w:id="180"/>
      <w:bookmarkEnd w:id="181"/>
    </w:p>
    <w:p w14:paraId="66F399B1" w14:textId="7EC15D20" w:rsidR="005927C9" w:rsidRPr="008F58EF" w:rsidRDefault="005927C9" w:rsidP="00D54D0F">
      <w:pPr>
        <w:pStyle w:val="Tabel"/>
        <w:spacing w:beforeAutospacing="0" w:line="360" w:lineRule="auto"/>
        <w:rPr>
          <w:color w:val="000000" w:themeColor="text1"/>
        </w:rPr>
      </w:pPr>
      <w:bookmarkStart w:id="182" w:name="_Toc238790910"/>
      <w:r w:rsidRPr="008F58EF">
        <w:rPr>
          <w:color w:val="000000" w:themeColor="text1"/>
        </w:rPr>
        <w:t xml:space="preserve">Tabel L. </w:t>
      </w:r>
      <w:r w:rsidRPr="008F58EF">
        <w:rPr>
          <w:color w:val="000000" w:themeColor="text1"/>
        </w:rPr>
        <w:fldChar w:fldCharType="begin"/>
      </w:r>
      <w:r w:rsidRPr="008F58EF">
        <w:rPr>
          <w:color w:val="000000" w:themeColor="text1"/>
        </w:rPr>
        <w:instrText xml:space="preserve"> SEQ Tabel_L. \* ARABIC </w:instrText>
      </w:r>
      <w:r w:rsidRPr="008F58EF">
        <w:rPr>
          <w:color w:val="000000" w:themeColor="text1"/>
        </w:rPr>
        <w:fldChar w:fldCharType="separate"/>
      </w:r>
      <w:r w:rsidRPr="008F58EF">
        <w:rPr>
          <w:color w:val="000000" w:themeColor="text1"/>
        </w:rPr>
        <w:t>1</w:t>
      </w:r>
      <w:r w:rsidRPr="008F58EF">
        <w:rPr>
          <w:color w:val="000000" w:themeColor="text1"/>
        </w:rPr>
        <w:fldChar w:fldCharType="end"/>
      </w:r>
      <w:r w:rsidRPr="008F58EF">
        <w:rPr>
          <w:color w:val="000000" w:themeColor="text1"/>
        </w:rPr>
        <w:t>. Perkiraan Jadwal Pelaksanaan Penelitian</w:t>
      </w:r>
      <w:bookmarkEnd w:id="182"/>
    </w:p>
    <w:tbl>
      <w:tblPr>
        <w:tblW w:w="7929" w:type="dxa"/>
        <w:tblLayout w:type="fixed"/>
        <w:tblLook w:val="04A0" w:firstRow="1" w:lastRow="0" w:firstColumn="1" w:lastColumn="0" w:noHBand="0" w:noVBand="1"/>
      </w:tblPr>
      <w:tblGrid>
        <w:gridCol w:w="514"/>
        <w:gridCol w:w="2590"/>
        <w:gridCol w:w="258"/>
        <w:gridCol w:w="335"/>
        <w:gridCol w:w="336"/>
        <w:gridCol w:w="337"/>
        <w:gridCol w:w="336"/>
        <w:gridCol w:w="335"/>
        <w:gridCol w:w="337"/>
        <w:gridCol w:w="336"/>
        <w:gridCol w:w="336"/>
        <w:gridCol w:w="377"/>
        <w:gridCol w:w="377"/>
        <w:gridCol w:w="377"/>
        <w:gridCol w:w="377"/>
        <w:gridCol w:w="371"/>
      </w:tblGrid>
      <w:tr w:rsidR="007C09F4" w:rsidRPr="008F58EF" w14:paraId="69C7ED78" w14:textId="77777777">
        <w:tc>
          <w:tcPr>
            <w:tcW w:w="513" w:type="dxa"/>
            <w:vMerge w:val="restart"/>
            <w:tcBorders>
              <w:top w:val="single" w:sz="4" w:space="0" w:color="000000"/>
              <w:left w:val="single" w:sz="4" w:space="0" w:color="000000"/>
              <w:bottom w:val="single" w:sz="4" w:space="0" w:color="000000"/>
              <w:right w:val="single" w:sz="4" w:space="0" w:color="000000"/>
            </w:tcBorders>
            <w:vAlign w:val="center"/>
          </w:tcPr>
          <w:p w14:paraId="7D4AA523" w14:textId="77777777" w:rsidR="007C09F4" w:rsidRPr="008F58EF" w:rsidRDefault="00000000" w:rsidP="00D54D0F">
            <w:pPr>
              <w:jc w:val="center"/>
              <w:rPr>
                <w:rFonts w:eastAsia="Calibri" w:cs="Times New Roman"/>
                <w:b/>
                <w:color w:val="000000" w:themeColor="text1"/>
                <w:szCs w:val="24"/>
              </w:rPr>
            </w:pPr>
            <w:r w:rsidRPr="008F58EF">
              <w:rPr>
                <w:rFonts w:eastAsia="Calibri" w:cs="Times New Roman"/>
                <w:b/>
                <w:color w:val="000000" w:themeColor="text1"/>
                <w:szCs w:val="24"/>
              </w:rPr>
              <w:t>No</w:t>
            </w:r>
          </w:p>
        </w:tc>
        <w:tc>
          <w:tcPr>
            <w:tcW w:w="2589" w:type="dxa"/>
            <w:vMerge w:val="restart"/>
            <w:tcBorders>
              <w:top w:val="single" w:sz="4" w:space="0" w:color="000000"/>
              <w:left w:val="single" w:sz="4" w:space="0" w:color="000000"/>
              <w:bottom w:val="single" w:sz="4" w:space="0" w:color="000000"/>
              <w:right w:val="single" w:sz="4" w:space="0" w:color="000000"/>
            </w:tcBorders>
            <w:vAlign w:val="center"/>
          </w:tcPr>
          <w:p w14:paraId="33AE27C1" w14:textId="77777777" w:rsidR="007C09F4" w:rsidRPr="008F58EF" w:rsidRDefault="00000000" w:rsidP="00D54D0F">
            <w:pPr>
              <w:jc w:val="center"/>
              <w:rPr>
                <w:rFonts w:eastAsia="Calibri" w:cs="Times New Roman"/>
                <w:b/>
                <w:color w:val="000000" w:themeColor="text1"/>
                <w:szCs w:val="24"/>
              </w:rPr>
            </w:pPr>
            <w:r w:rsidRPr="008F58EF">
              <w:rPr>
                <w:rFonts w:eastAsia="Calibri" w:cs="Times New Roman"/>
                <w:b/>
                <w:color w:val="000000" w:themeColor="text1"/>
                <w:szCs w:val="24"/>
              </w:rPr>
              <w:t>Kegiatan</w:t>
            </w:r>
          </w:p>
        </w:tc>
        <w:tc>
          <w:tcPr>
            <w:tcW w:w="4825" w:type="dxa"/>
            <w:gridSpan w:val="14"/>
            <w:tcBorders>
              <w:top w:val="single" w:sz="4" w:space="0" w:color="000000"/>
              <w:left w:val="single" w:sz="4" w:space="0" w:color="000000"/>
              <w:bottom w:val="single" w:sz="4" w:space="0" w:color="000000"/>
              <w:right w:val="single" w:sz="4" w:space="0" w:color="000000"/>
            </w:tcBorders>
            <w:vAlign w:val="bottom"/>
          </w:tcPr>
          <w:p w14:paraId="3B37E138" w14:textId="77777777" w:rsidR="007C09F4" w:rsidRPr="008F58EF" w:rsidRDefault="00000000" w:rsidP="00D54D0F">
            <w:pPr>
              <w:ind w:left="-108"/>
              <w:jc w:val="center"/>
              <w:rPr>
                <w:rFonts w:eastAsia="Calibri" w:cs="Times New Roman"/>
                <w:b/>
                <w:color w:val="000000" w:themeColor="text1"/>
                <w:szCs w:val="24"/>
              </w:rPr>
            </w:pPr>
            <w:r w:rsidRPr="008F58EF">
              <w:rPr>
                <w:rFonts w:eastAsia="Calibri" w:cs="Times New Roman"/>
                <w:b/>
                <w:color w:val="000000" w:themeColor="text1"/>
                <w:szCs w:val="24"/>
              </w:rPr>
              <w:t>Minggu</w:t>
            </w:r>
          </w:p>
        </w:tc>
      </w:tr>
      <w:tr w:rsidR="007C09F4" w:rsidRPr="008F58EF" w14:paraId="3EF6E525" w14:textId="77777777">
        <w:tc>
          <w:tcPr>
            <w:tcW w:w="513" w:type="dxa"/>
            <w:vMerge/>
            <w:tcBorders>
              <w:top w:val="single" w:sz="4" w:space="0" w:color="000000"/>
              <w:left w:val="single" w:sz="4" w:space="0" w:color="000000"/>
              <w:bottom w:val="single" w:sz="4" w:space="0" w:color="000000"/>
              <w:right w:val="single" w:sz="4" w:space="0" w:color="000000"/>
            </w:tcBorders>
          </w:tcPr>
          <w:p w14:paraId="35EE036A" w14:textId="77777777" w:rsidR="007C09F4" w:rsidRPr="008F58EF" w:rsidRDefault="007C09F4" w:rsidP="00D54D0F">
            <w:pPr>
              <w:jc w:val="left"/>
              <w:rPr>
                <w:rFonts w:eastAsia="Calibri" w:cs="Times New Roman"/>
                <w:b/>
                <w:color w:val="000000" w:themeColor="text1"/>
                <w:szCs w:val="24"/>
              </w:rPr>
            </w:pPr>
          </w:p>
        </w:tc>
        <w:tc>
          <w:tcPr>
            <w:tcW w:w="2589" w:type="dxa"/>
            <w:vMerge/>
            <w:tcBorders>
              <w:top w:val="single" w:sz="4" w:space="0" w:color="000000"/>
              <w:left w:val="single" w:sz="4" w:space="0" w:color="000000"/>
              <w:bottom w:val="single" w:sz="4" w:space="0" w:color="000000"/>
              <w:right w:val="single" w:sz="4" w:space="0" w:color="000000"/>
            </w:tcBorders>
          </w:tcPr>
          <w:p w14:paraId="0705C5CA" w14:textId="77777777" w:rsidR="007C09F4" w:rsidRPr="008F58EF" w:rsidRDefault="007C09F4" w:rsidP="00D54D0F">
            <w:pPr>
              <w:jc w:val="left"/>
              <w:rPr>
                <w:rFonts w:eastAsia="Calibri" w:cs="Times New Roman"/>
                <w:b/>
                <w:color w:val="000000" w:themeColor="text1"/>
                <w:szCs w:val="24"/>
              </w:rPr>
            </w:pPr>
          </w:p>
        </w:tc>
        <w:tc>
          <w:tcPr>
            <w:tcW w:w="258" w:type="dxa"/>
            <w:tcBorders>
              <w:top w:val="single" w:sz="4" w:space="0" w:color="000000"/>
              <w:left w:val="single" w:sz="4" w:space="0" w:color="000000"/>
              <w:bottom w:val="single" w:sz="4" w:space="0" w:color="000000"/>
              <w:right w:val="single" w:sz="4" w:space="0" w:color="000000"/>
            </w:tcBorders>
          </w:tcPr>
          <w:p w14:paraId="0381866A" w14:textId="77777777" w:rsidR="007C09F4" w:rsidRPr="008F58EF" w:rsidRDefault="00000000" w:rsidP="00D54D0F">
            <w:pPr>
              <w:ind w:left="-108"/>
              <w:jc w:val="left"/>
              <w:rPr>
                <w:rFonts w:eastAsia="Calibri" w:cs="Times New Roman"/>
                <w:color w:val="000000" w:themeColor="text1"/>
                <w:szCs w:val="24"/>
              </w:rPr>
            </w:pPr>
            <w:r w:rsidRPr="008F58EF">
              <w:rPr>
                <w:rFonts w:eastAsia="Calibri" w:cs="Times New Roman"/>
                <w:color w:val="000000" w:themeColor="text1"/>
                <w:szCs w:val="24"/>
              </w:rPr>
              <w:t>1</w:t>
            </w:r>
          </w:p>
        </w:tc>
        <w:tc>
          <w:tcPr>
            <w:tcW w:w="335" w:type="dxa"/>
            <w:tcBorders>
              <w:top w:val="single" w:sz="4" w:space="0" w:color="000000"/>
              <w:left w:val="single" w:sz="4" w:space="0" w:color="000000"/>
              <w:bottom w:val="single" w:sz="4" w:space="0" w:color="000000"/>
              <w:right w:val="single" w:sz="4" w:space="0" w:color="000000"/>
            </w:tcBorders>
          </w:tcPr>
          <w:p w14:paraId="1B0E548C" w14:textId="77777777" w:rsidR="007C09F4" w:rsidRPr="008F58EF" w:rsidRDefault="00000000" w:rsidP="00D54D0F">
            <w:pPr>
              <w:jc w:val="left"/>
              <w:rPr>
                <w:rFonts w:eastAsia="Calibri" w:cs="Times New Roman"/>
                <w:color w:val="000000" w:themeColor="text1"/>
                <w:szCs w:val="24"/>
              </w:rPr>
            </w:pPr>
            <w:r w:rsidRPr="008F58EF">
              <w:rPr>
                <w:rFonts w:eastAsia="Calibri" w:cs="Times New Roman"/>
                <w:color w:val="000000" w:themeColor="text1"/>
                <w:szCs w:val="24"/>
              </w:rPr>
              <w:t>2</w:t>
            </w:r>
          </w:p>
        </w:tc>
        <w:tc>
          <w:tcPr>
            <w:tcW w:w="336" w:type="dxa"/>
            <w:tcBorders>
              <w:top w:val="single" w:sz="4" w:space="0" w:color="000000"/>
              <w:left w:val="single" w:sz="4" w:space="0" w:color="000000"/>
              <w:bottom w:val="single" w:sz="4" w:space="0" w:color="000000"/>
              <w:right w:val="single" w:sz="4" w:space="0" w:color="000000"/>
            </w:tcBorders>
          </w:tcPr>
          <w:p w14:paraId="0FCE2FA4" w14:textId="77777777" w:rsidR="007C09F4" w:rsidRPr="008F58EF" w:rsidRDefault="00000000" w:rsidP="00D54D0F">
            <w:pPr>
              <w:jc w:val="left"/>
              <w:rPr>
                <w:rFonts w:eastAsia="Calibri" w:cs="Times New Roman"/>
                <w:color w:val="000000" w:themeColor="text1"/>
                <w:szCs w:val="24"/>
              </w:rPr>
            </w:pPr>
            <w:r w:rsidRPr="008F58EF">
              <w:rPr>
                <w:rFonts w:eastAsia="Calibri" w:cs="Times New Roman"/>
                <w:color w:val="000000" w:themeColor="text1"/>
                <w:szCs w:val="24"/>
              </w:rPr>
              <w:t>3</w:t>
            </w:r>
          </w:p>
        </w:tc>
        <w:tc>
          <w:tcPr>
            <w:tcW w:w="337" w:type="dxa"/>
            <w:tcBorders>
              <w:top w:val="single" w:sz="4" w:space="0" w:color="000000"/>
              <w:left w:val="single" w:sz="4" w:space="0" w:color="000000"/>
              <w:bottom w:val="single" w:sz="4" w:space="0" w:color="000000"/>
              <w:right w:val="single" w:sz="4" w:space="0" w:color="000000"/>
            </w:tcBorders>
          </w:tcPr>
          <w:p w14:paraId="74066391" w14:textId="77777777" w:rsidR="007C09F4" w:rsidRPr="008F58EF" w:rsidRDefault="00000000" w:rsidP="00D54D0F">
            <w:pPr>
              <w:jc w:val="left"/>
              <w:rPr>
                <w:rFonts w:eastAsia="Calibri" w:cs="Times New Roman"/>
                <w:color w:val="000000" w:themeColor="text1"/>
                <w:szCs w:val="24"/>
              </w:rPr>
            </w:pPr>
            <w:r w:rsidRPr="008F58EF">
              <w:rPr>
                <w:rFonts w:eastAsia="Calibri" w:cs="Times New Roman"/>
                <w:color w:val="000000" w:themeColor="text1"/>
                <w:szCs w:val="24"/>
              </w:rPr>
              <w:t>4</w:t>
            </w:r>
          </w:p>
        </w:tc>
        <w:tc>
          <w:tcPr>
            <w:tcW w:w="336" w:type="dxa"/>
            <w:tcBorders>
              <w:top w:val="single" w:sz="4" w:space="0" w:color="000000"/>
              <w:left w:val="single" w:sz="4" w:space="0" w:color="000000"/>
              <w:bottom w:val="single" w:sz="4" w:space="0" w:color="000000"/>
              <w:right w:val="single" w:sz="4" w:space="0" w:color="000000"/>
            </w:tcBorders>
          </w:tcPr>
          <w:p w14:paraId="3426AC56" w14:textId="77777777" w:rsidR="007C09F4" w:rsidRPr="008F58EF" w:rsidRDefault="00000000" w:rsidP="00D54D0F">
            <w:pPr>
              <w:jc w:val="left"/>
              <w:rPr>
                <w:rFonts w:eastAsia="Calibri" w:cs="Times New Roman"/>
                <w:color w:val="000000" w:themeColor="text1"/>
                <w:szCs w:val="24"/>
              </w:rPr>
            </w:pPr>
            <w:r w:rsidRPr="008F58EF">
              <w:rPr>
                <w:rFonts w:eastAsia="Calibri" w:cs="Times New Roman"/>
                <w:color w:val="000000" w:themeColor="text1"/>
                <w:szCs w:val="24"/>
              </w:rPr>
              <w:t>5</w:t>
            </w:r>
          </w:p>
        </w:tc>
        <w:tc>
          <w:tcPr>
            <w:tcW w:w="335" w:type="dxa"/>
            <w:tcBorders>
              <w:top w:val="single" w:sz="4" w:space="0" w:color="000000"/>
              <w:left w:val="single" w:sz="4" w:space="0" w:color="000000"/>
              <w:bottom w:val="single" w:sz="4" w:space="0" w:color="000000"/>
              <w:right w:val="single" w:sz="4" w:space="0" w:color="000000"/>
            </w:tcBorders>
          </w:tcPr>
          <w:p w14:paraId="4AAE200E" w14:textId="77777777" w:rsidR="007C09F4" w:rsidRPr="008F58EF" w:rsidRDefault="00000000" w:rsidP="00D54D0F">
            <w:pPr>
              <w:jc w:val="left"/>
              <w:rPr>
                <w:rFonts w:eastAsia="Calibri" w:cs="Times New Roman"/>
                <w:color w:val="000000" w:themeColor="text1"/>
                <w:szCs w:val="24"/>
              </w:rPr>
            </w:pPr>
            <w:r w:rsidRPr="008F58EF">
              <w:rPr>
                <w:rFonts w:eastAsia="Calibri" w:cs="Times New Roman"/>
                <w:color w:val="000000" w:themeColor="text1"/>
                <w:szCs w:val="24"/>
              </w:rPr>
              <w:t>6</w:t>
            </w:r>
          </w:p>
        </w:tc>
        <w:tc>
          <w:tcPr>
            <w:tcW w:w="337" w:type="dxa"/>
            <w:tcBorders>
              <w:top w:val="single" w:sz="4" w:space="0" w:color="000000"/>
              <w:left w:val="single" w:sz="4" w:space="0" w:color="000000"/>
              <w:bottom w:val="single" w:sz="4" w:space="0" w:color="000000"/>
              <w:right w:val="single" w:sz="4" w:space="0" w:color="000000"/>
            </w:tcBorders>
          </w:tcPr>
          <w:p w14:paraId="15109780" w14:textId="77777777" w:rsidR="007C09F4" w:rsidRPr="008F58EF" w:rsidRDefault="00000000" w:rsidP="00D54D0F">
            <w:pPr>
              <w:jc w:val="left"/>
              <w:rPr>
                <w:rFonts w:eastAsia="Calibri" w:cs="Times New Roman"/>
                <w:color w:val="000000" w:themeColor="text1"/>
                <w:szCs w:val="24"/>
              </w:rPr>
            </w:pPr>
            <w:r w:rsidRPr="008F58EF">
              <w:rPr>
                <w:rFonts w:eastAsia="Calibri" w:cs="Times New Roman"/>
                <w:color w:val="000000" w:themeColor="text1"/>
                <w:szCs w:val="24"/>
              </w:rPr>
              <w:t>7</w:t>
            </w:r>
          </w:p>
        </w:tc>
        <w:tc>
          <w:tcPr>
            <w:tcW w:w="336" w:type="dxa"/>
            <w:tcBorders>
              <w:top w:val="single" w:sz="4" w:space="0" w:color="000000"/>
              <w:left w:val="single" w:sz="4" w:space="0" w:color="000000"/>
              <w:bottom w:val="single" w:sz="4" w:space="0" w:color="000000"/>
              <w:right w:val="single" w:sz="4" w:space="0" w:color="000000"/>
            </w:tcBorders>
          </w:tcPr>
          <w:p w14:paraId="3890B7E2" w14:textId="77777777" w:rsidR="007C09F4" w:rsidRPr="008F58EF" w:rsidRDefault="00000000" w:rsidP="00D54D0F">
            <w:pPr>
              <w:jc w:val="left"/>
              <w:rPr>
                <w:rFonts w:eastAsia="Calibri" w:cs="Times New Roman"/>
                <w:color w:val="000000" w:themeColor="text1"/>
                <w:szCs w:val="24"/>
              </w:rPr>
            </w:pPr>
            <w:r w:rsidRPr="008F58EF">
              <w:rPr>
                <w:rFonts w:eastAsia="Calibri" w:cs="Times New Roman"/>
                <w:color w:val="000000" w:themeColor="text1"/>
                <w:szCs w:val="24"/>
              </w:rPr>
              <w:t>8</w:t>
            </w:r>
          </w:p>
        </w:tc>
        <w:tc>
          <w:tcPr>
            <w:tcW w:w="336" w:type="dxa"/>
            <w:tcBorders>
              <w:top w:val="single" w:sz="4" w:space="0" w:color="000000"/>
              <w:left w:val="single" w:sz="4" w:space="0" w:color="000000"/>
              <w:bottom w:val="single" w:sz="4" w:space="0" w:color="000000"/>
              <w:right w:val="single" w:sz="4" w:space="0" w:color="000000"/>
            </w:tcBorders>
          </w:tcPr>
          <w:p w14:paraId="22EB1D4A" w14:textId="77777777" w:rsidR="007C09F4" w:rsidRPr="008F58EF" w:rsidRDefault="00000000" w:rsidP="00D54D0F">
            <w:pPr>
              <w:jc w:val="left"/>
              <w:rPr>
                <w:rFonts w:eastAsia="Calibri" w:cs="Times New Roman"/>
                <w:color w:val="000000" w:themeColor="text1"/>
                <w:szCs w:val="24"/>
              </w:rPr>
            </w:pPr>
            <w:r w:rsidRPr="008F58EF">
              <w:rPr>
                <w:rFonts w:eastAsia="Calibri" w:cs="Times New Roman"/>
                <w:color w:val="000000" w:themeColor="text1"/>
                <w:szCs w:val="24"/>
              </w:rPr>
              <w:t>9</w:t>
            </w:r>
          </w:p>
        </w:tc>
        <w:tc>
          <w:tcPr>
            <w:tcW w:w="377" w:type="dxa"/>
            <w:tcBorders>
              <w:top w:val="single" w:sz="4" w:space="0" w:color="000000"/>
              <w:left w:val="single" w:sz="4" w:space="0" w:color="000000"/>
              <w:bottom w:val="single" w:sz="4" w:space="0" w:color="000000"/>
              <w:right w:val="single" w:sz="4" w:space="0" w:color="000000"/>
            </w:tcBorders>
          </w:tcPr>
          <w:p w14:paraId="30CF5E99" w14:textId="77777777" w:rsidR="007C09F4" w:rsidRPr="008F58EF" w:rsidRDefault="00000000" w:rsidP="00D54D0F">
            <w:pPr>
              <w:ind w:left="-108"/>
              <w:jc w:val="left"/>
              <w:rPr>
                <w:rFonts w:eastAsia="Calibri" w:cs="Times New Roman"/>
                <w:color w:val="000000" w:themeColor="text1"/>
                <w:szCs w:val="24"/>
              </w:rPr>
            </w:pPr>
            <w:r w:rsidRPr="008F58EF">
              <w:rPr>
                <w:rFonts w:eastAsia="Calibri" w:cs="Times New Roman"/>
                <w:color w:val="000000" w:themeColor="text1"/>
                <w:szCs w:val="24"/>
              </w:rPr>
              <w:t>10</w:t>
            </w:r>
          </w:p>
        </w:tc>
        <w:tc>
          <w:tcPr>
            <w:tcW w:w="377" w:type="dxa"/>
            <w:tcBorders>
              <w:top w:val="single" w:sz="4" w:space="0" w:color="000000"/>
              <w:left w:val="single" w:sz="4" w:space="0" w:color="000000"/>
              <w:bottom w:val="single" w:sz="4" w:space="0" w:color="000000"/>
              <w:right w:val="single" w:sz="4" w:space="0" w:color="000000"/>
            </w:tcBorders>
          </w:tcPr>
          <w:p w14:paraId="1E6CEEB2" w14:textId="77777777" w:rsidR="007C09F4" w:rsidRPr="008F58EF" w:rsidRDefault="00000000" w:rsidP="00D54D0F">
            <w:pPr>
              <w:ind w:left="-108"/>
              <w:jc w:val="left"/>
              <w:rPr>
                <w:rFonts w:eastAsia="Calibri" w:cs="Times New Roman"/>
                <w:color w:val="000000" w:themeColor="text1"/>
                <w:szCs w:val="24"/>
              </w:rPr>
            </w:pPr>
            <w:r w:rsidRPr="008F58EF">
              <w:rPr>
                <w:rFonts w:eastAsia="Calibri" w:cs="Times New Roman"/>
                <w:color w:val="000000" w:themeColor="text1"/>
                <w:szCs w:val="24"/>
              </w:rPr>
              <w:t>11</w:t>
            </w:r>
          </w:p>
        </w:tc>
        <w:tc>
          <w:tcPr>
            <w:tcW w:w="377" w:type="dxa"/>
            <w:tcBorders>
              <w:top w:val="single" w:sz="4" w:space="0" w:color="000000"/>
              <w:left w:val="single" w:sz="4" w:space="0" w:color="000000"/>
              <w:bottom w:val="single" w:sz="4" w:space="0" w:color="000000"/>
              <w:right w:val="single" w:sz="4" w:space="0" w:color="000000"/>
            </w:tcBorders>
          </w:tcPr>
          <w:p w14:paraId="540DF7B5" w14:textId="77777777" w:rsidR="007C09F4" w:rsidRPr="008F58EF" w:rsidRDefault="00000000" w:rsidP="00D54D0F">
            <w:pPr>
              <w:ind w:left="-108"/>
              <w:jc w:val="left"/>
              <w:rPr>
                <w:rFonts w:eastAsia="Calibri" w:cs="Times New Roman"/>
                <w:color w:val="000000" w:themeColor="text1"/>
                <w:szCs w:val="24"/>
              </w:rPr>
            </w:pPr>
            <w:r w:rsidRPr="008F58EF">
              <w:rPr>
                <w:rFonts w:eastAsia="Calibri" w:cs="Times New Roman"/>
                <w:color w:val="000000" w:themeColor="text1"/>
                <w:szCs w:val="24"/>
              </w:rPr>
              <w:t>12</w:t>
            </w:r>
          </w:p>
        </w:tc>
        <w:tc>
          <w:tcPr>
            <w:tcW w:w="377" w:type="dxa"/>
            <w:tcBorders>
              <w:top w:val="single" w:sz="4" w:space="0" w:color="000000"/>
              <w:left w:val="single" w:sz="4" w:space="0" w:color="000000"/>
              <w:bottom w:val="single" w:sz="4" w:space="0" w:color="000000"/>
              <w:right w:val="single" w:sz="4" w:space="0" w:color="000000"/>
            </w:tcBorders>
          </w:tcPr>
          <w:p w14:paraId="36E4BAD0" w14:textId="77777777" w:rsidR="007C09F4" w:rsidRPr="008F58EF" w:rsidRDefault="00000000" w:rsidP="00D54D0F">
            <w:pPr>
              <w:ind w:left="-108"/>
              <w:jc w:val="left"/>
              <w:rPr>
                <w:rFonts w:eastAsia="Calibri" w:cs="Times New Roman"/>
                <w:color w:val="000000" w:themeColor="text1"/>
                <w:szCs w:val="24"/>
              </w:rPr>
            </w:pPr>
            <w:r w:rsidRPr="008F58EF">
              <w:rPr>
                <w:rFonts w:eastAsia="Calibri" w:cs="Times New Roman"/>
                <w:color w:val="000000" w:themeColor="text1"/>
                <w:szCs w:val="24"/>
              </w:rPr>
              <w:t>13</w:t>
            </w:r>
          </w:p>
        </w:tc>
        <w:tc>
          <w:tcPr>
            <w:tcW w:w="371" w:type="dxa"/>
            <w:tcBorders>
              <w:top w:val="single" w:sz="4" w:space="0" w:color="000000"/>
              <w:left w:val="single" w:sz="4" w:space="0" w:color="000000"/>
              <w:bottom w:val="single" w:sz="4" w:space="0" w:color="000000"/>
              <w:right w:val="single" w:sz="4" w:space="0" w:color="000000"/>
            </w:tcBorders>
          </w:tcPr>
          <w:p w14:paraId="7FDF9227" w14:textId="77777777" w:rsidR="007C09F4" w:rsidRPr="008F58EF" w:rsidRDefault="00000000" w:rsidP="00D54D0F">
            <w:pPr>
              <w:ind w:left="-108"/>
              <w:jc w:val="left"/>
              <w:rPr>
                <w:rFonts w:eastAsia="Calibri" w:cs="Times New Roman"/>
                <w:color w:val="000000" w:themeColor="text1"/>
                <w:szCs w:val="24"/>
              </w:rPr>
            </w:pPr>
            <w:r w:rsidRPr="008F58EF">
              <w:rPr>
                <w:rFonts w:eastAsia="Calibri" w:cs="Times New Roman"/>
                <w:color w:val="000000" w:themeColor="text1"/>
                <w:szCs w:val="24"/>
              </w:rPr>
              <w:t>14</w:t>
            </w:r>
          </w:p>
        </w:tc>
      </w:tr>
      <w:tr w:rsidR="007C09F4" w:rsidRPr="008F58EF" w14:paraId="785BE10E" w14:textId="77777777">
        <w:trPr>
          <w:trHeight w:val="297"/>
        </w:trPr>
        <w:tc>
          <w:tcPr>
            <w:tcW w:w="513" w:type="dxa"/>
            <w:tcBorders>
              <w:top w:val="single" w:sz="4" w:space="0" w:color="000000"/>
              <w:left w:val="single" w:sz="4" w:space="0" w:color="000000"/>
              <w:bottom w:val="single" w:sz="4" w:space="0" w:color="000000"/>
              <w:right w:val="single" w:sz="4" w:space="0" w:color="000000"/>
            </w:tcBorders>
          </w:tcPr>
          <w:p w14:paraId="20C18367" w14:textId="77777777" w:rsidR="007C09F4" w:rsidRPr="008F58EF" w:rsidRDefault="00000000" w:rsidP="00D54D0F">
            <w:pPr>
              <w:jc w:val="left"/>
              <w:rPr>
                <w:rFonts w:eastAsia="Calibri" w:cs="Times New Roman"/>
                <w:color w:val="000000" w:themeColor="text1"/>
                <w:szCs w:val="24"/>
              </w:rPr>
            </w:pPr>
            <w:r w:rsidRPr="008F58EF">
              <w:rPr>
                <w:rFonts w:eastAsia="Calibri" w:cs="Times New Roman"/>
                <w:color w:val="000000" w:themeColor="text1"/>
                <w:szCs w:val="24"/>
              </w:rPr>
              <w:t>1.</w:t>
            </w:r>
          </w:p>
        </w:tc>
        <w:tc>
          <w:tcPr>
            <w:tcW w:w="2589" w:type="dxa"/>
            <w:tcBorders>
              <w:top w:val="single" w:sz="4" w:space="0" w:color="000000"/>
              <w:left w:val="single" w:sz="4" w:space="0" w:color="000000"/>
              <w:bottom w:val="single" w:sz="4" w:space="0" w:color="000000"/>
              <w:right w:val="single" w:sz="4" w:space="0" w:color="000000"/>
            </w:tcBorders>
          </w:tcPr>
          <w:p w14:paraId="3ADABA6B" w14:textId="77777777" w:rsidR="007C09F4" w:rsidRPr="008F58EF" w:rsidRDefault="00000000" w:rsidP="00D54D0F">
            <w:pPr>
              <w:jc w:val="left"/>
              <w:rPr>
                <w:rFonts w:eastAsia="Calibri" w:cs="Times New Roman"/>
                <w:color w:val="000000" w:themeColor="text1"/>
                <w:szCs w:val="24"/>
              </w:rPr>
            </w:pPr>
            <w:r w:rsidRPr="008F58EF">
              <w:rPr>
                <w:rFonts w:eastAsia="Calibri" w:cs="Times New Roman"/>
                <w:color w:val="000000" w:themeColor="text1"/>
                <w:szCs w:val="24"/>
              </w:rPr>
              <w:t>Studi Literatur</w:t>
            </w:r>
          </w:p>
        </w:tc>
        <w:tc>
          <w:tcPr>
            <w:tcW w:w="258" w:type="dxa"/>
            <w:tcBorders>
              <w:top w:val="single" w:sz="4" w:space="0" w:color="000000"/>
              <w:left w:val="single" w:sz="4" w:space="0" w:color="000000"/>
              <w:bottom w:val="single" w:sz="4" w:space="0" w:color="000000"/>
              <w:right w:val="single" w:sz="4" w:space="0" w:color="000000"/>
            </w:tcBorders>
            <w:shd w:val="clear" w:color="auto" w:fill="FFFF00"/>
          </w:tcPr>
          <w:p w14:paraId="742E76F5" w14:textId="77777777" w:rsidR="007C09F4" w:rsidRPr="008F58EF" w:rsidRDefault="007C09F4" w:rsidP="00D54D0F">
            <w:pPr>
              <w:jc w:val="left"/>
              <w:rPr>
                <w:rFonts w:eastAsia="Calibri" w:cs="Times New Roman"/>
                <w:color w:val="000000" w:themeColor="text1"/>
                <w:szCs w:val="24"/>
              </w:rPr>
            </w:pPr>
          </w:p>
        </w:tc>
        <w:tc>
          <w:tcPr>
            <w:tcW w:w="335" w:type="dxa"/>
            <w:tcBorders>
              <w:top w:val="single" w:sz="4" w:space="0" w:color="000000"/>
              <w:left w:val="single" w:sz="4" w:space="0" w:color="000000"/>
              <w:bottom w:val="single" w:sz="4" w:space="0" w:color="000000"/>
              <w:right w:val="single" w:sz="4" w:space="0" w:color="000000"/>
            </w:tcBorders>
            <w:shd w:val="clear" w:color="auto" w:fill="FFFF00"/>
          </w:tcPr>
          <w:p w14:paraId="359677E9"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shd w:val="clear" w:color="auto" w:fill="FFFF00"/>
          </w:tcPr>
          <w:p w14:paraId="6882F67D" w14:textId="77777777" w:rsidR="007C09F4" w:rsidRPr="008F58EF" w:rsidRDefault="007C09F4" w:rsidP="00D54D0F">
            <w:pPr>
              <w:jc w:val="left"/>
              <w:rPr>
                <w:rFonts w:eastAsia="Calibri" w:cs="Times New Roman"/>
                <w:color w:val="000000" w:themeColor="text1"/>
                <w:szCs w:val="24"/>
              </w:rPr>
            </w:pPr>
          </w:p>
        </w:tc>
        <w:tc>
          <w:tcPr>
            <w:tcW w:w="337" w:type="dxa"/>
            <w:tcBorders>
              <w:top w:val="single" w:sz="4" w:space="0" w:color="000000"/>
              <w:left w:val="single" w:sz="4" w:space="0" w:color="000000"/>
              <w:bottom w:val="single" w:sz="4" w:space="0" w:color="000000"/>
              <w:right w:val="single" w:sz="4" w:space="0" w:color="000000"/>
            </w:tcBorders>
            <w:shd w:val="clear" w:color="auto" w:fill="FFFF00"/>
          </w:tcPr>
          <w:p w14:paraId="0337193E"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shd w:val="clear" w:color="auto" w:fill="FFFF00"/>
          </w:tcPr>
          <w:p w14:paraId="73D00E5A" w14:textId="77777777" w:rsidR="007C09F4" w:rsidRPr="008F58EF" w:rsidRDefault="007C09F4" w:rsidP="00D54D0F">
            <w:pPr>
              <w:jc w:val="left"/>
              <w:rPr>
                <w:rFonts w:eastAsia="Calibri" w:cs="Times New Roman"/>
                <w:color w:val="000000" w:themeColor="text1"/>
                <w:szCs w:val="24"/>
              </w:rPr>
            </w:pPr>
          </w:p>
        </w:tc>
        <w:tc>
          <w:tcPr>
            <w:tcW w:w="335" w:type="dxa"/>
            <w:tcBorders>
              <w:top w:val="single" w:sz="4" w:space="0" w:color="000000"/>
              <w:left w:val="single" w:sz="4" w:space="0" w:color="000000"/>
              <w:bottom w:val="single" w:sz="4" w:space="0" w:color="000000"/>
              <w:right w:val="single" w:sz="4" w:space="0" w:color="000000"/>
            </w:tcBorders>
            <w:shd w:val="clear" w:color="auto" w:fill="FFFF00"/>
          </w:tcPr>
          <w:p w14:paraId="0FC380B2" w14:textId="77777777" w:rsidR="007C09F4" w:rsidRPr="008F58EF" w:rsidRDefault="007C09F4" w:rsidP="00D54D0F">
            <w:pPr>
              <w:jc w:val="left"/>
              <w:rPr>
                <w:rFonts w:eastAsia="Calibri" w:cs="Times New Roman"/>
                <w:color w:val="000000" w:themeColor="text1"/>
                <w:szCs w:val="24"/>
              </w:rPr>
            </w:pPr>
          </w:p>
        </w:tc>
        <w:tc>
          <w:tcPr>
            <w:tcW w:w="337" w:type="dxa"/>
            <w:tcBorders>
              <w:top w:val="single" w:sz="4" w:space="0" w:color="000000"/>
              <w:left w:val="single" w:sz="4" w:space="0" w:color="000000"/>
              <w:bottom w:val="single" w:sz="4" w:space="0" w:color="000000"/>
              <w:right w:val="single" w:sz="4" w:space="0" w:color="000000"/>
            </w:tcBorders>
            <w:shd w:val="clear" w:color="auto" w:fill="FFFF00"/>
          </w:tcPr>
          <w:p w14:paraId="5A2CE9BB"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shd w:val="clear" w:color="auto" w:fill="FFFF00"/>
          </w:tcPr>
          <w:p w14:paraId="080F8633"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tcPr>
          <w:p w14:paraId="569C0F25"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tcPr>
          <w:p w14:paraId="3BFDD642"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tcPr>
          <w:p w14:paraId="14117753"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tcPr>
          <w:p w14:paraId="7D1B5A5B"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tcPr>
          <w:p w14:paraId="1D663F89" w14:textId="77777777" w:rsidR="007C09F4" w:rsidRPr="008F58EF" w:rsidRDefault="007C09F4" w:rsidP="00D54D0F">
            <w:pPr>
              <w:jc w:val="left"/>
              <w:rPr>
                <w:rFonts w:eastAsia="Calibri" w:cs="Times New Roman"/>
                <w:color w:val="000000" w:themeColor="text1"/>
                <w:szCs w:val="24"/>
              </w:rPr>
            </w:pPr>
          </w:p>
        </w:tc>
        <w:tc>
          <w:tcPr>
            <w:tcW w:w="371" w:type="dxa"/>
            <w:tcBorders>
              <w:top w:val="single" w:sz="4" w:space="0" w:color="000000"/>
              <w:left w:val="single" w:sz="4" w:space="0" w:color="000000"/>
              <w:bottom w:val="single" w:sz="4" w:space="0" w:color="000000"/>
              <w:right w:val="single" w:sz="4" w:space="0" w:color="000000"/>
            </w:tcBorders>
          </w:tcPr>
          <w:p w14:paraId="76A02297" w14:textId="77777777" w:rsidR="007C09F4" w:rsidRPr="008F58EF" w:rsidRDefault="007C09F4" w:rsidP="00D54D0F">
            <w:pPr>
              <w:jc w:val="left"/>
              <w:rPr>
                <w:rFonts w:eastAsia="Calibri" w:cs="Times New Roman"/>
                <w:color w:val="000000" w:themeColor="text1"/>
                <w:szCs w:val="24"/>
              </w:rPr>
            </w:pPr>
          </w:p>
        </w:tc>
      </w:tr>
      <w:tr w:rsidR="007C09F4" w:rsidRPr="008F58EF" w14:paraId="08E4C6E4" w14:textId="77777777">
        <w:trPr>
          <w:trHeight w:val="687"/>
        </w:trPr>
        <w:tc>
          <w:tcPr>
            <w:tcW w:w="513" w:type="dxa"/>
            <w:tcBorders>
              <w:top w:val="single" w:sz="4" w:space="0" w:color="000000"/>
              <w:left w:val="single" w:sz="4" w:space="0" w:color="000000"/>
              <w:bottom w:val="single" w:sz="4" w:space="0" w:color="000000"/>
              <w:right w:val="single" w:sz="4" w:space="0" w:color="000000"/>
            </w:tcBorders>
          </w:tcPr>
          <w:p w14:paraId="77D5CCFE" w14:textId="77777777" w:rsidR="007C09F4" w:rsidRPr="008F58EF" w:rsidRDefault="00000000" w:rsidP="00D54D0F">
            <w:pPr>
              <w:jc w:val="left"/>
              <w:rPr>
                <w:rFonts w:eastAsia="Calibri" w:cs="Times New Roman"/>
                <w:color w:val="000000" w:themeColor="text1"/>
                <w:szCs w:val="24"/>
              </w:rPr>
            </w:pPr>
            <w:r w:rsidRPr="008F58EF">
              <w:rPr>
                <w:rFonts w:eastAsia="Calibri" w:cs="Times New Roman"/>
                <w:color w:val="000000" w:themeColor="text1"/>
                <w:szCs w:val="24"/>
              </w:rPr>
              <w:t>2.</w:t>
            </w:r>
          </w:p>
        </w:tc>
        <w:tc>
          <w:tcPr>
            <w:tcW w:w="2589" w:type="dxa"/>
            <w:tcBorders>
              <w:top w:val="single" w:sz="4" w:space="0" w:color="000000"/>
              <w:left w:val="single" w:sz="4" w:space="0" w:color="000000"/>
              <w:bottom w:val="single" w:sz="4" w:space="0" w:color="000000"/>
              <w:right w:val="single" w:sz="4" w:space="0" w:color="000000"/>
            </w:tcBorders>
          </w:tcPr>
          <w:p w14:paraId="602636AA" w14:textId="77777777" w:rsidR="007C09F4" w:rsidRPr="008F58EF" w:rsidRDefault="00000000" w:rsidP="00D54D0F">
            <w:pPr>
              <w:jc w:val="left"/>
              <w:rPr>
                <w:rFonts w:eastAsia="Calibri" w:cs="Times New Roman"/>
                <w:bCs/>
                <w:color w:val="000000" w:themeColor="text1"/>
                <w:szCs w:val="24"/>
              </w:rPr>
            </w:pPr>
            <w:r w:rsidRPr="008F58EF">
              <w:rPr>
                <w:rFonts w:eastAsia="Calibri" w:cs="Times New Roman"/>
                <w:bCs/>
                <w:color w:val="000000" w:themeColor="text1"/>
                <w:szCs w:val="24"/>
              </w:rPr>
              <w:t xml:space="preserve">Perumusan Spesifikasi dan Desain </w:t>
            </w:r>
            <w:r w:rsidRPr="008F58EF">
              <w:rPr>
                <w:rFonts w:eastAsia="Calibri" w:cs="Times New Roman"/>
                <w:bCs/>
                <w:i/>
                <w:iCs/>
                <w:color w:val="000000" w:themeColor="text1"/>
                <w:szCs w:val="24"/>
              </w:rPr>
              <w:t>Benchmark</w:t>
            </w:r>
          </w:p>
        </w:tc>
        <w:tc>
          <w:tcPr>
            <w:tcW w:w="258" w:type="dxa"/>
            <w:tcBorders>
              <w:top w:val="single" w:sz="4" w:space="0" w:color="000000"/>
              <w:left w:val="single" w:sz="4" w:space="0" w:color="000000"/>
              <w:bottom w:val="single" w:sz="4" w:space="0" w:color="000000"/>
              <w:right w:val="single" w:sz="4" w:space="0" w:color="000000"/>
            </w:tcBorders>
          </w:tcPr>
          <w:p w14:paraId="350C047B" w14:textId="77777777" w:rsidR="007C09F4" w:rsidRPr="008F58EF" w:rsidRDefault="007C09F4" w:rsidP="00D54D0F">
            <w:pPr>
              <w:jc w:val="left"/>
              <w:rPr>
                <w:rFonts w:eastAsia="Calibri" w:cs="Times New Roman"/>
                <w:color w:val="000000" w:themeColor="text1"/>
                <w:szCs w:val="24"/>
              </w:rPr>
            </w:pPr>
          </w:p>
        </w:tc>
        <w:tc>
          <w:tcPr>
            <w:tcW w:w="335" w:type="dxa"/>
            <w:tcBorders>
              <w:top w:val="single" w:sz="4" w:space="0" w:color="000000"/>
              <w:left w:val="single" w:sz="4" w:space="0" w:color="000000"/>
              <w:bottom w:val="single" w:sz="4" w:space="0" w:color="000000"/>
              <w:right w:val="single" w:sz="4" w:space="0" w:color="000000"/>
            </w:tcBorders>
            <w:shd w:val="clear" w:color="auto" w:fill="FFFF00"/>
          </w:tcPr>
          <w:p w14:paraId="2914ABAA"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shd w:val="clear" w:color="auto" w:fill="FFFF00"/>
          </w:tcPr>
          <w:p w14:paraId="190A6F74" w14:textId="77777777" w:rsidR="007C09F4" w:rsidRPr="008F58EF" w:rsidRDefault="007C09F4" w:rsidP="00D54D0F">
            <w:pPr>
              <w:jc w:val="left"/>
              <w:rPr>
                <w:rFonts w:eastAsia="Calibri" w:cs="Times New Roman"/>
                <w:color w:val="000000" w:themeColor="text1"/>
                <w:szCs w:val="24"/>
              </w:rPr>
            </w:pPr>
          </w:p>
        </w:tc>
        <w:tc>
          <w:tcPr>
            <w:tcW w:w="33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626EB0"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tcPr>
          <w:p w14:paraId="1B3D1C99" w14:textId="77777777" w:rsidR="007C09F4" w:rsidRPr="008F58EF" w:rsidRDefault="007C09F4" w:rsidP="00D54D0F">
            <w:pPr>
              <w:jc w:val="left"/>
              <w:rPr>
                <w:rFonts w:eastAsia="Calibri" w:cs="Times New Roman"/>
                <w:color w:val="000000" w:themeColor="text1"/>
                <w:szCs w:val="24"/>
              </w:rPr>
            </w:pPr>
          </w:p>
        </w:tc>
        <w:tc>
          <w:tcPr>
            <w:tcW w:w="335" w:type="dxa"/>
            <w:tcBorders>
              <w:top w:val="single" w:sz="4" w:space="0" w:color="000000"/>
              <w:left w:val="single" w:sz="4" w:space="0" w:color="000000"/>
              <w:bottom w:val="single" w:sz="4" w:space="0" w:color="000000"/>
              <w:right w:val="single" w:sz="4" w:space="0" w:color="000000"/>
            </w:tcBorders>
          </w:tcPr>
          <w:p w14:paraId="127ED813" w14:textId="77777777" w:rsidR="007C09F4" w:rsidRPr="008F58EF" w:rsidRDefault="007C09F4" w:rsidP="00D54D0F">
            <w:pPr>
              <w:jc w:val="left"/>
              <w:rPr>
                <w:rFonts w:eastAsia="Calibri" w:cs="Times New Roman"/>
                <w:color w:val="000000" w:themeColor="text1"/>
                <w:szCs w:val="24"/>
              </w:rPr>
            </w:pPr>
          </w:p>
        </w:tc>
        <w:tc>
          <w:tcPr>
            <w:tcW w:w="337" w:type="dxa"/>
            <w:tcBorders>
              <w:top w:val="single" w:sz="4" w:space="0" w:color="000000"/>
              <w:left w:val="single" w:sz="4" w:space="0" w:color="000000"/>
              <w:bottom w:val="single" w:sz="4" w:space="0" w:color="000000"/>
              <w:right w:val="single" w:sz="4" w:space="0" w:color="000000"/>
            </w:tcBorders>
          </w:tcPr>
          <w:p w14:paraId="2734171D"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tcPr>
          <w:p w14:paraId="14676E95"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tcPr>
          <w:p w14:paraId="5F0A02B3"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tcPr>
          <w:p w14:paraId="1E166C30"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tcPr>
          <w:p w14:paraId="5D413B23"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tcPr>
          <w:p w14:paraId="2A86956B"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tcPr>
          <w:p w14:paraId="081EEC56" w14:textId="77777777" w:rsidR="007C09F4" w:rsidRPr="008F58EF" w:rsidRDefault="007C09F4" w:rsidP="00D54D0F">
            <w:pPr>
              <w:jc w:val="left"/>
              <w:rPr>
                <w:rFonts w:eastAsia="Calibri" w:cs="Times New Roman"/>
                <w:color w:val="000000" w:themeColor="text1"/>
                <w:szCs w:val="24"/>
              </w:rPr>
            </w:pPr>
          </w:p>
        </w:tc>
        <w:tc>
          <w:tcPr>
            <w:tcW w:w="371" w:type="dxa"/>
            <w:tcBorders>
              <w:top w:val="single" w:sz="4" w:space="0" w:color="000000"/>
              <w:left w:val="single" w:sz="4" w:space="0" w:color="000000"/>
              <w:bottom w:val="single" w:sz="4" w:space="0" w:color="000000"/>
              <w:right w:val="single" w:sz="4" w:space="0" w:color="000000"/>
            </w:tcBorders>
          </w:tcPr>
          <w:p w14:paraId="255D5724" w14:textId="77777777" w:rsidR="007C09F4" w:rsidRPr="008F58EF" w:rsidRDefault="007C09F4" w:rsidP="00D54D0F">
            <w:pPr>
              <w:jc w:val="left"/>
              <w:rPr>
                <w:rFonts w:eastAsia="Calibri" w:cs="Times New Roman"/>
                <w:color w:val="000000" w:themeColor="text1"/>
                <w:szCs w:val="24"/>
              </w:rPr>
            </w:pPr>
          </w:p>
        </w:tc>
      </w:tr>
      <w:tr w:rsidR="007C09F4" w:rsidRPr="008F58EF" w14:paraId="3B2A11DD" w14:textId="77777777">
        <w:trPr>
          <w:trHeight w:val="556"/>
        </w:trPr>
        <w:tc>
          <w:tcPr>
            <w:tcW w:w="513" w:type="dxa"/>
            <w:tcBorders>
              <w:top w:val="single" w:sz="4" w:space="0" w:color="000000"/>
              <w:left w:val="single" w:sz="4" w:space="0" w:color="000000"/>
              <w:bottom w:val="single" w:sz="4" w:space="0" w:color="000000"/>
              <w:right w:val="single" w:sz="4" w:space="0" w:color="000000"/>
            </w:tcBorders>
          </w:tcPr>
          <w:p w14:paraId="4BAEBEE4" w14:textId="77777777" w:rsidR="007C09F4" w:rsidRPr="008F58EF" w:rsidRDefault="00000000" w:rsidP="00D54D0F">
            <w:pPr>
              <w:jc w:val="left"/>
              <w:rPr>
                <w:rFonts w:eastAsia="Calibri" w:cs="Times New Roman"/>
                <w:color w:val="000000" w:themeColor="text1"/>
                <w:szCs w:val="24"/>
              </w:rPr>
            </w:pPr>
            <w:r w:rsidRPr="008F58EF">
              <w:rPr>
                <w:rFonts w:eastAsia="Calibri" w:cs="Times New Roman"/>
                <w:color w:val="000000" w:themeColor="text1"/>
                <w:szCs w:val="24"/>
              </w:rPr>
              <w:t>3.</w:t>
            </w:r>
          </w:p>
        </w:tc>
        <w:tc>
          <w:tcPr>
            <w:tcW w:w="2589" w:type="dxa"/>
            <w:tcBorders>
              <w:top w:val="single" w:sz="4" w:space="0" w:color="000000"/>
              <w:left w:val="single" w:sz="4" w:space="0" w:color="000000"/>
              <w:bottom w:val="single" w:sz="4" w:space="0" w:color="000000"/>
              <w:right w:val="single" w:sz="4" w:space="0" w:color="000000"/>
            </w:tcBorders>
          </w:tcPr>
          <w:p w14:paraId="09DE1529" w14:textId="77777777" w:rsidR="007C09F4" w:rsidRPr="008F58EF" w:rsidRDefault="00000000" w:rsidP="00D54D0F">
            <w:pPr>
              <w:jc w:val="left"/>
              <w:rPr>
                <w:rFonts w:eastAsia="Calibri" w:cs="Times New Roman"/>
                <w:bCs/>
                <w:color w:val="000000" w:themeColor="text1"/>
                <w:szCs w:val="24"/>
              </w:rPr>
            </w:pPr>
            <w:r w:rsidRPr="008F58EF">
              <w:rPr>
                <w:rFonts w:eastAsia="Calibri" w:cs="Times New Roman"/>
                <w:bCs/>
                <w:color w:val="000000" w:themeColor="text1"/>
                <w:szCs w:val="24"/>
              </w:rPr>
              <w:t>Perancangan Kerangka Simulasi dan CAN</w:t>
            </w:r>
          </w:p>
        </w:tc>
        <w:tc>
          <w:tcPr>
            <w:tcW w:w="258" w:type="dxa"/>
            <w:tcBorders>
              <w:top w:val="single" w:sz="4" w:space="0" w:color="000000"/>
              <w:left w:val="single" w:sz="4" w:space="0" w:color="000000"/>
              <w:bottom w:val="single" w:sz="4" w:space="0" w:color="000000"/>
              <w:right w:val="single" w:sz="4" w:space="0" w:color="000000"/>
            </w:tcBorders>
          </w:tcPr>
          <w:p w14:paraId="27DE81B0" w14:textId="77777777" w:rsidR="007C09F4" w:rsidRPr="008F58EF" w:rsidRDefault="007C09F4" w:rsidP="00D54D0F">
            <w:pPr>
              <w:jc w:val="left"/>
              <w:rPr>
                <w:rFonts w:eastAsia="Calibri" w:cs="Times New Roman"/>
                <w:color w:val="000000" w:themeColor="text1"/>
                <w:szCs w:val="24"/>
              </w:rPr>
            </w:pPr>
          </w:p>
        </w:tc>
        <w:tc>
          <w:tcPr>
            <w:tcW w:w="335" w:type="dxa"/>
            <w:tcBorders>
              <w:top w:val="single" w:sz="4" w:space="0" w:color="000000"/>
              <w:left w:val="single" w:sz="4" w:space="0" w:color="000000"/>
              <w:bottom w:val="single" w:sz="4" w:space="0" w:color="000000"/>
              <w:right w:val="single" w:sz="4" w:space="0" w:color="000000"/>
            </w:tcBorders>
          </w:tcPr>
          <w:p w14:paraId="1E2214D5"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shd w:val="clear" w:color="auto" w:fill="FFFF00"/>
          </w:tcPr>
          <w:p w14:paraId="1C85E554" w14:textId="77777777" w:rsidR="007C09F4" w:rsidRPr="008F58EF" w:rsidRDefault="007C09F4" w:rsidP="00D54D0F">
            <w:pPr>
              <w:jc w:val="left"/>
              <w:rPr>
                <w:rFonts w:eastAsia="Calibri" w:cs="Times New Roman"/>
                <w:color w:val="000000" w:themeColor="text1"/>
                <w:szCs w:val="24"/>
              </w:rPr>
            </w:pPr>
          </w:p>
        </w:tc>
        <w:tc>
          <w:tcPr>
            <w:tcW w:w="337" w:type="dxa"/>
            <w:tcBorders>
              <w:top w:val="single" w:sz="4" w:space="0" w:color="000000"/>
              <w:left w:val="single" w:sz="4" w:space="0" w:color="000000"/>
              <w:bottom w:val="single" w:sz="4" w:space="0" w:color="000000"/>
              <w:right w:val="single" w:sz="4" w:space="0" w:color="000000"/>
            </w:tcBorders>
            <w:shd w:val="clear" w:color="auto" w:fill="FFFF00"/>
          </w:tcPr>
          <w:p w14:paraId="57BB98F6"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shd w:val="clear" w:color="auto" w:fill="FFFF00"/>
          </w:tcPr>
          <w:p w14:paraId="52E80037" w14:textId="77777777" w:rsidR="007C09F4" w:rsidRPr="008F58EF" w:rsidRDefault="007C09F4" w:rsidP="00D54D0F">
            <w:pPr>
              <w:jc w:val="left"/>
              <w:rPr>
                <w:rFonts w:eastAsia="Calibri" w:cs="Times New Roman"/>
                <w:color w:val="000000" w:themeColor="text1"/>
                <w:szCs w:val="24"/>
              </w:rPr>
            </w:pPr>
          </w:p>
        </w:tc>
        <w:tc>
          <w:tcPr>
            <w:tcW w:w="335" w:type="dxa"/>
            <w:tcBorders>
              <w:top w:val="single" w:sz="4" w:space="0" w:color="000000"/>
              <w:left w:val="single" w:sz="4" w:space="0" w:color="000000"/>
              <w:bottom w:val="single" w:sz="4" w:space="0" w:color="000000"/>
              <w:right w:val="single" w:sz="4" w:space="0" w:color="000000"/>
            </w:tcBorders>
            <w:shd w:val="clear" w:color="auto" w:fill="FFFF00"/>
          </w:tcPr>
          <w:p w14:paraId="295D1892" w14:textId="77777777" w:rsidR="007C09F4" w:rsidRPr="008F58EF" w:rsidRDefault="007C09F4" w:rsidP="00D54D0F">
            <w:pPr>
              <w:jc w:val="left"/>
              <w:rPr>
                <w:rFonts w:eastAsia="Calibri" w:cs="Times New Roman"/>
                <w:color w:val="000000" w:themeColor="text1"/>
                <w:szCs w:val="24"/>
              </w:rPr>
            </w:pPr>
          </w:p>
        </w:tc>
        <w:tc>
          <w:tcPr>
            <w:tcW w:w="337" w:type="dxa"/>
            <w:tcBorders>
              <w:top w:val="single" w:sz="4" w:space="0" w:color="000000"/>
              <w:left w:val="single" w:sz="4" w:space="0" w:color="000000"/>
              <w:bottom w:val="single" w:sz="4" w:space="0" w:color="000000"/>
              <w:right w:val="single" w:sz="4" w:space="0" w:color="000000"/>
            </w:tcBorders>
            <w:shd w:val="clear" w:color="auto" w:fill="FFFF00"/>
          </w:tcPr>
          <w:p w14:paraId="738463AA"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shd w:val="clear" w:color="auto" w:fill="FFFF00"/>
          </w:tcPr>
          <w:p w14:paraId="38F06DAA"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shd w:val="clear" w:color="auto" w:fill="FFFF00"/>
          </w:tcPr>
          <w:p w14:paraId="7AABE4CD"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tcPr>
          <w:p w14:paraId="2F7588B5"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tcPr>
          <w:p w14:paraId="4B0A4186"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tcPr>
          <w:p w14:paraId="63808D3D"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tcPr>
          <w:p w14:paraId="55B75C03" w14:textId="77777777" w:rsidR="007C09F4" w:rsidRPr="008F58EF" w:rsidRDefault="007C09F4" w:rsidP="00D54D0F">
            <w:pPr>
              <w:jc w:val="left"/>
              <w:rPr>
                <w:rFonts w:eastAsia="Calibri" w:cs="Times New Roman"/>
                <w:color w:val="000000" w:themeColor="text1"/>
                <w:szCs w:val="24"/>
              </w:rPr>
            </w:pPr>
          </w:p>
        </w:tc>
        <w:tc>
          <w:tcPr>
            <w:tcW w:w="371" w:type="dxa"/>
            <w:tcBorders>
              <w:top w:val="single" w:sz="4" w:space="0" w:color="000000"/>
              <w:left w:val="single" w:sz="4" w:space="0" w:color="000000"/>
              <w:bottom w:val="single" w:sz="4" w:space="0" w:color="000000"/>
              <w:right w:val="single" w:sz="4" w:space="0" w:color="000000"/>
            </w:tcBorders>
          </w:tcPr>
          <w:p w14:paraId="7651CCC8" w14:textId="77777777" w:rsidR="007C09F4" w:rsidRPr="008F58EF" w:rsidRDefault="007C09F4" w:rsidP="00D54D0F">
            <w:pPr>
              <w:jc w:val="left"/>
              <w:rPr>
                <w:rFonts w:eastAsia="Calibri" w:cs="Times New Roman"/>
                <w:color w:val="000000" w:themeColor="text1"/>
                <w:szCs w:val="24"/>
              </w:rPr>
            </w:pPr>
          </w:p>
        </w:tc>
      </w:tr>
      <w:tr w:rsidR="007C09F4" w:rsidRPr="008F58EF" w14:paraId="0D354AA8" w14:textId="77777777">
        <w:tc>
          <w:tcPr>
            <w:tcW w:w="513" w:type="dxa"/>
            <w:tcBorders>
              <w:top w:val="single" w:sz="4" w:space="0" w:color="000000"/>
              <w:left w:val="single" w:sz="4" w:space="0" w:color="000000"/>
              <w:bottom w:val="single" w:sz="4" w:space="0" w:color="000000"/>
              <w:right w:val="single" w:sz="4" w:space="0" w:color="000000"/>
            </w:tcBorders>
          </w:tcPr>
          <w:p w14:paraId="57FC12D7" w14:textId="77777777" w:rsidR="007C09F4" w:rsidRPr="008F58EF" w:rsidRDefault="00000000" w:rsidP="00D54D0F">
            <w:pPr>
              <w:jc w:val="left"/>
              <w:rPr>
                <w:rFonts w:eastAsia="Calibri" w:cs="Times New Roman"/>
                <w:color w:val="000000" w:themeColor="text1"/>
                <w:szCs w:val="24"/>
              </w:rPr>
            </w:pPr>
            <w:r w:rsidRPr="008F58EF">
              <w:rPr>
                <w:rFonts w:eastAsia="Calibri" w:cs="Times New Roman"/>
                <w:color w:val="000000" w:themeColor="text1"/>
                <w:szCs w:val="24"/>
              </w:rPr>
              <w:t>4.</w:t>
            </w:r>
          </w:p>
        </w:tc>
        <w:tc>
          <w:tcPr>
            <w:tcW w:w="2589" w:type="dxa"/>
            <w:tcBorders>
              <w:top w:val="single" w:sz="4" w:space="0" w:color="000000"/>
              <w:left w:val="single" w:sz="4" w:space="0" w:color="000000"/>
              <w:bottom w:val="single" w:sz="4" w:space="0" w:color="000000"/>
              <w:right w:val="single" w:sz="4" w:space="0" w:color="000000"/>
            </w:tcBorders>
          </w:tcPr>
          <w:p w14:paraId="7C6BADD9" w14:textId="77777777" w:rsidR="007C09F4" w:rsidRPr="008F58EF" w:rsidRDefault="00000000" w:rsidP="00D54D0F">
            <w:pPr>
              <w:tabs>
                <w:tab w:val="left" w:pos="993"/>
              </w:tabs>
              <w:jc w:val="left"/>
              <w:rPr>
                <w:rFonts w:eastAsia="Calibri" w:cs="Times New Roman"/>
                <w:color w:val="000000" w:themeColor="text1"/>
              </w:rPr>
            </w:pPr>
            <w:r w:rsidRPr="008F58EF">
              <w:rPr>
                <w:rFonts w:eastAsia="Calibri" w:cs="Times New Roman"/>
                <w:color w:val="000000" w:themeColor="text1"/>
                <w:szCs w:val="24"/>
              </w:rPr>
              <w:t xml:space="preserve">Implementasi Tujuh </w:t>
            </w:r>
            <w:r w:rsidRPr="008F58EF">
              <w:rPr>
                <w:rFonts w:eastAsia="Calibri" w:cs="Times New Roman"/>
                <w:i/>
                <w:iCs/>
                <w:color w:val="000000" w:themeColor="text1"/>
                <w:szCs w:val="24"/>
              </w:rPr>
              <w:t>Metode Decision-Level Sensor Fusion</w:t>
            </w:r>
          </w:p>
        </w:tc>
        <w:tc>
          <w:tcPr>
            <w:tcW w:w="258" w:type="dxa"/>
            <w:tcBorders>
              <w:top w:val="single" w:sz="4" w:space="0" w:color="000000"/>
              <w:left w:val="single" w:sz="4" w:space="0" w:color="000000"/>
              <w:bottom w:val="single" w:sz="4" w:space="0" w:color="000000"/>
              <w:right w:val="single" w:sz="4" w:space="0" w:color="000000"/>
            </w:tcBorders>
          </w:tcPr>
          <w:p w14:paraId="49F965AD" w14:textId="77777777" w:rsidR="007C09F4" w:rsidRPr="008F58EF" w:rsidRDefault="007C09F4" w:rsidP="00D54D0F">
            <w:pPr>
              <w:jc w:val="left"/>
              <w:rPr>
                <w:rFonts w:eastAsia="Calibri" w:cs="Times New Roman"/>
                <w:color w:val="000000" w:themeColor="text1"/>
                <w:szCs w:val="24"/>
              </w:rPr>
            </w:pPr>
          </w:p>
        </w:tc>
        <w:tc>
          <w:tcPr>
            <w:tcW w:w="335" w:type="dxa"/>
            <w:tcBorders>
              <w:top w:val="single" w:sz="4" w:space="0" w:color="000000"/>
              <w:left w:val="single" w:sz="4" w:space="0" w:color="000000"/>
              <w:bottom w:val="single" w:sz="4" w:space="0" w:color="000000"/>
              <w:right w:val="single" w:sz="4" w:space="0" w:color="000000"/>
            </w:tcBorders>
          </w:tcPr>
          <w:p w14:paraId="7FBE83D2"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tcPr>
          <w:p w14:paraId="4AD417A9" w14:textId="77777777" w:rsidR="007C09F4" w:rsidRPr="008F58EF" w:rsidRDefault="007C09F4" w:rsidP="00D54D0F">
            <w:pPr>
              <w:jc w:val="left"/>
              <w:rPr>
                <w:rFonts w:eastAsia="Calibri" w:cs="Times New Roman"/>
                <w:color w:val="000000" w:themeColor="text1"/>
                <w:szCs w:val="24"/>
              </w:rPr>
            </w:pPr>
          </w:p>
        </w:tc>
        <w:tc>
          <w:tcPr>
            <w:tcW w:w="337" w:type="dxa"/>
            <w:tcBorders>
              <w:top w:val="single" w:sz="4" w:space="0" w:color="000000"/>
              <w:left w:val="single" w:sz="4" w:space="0" w:color="000000"/>
              <w:bottom w:val="single" w:sz="4" w:space="0" w:color="000000"/>
              <w:right w:val="single" w:sz="4" w:space="0" w:color="000000"/>
            </w:tcBorders>
          </w:tcPr>
          <w:p w14:paraId="459C7859"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shd w:val="clear" w:color="auto" w:fill="FFFF00"/>
          </w:tcPr>
          <w:p w14:paraId="1EC1D2E3" w14:textId="77777777" w:rsidR="007C09F4" w:rsidRPr="008F58EF" w:rsidRDefault="007C09F4" w:rsidP="00D54D0F">
            <w:pPr>
              <w:jc w:val="left"/>
              <w:rPr>
                <w:rFonts w:eastAsia="Calibri" w:cs="Times New Roman"/>
                <w:color w:val="000000" w:themeColor="text1"/>
                <w:szCs w:val="24"/>
              </w:rPr>
            </w:pPr>
          </w:p>
        </w:tc>
        <w:tc>
          <w:tcPr>
            <w:tcW w:w="335" w:type="dxa"/>
            <w:tcBorders>
              <w:top w:val="single" w:sz="4" w:space="0" w:color="000000"/>
              <w:left w:val="single" w:sz="4" w:space="0" w:color="000000"/>
              <w:bottom w:val="single" w:sz="4" w:space="0" w:color="000000"/>
              <w:right w:val="single" w:sz="4" w:space="0" w:color="000000"/>
            </w:tcBorders>
            <w:shd w:val="clear" w:color="auto" w:fill="FFFF00"/>
          </w:tcPr>
          <w:p w14:paraId="0CC41F2B" w14:textId="77777777" w:rsidR="007C09F4" w:rsidRPr="008F58EF" w:rsidRDefault="007C09F4" w:rsidP="00D54D0F">
            <w:pPr>
              <w:jc w:val="left"/>
              <w:rPr>
                <w:rFonts w:eastAsia="Calibri" w:cs="Times New Roman"/>
                <w:color w:val="000000" w:themeColor="text1"/>
                <w:szCs w:val="24"/>
              </w:rPr>
            </w:pPr>
          </w:p>
        </w:tc>
        <w:tc>
          <w:tcPr>
            <w:tcW w:w="337" w:type="dxa"/>
            <w:tcBorders>
              <w:top w:val="single" w:sz="4" w:space="0" w:color="000000"/>
              <w:left w:val="single" w:sz="4" w:space="0" w:color="000000"/>
              <w:bottom w:val="single" w:sz="4" w:space="0" w:color="000000"/>
              <w:right w:val="single" w:sz="4" w:space="0" w:color="000000"/>
            </w:tcBorders>
            <w:shd w:val="clear" w:color="auto" w:fill="FFFF00"/>
          </w:tcPr>
          <w:p w14:paraId="5AEC59C9"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shd w:val="clear" w:color="auto" w:fill="FFFF00"/>
          </w:tcPr>
          <w:p w14:paraId="383D5175"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shd w:val="clear" w:color="auto" w:fill="FFFF00"/>
          </w:tcPr>
          <w:p w14:paraId="236ABC63"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C9F55C"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D6AAA1"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tcPr>
          <w:p w14:paraId="3C5CC505"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tcPr>
          <w:p w14:paraId="4DFF2543" w14:textId="77777777" w:rsidR="007C09F4" w:rsidRPr="008F58EF" w:rsidRDefault="007C09F4" w:rsidP="00D54D0F">
            <w:pPr>
              <w:jc w:val="left"/>
              <w:rPr>
                <w:rFonts w:eastAsia="Calibri" w:cs="Times New Roman"/>
                <w:color w:val="000000" w:themeColor="text1"/>
                <w:szCs w:val="24"/>
              </w:rPr>
            </w:pPr>
          </w:p>
        </w:tc>
        <w:tc>
          <w:tcPr>
            <w:tcW w:w="371" w:type="dxa"/>
            <w:tcBorders>
              <w:top w:val="single" w:sz="4" w:space="0" w:color="000000"/>
              <w:left w:val="single" w:sz="4" w:space="0" w:color="000000"/>
              <w:bottom w:val="single" w:sz="4" w:space="0" w:color="000000"/>
              <w:right w:val="single" w:sz="4" w:space="0" w:color="000000"/>
            </w:tcBorders>
          </w:tcPr>
          <w:p w14:paraId="50454A04" w14:textId="77777777" w:rsidR="007C09F4" w:rsidRPr="008F58EF" w:rsidRDefault="007C09F4" w:rsidP="00D54D0F">
            <w:pPr>
              <w:jc w:val="left"/>
              <w:rPr>
                <w:rFonts w:eastAsia="Calibri" w:cs="Times New Roman"/>
                <w:color w:val="000000" w:themeColor="text1"/>
                <w:szCs w:val="24"/>
              </w:rPr>
            </w:pPr>
          </w:p>
        </w:tc>
      </w:tr>
      <w:tr w:rsidR="007C09F4" w:rsidRPr="008F58EF" w14:paraId="1FC8A2B3" w14:textId="77777777">
        <w:tc>
          <w:tcPr>
            <w:tcW w:w="513" w:type="dxa"/>
            <w:tcBorders>
              <w:top w:val="single" w:sz="4" w:space="0" w:color="000000"/>
              <w:left w:val="single" w:sz="4" w:space="0" w:color="000000"/>
              <w:bottom w:val="single" w:sz="4" w:space="0" w:color="000000"/>
              <w:right w:val="single" w:sz="4" w:space="0" w:color="000000"/>
            </w:tcBorders>
          </w:tcPr>
          <w:p w14:paraId="507DC248" w14:textId="77777777" w:rsidR="007C09F4" w:rsidRPr="008F58EF" w:rsidRDefault="00000000" w:rsidP="00D54D0F">
            <w:pPr>
              <w:jc w:val="left"/>
              <w:rPr>
                <w:rFonts w:eastAsia="Calibri" w:cs="Times New Roman"/>
                <w:color w:val="000000" w:themeColor="text1"/>
                <w:szCs w:val="24"/>
              </w:rPr>
            </w:pPr>
            <w:r w:rsidRPr="008F58EF">
              <w:rPr>
                <w:rFonts w:eastAsia="Calibri" w:cs="Times New Roman"/>
                <w:color w:val="000000" w:themeColor="text1"/>
                <w:szCs w:val="24"/>
              </w:rPr>
              <w:t>5.</w:t>
            </w:r>
          </w:p>
        </w:tc>
        <w:tc>
          <w:tcPr>
            <w:tcW w:w="2589" w:type="dxa"/>
            <w:tcBorders>
              <w:top w:val="single" w:sz="4" w:space="0" w:color="000000"/>
              <w:left w:val="single" w:sz="4" w:space="0" w:color="000000"/>
              <w:bottom w:val="single" w:sz="4" w:space="0" w:color="000000"/>
              <w:right w:val="single" w:sz="4" w:space="0" w:color="000000"/>
            </w:tcBorders>
          </w:tcPr>
          <w:p w14:paraId="0393274A" w14:textId="77777777" w:rsidR="007C09F4" w:rsidRPr="008F58EF" w:rsidRDefault="00000000" w:rsidP="00D54D0F">
            <w:pPr>
              <w:tabs>
                <w:tab w:val="left" w:pos="993"/>
              </w:tabs>
              <w:jc w:val="left"/>
              <w:rPr>
                <w:rFonts w:eastAsia="Calibri" w:cs="Times New Roman"/>
                <w:color w:val="000000" w:themeColor="text1"/>
                <w:szCs w:val="24"/>
              </w:rPr>
            </w:pPr>
            <w:r w:rsidRPr="008F58EF">
              <w:rPr>
                <w:rFonts w:eastAsia="Calibri" w:cs="Times New Roman"/>
                <w:color w:val="000000" w:themeColor="text1"/>
                <w:szCs w:val="24"/>
              </w:rPr>
              <w:t xml:space="preserve">Penyusunan Skenario, </w:t>
            </w:r>
            <w:r w:rsidRPr="008F58EF">
              <w:rPr>
                <w:rFonts w:eastAsia="Calibri" w:cs="Times New Roman"/>
                <w:i/>
                <w:iCs/>
                <w:color w:val="000000" w:themeColor="text1"/>
                <w:szCs w:val="24"/>
              </w:rPr>
              <w:t>Sensing-Stress</w:t>
            </w:r>
            <w:r w:rsidRPr="008F58EF">
              <w:rPr>
                <w:rFonts w:eastAsia="Calibri" w:cs="Times New Roman"/>
                <w:color w:val="000000" w:themeColor="text1"/>
                <w:szCs w:val="24"/>
              </w:rPr>
              <w:t xml:space="preserve">, dan </w:t>
            </w:r>
            <w:r w:rsidRPr="008F58EF">
              <w:rPr>
                <w:rFonts w:eastAsia="Calibri" w:cs="Times New Roman"/>
                <w:i/>
                <w:iCs/>
                <w:color w:val="000000" w:themeColor="text1"/>
                <w:szCs w:val="24"/>
              </w:rPr>
              <w:t>Randomised Seeds</w:t>
            </w:r>
          </w:p>
        </w:tc>
        <w:tc>
          <w:tcPr>
            <w:tcW w:w="258" w:type="dxa"/>
            <w:tcBorders>
              <w:top w:val="single" w:sz="4" w:space="0" w:color="000000"/>
              <w:left w:val="single" w:sz="4" w:space="0" w:color="000000"/>
              <w:bottom w:val="single" w:sz="4" w:space="0" w:color="000000"/>
              <w:right w:val="single" w:sz="4" w:space="0" w:color="000000"/>
            </w:tcBorders>
          </w:tcPr>
          <w:p w14:paraId="3F570146" w14:textId="77777777" w:rsidR="007C09F4" w:rsidRPr="008F58EF" w:rsidRDefault="007C09F4" w:rsidP="00D54D0F">
            <w:pPr>
              <w:jc w:val="left"/>
              <w:rPr>
                <w:rFonts w:eastAsia="Calibri" w:cs="Times New Roman"/>
                <w:color w:val="000000" w:themeColor="text1"/>
                <w:szCs w:val="24"/>
              </w:rPr>
            </w:pPr>
          </w:p>
        </w:tc>
        <w:tc>
          <w:tcPr>
            <w:tcW w:w="33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D8A789"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9FE2BA" w14:textId="77777777" w:rsidR="007C09F4" w:rsidRPr="008F58EF" w:rsidRDefault="007C09F4" w:rsidP="00D54D0F">
            <w:pPr>
              <w:jc w:val="left"/>
              <w:rPr>
                <w:rFonts w:eastAsia="Calibri" w:cs="Times New Roman"/>
                <w:color w:val="000000" w:themeColor="text1"/>
                <w:szCs w:val="24"/>
              </w:rPr>
            </w:pPr>
          </w:p>
        </w:tc>
        <w:tc>
          <w:tcPr>
            <w:tcW w:w="33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9C9B6A4"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70667A" w14:textId="77777777" w:rsidR="007C09F4" w:rsidRPr="008F58EF" w:rsidRDefault="007C09F4" w:rsidP="00D54D0F">
            <w:pPr>
              <w:jc w:val="left"/>
              <w:rPr>
                <w:rFonts w:eastAsia="Calibri" w:cs="Times New Roman"/>
                <w:color w:val="000000" w:themeColor="text1"/>
                <w:szCs w:val="24"/>
              </w:rPr>
            </w:pPr>
          </w:p>
        </w:tc>
        <w:tc>
          <w:tcPr>
            <w:tcW w:w="33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18394C" w14:textId="77777777" w:rsidR="007C09F4" w:rsidRPr="008F58EF" w:rsidRDefault="007C09F4" w:rsidP="00D54D0F">
            <w:pPr>
              <w:jc w:val="left"/>
              <w:rPr>
                <w:rFonts w:eastAsia="Calibri" w:cs="Times New Roman"/>
                <w:color w:val="000000" w:themeColor="text1"/>
                <w:szCs w:val="24"/>
              </w:rPr>
            </w:pPr>
          </w:p>
        </w:tc>
        <w:tc>
          <w:tcPr>
            <w:tcW w:w="33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5B16CA"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shd w:val="clear" w:color="auto" w:fill="FFFF00"/>
          </w:tcPr>
          <w:p w14:paraId="6A8618B9"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shd w:val="clear" w:color="auto" w:fill="FFFF00"/>
          </w:tcPr>
          <w:p w14:paraId="356F6D24"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shd w:val="clear" w:color="auto" w:fill="FFFF00"/>
          </w:tcPr>
          <w:p w14:paraId="0EBAC231"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B8898D"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819F19"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C13063" w14:textId="77777777" w:rsidR="007C09F4" w:rsidRPr="008F58EF" w:rsidRDefault="007C09F4" w:rsidP="00D54D0F">
            <w:pPr>
              <w:jc w:val="left"/>
              <w:rPr>
                <w:rFonts w:eastAsia="Calibri" w:cs="Times New Roman"/>
                <w:color w:val="000000" w:themeColor="text1"/>
                <w:szCs w:val="24"/>
              </w:rPr>
            </w:pPr>
          </w:p>
        </w:tc>
        <w:tc>
          <w:tcPr>
            <w:tcW w:w="37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6A298B" w14:textId="77777777" w:rsidR="007C09F4" w:rsidRPr="008F58EF" w:rsidRDefault="007C09F4" w:rsidP="00D54D0F">
            <w:pPr>
              <w:jc w:val="left"/>
              <w:rPr>
                <w:rFonts w:eastAsia="Calibri" w:cs="Times New Roman"/>
                <w:color w:val="000000" w:themeColor="text1"/>
                <w:szCs w:val="24"/>
              </w:rPr>
            </w:pPr>
          </w:p>
        </w:tc>
      </w:tr>
      <w:tr w:rsidR="007C09F4" w:rsidRPr="008F58EF" w14:paraId="072F3647" w14:textId="77777777">
        <w:trPr>
          <w:trHeight w:val="280"/>
        </w:trPr>
        <w:tc>
          <w:tcPr>
            <w:tcW w:w="513" w:type="dxa"/>
            <w:tcBorders>
              <w:top w:val="single" w:sz="4" w:space="0" w:color="000000"/>
              <w:left w:val="single" w:sz="4" w:space="0" w:color="000000"/>
              <w:bottom w:val="single" w:sz="4" w:space="0" w:color="000000"/>
              <w:right w:val="single" w:sz="4" w:space="0" w:color="000000"/>
            </w:tcBorders>
          </w:tcPr>
          <w:p w14:paraId="6F166166" w14:textId="77777777" w:rsidR="007C09F4" w:rsidRPr="008F58EF" w:rsidRDefault="00000000" w:rsidP="00D54D0F">
            <w:pPr>
              <w:jc w:val="left"/>
              <w:rPr>
                <w:rFonts w:eastAsia="Calibri" w:cs="Times New Roman"/>
                <w:color w:val="000000" w:themeColor="text1"/>
                <w:szCs w:val="24"/>
              </w:rPr>
            </w:pPr>
            <w:r w:rsidRPr="008F58EF">
              <w:rPr>
                <w:rFonts w:eastAsia="Calibri" w:cs="Times New Roman"/>
                <w:color w:val="000000" w:themeColor="text1"/>
                <w:szCs w:val="24"/>
              </w:rPr>
              <w:t>6.</w:t>
            </w:r>
          </w:p>
        </w:tc>
        <w:tc>
          <w:tcPr>
            <w:tcW w:w="2589" w:type="dxa"/>
            <w:tcBorders>
              <w:top w:val="single" w:sz="4" w:space="0" w:color="000000"/>
              <w:left w:val="single" w:sz="4" w:space="0" w:color="000000"/>
              <w:bottom w:val="single" w:sz="4" w:space="0" w:color="000000"/>
              <w:right w:val="single" w:sz="4" w:space="0" w:color="000000"/>
            </w:tcBorders>
          </w:tcPr>
          <w:p w14:paraId="48A384FC" w14:textId="77777777" w:rsidR="007C09F4" w:rsidRPr="008F58EF" w:rsidRDefault="00000000" w:rsidP="00D54D0F">
            <w:pPr>
              <w:tabs>
                <w:tab w:val="left" w:pos="993"/>
              </w:tabs>
              <w:jc w:val="left"/>
              <w:rPr>
                <w:rFonts w:eastAsia="Calibri" w:cs="Times New Roman"/>
                <w:color w:val="000000" w:themeColor="text1"/>
                <w:szCs w:val="24"/>
              </w:rPr>
            </w:pPr>
            <w:r w:rsidRPr="008F58EF">
              <w:rPr>
                <w:rFonts w:eastAsia="Calibri" w:cs="Times New Roman"/>
                <w:bCs/>
                <w:color w:val="000000" w:themeColor="text1"/>
                <w:szCs w:val="24"/>
              </w:rPr>
              <w:t>Pelaksanaan Pengujian dan Perekaman Data</w:t>
            </w:r>
          </w:p>
        </w:tc>
        <w:tc>
          <w:tcPr>
            <w:tcW w:w="258" w:type="dxa"/>
            <w:tcBorders>
              <w:top w:val="single" w:sz="4" w:space="0" w:color="000000"/>
              <w:left w:val="single" w:sz="4" w:space="0" w:color="000000"/>
              <w:bottom w:val="single" w:sz="4" w:space="0" w:color="000000"/>
              <w:right w:val="single" w:sz="4" w:space="0" w:color="000000"/>
            </w:tcBorders>
          </w:tcPr>
          <w:p w14:paraId="443185FF" w14:textId="77777777" w:rsidR="007C09F4" w:rsidRPr="008F58EF" w:rsidRDefault="007C09F4" w:rsidP="00D54D0F">
            <w:pPr>
              <w:jc w:val="left"/>
              <w:rPr>
                <w:rFonts w:eastAsia="Calibri" w:cs="Times New Roman"/>
                <w:color w:val="000000" w:themeColor="text1"/>
                <w:szCs w:val="24"/>
              </w:rPr>
            </w:pPr>
          </w:p>
        </w:tc>
        <w:tc>
          <w:tcPr>
            <w:tcW w:w="335" w:type="dxa"/>
            <w:tcBorders>
              <w:top w:val="single" w:sz="4" w:space="0" w:color="000000"/>
              <w:left w:val="single" w:sz="4" w:space="0" w:color="000000"/>
              <w:bottom w:val="single" w:sz="4" w:space="0" w:color="000000"/>
              <w:right w:val="single" w:sz="4" w:space="0" w:color="000000"/>
            </w:tcBorders>
          </w:tcPr>
          <w:p w14:paraId="3AEE684B"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tcPr>
          <w:p w14:paraId="6723EB39" w14:textId="77777777" w:rsidR="007C09F4" w:rsidRPr="008F58EF" w:rsidRDefault="007C09F4" w:rsidP="00D54D0F">
            <w:pPr>
              <w:jc w:val="left"/>
              <w:rPr>
                <w:rFonts w:eastAsia="Calibri" w:cs="Times New Roman"/>
                <w:color w:val="000000" w:themeColor="text1"/>
                <w:szCs w:val="24"/>
              </w:rPr>
            </w:pPr>
          </w:p>
        </w:tc>
        <w:tc>
          <w:tcPr>
            <w:tcW w:w="337" w:type="dxa"/>
            <w:tcBorders>
              <w:top w:val="single" w:sz="4" w:space="0" w:color="000000"/>
              <w:left w:val="single" w:sz="4" w:space="0" w:color="000000"/>
              <w:bottom w:val="single" w:sz="4" w:space="0" w:color="000000"/>
              <w:right w:val="single" w:sz="4" w:space="0" w:color="000000"/>
            </w:tcBorders>
          </w:tcPr>
          <w:p w14:paraId="6803CBB6"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tcPr>
          <w:p w14:paraId="74AAF56F" w14:textId="77777777" w:rsidR="007C09F4" w:rsidRPr="008F58EF" w:rsidRDefault="007C09F4" w:rsidP="00D54D0F">
            <w:pPr>
              <w:jc w:val="left"/>
              <w:rPr>
                <w:rFonts w:eastAsia="Calibri" w:cs="Times New Roman"/>
                <w:color w:val="000000" w:themeColor="text1"/>
                <w:szCs w:val="24"/>
              </w:rPr>
            </w:pPr>
          </w:p>
        </w:tc>
        <w:tc>
          <w:tcPr>
            <w:tcW w:w="335" w:type="dxa"/>
            <w:tcBorders>
              <w:top w:val="single" w:sz="4" w:space="0" w:color="000000"/>
              <w:left w:val="single" w:sz="4" w:space="0" w:color="000000"/>
              <w:bottom w:val="single" w:sz="4" w:space="0" w:color="000000"/>
              <w:right w:val="single" w:sz="4" w:space="0" w:color="000000"/>
            </w:tcBorders>
          </w:tcPr>
          <w:p w14:paraId="5D9687E0" w14:textId="77777777" w:rsidR="007C09F4" w:rsidRPr="008F58EF" w:rsidRDefault="007C09F4" w:rsidP="00D54D0F">
            <w:pPr>
              <w:jc w:val="left"/>
              <w:rPr>
                <w:rFonts w:eastAsia="Calibri" w:cs="Times New Roman"/>
                <w:color w:val="000000" w:themeColor="text1"/>
                <w:szCs w:val="24"/>
              </w:rPr>
            </w:pPr>
          </w:p>
        </w:tc>
        <w:tc>
          <w:tcPr>
            <w:tcW w:w="337" w:type="dxa"/>
            <w:tcBorders>
              <w:top w:val="single" w:sz="4" w:space="0" w:color="000000"/>
              <w:left w:val="single" w:sz="4" w:space="0" w:color="000000"/>
              <w:bottom w:val="single" w:sz="4" w:space="0" w:color="000000"/>
              <w:right w:val="single" w:sz="4" w:space="0" w:color="000000"/>
            </w:tcBorders>
          </w:tcPr>
          <w:p w14:paraId="72E79395"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tcPr>
          <w:p w14:paraId="3915BAF5"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B21E5A"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4311E6"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shd w:val="clear" w:color="auto" w:fill="FFFF00"/>
          </w:tcPr>
          <w:p w14:paraId="1D128F08"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shd w:val="clear" w:color="auto" w:fill="FFFF00"/>
          </w:tcPr>
          <w:p w14:paraId="6C05DDBA"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180EC6" w14:textId="77777777" w:rsidR="007C09F4" w:rsidRPr="008F58EF" w:rsidRDefault="007C09F4" w:rsidP="00D54D0F">
            <w:pPr>
              <w:jc w:val="left"/>
              <w:rPr>
                <w:rFonts w:eastAsia="Calibri" w:cs="Times New Roman"/>
                <w:color w:val="000000" w:themeColor="text1"/>
                <w:szCs w:val="24"/>
              </w:rPr>
            </w:pPr>
          </w:p>
        </w:tc>
        <w:tc>
          <w:tcPr>
            <w:tcW w:w="37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FB927B" w14:textId="77777777" w:rsidR="007C09F4" w:rsidRPr="008F58EF" w:rsidRDefault="007C09F4" w:rsidP="00D54D0F">
            <w:pPr>
              <w:jc w:val="left"/>
              <w:rPr>
                <w:rFonts w:eastAsia="Calibri" w:cs="Times New Roman"/>
                <w:color w:val="000000" w:themeColor="text1"/>
                <w:szCs w:val="24"/>
              </w:rPr>
            </w:pPr>
          </w:p>
        </w:tc>
      </w:tr>
      <w:tr w:rsidR="007C09F4" w:rsidRPr="008F58EF" w14:paraId="687A8775" w14:textId="77777777">
        <w:trPr>
          <w:trHeight w:val="435"/>
        </w:trPr>
        <w:tc>
          <w:tcPr>
            <w:tcW w:w="513" w:type="dxa"/>
            <w:tcBorders>
              <w:top w:val="single" w:sz="4" w:space="0" w:color="000000"/>
              <w:left w:val="single" w:sz="4" w:space="0" w:color="000000"/>
              <w:bottom w:val="single" w:sz="4" w:space="0" w:color="000000"/>
              <w:right w:val="single" w:sz="4" w:space="0" w:color="000000"/>
            </w:tcBorders>
          </w:tcPr>
          <w:p w14:paraId="3942011C" w14:textId="77777777" w:rsidR="007C09F4" w:rsidRPr="008F58EF" w:rsidRDefault="00000000" w:rsidP="00D54D0F">
            <w:pPr>
              <w:jc w:val="left"/>
              <w:rPr>
                <w:rFonts w:eastAsia="Calibri" w:cs="Times New Roman"/>
                <w:color w:val="000000" w:themeColor="text1"/>
                <w:szCs w:val="24"/>
              </w:rPr>
            </w:pPr>
            <w:r w:rsidRPr="008F58EF">
              <w:rPr>
                <w:rFonts w:eastAsia="Calibri" w:cs="Times New Roman"/>
                <w:color w:val="000000" w:themeColor="text1"/>
                <w:szCs w:val="24"/>
              </w:rPr>
              <w:t>7.</w:t>
            </w:r>
          </w:p>
        </w:tc>
        <w:tc>
          <w:tcPr>
            <w:tcW w:w="2589" w:type="dxa"/>
            <w:tcBorders>
              <w:top w:val="single" w:sz="4" w:space="0" w:color="000000"/>
              <w:left w:val="single" w:sz="4" w:space="0" w:color="000000"/>
              <w:bottom w:val="single" w:sz="4" w:space="0" w:color="000000"/>
              <w:right w:val="single" w:sz="4" w:space="0" w:color="000000"/>
            </w:tcBorders>
          </w:tcPr>
          <w:p w14:paraId="3431554E" w14:textId="77777777" w:rsidR="007C09F4" w:rsidRPr="008F58EF" w:rsidRDefault="00000000" w:rsidP="00D54D0F">
            <w:pPr>
              <w:tabs>
                <w:tab w:val="left" w:pos="993"/>
              </w:tabs>
              <w:jc w:val="left"/>
              <w:rPr>
                <w:rFonts w:eastAsia="Calibri" w:cs="Times New Roman"/>
                <w:color w:val="000000" w:themeColor="text1"/>
                <w:szCs w:val="24"/>
              </w:rPr>
            </w:pPr>
            <w:r w:rsidRPr="008F58EF">
              <w:rPr>
                <w:rFonts w:eastAsia="Calibri" w:cs="Times New Roman"/>
                <w:color w:val="000000" w:themeColor="text1"/>
                <w:szCs w:val="24"/>
              </w:rPr>
              <w:t>Analisis Hasil Akhir</w:t>
            </w:r>
          </w:p>
        </w:tc>
        <w:tc>
          <w:tcPr>
            <w:tcW w:w="258" w:type="dxa"/>
            <w:tcBorders>
              <w:top w:val="single" w:sz="4" w:space="0" w:color="000000"/>
              <w:left w:val="single" w:sz="4" w:space="0" w:color="000000"/>
              <w:bottom w:val="single" w:sz="4" w:space="0" w:color="000000"/>
              <w:right w:val="single" w:sz="4" w:space="0" w:color="000000"/>
            </w:tcBorders>
          </w:tcPr>
          <w:p w14:paraId="63A26BC6" w14:textId="77777777" w:rsidR="007C09F4" w:rsidRPr="008F58EF" w:rsidRDefault="007C09F4" w:rsidP="00D54D0F">
            <w:pPr>
              <w:jc w:val="left"/>
              <w:rPr>
                <w:rFonts w:eastAsia="Calibri" w:cs="Times New Roman"/>
                <w:color w:val="000000" w:themeColor="text1"/>
                <w:szCs w:val="24"/>
              </w:rPr>
            </w:pPr>
          </w:p>
        </w:tc>
        <w:tc>
          <w:tcPr>
            <w:tcW w:w="335" w:type="dxa"/>
            <w:tcBorders>
              <w:top w:val="single" w:sz="4" w:space="0" w:color="000000"/>
              <w:left w:val="single" w:sz="4" w:space="0" w:color="000000"/>
              <w:bottom w:val="single" w:sz="4" w:space="0" w:color="000000"/>
              <w:right w:val="single" w:sz="4" w:space="0" w:color="000000"/>
            </w:tcBorders>
          </w:tcPr>
          <w:p w14:paraId="690D6DFC"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tcPr>
          <w:p w14:paraId="43413B55" w14:textId="77777777" w:rsidR="007C09F4" w:rsidRPr="008F58EF" w:rsidRDefault="007C09F4" w:rsidP="00D54D0F">
            <w:pPr>
              <w:jc w:val="left"/>
              <w:rPr>
                <w:rFonts w:eastAsia="Calibri" w:cs="Times New Roman"/>
                <w:color w:val="000000" w:themeColor="text1"/>
                <w:szCs w:val="24"/>
              </w:rPr>
            </w:pPr>
          </w:p>
        </w:tc>
        <w:tc>
          <w:tcPr>
            <w:tcW w:w="337" w:type="dxa"/>
            <w:tcBorders>
              <w:top w:val="single" w:sz="4" w:space="0" w:color="000000"/>
              <w:left w:val="single" w:sz="4" w:space="0" w:color="000000"/>
              <w:bottom w:val="single" w:sz="4" w:space="0" w:color="000000"/>
              <w:right w:val="single" w:sz="4" w:space="0" w:color="000000"/>
            </w:tcBorders>
          </w:tcPr>
          <w:p w14:paraId="388DFD1A"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tcPr>
          <w:p w14:paraId="3A33A464" w14:textId="77777777" w:rsidR="007C09F4" w:rsidRPr="008F58EF" w:rsidRDefault="007C09F4" w:rsidP="00D54D0F">
            <w:pPr>
              <w:jc w:val="left"/>
              <w:rPr>
                <w:rFonts w:eastAsia="Calibri" w:cs="Times New Roman"/>
                <w:color w:val="000000" w:themeColor="text1"/>
                <w:szCs w:val="24"/>
              </w:rPr>
            </w:pPr>
          </w:p>
        </w:tc>
        <w:tc>
          <w:tcPr>
            <w:tcW w:w="335" w:type="dxa"/>
            <w:tcBorders>
              <w:top w:val="single" w:sz="4" w:space="0" w:color="000000"/>
              <w:left w:val="single" w:sz="4" w:space="0" w:color="000000"/>
              <w:bottom w:val="single" w:sz="4" w:space="0" w:color="000000"/>
              <w:right w:val="single" w:sz="4" w:space="0" w:color="000000"/>
            </w:tcBorders>
          </w:tcPr>
          <w:p w14:paraId="6A3650EA" w14:textId="77777777" w:rsidR="007C09F4" w:rsidRPr="008F58EF" w:rsidRDefault="007C09F4" w:rsidP="00D54D0F">
            <w:pPr>
              <w:jc w:val="left"/>
              <w:rPr>
                <w:rFonts w:eastAsia="Calibri" w:cs="Times New Roman"/>
                <w:color w:val="000000" w:themeColor="text1"/>
                <w:szCs w:val="24"/>
              </w:rPr>
            </w:pPr>
          </w:p>
        </w:tc>
        <w:tc>
          <w:tcPr>
            <w:tcW w:w="337" w:type="dxa"/>
            <w:tcBorders>
              <w:top w:val="single" w:sz="4" w:space="0" w:color="000000"/>
              <w:left w:val="single" w:sz="4" w:space="0" w:color="000000"/>
              <w:bottom w:val="single" w:sz="4" w:space="0" w:color="000000"/>
              <w:right w:val="single" w:sz="4" w:space="0" w:color="000000"/>
            </w:tcBorders>
          </w:tcPr>
          <w:p w14:paraId="40CB10E0"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tcPr>
          <w:p w14:paraId="4953427B"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tcPr>
          <w:p w14:paraId="1A2A521C"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tcPr>
          <w:p w14:paraId="649CC573"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shd w:val="clear" w:color="auto" w:fill="FFFF00"/>
          </w:tcPr>
          <w:p w14:paraId="6D4FBF57"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shd w:val="clear" w:color="auto" w:fill="FFFF00"/>
          </w:tcPr>
          <w:p w14:paraId="276C6265"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tcPr>
          <w:p w14:paraId="040784DA" w14:textId="77777777" w:rsidR="007C09F4" w:rsidRPr="008F58EF" w:rsidRDefault="007C09F4" w:rsidP="00D54D0F">
            <w:pPr>
              <w:jc w:val="left"/>
              <w:rPr>
                <w:rFonts w:eastAsia="Calibri" w:cs="Times New Roman"/>
                <w:color w:val="000000" w:themeColor="text1"/>
                <w:szCs w:val="24"/>
              </w:rPr>
            </w:pPr>
          </w:p>
        </w:tc>
        <w:tc>
          <w:tcPr>
            <w:tcW w:w="371" w:type="dxa"/>
            <w:tcBorders>
              <w:top w:val="single" w:sz="4" w:space="0" w:color="000000"/>
              <w:left w:val="single" w:sz="4" w:space="0" w:color="000000"/>
              <w:bottom w:val="single" w:sz="4" w:space="0" w:color="000000"/>
              <w:right w:val="single" w:sz="4" w:space="0" w:color="000000"/>
            </w:tcBorders>
          </w:tcPr>
          <w:p w14:paraId="2F804F9A" w14:textId="77777777" w:rsidR="007C09F4" w:rsidRPr="008F58EF" w:rsidRDefault="007C09F4" w:rsidP="00D54D0F">
            <w:pPr>
              <w:jc w:val="left"/>
              <w:rPr>
                <w:rFonts w:eastAsia="Calibri" w:cs="Times New Roman"/>
                <w:color w:val="000000" w:themeColor="text1"/>
                <w:szCs w:val="24"/>
              </w:rPr>
            </w:pPr>
          </w:p>
        </w:tc>
      </w:tr>
      <w:tr w:rsidR="007C09F4" w:rsidRPr="008F58EF" w14:paraId="33335303" w14:textId="77777777">
        <w:trPr>
          <w:trHeight w:val="435"/>
        </w:trPr>
        <w:tc>
          <w:tcPr>
            <w:tcW w:w="513" w:type="dxa"/>
            <w:tcBorders>
              <w:top w:val="single" w:sz="4" w:space="0" w:color="000000"/>
              <w:left w:val="single" w:sz="4" w:space="0" w:color="000000"/>
              <w:bottom w:val="single" w:sz="4" w:space="0" w:color="000000"/>
              <w:right w:val="single" w:sz="4" w:space="0" w:color="000000"/>
            </w:tcBorders>
          </w:tcPr>
          <w:p w14:paraId="3FAB7C67" w14:textId="77777777" w:rsidR="007C09F4" w:rsidRPr="008F58EF" w:rsidRDefault="00000000" w:rsidP="00D54D0F">
            <w:pPr>
              <w:jc w:val="left"/>
              <w:rPr>
                <w:rFonts w:eastAsia="Calibri" w:cs="Times New Roman"/>
                <w:color w:val="000000" w:themeColor="text1"/>
                <w:szCs w:val="24"/>
              </w:rPr>
            </w:pPr>
            <w:r w:rsidRPr="008F58EF">
              <w:rPr>
                <w:rFonts w:eastAsia="Calibri" w:cs="Times New Roman"/>
                <w:color w:val="000000" w:themeColor="text1"/>
                <w:szCs w:val="24"/>
              </w:rPr>
              <w:t>8.</w:t>
            </w:r>
          </w:p>
        </w:tc>
        <w:tc>
          <w:tcPr>
            <w:tcW w:w="2589" w:type="dxa"/>
            <w:tcBorders>
              <w:top w:val="single" w:sz="4" w:space="0" w:color="000000"/>
              <w:left w:val="single" w:sz="4" w:space="0" w:color="000000"/>
              <w:bottom w:val="single" w:sz="4" w:space="0" w:color="000000"/>
              <w:right w:val="single" w:sz="4" w:space="0" w:color="000000"/>
            </w:tcBorders>
          </w:tcPr>
          <w:p w14:paraId="30D060A6" w14:textId="77777777" w:rsidR="007C09F4" w:rsidRPr="008F58EF" w:rsidRDefault="00000000" w:rsidP="00D54D0F">
            <w:pPr>
              <w:tabs>
                <w:tab w:val="left" w:pos="993"/>
              </w:tabs>
              <w:jc w:val="left"/>
              <w:rPr>
                <w:rFonts w:eastAsia="Calibri" w:cs="Times New Roman"/>
                <w:color w:val="000000" w:themeColor="text1"/>
                <w:szCs w:val="24"/>
              </w:rPr>
            </w:pPr>
            <w:r w:rsidRPr="008F58EF">
              <w:rPr>
                <w:rFonts w:eastAsia="Calibri" w:cs="Times New Roman"/>
                <w:color w:val="000000" w:themeColor="text1"/>
                <w:szCs w:val="24"/>
              </w:rPr>
              <w:t>Pembuatan laporan akhir</w:t>
            </w:r>
          </w:p>
        </w:tc>
        <w:tc>
          <w:tcPr>
            <w:tcW w:w="258" w:type="dxa"/>
            <w:tcBorders>
              <w:top w:val="single" w:sz="4" w:space="0" w:color="000000"/>
              <w:left w:val="single" w:sz="4" w:space="0" w:color="000000"/>
              <w:bottom w:val="single" w:sz="4" w:space="0" w:color="000000"/>
              <w:right w:val="single" w:sz="4" w:space="0" w:color="000000"/>
            </w:tcBorders>
          </w:tcPr>
          <w:p w14:paraId="451882FE" w14:textId="77777777" w:rsidR="007C09F4" w:rsidRPr="008F58EF" w:rsidRDefault="007C09F4" w:rsidP="00D54D0F">
            <w:pPr>
              <w:jc w:val="left"/>
              <w:rPr>
                <w:rFonts w:eastAsia="Calibri" w:cs="Times New Roman"/>
                <w:color w:val="000000" w:themeColor="text1"/>
                <w:szCs w:val="24"/>
              </w:rPr>
            </w:pPr>
          </w:p>
        </w:tc>
        <w:tc>
          <w:tcPr>
            <w:tcW w:w="335" w:type="dxa"/>
            <w:tcBorders>
              <w:top w:val="single" w:sz="4" w:space="0" w:color="000000"/>
              <w:left w:val="single" w:sz="4" w:space="0" w:color="000000"/>
              <w:bottom w:val="single" w:sz="4" w:space="0" w:color="000000"/>
              <w:right w:val="single" w:sz="4" w:space="0" w:color="000000"/>
            </w:tcBorders>
          </w:tcPr>
          <w:p w14:paraId="58661713"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tcPr>
          <w:p w14:paraId="5F9014B5" w14:textId="77777777" w:rsidR="007C09F4" w:rsidRPr="008F58EF" w:rsidRDefault="007C09F4" w:rsidP="00D54D0F">
            <w:pPr>
              <w:jc w:val="left"/>
              <w:rPr>
                <w:rFonts w:eastAsia="Calibri" w:cs="Times New Roman"/>
                <w:color w:val="000000" w:themeColor="text1"/>
                <w:szCs w:val="24"/>
              </w:rPr>
            </w:pPr>
          </w:p>
        </w:tc>
        <w:tc>
          <w:tcPr>
            <w:tcW w:w="337" w:type="dxa"/>
            <w:tcBorders>
              <w:top w:val="single" w:sz="4" w:space="0" w:color="000000"/>
              <w:left w:val="single" w:sz="4" w:space="0" w:color="000000"/>
              <w:bottom w:val="single" w:sz="4" w:space="0" w:color="000000"/>
              <w:right w:val="single" w:sz="4" w:space="0" w:color="000000"/>
            </w:tcBorders>
          </w:tcPr>
          <w:p w14:paraId="357757AB"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tcPr>
          <w:p w14:paraId="3E6B14E3" w14:textId="77777777" w:rsidR="007C09F4" w:rsidRPr="008F58EF" w:rsidRDefault="007C09F4" w:rsidP="00D54D0F">
            <w:pPr>
              <w:jc w:val="left"/>
              <w:rPr>
                <w:rFonts w:eastAsia="Calibri" w:cs="Times New Roman"/>
                <w:color w:val="000000" w:themeColor="text1"/>
                <w:szCs w:val="24"/>
              </w:rPr>
            </w:pPr>
          </w:p>
        </w:tc>
        <w:tc>
          <w:tcPr>
            <w:tcW w:w="335" w:type="dxa"/>
            <w:tcBorders>
              <w:top w:val="single" w:sz="4" w:space="0" w:color="000000"/>
              <w:left w:val="single" w:sz="4" w:space="0" w:color="000000"/>
              <w:bottom w:val="single" w:sz="4" w:space="0" w:color="000000"/>
              <w:right w:val="single" w:sz="4" w:space="0" w:color="000000"/>
            </w:tcBorders>
          </w:tcPr>
          <w:p w14:paraId="2D0D132B" w14:textId="77777777" w:rsidR="007C09F4" w:rsidRPr="008F58EF" w:rsidRDefault="007C09F4" w:rsidP="00D54D0F">
            <w:pPr>
              <w:jc w:val="left"/>
              <w:rPr>
                <w:rFonts w:eastAsia="Calibri" w:cs="Times New Roman"/>
                <w:color w:val="000000" w:themeColor="text1"/>
                <w:szCs w:val="24"/>
              </w:rPr>
            </w:pPr>
          </w:p>
        </w:tc>
        <w:tc>
          <w:tcPr>
            <w:tcW w:w="337" w:type="dxa"/>
            <w:tcBorders>
              <w:top w:val="single" w:sz="4" w:space="0" w:color="000000"/>
              <w:left w:val="single" w:sz="4" w:space="0" w:color="000000"/>
              <w:bottom w:val="single" w:sz="4" w:space="0" w:color="000000"/>
              <w:right w:val="single" w:sz="4" w:space="0" w:color="000000"/>
            </w:tcBorders>
          </w:tcPr>
          <w:p w14:paraId="69A53621"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tcPr>
          <w:p w14:paraId="021A8435" w14:textId="77777777" w:rsidR="007C09F4" w:rsidRPr="008F58EF" w:rsidRDefault="007C09F4" w:rsidP="00D54D0F">
            <w:pPr>
              <w:jc w:val="left"/>
              <w:rPr>
                <w:rFonts w:eastAsia="Calibri" w:cs="Times New Roman"/>
                <w:color w:val="000000" w:themeColor="text1"/>
                <w:szCs w:val="24"/>
              </w:rPr>
            </w:pPr>
          </w:p>
        </w:tc>
        <w:tc>
          <w:tcPr>
            <w:tcW w:w="336" w:type="dxa"/>
            <w:tcBorders>
              <w:top w:val="single" w:sz="4" w:space="0" w:color="000000"/>
              <w:left w:val="single" w:sz="4" w:space="0" w:color="000000"/>
              <w:bottom w:val="single" w:sz="4" w:space="0" w:color="000000"/>
              <w:right w:val="single" w:sz="4" w:space="0" w:color="000000"/>
            </w:tcBorders>
            <w:shd w:val="clear" w:color="auto" w:fill="FFFF00"/>
          </w:tcPr>
          <w:p w14:paraId="4E4E8E2A"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shd w:val="clear" w:color="auto" w:fill="FFFF00"/>
          </w:tcPr>
          <w:p w14:paraId="36B0C1D8"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shd w:val="clear" w:color="auto" w:fill="FFFF00"/>
          </w:tcPr>
          <w:p w14:paraId="36094B1E"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shd w:val="clear" w:color="auto" w:fill="FFFF00"/>
          </w:tcPr>
          <w:p w14:paraId="1D939AF6" w14:textId="77777777" w:rsidR="007C09F4" w:rsidRPr="008F58EF" w:rsidRDefault="007C09F4" w:rsidP="00D54D0F">
            <w:pPr>
              <w:jc w:val="left"/>
              <w:rPr>
                <w:rFonts w:eastAsia="Calibri" w:cs="Times New Roman"/>
                <w:color w:val="000000" w:themeColor="text1"/>
                <w:szCs w:val="24"/>
              </w:rPr>
            </w:pPr>
          </w:p>
        </w:tc>
        <w:tc>
          <w:tcPr>
            <w:tcW w:w="377" w:type="dxa"/>
            <w:tcBorders>
              <w:top w:val="single" w:sz="4" w:space="0" w:color="000000"/>
              <w:left w:val="single" w:sz="4" w:space="0" w:color="000000"/>
              <w:bottom w:val="single" w:sz="4" w:space="0" w:color="000000"/>
              <w:right w:val="single" w:sz="4" w:space="0" w:color="000000"/>
            </w:tcBorders>
            <w:shd w:val="clear" w:color="auto" w:fill="FFFF00"/>
          </w:tcPr>
          <w:p w14:paraId="42AC99C5" w14:textId="77777777" w:rsidR="007C09F4" w:rsidRPr="008F58EF" w:rsidRDefault="007C09F4" w:rsidP="00D54D0F">
            <w:pPr>
              <w:jc w:val="left"/>
              <w:rPr>
                <w:rFonts w:eastAsia="Calibri" w:cs="Times New Roman"/>
                <w:color w:val="000000" w:themeColor="text1"/>
                <w:szCs w:val="24"/>
              </w:rPr>
            </w:pPr>
          </w:p>
        </w:tc>
        <w:tc>
          <w:tcPr>
            <w:tcW w:w="371" w:type="dxa"/>
            <w:tcBorders>
              <w:top w:val="single" w:sz="4" w:space="0" w:color="000000"/>
              <w:left w:val="single" w:sz="4" w:space="0" w:color="000000"/>
              <w:bottom w:val="single" w:sz="4" w:space="0" w:color="000000"/>
              <w:right w:val="single" w:sz="4" w:space="0" w:color="000000"/>
            </w:tcBorders>
            <w:shd w:val="clear" w:color="auto" w:fill="FFFF00"/>
          </w:tcPr>
          <w:p w14:paraId="72940290" w14:textId="77777777" w:rsidR="007C09F4" w:rsidRPr="008F58EF" w:rsidRDefault="007C09F4" w:rsidP="00D54D0F">
            <w:pPr>
              <w:jc w:val="left"/>
              <w:rPr>
                <w:rFonts w:eastAsia="Calibri" w:cs="Times New Roman"/>
                <w:color w:val="000000" w:themeColor="text1"/>
                <w:szCs w:val="24"/>
              </w:rPr>
            </w:pPr>
          </w:p>
        </w:tc>
      </w:tr>
    </w:tbl>
    <w:p w14:paraId="530467F1" w14:textId="77777777" w:rsidR="007C09F4" w:rsidRPr="008F58EF" w:rsidRDefault="007C09F4" w:rsidP="00D54D0F">
      <w:pPr>
        <w:rPr>
          <w:rFonts w:eastAsia="Times New Roman" w:cs="Times New Roman"/>
          <w:b/>
          <w:color w:val="000000" w:themeColor="text1"/>
          <w:szCs w:val="24"/>
        </w:rPr>
      </w:pPr>
    </w:p>
    <w:p w14:paraId="6B1457D3" w14:textId="77777777" w:rsidR="007C09F4" w:rsidRPr="008F58EF" w:rsidRDefault="00000000" w:rsidP="00D54D0F">
      <w:pPr>
        <w:keepNext/>
        <w:keepLines/>
        <w:numPr>
          <w:ilvl w:val="0"/>
          <w:numId w:val="5"/>
        </w:numPr>
        <w:tabs>
          <w:tab w:val="left" w:pos="426"/>
        </w:tabs>
        <w:ind w:left="426" w:hanging="426"/>
        <w:contextualSpacing/>
        <w:outlineLvl w:val="0"/>
        <w:rPr>
          <w:rFonts w:eastAsia="Times New Roman" w:cs="Times New Roman"/>
          <w:b/>
          <w:color w:val="000000" w:themeColor="text1"/>
          <w:szCs w:val="24"/>
        </w:rPr>
      </w:pPr>
      <w:bookmarkStart w:id="183" w:name="_Toc238784923"/>
      <w:bookmarkStart w:id="184" w:name="_Toc206983929"/>
      <w:bookmarkStart w:id="185" w:name="_Toc238762454"/>
      <w:bookmarkStart w:id="186" w:name="_Toc239098704"/>
      <w:r w:rsidRPr="008F58EF">
        <w:rPr>
          <w:rFonts w:eastAsia="Times New Roman" w:cs="Times New Roman"/>
          <w:b/>
          <w:color w:val="000000" w:themeColor="text1"/>
          <w:szCs w:val="24"/>
        </w:rPr>
        <w:lastRenderedPageBreak/>
        <w:t>Rancangan Biaya</w:t>
      </w:r>
      <w:bookmarkEnd w:id="183"/>
      <w:bookmarkEnd w:id="184"/>
      <w:bookmarkEnd w:id="185"/>
      <w:bookmarkEnd w:id="186"/>
    </w:p>
    <w:p w14:paraId="1F946BDE" w14:textId="3CE791C8" w:rsidR="005927C9" w:rsidRPr="008F58EF" w:rsidRDefault="005927C9" w:rsidP="00D54D0F">
      <w:pPr>
        <w:pStyle w:val="Tabel"/>
        <w:spacing w:beforeAutospacing="0" w:line="360" w:lineRule="auto"/>
        <w:rPr>
          <w:color w:val="000000" w:themeColor="text1"/>
        </w:rPr>
      </w:pPr>
      <w:bookmarkStart w:id="187" w:name="_Toc238790898"/>
      <w:bookmarkStart w:id="188" w:name="_Toc238790966"/>
      <w:r w:rsidRPr="008F58EF">
        <w:rPr>
          <w:color w:val="000000" w:themeColor="text1"/>
        </w:rPr>
        <w:t xml:space="preserve">Tabel M. </w:t>
      </w:r>
      <w:r w:rsidRPr="008F58EF">
        <w:rPr>
          <w:color w:val="000000" w:themeColor="text1"/>
        </w:rPr>
        <w:fldChar w:fldCharType="begin"/>
      </w:r>
      <w:r w:rsidRPr="008F58EF">
        <w:rPr>
          <w:color w:val="000000" w:themeColor="text1"/>
        </w:rPr>
        <w:instrText xml:space="preserve"> SEQ Tabel_M. \* ARABIC </w:instrText>
      </w:r>
      <w:r w:rsidRPr="008F58EF">
        <w:rPr>
          <w:color w:val="000000" w:themeColor="text1"/>
        </w:rPr>
        <w:fldChar w:fldCharType="separate"/>
      </w:r>
      <w:r w:rsidRPr="008F58EF">
        <w:rPr>
          <w:color w:val="000000" w:themeColor="text1"/>
        </w:rPr>
        <w:t>1</w:t>
      </w:r>
      <w:r w:rsidRPr="008F58EF">
        <w:rPr>
          <w:color w:val="000000" w:themeColor="text1"/>
        </w:rPr>
        <w:fldChar w:fldCharType="end"/>
      </w:r>
      <w:r w:rsidRPr="008F58EF">
        <w:rPr>
          <w:color w:val="000000" w:themeColor="text1"/>
        </w:rPr>
        <w:t>. Estimasi Biaya Penelitian</w:t>
      </w:r>
      <w:bookmarkEnd w:id="187"/>
      <w:bookmarkEnd w:id="188"/>
    </w:p>
    <w:tbl>
      <w:tblPr>
        <w:tblStyle w:val="TableGrid"/>
        <w:tblW w:w="5000" w:type="pct"/>
        <w:tblLook w:val="04A0" w:firstRow="1" w:lastRow="0" w:firstColumn="1" w:lastColumn="0" w:noHBand="0" w:noVBand="1"/>
      </w:tblPr>
      <w:tblGrid>
        <w:gridCol w:w="570"/>
        <w:gridCol w:w="3360"/>
        <w:gridCol w:w="1131"/>
        <w:gridCol w:w="1548"/>
        <w:gridCol w:w="1318"/>
      </w:tblGrid>
      <w:tr w:rsidR="007C09F4" w:rsidRPr="008F58EF" w14:paraId="13BD205C" w14:textId="77777777" w:rsidTr="005927C9">
        <w:tc>
          <w:tcPr>
            <w:tcW w:w="350" w:type="pct"/>
            <w:vAlign w:val="bottom"/>
          </w:tcPr>
          <w:p w14:paraId="154D4EE2" w14:textId="77777777" w:rsidR="007C09F4" w:rsidRPr="008F58EF" w:rsidRDefault="00000000" w:rsidP="00D54D0F">
            <w:pPr>
              <w:keepNext/>
              <w:keepLines/>
              <w:jc w:val="left"/>
              <w:rPr>
                <w:rFonts w:eastAsiaTheme="minorEastAsia" w:cs="Times New Roman"/>
                <w:b/>
                <w:color w:val="000000" w:themeColor="text1"/>
                <w:szCs w:val="24"/>
              </w:rPr>
            </w:pPr>
            <w:r w:rsidRPr="008F58EF">
              <w:rPr>
                <w:rFonts w:eastAsiaTheme="minorEastAsia" w:cs="Times New Roman"/>
                <w:b/>
                <w:color w:val="000000" w:themeColor="text1"/>
                <w:szCs w:val="24"/>
              </w:rPr>
              <w:t>No.</w:t>
            </w:r>
          </w:p>
        </w:tc>
        <w:tc>
          <w:tcPr>
            <w:tcW w:w="2122" w:type="pct"/>
            <w:vAlign w:val="bottom"/>
          </w:tcPr>
          <w:p w14:paraId="51D7FAD5" w14:textId="77777777" w:rsidR="007C09F4" w:rsidRPr="008F58EF" w:rsidRDefault="00000000" w:rsidP="00D54D0F">
            <w:pPr>
              <w:keepNext/>
              <w:keepLines/>
              <w:jc w:val="left"/>
              <w:rPr>
                <w:rFonts w:eastAsiaTheme="minorEastAsia" w:cs="Times New Roman"/>
                <w:b/>
                <w:color w:val="000000" w:themeColor="text1"/>
                <w:szCs w:val="24"/>
              </w:rPr>
            </w:pPr>
            <w:r w:rsidRPr="008F58EF">
              <w:rPr>
                <w:rFonts w:eastAsiaTheme="minorEastAsia" w:cs="Times New Roman"/>
                <w:b/>
                <w:color w:val="000000" w:themeColor="text1"/>
                <w:szCs w:val="24"/>
              </w:rPr>
              <w:t>Uraian Kegiatan</w:t>
            </w:r>
          </w:p>
        </w:tc>
        <w:tc>
          <w:tcPr>
            <w:tcW w:w="716" w:type="pct"/>
            <w:vAlign w:val="bottom"/>
          </w:tcPr>
          <w:p w14:paraId="65BEA933" w14:textId="77777777" w:rsidR="007C09F4" w:rsidRPr="008F58EF" w:rsidRDefault="00000000" w:rsidP="00D54D0F">
            <w:pPr>
              <w:keepNext/>
              <w:keepLines/>
              <w:jc w:val="left"/>
              <w:rPr>
                <w:rFonts w:eastAsiaTheme="minorEastAsia" w:cs="Times New Roman"/>
                <w:b/>
                <w:color w:val="000000" w:themeColor="text1"/>
                <w:szCs w:val="24"/>
              </w:rPr>
            </w:pPr>
            <w:r w:rsidRPr="008F58EF">
              <w:rPr>
                <w:rFonts w:eastAsiaTheme="minorEastAsia" w:cs="Times New Roman"/>
                <w:b/>
                <w:color w:val="000000" w:themeColor="text1"/>
                <w:szCs w:val="24"/>
              </w:rPr>
              <w:t>Volume</w:t>
            </w:r>
          </w:p>
        </w:tc>
        <w:tc>
          <w:tcPr>
            <w:tcW w:w="979" w:type="pct"/>
            <w:vAlign w:val="bottom"/>
          </w:tcPr>
          <w:p w14:paraId="5E6DF1FA" w14:textId="77777777" w:rsidR="007C09F4" w:rsidRPr="008F58EF" w:rsidRDefault="00000000" w:rsidP="00D54D0F">
            <w:pPr>
              <w:keepNext/>
              <w:keepLines/>
              <w:jc w:val="left"/>
              <w:rPr>
                <w:rFonts w:eastAsiaTheme="minorEastAsia" w:cs="Times New Roman"/>
                <w:b/>
                <w:color w:val="000000" w:themeColor="text1"/>
                <w:szCs w:val="24"/>
              </w:rPr>
            </w:pPr>
            <w:r w:rsidRPr="008F58EF">
              <w:rPr>
                <w:rFonts w:eastAsiaTheme="minorEastAsia" w:cs="Times New Roman"/>
                <w:b/>
                <w:color w:val="000000" w:themeColor="text1"/>
                <w:szCs w:val="24"/>
              </w:rPr>
              <w:t>Biaya Satuan (Rp)</w:t>
            </w:r>
          </w:p>
        </w:tc>
        <w:tc>
          <w:tcPr>
            <w:tcW w:w="834" w:type="pct"/>
            <w:vAlign w:val="bottom"/>
          </w:tcPr>
          <w:p w14:paraId="3AE8E59A" w14:textId="77777777" w:rsidR="007C09F4" w:rsidRPr="008F58EF" w:rsidRDefault="00000000" w:rsidP="00D54D0F">
            <w:pPr>
              <w:keepNext/>
              <w:keepLines/>
              <w:jc w:val="left"/>
              <w:rPr>
                <w:rFonts w:eastAsiaTheme="minorEastAsia" w:cs="Times New Roman"/>
                <w:b/>
                <w:color w:val="000000" w:themeColor="text1"/>
                <w:szCs w:val="24"/>
              </w:rPr>
            </w:pPr>
            <w:r w:rsidRPr="008F58EF">
              <w:rPr>
                <w:rFonts w:eastAsiaTheme="minorEastAsia" w:cs="Times New Roman"/>
                <w:b/>
                <w:color w:val="000000" w:themeColor="text1"/>
                <w:szCs w:val="24"/>
              </w:rPr>
              <w:t>Jumlah (Rp)</w:t>
            </w:r>
          </w:p>
        </w:tc>
      </w:tr>
      <w:tr w:rsidR="007C09F4" w:rsidRPr="008F58EF" w14:paraId="056F1D32" w14:textId="77777777" w:rsidTr="005927C9">
        <w:trPr>
          <w:trHeight w:val="397"/>
        </w:trPr>
        <w:tc>
          <w:tcPr>
            <w:tcW w:w="350" w:type="pct"/>
          </w:tcPr>
          <w:p w14:paraId="598F33F9" w14:textId="77777777" w:rsidR="007C09F4" w:rsidRPr="008F58EF" w:rsidRDefault="00000000" w:rsidP="00D54D0F">
            <w:pPr>
              <w:keepNext/>
              <w:keepLines/>
              <w:jc w:val="left"/>
              <w:rPr>
                <w:rFonts w:eastAsiaTheme="minorEastAsia" w:cs="Times New Roman"/>
                <w:color w:val="000000" w:themeColor="text1"/>
                <w:szCs w:val="24"/>
              </w:rPr>
            </w:pPr>
            <w:r w:rsidRPr="008F58EF">
              <w:rPr>
                <w:rFonts w:eastAsiaTheme="minorEastAsia" w:cs="Times New Roman"/>
                <w:color w:val="000000" w:themeColor="text1"/>
                <w:szCs w:val="24"/>
              </w:rPr>
              <w:t>1.</w:t>
            </w:r>
          </w:p>
        </w:tc>
        <w:tc>
          <w:tcPr>
            <w:tcW w:w="2122" w:type="pct"/>
          </w:tcPr>
          <w:p w14:paraId="65C9CD64"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Pengetikan dan Perbanyak Proposal</w:t>
            </w:r>
          </w:p>
        </w:tc>
        <w:tc>
          <w:tcPr>
            <w:tcW w:w="716" w:type="pct"/>
          </w:tcPr>
          <w:p w14:paraId="09D971CA"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5 Rangkap</w:t>
            </w:r>
          </w:p>
        </w:tc>
        <w:tc>
          <w:tcPr>
            <w:tcW w:w="979" w:type="pct"/>
          </w:tcPr>
          <w:p w14:paraId="75EEFA8B"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30.000</w:t>
            </w:r>
          </w:p>
        </w:tc>
        <w:tc>
          <w:tcPr>
            <w:tcW w:w="834" w:type="pct"/>
          </w:tcPr>
          <w:p w14:paraId="6C0E8E1F"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150.000</w:t>
            </w:r>
          </w:p>
        </w:tc>
      </w:tr>
      <w:tr w:rsidR="007C09F4" w:rsidRPr="008F58EF" w14:paraId="587A8B5F" w14:textId="77777777" w:rsidTr="005927C9">
        <w:trPr>
          <w:trHeight w:val="397"/>
        </w:trPr>
        <w:tc>
          <w:tcPr>
            <w:tcW w:w="350" w:type="pct"/>
          </w:tcPr>
          <w:p w14:paraId="12BFCA3A" w14:textId="77777777" w:rsidR="007C09F4" w:rsidRPr="008F58EF" w:rsidRDefault="00000000" w:rsidP="00D54D0F">
            <w:pPr>
              <w:keepNext/>
              <w:keepLines/>
              <w:jc w:val="left"/>
              <w:rPr>
                <w:rFonts w:eastAsiaTheme="minorEastAsia" w:cs="Times New Roman"/>
                <w:color w:val="000000" w:themeColor="text1"/>
                <w:szCs w:val="24"/>
              </w:rPr>
            </w:pPr>
            <w:r w:rsidRPr="008F58EF">
              <w:rPr>
                <w:rFonts w:eastAsiaTheme="minorEastAsia" w:cs="Times New Roman"/>
                <w:color w:val="000000" w:themeColor="text1"/>
                <w:szCs w:val="24"/>
              </w:rPr>
              <w:t>2.</w:t>
            </w:r>
          </w:p>
        </w:tc>
        <w:tc>
          <w:tcPr>
            <w:tcW w:w="2122" w:type="pct"/>
          </w:tcPr>
          <w:p w14:paraId="62BDDC59"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Seminar Proposal</w:t>
            </w:r>
          </w:p>
        </w:tc>
        <w:tc>
          <w:tcPr>
            <w:tcW w:w="716" w:type="pct"/>
          </w:tcPr>
          <w:p w14:paraId="28BB34E6"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1 Kali</w:t>
            </w:r>
          </w:p>
        </w:tc>
        <w:tc>
          <w:tcPr>
            <w:tcW w:w="979" w:type="pct"/>
          </w:tcPr>
          <w:p w14:paraId="30E92AFB"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250.000</w:t>
            </w:r>
          </w:p>
        </w:tc>
        <w:tc>
          <w:tcPr>
            <w:tcW w:w="834" w:type="pct"/>
          </w:tcPr>
          <w:p w14:paraId="7C22A756"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250.000</w:t>
            </w:r>
          </w:p>
        </w:tc>
      </w:tr>
      <w:tr w:rsidR="007C09F4" w:rsidRPr="008F58EF" w14:paraId="1DD3F144" w14:textId="77777777" w:rsidTr="005927C9">
        <w:trPr>
          <w:trHeight w:val="397"/>
        </w:trPr>
        <w:tc>
          <w:tcPr>
            <w:tcW w:w="350" w:type="pct"/>
          </w:tcPr>
          <w:p w14:paraId="7041A289" w14:textId="77777777" w:rsidR="007C09F4" w:rsidRPr="008F58EF" w:rsidRDefault="00000000" w:rsidP="00D54D0F">
            <w:pPr>
              <w:keepNext/>
              <w:keepLines/>
              <w:jc w:val="left"/>
              <w:rPr>
                <w:rFonts w:eastAsiaTheme="minorEastAsia" w:cs="Times New Roman"/>
                <w:color w:val="000000" w:themeColor="text1"/>
                <w:szCs w:val="24"/>
              </w:rPr>
            </w:pPr>
            <w:r w:rsidRPr="008F58EF">
              <w:rPr>
                <w:rFonts w:eastAsiaTheme="minorEastAsia" w:cs="Times New Roman"/>
                <w:color w:val="000000" w:themeColor="text1"/>
                <w:szCs w:val="24"/>
              </w:rPr>
              <w:t>3.</w:t>
            </w:r>
          </w:p>
        </w:tc>
        <w:tc>
          <w:tcPr>
            <w:tcW w:w="2122" w:type="pct"/>
          </w:tcPr>
          <w:p w14:paraId="2105589C"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Pengetikan dan Perbanyak Laporan Hasil Penelitian</w:t>
            </w:r>
          </w:p>
        </w:tc>
        <w:tc>
          <w:tcPr>
            <w:tcW w:w="716" w:type="pct"/>
          </w:tcPr>
          <w:p w14:paraId="65250F71"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6 Rangkap</w:t>
            </w:r>
          </w:p>
        </w:tc>
        <w:tc>
          <w:tcPr>
            <w:tcW w:w="979" w:type="pct"/>
          </w:tcPr>
          <w:p w14:paraId="59CE59C9"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100.000</w:t>
            </w:r>
          </w:p>
        </w:tc>
        <w:tc>
          <w:tcPr>
            <w:tcW w:w="834" w:type="pct"/>
          </w:tcPr>
          <w:p w14:paraId="5C5757E6"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600.000</w:t>
            </w:r>
          </w:p>
        </w:tc>
      </w:tr>
      <w:tr w:rsidR="007C09F4" w:rsidRPr="008F58EF" w14:paraId="5254F826" w14:textId="77777777" w:rsidTr="005927C9">
        <w:trPr>
          <w:trHeight w:val="397"/>
        </w:trPr>
        <w:tc>
          <w:tcPr>
            <w:tcW w:w="350" w:type="pct"/>
          </w:tcPr>
          <w:p w14:paraId="66DB87F4" w14:textId="77777777" w:rsidR="007C09F4" w:rsidRPr="008F58EF" w:rsidRDefault="00000000" w:rsidP="00D54D0F">
            <w:pPr>
              <w:keepNext/>
              <w:keepLines/>
              <w:jc w:val="left"/>
              <w:rPr>
                <w:rFonts w:eastAsiaTheme="minorEastAsia" w:cs="Times New Roman"/>
                <w:color w:val="000000" w:themeColor="text1"/>
                <w:szCs w:val="24"/>
              </w:rPr>
            </w:pPr>
            <w:r w:rsidRPr="008F58EF">
              <w:rPr>
                <w:rFonts w:eastAsiaTheme="minorEastAsia" w:cs="Times New Roman"/>
                <w:color w:val="000000" w:themeColor="text1"/>
                <w:szCs w:val="24"/>
              </w:rPr>
              <w:t>4.</w:t>
            </w:r>
          </w:p>
        </w:tc>
        <w:tc>
          <w:tcPr>
            <w:tcW w:w="2122" w:type="pct"/>
          </w:tcPr>
          <w:p w14:paraId="0EFB9C12"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Seminar Hasil Penelitian</w:t>
            </w:r>
          </w:p>
        </w:tc>
        <w:tc>
          <w:tcPr>
            <w:tcW w:w="716" w:type="pct"/>
          </w:tcPr>
          <w:p w14:paraId="659F1EC0"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1 Kali</w:t>
            </w:r>
          </w:p>
        </w:tc>
        <w:tc>
          <w:tcPr>
            <w:tcW w:w="979" w:type="pct"/>
          </w:tcPr>
          <w:p w14:paraId="246B9F24"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300.000</w:t>
            </w:r>
          </w:p>
        </w:tc>
        <w:tc>
          <w:tcPr>
            <w:tcW w:w="834" w:type="pct"/>
          </w:tcPr>
          <w:p w14:paraId="4FC4F76D"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300.000</w:t>
            </w:r>
          </w:p>
        </w:tc>
      </w:tr>
      <w:tr w:rsidR="007C09F4" w:rsidRPr="008F58EF" w14:paraId="3C9E4973" w14:textId="77777777" w:rsidTr="005927C9">
        <w:trPr>
          <w:trHeight w:val="397"/>
        </w:trPr>
        <w:tc>
          <w:tcPr>
            <w:tcW w:w="350" w:type="pct"/>
          </w:tcPr>
          <w:p w14:paraId="20C0A4B2" w14:textId="77777777" w:rsidR="007C09F4" w:rsidRPr="008F58EF" w:rsidRDefault="00000000" w:rsidP="00D54D0F">
            <w:pPr>
              <w:keepNext/>
              <w:keepLines/>
              <w:jc w:val="left"/>
              <w:rPr>
                <w:rFonts w:eastAsiaTheme="minorEastAsia" w:cs="Times New Roman"/>
                <w:color w:val="000000" w:themeColor="text1"/>
                <w:szCs w:val="24"/>
              </w:rPr>
            </w:pPr>
            <w:r w:rsidRPr="008F58EF">
              <w:rPr>
                <w:rFonts w:eastAsiaTheme="minorEastAsia" w:cs="Times New Roman"/>
                <w:color w:val="000000" w:themeColor="text1"/>
                <w:szCs w:val="24"/>
              </w:rPr>
              <w:t>5.</w:t>
            </w:r>
          </w:p>
        </w:tc>
        <w:tc>
          <w:tcPr>
            <w:tcW w:w="2122" w:type="pct"/>
          </w:tcPr>
          <w:p w14:paraId="197B00CE"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ATK</w:t>
            </w:r>
          </w:p>
        </w:tc>
        <w:tc>
          <w:tcPr>
            <w:tcW w:w="716" w:type="pct"/>
          </w:tcPr>
          <w:p w14:paraId="1EDAA4E5"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1 Set</w:t>
            </w:r>
          </w:p>
        </w:tc>
        <w:tc>
          <w:tcPr>
            <w:tcW w:w="979" w:type="pct"/>
          </w:tcPr>
          <w:p w14:paraId="44F4B8A9"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50.000</w:t>
            </w:r>
          </w:p>
        </w:tc>
        <w:tc>
          <w:tcPr>
            <w:tcW w:w="834" w:type="pct"/>
          </w:tcPr>
          <w:p w14:paraId="7B5D1291"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50.000</w:t>
            </w:r>
          </w:p>
        </w:tc>
      </w:tr>
      <w:tr w:rsidR="007C09F4" w:rsidRPr="008F58EF" w14:paraId="18155BA5" w14:textId="77777777" w:rsidTr="005927C9">
        <w:trPr>
          <w:trHeight w:val="397"/>
        </w:trPr>
        <w:tc>
          <w:tcPr>
            <w:tcW w:w="350" w:type="pct"/>
          </w:tcPr>
          <w:p w14:paraId="1F749586" w14:textId="77777777" w:rsidR="007C09F4" w:rsidRPr="008F58EF" w:rsidRDefault="00000000" w:rsidP="00D54D0F">
            <w:pPr>
              <w:keepNext/>
              <w:keepLines/>
              <w:jc w:val="left"/>
              <w:rPr>
                <w:rFonts w:eastAsiaTheme="minorEastAsia" w:cs="Times New Roman"/>
                <w:color w:val="000000" w:themeColor="text1"/>
                <w:szCs w:val="24"/>
              </w:rPr>
            </w:pPr>
            <w:r w:rsidRPr="008F58EF">
              <w:rPr>
                <w:rFonts w:eastAsiaTheme="minorEastAsia" w:cs="Times New Roman"/>
                <w:color w:val="000000" w:themeColor="text1"/>
                <w:szCs w:val="24"/>
              </w:rPr>
              <w:t>6.</w:t>
            </w:r>
          </w:p>
        </w:tc>
        <w:tc>
          <w:tcPr>
            <w:tcW w:w="2122" w:type="pct"/>
          </w:tcPr>
          <w:p w14:paraId="5698F9DD"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Transportasi</w:t>
            </w:r>
          </w:p>
        </w:tc>
        <w:tc>
          <w:tcPr>
            <w:tcW w:w="716" w:type="pct"/>
          </w:tcPr>
          <w:p w14:paraId="45B6785D"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6 x (PP)</w:t>
            </w:r>
          </w:p>
        </w:tc>
        <w:tc>
          <w:tcPr>
            <w:tcW w:w="979" w:type="pct"/>
          </w:tcPr>
          <w:p w14:paraId="043462E7"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25.000</w:t>
            </w:r>
          </w:p>
        </w:tc>
        <w:tc>
          <w:tcPr>
            <w:tcW w:w="834" w:type="pct"/>
          </w:tcPr>
          <w:p w14:paraId="68C2E699"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150.000</w:t>
            </w:r>
          </w:p>
        </w:tc>
      </w:tr>
      <w:tr w:rsidR="007C09F4" w:rsidRPr="008F58EF" w14:paraId="0316478B" w14:textId="77777777" w:rsidTr="005927C9">
        <w:trPr>
          <w:trHeight w:val="397"/>
        </w:trPr>
        <w:tc>
          <w:tcPr>
            <w:tcW w:w="4166" w:type="pct"/>
            <w:gridSpan w:val="4"/>
          </w:tcPr>
          <w:p w14:paraId="0669772D"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b/>
                <w:color w:val="000000" w:themeColor="text1"/>
                <w:szCs w:val="24"/>
              </w:rPr>
              <w:t>Jumlah Biaya (Rp)</w:t>
            </w:r>
          </w:p>
        </w:tc>
        <w:tc>
          <w:tcPr>
            <w:tcW w:w="834" w:type="pct"/>
          </w:tcPr>
          <w:p w14:paraId="170DAF99" w14:textId="77777777" w:rsidR="007C09F4" w:rsidRPr="008F58EF" w:rsidRDefault="00000000" w:rsidP="00D54D0F">
            <w:pPr>
              <w:keepNext/>
              <w:keepLines/>
              <w:jc w:val="left"/>
              <w:rPr>
                <w:rFonts w:eastAsia="Times New Roman" w:cs="Times New Roman"/>
                <w:color w:val="000000" w:themeColor="text1"/>
                <w:szCs w:val="24"/>
              </w:rPr>
            </w:pPr>
            <w:r w:rsidRPr="008F58EF">
              <w:rPr>
                <w:rFonts w:eastAsia="Times New Roman" w:cs="Times New Roman"/>
                <w:color w:val="000000" w:themeColor="text1"/>
                <w:szCs w:val="24"/>
              </w:rPr>
              <w:t>1.500.000</w:t>
            </w:r>
          </w:p>
        </w:tc>
      </w:tr>
    </w:tbl>
    <w:p w14:paraId="08C35380" w14:textId="77777777" w:rsidR="007C09F4" w:rsidRPr="008F58EF" w:rsidRDefault="007C09F4" w:rsidP="00D54D0F">
      <w:pPr>
        <w:pStyle w:val="NoSpacing"/>
        <w:spacing w:line="360" w:lineRule="auto"/>
        <w:rPr>
          <w:rFonts w:ascii="Times New Roman" w:hAnsi="Times New Roman" w:cs="Times New Roman"/>
          <w:color w:val="000000" w:themeColor="text1"/>
          <w:lang w:val="id-ID" w:eastAsia="id-ID"/>
        </w:rPr>
      </w:pPr>
    </w:p>
    <w:p w14:paraId="48670B3A" w14:textId="77777777" w:rsidR="007C09F4" w:rsidRPr="008F58EF" w:rsidRDefault="007C09F4" w:rsidP="00D54D0F">
      <w:pPr>
        <w:pStyle w:val="Text"/>
      </w:pPr>
    </w:p>
    <w:p w14:paraId="3426839B" w14:textId="77777777" w:rsidR="007C09F4" w:rsidRPr="008F58EF" w:rsidRDefault="00000000" w:rsidP="00D54D0F">
      <w:pPr>
        <w:rPr>
          <w:rFonts w:cs="Times New Roman"/>
          <w:color w:val="000000" w:themeColor="text1"/>
        </w:rPr>
      </w:pPr>
      <w:r w:rsidRPr="008F58EF">
        <w:rPr>
          <w:rFonts w:cs="Times New Roman"/>
        </w:rPr>
        <w:br w:type="page"/>
      </w:r>
    </w:p>
    <w:p w14:paraId="4493B02B" w14:textId="77777777" w:rsidR="007C09F4" w:rsidRPr="008F58EF" w:rsidRDefault="00000000" w:rsidP="00D54D0F">
      <w:pPr>
        <w:pStyle w:val="Heading1"/>
        <w:jc w:val="center"/>
        <w:rPr>
          <w:rFonts w:cs="Times New Roman"/>
          <w:lang w:val="id-ID"/>
        </w:rPr>
      </w:pPr>
      <w:bookmarkStart w:id="189" w:name="_Toc238784924"/>
      <w:bookmarkStart w:id="190" w:name="_Toc238762455"/>
      <w:bookmarkStart w:id="191" w:name="_Toc239098705"/>
      <w:r w:rsidRPr="008F58EF">
        <w:rPr>
          <w:rFonts w:cs="Times New Roman"/>
          <w:lang w:val="id-ID"/>
        </w:rPr>
        <w:lastRenderedPageBreak/>
        <w:t>DAFTAR PUSTAKA</w:t>
      </w:r>
      <w:bookmarkEnd w:id="189"/>
      <w:bookmarkEnd w:id="190"/>
      <w:bookmarkEnd w:id="191"/>
    </w:p>
    <w:p w14:paraId="70DA39CF" w14:textId="77777777" w:rsidR="007C09F4" w:rsidRPr="008F58EF" w:rsidRDefault="007C09F4" w:rsidP="00D54D0F">
      <w:pPr>
        <w:rPr>
          <w:rFonts w:cs="Times New Roman"/>
          <w:color w:val="000000" w:themeColor="text1"/>
          <w:sz w:val="12"/>
          <w:szCs w:val="12"/>
        </w:rPr>
      </w:pPr>
    </w:p>
    <w:sdt>
      <w:sdtPr>
        <w:rPr>
          <w:rFonts w:cs="Times New Roman"/>
          <w:color w:val="000000"/>
        </w:rPr>
        <w:tag w:val="MENDELEY_BIBLIOGRAPHY"/>
        <w:id w:val="2002307128"/>
        <w:placeholder>
          <w:docPart w:val="DefaultPlaceholder_-1854013440"/>
        </w:placeholder>
      </w:sdtPr>
      <w:sdtContent>
        <w:p w14:paraId="694AFB3B" w14:textId="77777777" w:rsidR="008F58EF" w:rsidRPr="008F58EF" w:rsidRDefault="008F58EF">
          <w:pPr>
            <w:autoSpaceDE w:val="0"/>
            <w:autoSpaceDN w:val="0"/>
            <w:ind w:hanging="480"/>
            <w:divId w:val="482505954"/>
            <w:rPr>
              <w:rFonts w:eastAsia="Times New Roman" w:cs="Times New Roman"/>
              <w:color w:val="000000"/>
              <w:szCs w:val="24"/>
            </w:rPr>
          </w:pPr>
          <w:r w:rsidRPr="008F58EF">
            <w:rPr>
              <w:rFonts w:eastAsia="Times New Roman" w:cs="Times New Roman"/>
              <w:color w:val="000000"/>
            </w:rPr>
            <w:t xml:space="preserve">Affou, H., Teso-Fz-Betoño, D., Fernandez-Gamiz, U., Ramos-Hernanz, J. A., Caballero-Martin, D., &amp; Lopez-Guede, J. M. (2026). Advances in Traffic Accident Prediction: A Survey of Novel Approaches. </w:t>
          </w:r>
          <w:r w:rsidRPr="008F58EF">
            <w:rPr>
              <w:rFonts w:eastAsia="Times New Roman" w:cs="Times New Roman"/>
              <w:i/>
              <w:iCs/>
              <w:color w:val="000000"/>
            </w:rPr>
            <w:t>Urban Science</w:t>
          </w:r>
          <w:r w:rsidRPr="008F58EF">
            <w:rPr>
              <w:rFonts w:eastAsia="Times New Roman" w:cs="Times New Roman"/>
              <w:color w:val="000000"/>
            </w:rPr>
            <w:t xml:space="preserve">, </w:t>
          </w:r>
          <w:r w:rsidRPr="008F58EF">
            <w:rPr>
              <w:rFonts w:eastAsia="Times New Roman" w:cs="Times New Roman"/>
              <w:i/>
              <w:iCs/>
              <w:color w:val="000000"/>
            </w:rPr>
            <w:t>10</w:t>
          </w:r>
          <w:r w:rsidRPr="008F58EF">
            <w:rPr>
              <w:rFonts w:eastAsia="Times New Roman" w:cs="Times New Roman"/>
              <w:color w:val="000000"/>
            </w:rPr>
            <w:t>(7), 349. https://doi.org/10.3390/urbansci10070349</w:t>
          </w:r>
        </w:p>
        <w:p w14:paraId="7C94EE5B" w14:textId="77777777" w:rsidR="008F58EF" w:rsidRPr="008F58EF" w:rsidRDefault="008F58EF">
          <w:pPr>
            <w:autoSpaceDE w:val="0"/>
            <w:autoSpaceDN w:val="0"/>
            <w:ind w:hanging="480"/>
            <w:divId w:val="607155819"/>
            <w:rPr>
              <w:rFonts w:eastAsia="Times New Roman" w:cs="Times New Roman"/>
              <w:color w:val="000000"/>
            </w:rPr>
          </w:pPr>
          <w:r w:rsidRPr="008F58EF">
            <w:rPr>
              <w:rFonts w:eastAsia="Times New Roman" w:cs="Times New Roman"/>
              <w:color w:val="000000"/>
            </w:rPr>
            <w:t xml:space="preserve">Akbar, F., Satyawan, A., Wulandari, I., Utomo, P., Putri, R., Paramita, I., Iswarawati, N., &amp; Linggi, R. (2024). PENGEMBANGAN SISTEM KOMBINASI KERJA REM, STEER, DAN TRAKSI BERBASIS LiDAR 3D UNTUK KENDARAAN LISTRIK OTONOM RODA TIGA. </w:t>
          </w:r>
          <w:r w:rsidRPr="008F58EF">
            <w:rPr>
              <w:rFonts w:eastAsia="Times New Roman" w:cs="Times New Roman"/>
              <w:i/>
              <w:iCs/>
              <w:color w:val="000000"/>
            </w:rPr>
            <w:t>Jurnal Teknologi Informasi Dan Ilmu Komputer</w:t>
          </w:r>
          <w:r w:rsidRPr="008F58EF">
            <w:rPr>
              <w:rFonts w:eastAsia="Times New Roman" w:cs="Times New Roman"/>
              <w:color w:val="000000"/>
            </w:rPr>
            <w:t xml:space="preserve">, </w:t>
          </w:r>
          <w:r w:rsidRPr="008F58EF">
            <w:rPr>
              <w:rFonts w:eastAsia="Times New Roman" w:cs="Times New Roman"/>
              <w:i/>
              <w:iCs/>
              <w:color w:val="000000"/>
            </w:rPr>
            <w:t>11</w:t>
          </w:r>
          <w:r w:rsidRPr="008F58EF">
            <w:rPr>
              <w:rFonts w:eastAsia="Times New Roman" w:cs="Times New Roman"/>
              <w:color w:val="000000"/>
            </w:rPr>
            <w:t>, 587–594. https://doi.org/10.25126/jtiik.938134</w:t>
          </w:r>
        </w:p>
        <w:p w14:paraId="788916C9" w14:textId="77777777" w:rsidR="008F58EF" w:rsidRPr="008F58EF" w:rsidRDefault="008F58EF">
          <w:pPr>
            <w:autoSpaceDE w:val="0"/>
            <w:autoSpaceDN w:val="0"/>
            <w:ind w:hanging="480"/>
            <w:divId w:val="851455167"/>
            <w:rPr>
              <w:rFonts w:eastAsia="Times New Roman" w:cs="Times New Roman"/>
              <w:color w:val="000000"/>
            </w:rPr>
          </w:pPr>
          <w:r w:rsidRPr="008F58EF">
            <w:rPr>
              <w:rFonts w:eastAsia="Times New Roman" w:cs="Times New Roman"/>
              <w:color w:val="000000"/>
            </w:rPr>
            <w:t xml:space="preserve">Awogbami, G., &amp; Homaifar, A. (2020). A Reliability-Based Multisensor Data Fusion with Application in Target Classification. </w:t>
          </w:r>
          <w:r w:rsidRPr="008F58EF">
            <w:rPr>
              <w:rFonts w:eastAsia="Times New Roman" w:cs="Times New Roman"/>
              <w:i/>
              <w:iCs/>
              <w:color w:val="000000"/>
            </w:rPr>
            <w:t>Sensors</w:t>
          </w:r>
          <w:r w:rsidRPr="008F58EF">
            <w:rPr>
              <w:rFonts w:eastAsia="Times New Roman" w:cs="Times New Roman"/>
              <w:color w:val="000000"/>
            </w:rPr>
            <w:t xml:space="preserve">, </w:t>
          </w:r>
          <w:r w:rsidRPr="008F58EF">
            <w:rPr>
              <w:rFonts w:eastAsia="Times New Roman" w:cs="Times New Roman"/>
              <w:i/>
              <w:iCs/>
              <w:color w:val="000000"/>
            </w:rPr>
            <w:t>20</w:t>
          </w:r>
          <w:r w:rsidRPr="008F58EF">
            <w:rPr>
              <w:rFonts w:eastAsia="Times New Roman" w:cs="Times New Roman"/>
              <w:color w:val="000000"/>
            </w:rPr>
            <w:t>(8), 2192. https://doi.org/10.3390/s20082192</w:t>
          </w:r>
        </w:p>
        <w:p w14:paraId="3E3C156E" w14:textId="77777777" w:rsidR="008F58EF" w:rsidRPr="008F58EF" w:rsidRDefault="008F58EF">
          <w:pPr>
            <w:autoSpaceDE w:val="0"/>
            <w:autoSpaceDN w:val="0"/>
            <w:ind w:hanging="480"/>
            <w:divId w:val="941306521"/>
            <w:rPr>
              <w:rFonts w:eastAsia="Times New Roman" w:cs="Times New Roman"/>
              <w:color w:val="000000"/>
            </w:rPr>
          </w:pPr>
          <w:r w:rsidRPr="008F58EF">
            <w:rPr>
              <w:rFonts w:eastAsia="Times New Roman" w:cs="Times New Roman"/>
              <w:color w:val="000000"/>
            </w:rPr>
            <w:t xml:space="preserve">Cai, J., Gao, Y., &amp; Tang, J. (2025). Robustness Benchmark Evaluation and Optimization for Real-Time Vehicle Detection Under Multiple Adverse Conditions. </w:t>
          </w:r>
          <w:r w:rsidRPr="008F58EF">
            <w:rPr>
              <w:rFonts w:eastAsia="Times New Roman" w:cs="Times New Roman"/>
              <w:i/>
              <w:iCs/>
              <w:color w:val="000000"/>
            </w:rPr>
            <w:t>Applied Sciences</w:t>
          </w:r>
          <w:r w:rsidRPr="008F58EF">
            <w:rPr>
              <w:rFonts w:eastAsia="Times New Roman" w:cs="Times New Roman"/>
              <w:color w:val="000000"/>
            </w:rPr>
            <w:t xml:space="preserve">, </w:t>
          </w:r>
          <w:r w:rsidRPr="008F58EF">
            <w:rPr>
              <w:rFonts w:eastAsia="Times New Roman" w:cs="Times New Roman"/>
              <w:i/>
              <w:iCs/>
              <w:color w:val="000000"/>
            </w:rPr>
            <w:t>15</w:t>
          </w:r>
          <w:r w:rsidRPr="008F58EF">
            <w:rPr>
              <w:rFonts w:eastAsia="Times New Roman" w:cs="Times New Roman"/>
              <w:color w:val="000000"/>
            </w:rPr>
            <w:t>(9), 4950. https://doi.org/10.3390/app15094950</w:t>
          </w:r>
        </w:p>
        <w:p w14:paraId="220EF2E8" w14:textId="77777777" w:rsidR="008F58EF" w:rsidRPr="008F58EF" w:rsidRDefault="008F58EF">
          <w:pPr>
            <w:autoSpaceDE w:val="0"/>
            <w:autoSpaceDN w:val="0"/>
            <w:ind w:hanging="480"/>
            <w:divId w:val="235408039"/>
            <w:rPr>
              <w:rFonts w:eastAsia="Times New Roman" w:cs="Times New Roman"/>
              <w:color w:val="000000"/>
            </w:rPr>
          </w:pPr>
          <w:r w:rsidRPr="008F58EF">
            <w:rPr>
              <w:rFonts w:eastAsia="Times New Roman" w:cs="Times New Roman"/>
              <w:color w:val="000000"/>
            </w:rPr>
            <w:t xml:space="preserve">Čávojský, M., Dopiriak, M., Šlapak, E., Faruque, A. Al, Doboš, T., &amp; Bugár, G. (2026). Real-Time Detection of Rare Traffic Situations Using RGB-LiDAR Fusion and a Rule-Based Safety Agent in CARLA. </w:t>
          </w:r>
          <w:r w:rsidRPr="008F58EF">
            <w:rPr>
              <w:rFonts w:eastAsia="Times New Roman" w:cs="Times New Roman"/>
              <w:i/>
              <w:iCs/>
              <w:color w:val="000000"/>
            </w:rPr>
            <w:t>Applied Sciences</w:t>
          </w:r>
          <w:r w:rsidRPr="008F58EF">
            <w:rPr>
              <w:rFonts w:eastAsia="Times New Roman" w:cs="Times New Roman"/>
              <w:color w:val="000000"/>
            </w:rPr>
            <w:t xml:space="preserve">, </w:t>
          </w:r>
          <w:r w:rsidRPr="008F58EF">
            <w:rPr>
              <w:rFonts w:eastAsia="Times New Roman" w:cs="Times New Roman"/>
              <w:i/>
              <w:iCs/>
              <w:color w:val="000000"/>
            </w:rPr>
            <w:t>16</w:t>
          </w:r>
          <w:r w:rsidRPr="008F58EF">
            <w:rPr>
              <w:rFonts w:eastAsia="Times New Roman" w:cs="Times New Roman"/>
              <w:color w:val="000000"/>
            </w:rPr>
            <w:t>(13), 6722. https://doi.org/10.3390/app16136722</w:t>
          </w:r>
        </w:p>
        <w:p w14:paraId="32896EDF" w14:textId="77777777" w:rsidR="008F58EF" w:rsidRPr="008F58EF" w:rsidRDefault="008F58EF">
          <w:pPr>
            <w:autoSpaceDE w:val="0"/>
            <w:autoSpaceDN w:val="0"/>
            <w:ind w:hanging="480"/>
            <w:divId w:val="522985376"/>
            <w:rPr>
              <w:rFonts w:eastAsia="Times New Roman" w:cs="Times New Roman"/>
              <w:color w:val="000000"/>
            </w:rPr>
          </w:pPr>
          <w:r w:rsidRPr="008F58EF">
            <w:rPr>
              <w:rFonts w:eastAsia="Times New Roman" w:cs="Times New Roman"/>
              <w:color w:val="000000"/>
            </w:rPr>
            <w:t xml:space="preserve">Chen, Z. (2025). Advancements and Future Directions of Automotive Radar in Autonomous Vehicles. </w:t>
          </w:r>
          <w:r w:rsidRPr="008F58EF">
            <w:rPr>
              <w:rFonts w:eastAsia="Times New Roman" w:cs="Times New Roman"/>
              <w:i/>
              <w:iCs/>
              <w:color w:val="000000"/>
            </w:rPr>
            <w:t>MATEC Web of Conferences</w:t>
          </w:r>
          <w:r w:rsidRPr="008F58EF">
            <w:rPr>
              <w:rFonts w:eastAsia="Times New Roman" w:cs="Times New Roman"/>
              <w:color w:val="000000"/>
            </w:rPr>
            <w:t xml:space="preserve">, </w:t>
          </w:r>
          <w:r w:rsidRPr="008F58EF">
            <w:rPr>
              <w:rFonts w:eastAsia="Times New Roman" w:cs="Times New Roman"/>
              <w:i/>
              <w:iCs/>
              <w:color w:val="000000"/>
            </w:rPr>
            <w:t>410</w:t>
          </w:r>
          <w:r w:rsidRPr="008F58EF">
            <w:rPr>
              <w:rFonts w:eastAsia="Times New Roman" w:cs="Times New Roman"/>
              <w:color w:val="000000"/>
            </w:rPr>
            <w:t>, 04003. https://doi.org/10.1051/matecconf/202541004003</w:t>
          </w:r>
        </w:p>
        <w:p w14:paraId="5D6F2A84" w14:textId="77777777" w:rsidR="008F58EF" w:rsidRPr="008F58EF" w:rsidRDefault="008F58EF">
          <w:pPr>
            <w:autoSpaceDE w:val="0"/>
            <w:autoSpaceDN w:val="0"/>
            <w:ind w:hanging="480"/>
            <w:divId w:val="260458034"/>
            <w:rPr>
              <w:rFonts w:eastAsia="Times New Roman" w:cs="Times New Roman"/>
              <w:color w:val="000000"/>
            </w:rPr>
          </w:pPr>
          <w:r w:rsidRPr="008F58EF">
            <w:rPr>
              <w:rFonts w:eastAsia="Times New Roman" w:cs="Times New Roman"/>
              <w:color w:val="000000"/>
            </w:rPr>
            <w:t xml:space="preserve">Fathin, M. A., Azhima, S., Satyawan, A. S., &amp; Haritman, E. (2026). Adaptive Occupational Safety Mechanism for Autonomous Material Handling: A Zone-Based Dynamic Risk Assesment Approach. </w:t>
          </w:r>
          <w:r w:rsidRPr="008F58EF">
            <w:rPr>
              <w:rFonts w:eastAsia="Times New Roman" w:cs="Times New Roman"/>
              <w:i/>
              <w:iCs/>
              <w:color w:val="000000"/>
            </w:rPr>
            <w:t>Jurnal Teknik Industri</w:t>
          </w:r>
          <w:r w:rsidRPr="008F58EF">
            <w:rPr>
              <w:rFonts w:eastAsia="Times New Roman" w:cs="Times New Roman"/>
              <w:color w:val="000000"/>
            </w:rPr>
            <w:t xml:space="preserve">, </w:t>
          </w:r>
          <w:r w:rsidRPr="008F58EF">
            <w:rPr>
              <w:rFonts w:eastAsia="Times New Roman" w:cs="Times New Roman"/>
              <w:i/>
              <w:iCs/>
              <w:color w:val="000000"/>
            </w:rPr>
            <w:t>16</w:t>
          </w:r>
          <w:r w:rsidRPr="008F58EF">
            <w:rPr>
              <w:rFonts w:eastAsia="Times New Roman" w:cs="Times New Roman"/>
              <w:color w:val="000000"/>
            </w:rPr>
            <w:t>(1), 44–55. https://doi.org/10.25105/jti.v16i1.24922</w:t>
          </w:r>
        </w:p>
        <w:p w14:paraId="0CBEEB10" w14:textId="77777777" w:rsidR="008F58EF" w:rsidRPr="008F58EF" w:rsidRDefault="008F58EF">
          <w:pPr>
            <w:autoSpaceDE w:val="0"/>
            <w:autoSpaceDN w:val="0"/>
            <w:ind w:hanging="480"/>
            <w:divId w:val="614143417"/>
            <w:rPr>
              <w:rFonts w:eastAsia="Times New Roman" w:cs="Times New Roman"/>
              <w:color w:val="000000"/>
            </w:rPr>
          </w:pPr>
          <w:r w:rsidRPr="008F58EF">
            <w:rPr>
              <w:rFonts w:eastAsia="Times New Roman" w:cs="Times New Roman"/>
              <w:color w:val="000000"/>
            </w:rPr>
            <w:t xml:space="preserve">Fazri, N., Susilawati, H., Haqiqi, Mokh. M. E., &amp; Satyawan, A. S. (2025). Thermal Image-Based Multi-Class Semantic Segmentation for Autonomous Vehicle </w:t>
          </w:r>
          <w:r w:rsidRPr="008F58EF">
            <w:rPr>
              <w:rFonts w:eastAsia="Times New Roman" w:cs="Times New Roman"/>
              <w:color w:val="000000"/>
            </w:rPr>
            <w:lastRenderedPageBreak/>
            <w:t xml:space="preserve">Navigation in Restricted Environments. </w:t>
          </w:r>
          <w:r w:rsidRPr="008F58EF">
            <w:rPr>
              <w:rFonts w:eastAsia="Times New Roman" w:cs="Times New Roman"/>
              <w:i/>
              <w:iCs/>
              <w:color w:val="000000"/>
            </w:rPr>
            <w:t>Jurnal Sistem Cerdas</w:t>
          </w:r>
          <w:r w:rsidRPr="008F58EF">
            <w:rPr>
              <w:rFonts w:eastAsia="Times New Roman" w:cs="Times New Roman"/>
              <w:color w:val="000000"/>
            </w:rPr>
            <w:t xml:space="preserve">, </w:t>
          </w:r>
          <w:r w:rsidRPr="008F58EF">
            <w:rPr>
              <w:rFonts w:eastAsia="Times New Roman" w:cs="Times New Roman"/>
              <w:i/>
              <w:iCs/>
              <w:color w:val="000000"/>
            </w:rPr>
            <w:t>8</w:t>
          </w:r>
          <w:r w:rsidRPr="008F58EF">
            <w:rPr>
              <w:rFonts w:eastAsia="Times New Roman" w:cs="Times New Roman"/>
              <w:color w:val="000000"/>
            </w:rPr>
            <w:t>(1), 89–98. https://doi.org/10.37396/jsc.v8i1.489</w:t>
          </w:r>
        </w:p>
        <w:p w14:paraId="134C87E0" w14:textId="77777777" w:rsidR="008F58EF" w:rsidRPr="008F58EF" w:rsidRDefault="008F58EF">
          <w:pPr>
            <w:autoSpaceDE w:val="0"/>
            <w:autoSpaceDN w:val="0"/>
            <w:ind w:hanging="480"/>
            <w:divId w:val="1173226483"/>
            <w:rPr>
              <w:rFonts w:eastAsia="Times New Roman" w:cs="Times New Roman"/>
              <w:color w:val="000000"/>
            </w:rPr>
          </w:pPr>
          <w:r w:rsidRPr="008F58EF">
            <w:rPr>
              <w:rFonts w:eastAsia="Times New Roman" w:cs="Times New Roman"/>
              <w:color w:val="000000"/>
            </w:rPr>
            <w:t xml:space="preserve">Gong, Y., Seo, J., Kang, K.-S., &amp; Shi, M. (2025). Automated recognition of construction worker activities using multimodal decision-level fusion. </w:t>
          </w:r>
          <w:r w:rsidRPr="008F58EF">
            <w:rPr>
              <w:rFonts w:eastAsia="Times New Roman" w:cs="Times New Roman"/>
              <w:i/>
              <w:iCs/>
              <w:color w:val="000000"/>
            </w:rPr>
            <w:t>Automation in Construction</w:t>
          </w:r>
          <w:r w:rsidRPr="008F58EF">
            <w:rPr>
              <w:rFonts w:eastAsia="Times New Roman" w:cs="Times New Roman"/>
              <w:color w:val="000000"/>
            </w:rPr>
            <w:t xml:space="preserve">, </w:t>
          </w:r>
          <w:r w:rsidRPr="008F58EF">
            <w:rPr>
              <w:rFonts w:eastAsia="Times New Roman" w:cs="Times New Roman"/>
              <w:i/>
              <w:iCs/>
              <w:color w:val="000000"/>
            </w:rPr>
            <w:t>172</w:t>
          </w:r>
          <w:r w:rsidRPr="008F58EF">
            <w:rPr>
              <w:rFonts w:eastAsia="Times New Roman" w:cs="Times New Roman"/>
              <w:color w:val="000000"/>
            </w:rPr>
            <w:t>, 106032. https://doi.org/10.1016/j.autcon.2025.106032</w:t>
          </w:r>
        </w:p>
        <w:p w14:paraId="7A0565A7" w14:textId="77777777" w:rsidR="008F58EF" w:rsidRPr="008F58EF" w:rsidRDefault="008F58EF">
          <w:pPr>
            <w:autoSpaceDE w:val="0"/>
            <w:autoSpaceDN w:val="0"/>
            <w:ind w:hanging="480"/>
            <w:divId w:val="1363507150"/>
            <w:rPr>
              <w:rFonts w:eastAsia="Times New Roman" w:cs="Times New Roman"/>
              <w:color w:val="000000"/>
            </w:rPr>
          </w:pPr>
          <w:r w:rsidRPr="008F58EF">
            <w:rPr>
              <w:rFonts w:eastAsia="Times New Roman" w:cs="Times New Roman"/>
              <w:color w:val="000000"/>
            </w:rPr>
            <w:t xml:space="preserve">Hsu, K.-C., Hu, H., &amp; Fisac, J. F. (2024). The Safety Filter: A Unified View of Safety-Critical Control in Autonomous Systems. </w:t>
          </w:r>
          <w:r w:rsidRPr="008F58EF">
            <w:rPr>
              <w:rFonts w:eastAsia="Times New Roman" w:cs="Times New Roman"/>
              <w:i/>
              <w:iCs/>
              <w:color w:val="000000"/>
            </w:rPr>
            <w:t>Annual Review of Control, Robotics, and Autonomous Systems</w:t>
          </w:r>
          <w:r w:rsidRPr="008F58EF">
            <w:rPr>
              <w:rFonts w:eastAsia="Times New Roman" w:cs="Times New Roman"/>
              <w:color w:val="000000"/>
            </w:rPr>
            <w:t xml:space="preserve">, </w:t>
          </w:r>
          <w:r w:rsidRPr="008F58EF">
            <w:rPr>
              <w:rFonts w:eastAsia="Times New Roman" w:cs="Times New Roman"/>
              <w:i/>
              <w:iCs/>
              <w:color w:val="000000"/>
            </w:rPr>
            <w:t>7</w:t>
          </w:r>
          <w:r w:rsidRPr="008F58EF">
            <w:rPr>
              <w:rFonts w:eastAsia="Times New Roman" w:cs="Times New Roman"/>
              <w:color w:val="000000"/>
            </w:rPr>
            <w:t>(1), 47–72. https://doi.org/10.1146/annurev-control-071723-102940</w:t>
          </w:r>
        </w:p>
        <w:p w14:paraId="3C19AA3C" w14:textId="77777777" w:rsidR="008F58EF" w:rsidRPr="008F58EF" w:rsidRDefault="008F58EF">
          <w:pPr>
            <w:autoSpaceDE w:val="0"/>
            <w:autoSpaceDN w:val="0"/>
            <w:ind w:hanging="480"/>
            <w:divId w:val="874852640"/>
            <w:rPr>
              <w:rFonts w:eastAsia="Times New Roman" w:cs="Times New Roman"/>
              <w:color w:val="000000"/>
            </w:rPr>
          </w:pPr>
          <w:r w:rsidRPr="008F58EF">
            <w:rPr>
              <w:rFonts w:eastAsia="Times New Roman" w:cs="Times New Roman"/>
              <w:color w:val="000000"/>
            </w:rPr>
            <w:t xml:space="preserve">Huo, Y., Wei, C., Xu, Z., Liu, Z., Jin, M., &amp; Zhang, Z. (2026). Integrating multi-scale convolution and attention mechanisms in HybridHAR for high-performance human activity recognition. </w:t>
          </w:r>
          <w:r w:rsidRPr="008F58EF">
            <w:rPr>
              <w:rFonts w:eastAsia="Times New Roman" w:cs="Times New Roman"/>
              <w:i/>
              <w:iCs/>
              <w:color w:val="000000"/>
            </w:rPr>
            <w:t>Scientific Reports</w:t>
          </w:r>
          <w:r w:rsidRPr="008F58EF">
            <w:rPr>
              <w:rFonts w:eastAsia="Times New Roman" w:cs="Times New Roman"/>
              <w:color w:val="000000"/>
            </w:rPr>
            <w:t xml:space="preserve">, </w:t>
          </w:r>
          <w:r w:rsidRPr="008F58EF">
            <w:rPr>
              <w:rFonts w:eastAsia="Times New Roman" w:cs="Times New Roman"/>
              <w:i/>
              <w:iCs/>
              <w:color w:val="000000"/>
            </w:rPr>
            <w:t>16</w:t>
          </w:r>
          <w:r w:rsidRPr="008F58EF">
            <w:rPr>
              <w:rFonts w:eastAsia="Times New Roman" w:cs="Times New Roman"/>
              <w:color w:val="000000"/>
            </w:rPr>
            <w:t>(1), 10143. https://doi.org/10.1038/s41598-026-40904-w</w:t>
          </w:r>
        </w:p>
        <w:p w14:paraId="3FA48F4C" w14:textId="77777777" w:rsidR="008F58EF" w:rsidRPr="008F58EF" w:rsidRDefault="008F58EF">
          <w:pPr>
            <w:autoSpaceDE w:val="0"/>
            <w:autoSpaceDN w:val="0"/>
            <w:ind w:hanging="480"/>
            <w:divId w:val="1314260381"/>
            <w:rPr>
              <w:rFonts w:eastAsia="Times New Roman" w:cs="Times New Roman"/>
              <w:color w:val="000000"/>
            </w:rPr>
          </w:pPr>
          <w:r w:rsidRPr="008F58EF">
            <w:rPr>
              <w:rFonts w:eastAsia="Times New Roman" w:cs="Times New Roman"/>
              <w:color w:val="000000"/>
            </w:rPr>
            <w:t xml:space="preserve">Ignatious, H. A., El-Sayed, H., &amp; Kulkarni, P. (2023). Multilevel Data and Decision Fusion Using Heterogeneous Sensory Data for Autonomous Vehicles. </w:t>
          </w:r>
          <w:r w:rsidRPr="008F58EF">
            <w:rPr>
              <w:rFonts w:eastAsia="Times New Roman" w:cs="Times New Roman"/>
              <w:i/>
              <w:iCs/>
              <w:color w:val="000000"/>
            </w:rPr>
            <w:t>Remote Sensing</w:t>
          </w:r>
          <w:r w:rsidRPr="008F58EF">
            <w:rPr>
              <w:rFonts w:eastAsia="Times New Roman" w:cs="Times New Roman"/>
              <w:color w:val="000000"/>
            </w:rPr>
            <w:t xml:space="preserve">, </w:t>
          </w:r>
          <w:r w:rsidRPr="008F58EF">
            <w:rPr>
              <w:rFonts w:eastAsia="Times New Roman" w:cs="Times New Roman"/>
              <w:i/>
              <w:iCs/>
              <w:color w:val="000000"/>
            </w:rPr>
            <w:t>15</w:t>
          </w:r>
          <w:r w:rsidRPr="008F58EF">
            <w:rPr>
              <w:rFonts w:eastAsia="Times New Roman" w:cs="Times New Roman"/>
              <w:color w:val="000000"/>
            </w:rPr>
            <w:t>(9), 2256. https://doi.org/10.3390/rs15092256</w:t>
          </w:r>
        </w:p>
        <w:p w14:paraId="271A25BC" w14:textId="77777777" w:rsidR="008F58EF" w:rsidRPr="008F58EF" w:rsidRDefault="008F58EF">
          <w:pPr>
            <w:autoSpaceDE w:val="0"/>
            <w:autoSpaceDN w:val="0"/>
            <w:ind w:hanging="480"/>
            <w:divId w:val="692026999"/>
            <w:rPr>
              <w:rFonts w:eastAsia="Times New Roman" w:cs="Times New Roman"/>
              <w:color w:val="000000"/>
            </w:rPr>
          </w:pPr>
          <w:r w:rsidRPr="008F58EF">
            <w:rPr>
              <w:rFonts w:eastAsia="Times New Roman" w:cs="Times New Roman"/>
              <w:color w:val="000000"/>
            </w:rPr>
            <w:t xml:space="preserve">Jiang, B., Chen, M., &amp; Chen, F. (2019). A network interface device for networked control system with time-driven mode. </w:t>
          </w:r>
          <w:r w:rsidRPr="008F58EF">
            <w:rPr>
              <w:rFonts w:eastAsia="Times New Roman" w:cs="Times New Roman"/>
              <w:i/>
              <w:iCs/>
              <w:color w:val="000000"/>
            </w:rPr>
            <w:t>Microprocessors and Microsystems</w:t>
          </w:r>
          <w:r w:rsidRPr="008F58EF">
            <w:rPr>
              <w:rFonts w:eastAsia="Times New Roman" w:cs="Times New Roman"/>
              <w:color w:val="000000"/>
            </w:rPr>
            <w:t xml:space="preserve">, </w:t>
          </w:r>
          <w:r w:rsidRPr="008F58EF">
            <w:rPr>
              <w:rFonts w:eastAsia="Times New Roman" w:cs="Times New Roman"/>
              <w:i/>
              <w:iCs/>
              <w:color w:val="000000"/>
            </w:rPr>
            <w:t>64</w:t>
          </w:r>
          <w:r w:rsidRPr="008F58EF">
            <w:rPr>
              <w:rFonts w:eastAsia="Times New Roman" w:cs="Times New Roman"/>
              <w:color w:val="000000"/>
            </w:rPr>
            <w:t>, 1–11. https://doi.org/10.1016/j.micpro.2018.10.002</w:t>
          </w:r>
        </w:p>
        <w:p w14:paraId="31266FF2" w14:textId="77777777" w:rsidR="008F58EF" w:rsidRPr="008F58EF" w:rsidRDefault="008F58EF">
          <w:pPr>
            <w:autoSpaceDE w:val="0"/>
            <w:autoSpaceDN w:val="0"/>
            <w:ind w:hanging="480"/>
            <w:divId w:val="583563475"/>
            <w:rPr>
              <w:rFonts w:eastAsia="Times New Roman" w:cs="Times New Roman"/>
              <w:color w:val="000000"/>
            </w:rPr>
          </w:pPr>
          <w:r w:rsidRPr="008F58EF">
            <w:rPr>
              <w:rFonts w:eastAsia="Times New Roman" w:cs="Times New Roman"/>
              <w:color w:val="000000"/>
            </w:rPr>
            <w:t xml:space="preserve">Jiang, W., Zhuang, M., &amp; Xie, C. (2017). A Reliability-Based Method to Sensor Data Fusion. </w:t>
          </w:r>
          <w:r w:rsidRPr="008F58EF">
            <w:rPr>
              <w:rFonts w:eastAsia="Times New Roman" w:cs="Times New Roman"/>
              <w:i/>
              <w:iCs/>
              <w:color w:val="000000"/>
            </w:rPr>
            <w:t>Sensors</w:t>
          </w:r>
          <w:r w:rsidRPr="008F58EF">
            <w:rPr>
              <w:rFonts w:eastAsia="Times New Roman" w:cs="Times New Roman"/>
              <w:color w:val="000000"/>
            </w:rPr>
            <w:t xml:space="preserve">, </w:t>
          </w:r>
          <w:r w:rsidRPr="008F58EF">
            <w:rPr>
              <w:rFonts w:eastAsia="Times New Roman" w:cs="Times New Roman"/>
              <w:i/>
              <w:iCs/>
              <w:color w:val="000000"/>
            </w:rPr>
            <w:t>17</w:t>
          </w:r>
          <w:r w:rsidRPr="008F58EF">
            <w:rPr>
              <w:rFonts w:eastAsia="Times New Roman" w:cs="Times New Roman"/>
              <w:color w:val="000000"/>
            </w:rPr>
            <w:t>(7), 1575. https://doi.org/10.3390/s17071575</w:t>
          </w:r>
        </w:p>
        <w:p w14:paraId="2AA157CE" w14:textId="77777777" w:rsidR="008F58EF" w:rsidRPr="008F58EF" w:rsidRDefault="008F58EF">
          <w:pPr>
            <w:autoSpaceDE w:val="0"/>
            <w:autoSpaceDN w:val="0"/>
            <w:ind w:hanging="480"/>
            <w:divId w:val="724450381"/>
            <w:rPr>
              <w:rFonts w:eastAsia="Times New Roman" w:cs="Times New Roman"/>
              <w:color w:val="000000"/>
            </w:rPr>
          </w:pPr>
          <w:r w:rsidRPr="008F58EF">
            <w:rPr>
              <w:rFonts w:eastAsia="Times New Roman" w:cs="Times New Roman"/>
              <w:color w:val="000000"/>
            </w:rPr>
            <w:t xml:space="preserve">Lee, S., Kim, M., Park, J., &amp; Oh, C. (2025). An Integrated Automated Driving Risk Indicator in Urban Mixed Traffic Environments. </w:t>
          </w:r>
          <w:r w:rsidRPr="008F58EF">
            <w:rPr>
              <w:rFonts w:eastAsia="Times New Roman" w:cs="Times New Roman"/>
              <w:i/>
              <w:iCs/>
              <w:color w:val="000000"/>
            </w:rPr>
            <w:t>Applied Sciences</w:t>
          </w:r>
          <w:r w:rsidRPr="008F58EF">
            <w:rPr>
              <w:rFonts w:eastAsia="Times New Roman" w:cs="Times New Roman"/>
              <w:color w:val="000000"/>
            </w:rPr>
            <w:t xml:space="preserve">, </w:t>
          </w:r>
          <w:r w:rsidRPr="008F58EF">
            <w:rPr>
              <w:rFonts w:eastAsia="Times New Roman" w:cs="Times New Roman"/>
              <w:i/>
              <w:iCs/>
              <w:color w:val="000000"/>
            </w:rPr>
            <w:t>15</w:t>
          </w:r>
          <w:r w:rsidRPr="008F58EF">
            <w:rPr>
              <w:rFonts w:eastAsia="Times New Roman" w:cs="Times New Roman"/>
              <w:color w:val="000000"/>
            </w:rPr>
            <w:t>(23), 12646. https://doi.org/10.3390/app152312646</w:t>
          </w:r>
        </w:p>
        <w:p w14:paraId="0AB238DB" w14:textId="77777777" w:rsidR="008F58EF" w:rsidRPr="008F58EF" w:rsidRDefault="008F58EF">
          <w:pPr>
            <w:autoSpaceDE w:val="0"/>
            <w:autoSpaceDN w:val="0"/>
            <w:ind w:hanging="480"/>
            <w:divId w:val="1214465110"/>
            <w:rPr>
              <w:rFonts w:eastAsia="Times New Roman" w:cs="Times New Roman"/>
              <w:color w:val="000000"/>
            </w:rPr>
          </w:pPr>
          <w:r w:rsidRPr="008F58EF">
            <w:rPr>
              <w:rFonts w:eastAsia="Times New Roman" w:cs="Times New Roman"/>
              <w:color w:val="000000"/>
            </w:rPr>
            <w:t xml:space="preserve">Li, J., Chen, B., Xu, K., Yang, X., Sun, M., Li, G., &amp; Du, H. (2026). SEDM: A Safety‐Enhanced Decision‐Making Framework for Autonomous Driving by Integrating Large Language Models and XGBoost. </w:t>
          </w:r>
          <w:r w:rsidRPr="008F58EF">
            <w:rPr>
              <w:rFonts w:eastAsia="Times New Roman" w:cs="Times New Roman"/>
              <w:i/>
              <w:iCs/>
              <w:color w:val="000000"/>
            </w:rPr>
            <w:t>IET Intelligent Transport Systems</w:t>
          </w:r>
          <w:r w:rsidRPr="008F58EF">
            <w:rPr>
              <w:rFonts w:eastAsia="Times New Roman" w:cs="Times New Roman"/>
              <w:color w:val="000000"/>
            </w:rPr>
            <w:t xml:space="preserve">, </w:t>
          </w:r>
          <w:r w:rsidRPr="008F58EF">
            <w:rPr>
              <w:rFonts w:eastAsia="Times New Roman" w:cs="Times New Roman"/>
              <w:i/>
              <w:iCs/>
              <w:color w:val="000000"/>
            </w:rPr>
            <w:t>20</w:t>
          </w:r>
          <w:r w:rsidRPr="008F58EF">
            <w:rPr>
              <w:rFonts w:eastAsia="Times New Roman" w:cs="Times New Roman"/>
              <w:color w:val="000000"/>
            </w:rPr>
            <w:t>(1). https://doi.org/10.1049/itr2.70178</w:t>
          </w:r>
        </w:p>
        <w:p w14:paraId="723BD3D1" w14:textId="77777777" w:rsidR="008F58EF" w:rsidRPr="008F58EF" w:rsidRDefault="008F58EF">
          <w:pPr>
            <w:autoSpaceDE w:val="0"/>
            <w:autoSpaceDN w:val="0"/>
            <w:ind w:hanging="480"/>
            <w:divId w:val="1046217937"/>
            <w:rPr>
              <w:rFonts w:eastAsia="Times New Roman" w:cs="Times New Roman"/>
              <w:color w:val="000000"/>
            </w:rPr>
          </w:pPr>
          <w:r w:rsidRPr="008F58EF">
            <w:rPr>
              <w:rFonts w:eastAsia="Times New Roman" w:cs="Times New Roman"/>
              <w:color w:val="000000"/>
            </w:rPr>
            <w:t xml:space="preserve">Li, S., &amp; Yoon, H.-S. (2023). Sensor Fusion-Based Vehicle Detection and Tracking Using a Single Camera and Radar at a Traffic Intersection. </w:t>
          </w:r>
          <w:r w:rsidRPr="008F58EF">
            <w:rPr>
              <w:rFonts w:eastAsia="Times New Roman" w:cs="Times New Roman"/>
              <w:i/>
              <w:iCs/>
              <w:color w:val="000000"/>
            </w:rPr>
            <w:t>Sensors</w:t>
          </w:r>
          <w:r w:rsidRPr="008F58EF">
            <w:rPr>
              <w:rFonts w:eastAsia="Times New Roman" w:cs="Times New Roman"/>
              <w:color w:val="000000"/>
            </w:rPr>
            <w:t xml:space="preserve">, </w:t>
          </w:r>
          <w:r w:rsidRPr="008F58EF">
            <w:rPr>
              <w:rFonts w:eastAsia="Times New Roman" w:cs="Times New Roman"/>
              <w:i/>
              <w:iCs/>
              <w:color w:val="000000"/>
            </w:rPr>
            <w:t>23</w:t>
          </w:r>
          <w:r w:rsidRPr="008F58EF">
            <w:rPr>
              <w:rFonts w:eastAsia="Times New Roman" w:cs="Times New Roman"/>
              <w:color w:val="000000"/>
            </w:rPr>
            <w:t>(10), 4888. https://doi.org/10.3390/s23104888</w:t>
          </w:r>
        </w:p>
        <w:p w14:paraId="7C39E3D8" w14:textId="77777777" w:rsidR="008F58EF" w:rsidRPr="008F58EF" w:rsidRDefault="008F58EF">
          <w:pPr>
            <w:autoSpaceDE w:val="0"/>
            <w:autoSpaceDN w:val="0"/>
            <w:ind w:hanging="480"/>
            <w:divId w:val="606087468"/>
            <w:rPr>
              <w:rFonts w:eastAsia="Times New Roman" w:cs="Times New Roman"/>
              <w:color w:val="000000"/>
            </w:rPr>
          </w:pPr>
          <w:r w:rsidRPr="008F58EF">
            <w:rPr>
              <w:rFonts w:eastAsia="Times New Roman" w:cs="Times New Roman"/>
              <w:color w:val="000000"/>
            </w:rPr>
            <w:lastRenderedPageBreak/>
            <w:t xml:space="preserve">Liu, Z., &amp; Fang, Q. (2025). A lightweight real-time framework for interpretable rehabilitation motion quality assessment using wearable inertial sensors. </w:t>
          </w:r>
          <w:r w:rsidRPr="008F58EF">
            <w:rPr>
              <w:rFonts w:eastAsia="Times New Roman" w:cs="Times New Roman"/>
              <w:i/>
              <w:iCs/>
              <w:color w:val="000000"/>
            </w:rPr>
            <w:t>Discover Applied Sciences</w:t>
          </w:r>
          <w:r w:rsidRPr="008F58EF">
            <w:rPr>
              <w:rFonts w:eastAsia="Times New Roman" w:cs="Times New Roman"/>
              <w:color w:val="000000"/>
            </w:rPr>
            <w:t xml:space="preserve">, </w:t>
          </w:r>
          <w:r w:rsidRPr="008F58EF">
            <w:rPr>
              <w:rFonts w:eastAsia="Times New Roman" w:cs="Times New Roman"/>
              <w:i/>
              <w:iCs/>
              <w:color w:val="000000"/>
            </w:rPr>
            <w:t>8</w:t>
          </w:r>
          <w:r w:rsidRPr="008F58EF">
            <w:rPr>
              <w:rFonts w:eastAsia="Times New Roman" w:cs="Times New Roman"/>
              <w:color w:val="000000"/>
            </w:rPr>
            <w:t>(1), 34. https://doi.org/10.1007/s42452-025-07958-3</w:t>
          </w:r>
        </w:p>
        <w:p w14:paraId="53E6DD76" w14:textId="77777777" w:rsidR="008F58EF" w:rsidRPr="008F58EF" w:rsidRDefault="008F58EF">
          <w:pPr>
            <w:autoSpaceDE w:val="0"/>
            <w:autoSpaceDN w:val="0"/>
            <w:ind w:hanging="480"/>
            <w:divId w:val="958293145"/>
            <w:rPr>
              <w:rFonts w:eastAsia="Times New Roman" w:cs="Times New Roman"/>
              <w:color w:val="000000"/>
            </w:rPr>
          </w:pPr>
          <w:r w:rsidRPr="008F58EF">
            <w:rPr>
              <w:rFonts w:eastAsia="Times New Roman" w:cs="Times New Roman"/>
              <w:color w:val="000000"/>
            </w:rPr>
            <w:t xml:space="preserve">Long, H., Yuan, R., &amp; Deng, W. (2026). Motion saliency-guided multimodal temporal fusion for autonomous driving. </w:t>
          </w:r>
          <w:r w:rsidRPr="008F58EF">
            <w:rPr>
              <w:rFonts w:eastAsia="Times New Roman" w:cs="Times New Roman"/>
              <w:i/>
              <w:iCs/>
              <w:color w:val="000000"/>
            </w:rPr>
            <w:t>Discover Artificial Intelligence</w:t>
          </w:r>
          <w:r w:rsidRPr="008F58EF">
            <w:rPr>
              <w:rFonts w:eastAsia="Times New Roman" w:cs="Times New Roman"/>
              <w:color w:val="000000"/>
            </w:rPr>
            <w:t>. https://doi.org/10.1007/s44163-026-01834-8</w:t>
          </w:r>
        </w:p>
        <w:p w14:paraId="5ACAEBC8" w14:textId="77777777" w:rsidR="008F58EF" w:rsidRPr="008F58EF" w:rsidRDefault="008F58EF">
          <w:pPr>
            <w:autoSpaceDE w:val="0"/>
            <w:autoSpaceDN w:val="0"/>
            <w:ind w:hanging="480"/>
            <w:divId w:val="1160266928"/>
            <w:rPr>
              <w:rFonts w:eastAsia="Times New Roman" w:cs="Times New Roman"/>
              <w:color w:val="000000"/>
            </w:rPr>
          </w:pPr>
          <w:r w:rsidRPr="008F58EF">
            <w:rPr>
              <w:rFonts w:eastAsia="Times New Roman" w:cs="Times New Roman"/>
              <w:color w:val="000000"/>
            </w:rPr>
            <w:t xml:space="preserve">Luo, H., Li, H., Chen, Y., &amp; Su, M. (2023). A Vehicle Detection Method Based on the Decision-Level Fusion of LiDAR and Camera. </w:t>
          </w:r>
          <w:r w:rsidRPr="008F58EF">
            <w:rPr>
              <w:rFonts w:eastAsia="Times New Roman" w:cs="Times New Roman"/>
              <w:i/>
              <w:iCs/>
              <w:color w:val="000000"/>
            </w:rPr>
            <w:t>2023 8th International Conference on Image, Vision and Computing (ICIVC)</w:t>
          </w:r>
          <w:r w:rsidRPr="008F58EF">
            <w:rPr>
              <w:rFonts w:eastAsia="Times New Roman" w:cs="Times New Roman"/>
              <w:color w:val="000000"/>
            </w:rPr>
            <w:t>, 432–437. https://doi.org/10.1109/ICIVC58118.2023.10270420</w:t>
          </w:r>
        </w:p>
        <w:p w14:paraId="35C4316C" w14:textId="77777777" w:rsidR="008F58EF" w:rsidRPr="008F58EF" w:rsidRDefault="008F58EF">
          <w:pPr>
            <w:autoSpaceDE w:val="0"/>
            <w:autoSpaceDN w:val="0"/>
            <w:ind w:hanging="480"/>
            <w:divId w:val="275328186"/>
            <w:rPr>
              <w:rFonts w:eastAsia="Times New Roman" w:cs="Times New Roman"/>
              <w:color w:val="000000"/>
            </w:rPr>
          </w:pPr>
          <w:r w:rsidRPr="008F58EF">
            <w:rPr>
              <w:rFonts w:eastAsia="Times New Roman" w:cs="Times New Roman"/>
              <w:color w:val="000000"/>
            </w:rPr>
            <w:t xml:space="preserve">Magee, A. (2023). </w:t>
          </w:r>
          <w:r w:rsidRPr="008F58EF">
            <w:rPr>
              <w:rFonts w:eastAsia="Times New Roman" w:cs="Times New Roman"/>
              <w:i/>
              <w:iCs/>
              <w:color w:val="000000"/>
            </w:rPr>
            <w:t>A Decision-level Multi-sensor Data Fusion approach  to Land Cover Classification</w:t>
          </w:r>
          <w:r w:rsidRPr="008F58EF">
            <w:rPr>
              <w:rFonts w:eastAsia="Times New Roman" w:cs="Times New Roman"/>
              <w:color w:val="000000"/>
            </w:rPr>
            <w:t>. https://mural.maynoothuniversity.ie/id/eprint/17087/</w:t>
          </w:r>
        </w:p>
        <w:p w14:paraId="42A8C6F0" w14:textId="77777777" w:rsidR="008F58EF" w:rsidRPr="008F58EF" w:rsidRDefault="008F58EF">
          <w:pPr>
            <w:autoSpaceDE w:val="0"/>
            <w:autoSpaceDN w:val="0"/>
            <w:ind w:hanging="480"/>
            <w:divId w:val="1379010000"/>
            <w:rPr>
              <w:rFonts w:eastAsia="Times New Roman" w:cs="Times New Roman"/>
              <w:color w:val="000000"/>
            </w:rPr>
          </w:pPr>
          <w:r w:rsidRPr="008F58EF">
            <w:rPr>
              <w:rFonts w:eastAsia="Times New Roman" w:cs="Times New Roman"/>
              <w:color w:val="000000"/>
            </w:rPr>
            <w:t xml:space="preserve">Moradi, M., Kordestani, M., Jalali, M., Rezamand, M., Mousavi, M., Chaibakhsh, A., &amp; Saif, M. (2024). Sensor and Decision Fusion-Based Intrusion Detection and Mitigation Approach for Connected Autonomous Vehicles. </w:t>
          </w:r>
          <w:r w:rsidRPr="008F58EF">
            <w:rPr>
              <w:rFonts w:eastAsia="Times New Roman" w:cs="Times New Roman"/>
              <w:i/>
              <w:iCs/>
              <w:color w:val="000000"/>
            </w:rPr>
            <w:t>IEEE Sensors Journal</w:t>
          </w:r>
          <w:r w:rsidRPr="008F58EF">
            <w:rPr>
              <w:rFonts w:eastAsia="Times New Roman" w:cs="Times New Roman"/>
              <w:color w:val="000000"/>
            </w:rPr>
            <w:t xml:space="preserve">, </w:t>
          </w:r>
          <w:r w:rsidRPr="008F58EF">
            <w:rPr>
              <w:rFonts w:eastAsia="Times New Roman" w:cs="Times New Roman"/>
              <w:i/>
              <w:iCs/>
              <w:color w:val="000000"/>
            </w:rPr>
            <w:t>24</w:t>
          </w:r>
          <w:r w:rsidRPr="008F58EF">
            <w:rPr>
              <w:rFonts w:eastAsia="Times New Roman" w:cs="Times New Roman"/>
              <w:color w:val="000000"/>
            </w:rPr>
            <w:t>(13), 20908–20919. https://doi.org/10.1109/JSEN.2024.3397966</w:t>
          </w:r>
        </w:p>
        <w:p w14:paraId="5FE4C2B2" w14:textId="77777777" w:rsidR="008F58EF" w:rsidRPr="008F58EF" w:rsidRDefault="008F58EF">
          <w:pPr>
            <w:autoSpaceDE w:val="0"/>
            <w:autoSpaceDN w:val="0"/>
            <w:ind w:hanging="480"/>
            <w:divId w:val="1892300027"/>
            <w:rPr>
              <w:rFonts w:eastAsia="Times New Roman" w:cs="Times New Roman"/>
              <w:color w:val="000000"/>
            </w:rPr>
          </w:pPr>
          <w:r w:rsidRPr="008F58EF">
            <w:rPr>
              <w:rFonts w:eastAsia="Times New Roman" w:cs="Times New Roman"/>
              <w:color w:val="000000"/>
            </w:rPr>
            <w:t xml:space="preserve">Morato, A., &amp; Tramarin, F. (2025). Bridging real-time CAN networks with in-vehicle single-pair ethernet: A time-sensitive networking approach. </w:t>
          </w:r>
          <w:r w:rsidRPr="008F58EF">
            <w:rPr>
              <w:rFonts w:eastAsia="Times New Roman" w:cs="Times New Roman"/>
              <w:i/>
              <w:iCs/>
              <w:color w:val="000000"/>
            </w:rPr>
            <w:t>Acta IMEKO</w:t>
          </w:r>
          <w:r w:rsidRPr="008F58EF">
            <w:rPr>
              <w:rFonts w:eastAsia="Times New Roman" w:cs="Times New Roman"/>
              <w:color w:val="000000"/>
            </w:rPr>
            <w:t xml:space="preserve">, </w:t>
          </w:r>
          <w:r w:rsidRPr="008F58EF">
            <w:rPr>
              <w:rFonts w:eastAsia="Times New Roman" w:cs="Times New Roman"/>
              <w:i/>
              <w:iCs/>
              <w:color w:val="000000"/>
            </w:rPr>
            <w:t>14</w:t>
          </w:r>
          <w:r w:rsidRPr="008F58EF">
            <w:rPr>
              <w:rFonts w:eastAsia="Times New Roman" w:cs="Times New Roman"/>
              <w:color w:val="000000"/>
            </w:rPr>
            <w:t>(3), 1–10. https://doi.org/10.21014/actaimeko.v14i3.2073</w:t>
          </w:r>
        </w:p>
        <w:p w14:paraId="660E1AE0" w14:textId="77777777" w:rsidR="008F58EF" w:rsidRPr="008F58EF" w:rsidRDefault="008F58EF">
          <w:pPr>
            <w:autoSpaceDE w:val="0"/>
            <w:autoSpaceDN w:val="0"/>
            <w:ind w:hanging="480"/>
            <w:divId w:val="203442796"/>
            <w:rPr>
              <w:rFonts w:eastAsia="Times New Roman" w:cs="Times New Roman"/>
              <w:color w:val="000000"/>
            </w:rPr>
          </w:pPr>
          <w:r w:rsidRPr="008F58EF">
            <w:rPr>
              <w:rFonts w:eastAsia="Times New Roman" w:cs="Times New Roman"/>
              <w:color w:val="000000"/>
            </w:rPr>
            <w:t xml:space="preserve">Munir, F., Azam, S., Yow, K. C., Lee, B. G., &amp; Jeon, M. (2023). Multimodal fusion for sensorimotor control in steering angle prediction. </w:t>
          </w:r>
          <w:r w:rsidRPr="008F58EF">
            <w:rPr>
              <w:rFonts w:eastAsia="Times New Roman" w:cs="Times New Roman"/>
              <w:i/>
              <w:iCs/>
              <w:color w:val="000000"/>
            </w:rPr>
            <w:t>Engineering Applications of Artificial Intelligence</w:t>
          </w:r>
          <w:r w:rsidRPr="008F58EF">
            <w:rPr>
              <w:rFonts w:eastAsia="Times New Roman" w:cs="Times New Roman"/>
              <w:color w:val="000000"/>
            </w:rPr>
            <w:t xml:space="preserve">, </w:t>
          </w:r>
          <w:r w:rsidRPr="008F58EF">
            <w:rPr>
              <w:rFonts w:eastAsia="Times New Roman" w:cs="Times New Roman"/>
              <w:i/>
              <w:iCs/>
              <w:color w:val="000000"/>
            </w:rPr>
            <w:t>126</w:t>
          </w:r>
          <w:r w:rsidRPr="008F58EF">
            <w:rPr>
              <w:rFonts w:eastAsia="Times New Roman" w:cs="Times New Roman"/>
              <w:color w:val="000000"/>
            </w:rPr>
            <w:t>. https://doi.org/10.1016/j.engappai.2023.107087</w:t>
          </w:r>
        </w:p>
        <w:p w14:paraId="4629F903" w14:textId="77777777" w:rsidR="008F58EF" w:rsidRPr="008F58EF" w:rsidRDefault="008F58EF">
          <w:pPr>
            <w:autoSpaceDE w:val="0"/>
            <w:autoSpaceDN w:val="0"/>
            <w:ind w:hanging="480"/>
            <w:divId w:val="1044405067"/>
            <w:rPr>
              <w:rFonts w:eastAsia="Times New Roman" w:cs="Times New Roman"/>
              <w:color w:val="000000"/>
            </w:rPr>
          </w:pPr>
          <w:r w:rsidRPr="008F58EF">
            <w:rPr>
              <w:rFonts w:eastAsia="Times New Roman" w:cs="Times New Roman"/>
              <w:color w:val="000000"/>
            </w:rPr>
            <w:t xml:space="preserve">Nan, Z., Liu, W., Zhu, G., Zhao, H., Xia, W., Lin, X., &amp; Yang, Y. (2025). LiDAR-Camera joint obstacle detection algorithm for railway track area. </w:t>
          </w:r>
          <w:r w:rsidRPr="008F58EF">
            <w:rPr>
              <w:rFonts w:eastAsia="Times New Roman" w:cs="Times New Roman"/>
              <w:i/>
              <w:iCs/>
              <w:color w:val="000000"/>
            </w:rPr>
            <w:t>Expert Systems with Applications</w:t>
          </w:r>
          <w:r w:rsidRPr="008F58EF">
            <w:rPr>
              <w:rFonts w:eastAsia="Times New Roman" w:cs="Times New Roman"/>
              <w:color w:val="000000"/>
            </w:rPr>
            <w:t xml:space="preserve">, </w:t>
          </w:r>
          <w:r w:rsidRPr="008F58EF">
            <w:rPr>
              <w:rFonts w:eastAsia="Times New Roman" w:cs="Times New Roman"/>
              <w:i/>
              <w:iCs/>
              <w:color w:val="000000"/>
            </w:rPr>
            <w:t>275</w:t>
          </w:r>
          <w:r w:rsidRPr="008F58EF">
            <w:rPr>
              <w:rFonts w:eastAsia="Times New Roman" w:cs="Times New Roman"/>
              <w:color w:val="000000"/>
            </w:rPr>
            <w:t>. https://doi.org/10.1016/j.eswa.2025.127089</w:t>
          </w:r>
        </w:p>
        <w:p w14:paraId="5342C8AC" w14:textId="77777777" w:rsidR="008F58EF" w:rsidRPr="008F58EF" w:rsidRDefault="008F58EF">
          <w:pPr>
            <w:autoSpaceDE w:val="0"/>
            <w:autoSpaceDN w:val="0"/>
            <w:ind w:hanging="480"/>
            <w:divId w:val="1170438733"/>
            <w:rPr>
              <w:rFonts w:eastAsia="Times New Roman" w:cs="Times New Roman"/>
              <w:color w:val="000000"/>
            </w:rPr>
          </w:pPr>
          <w:r w:rsidRPr="008F58EF">
            <w:rPr>
              <w:rFonts w:eastAsia="Times New Roman" w:cs="Times New Roman"/>
              <w:color w:val="000000"/>
            </w:rPr>
            <w:t xml:space="preserve">Nguyen, M. T., Luu, Q.-H., &amp; Vu, H. L. (2025). A Novel Robustness Measure for Evaluating Perceptions in Autonomous Driving. </w:t>
          </w:r>
          <w:r w:rsidRPr="008F58EF">
            <w:rPr>
              <w:rFonts w:eastAsia="Times New Roman" w:cs="Times New Roman"/>
              <w:i/>
              <w:iCs/>
              <w:color w:val="000000"/>
            </w:rPr>
            <w:t>IEEE Transactions on Intelligent Transportation Systems</w:t>
          </w:r>
          <w:r w:rsidRPr="008F58EF">
            <w:rPr>
              <w:rFonts w:eastAsia="Times New Roman" w:cs="Times New Roman"/>
              <w:color w:val="000000"/>
            </w:rPr>
            <w:t xml:space="preserve">, </w:t>
          </w:r>
          <w:r w:rsidRPr="008F58EF">
            <w:rPr>
              <w:rFonts w:eastAsia="Times New Roman" w:cs="Times New Roman"/>
              <w:i/>
              <w:iCs/>
              <w:color w:val="000000"/>
            </w:rPr>
            <w:t>26</w:t>
          </w:r>
          <w:r w:rsidRPr="008F58EF">
            <w:rPr>
              <w:rFonts w:eastAsia="Times New Roman" w:cs="Times New Roman"/>
              <w:color w:val="000000"/>
            </w:rPr>
            <w:t>(12), 22178–22188. https://doi.org/10.1109/TITS.2025.3610916</w:t>
          </w:r>
        </w:p>
        <w:p w14:paraId="44194D7E" w14:textId="77777777" w:rsidR="008F58EF" w:rsidRPr="008F58EF" w:rsidRDefault="008F58EF">
          <w:pPr>
            <w:autoSpaceDE w:val="0"/>
            <w:autoSpaceDN w:val="0"/>
            <w:ind w:hanging="480"/>
            <w:divId w:val="1463573661"/>
            <w:rPr>
              <w:rFonts w:eastAsia="Times New Roman" w:cs="Times New Roman"/>
              <w:color w:val="000000"/>
            </w:rPr>
          </w:pPr>
          <w:r w:rsidRPr="008F58EF">
            <w:rPr>
              <w:rFonts w:eastAsia="Times New Roman" w:cs="Times New Roman"/>
              <w:color w:val="000000"/>
            </w:rPr>
            <w:lastRenderedPageBreak/>
            <w:t xml:space="preserve">Park, H., &amp; Cha, Y. (2025). Liquid classification in robotic fingers with multimodal tactile sensor system. </w:t>
          </w:r>
          <w:r w:rsidRPr="008F58EF">
            <w:rPr>
              <w:rFonts w:eastAsia="Times New Roman" w:cs="Times New Roman"/>
              <w:i/>
              <w:iCs/>
              <w:color w:val="000000"/>
            </w:rPr>
            <w:t>Npj Robotics</w:t>
          </w:r>
          <w:r w:rsidRPr="008F58EF">
            <w:rPr>
              <w:rFonts w:eastAsia="Times New Roman" w:cs="Times New Roman"/>
              <w:color w:val="000000"/>
            </w:rPr>
            <w:t xml:space="preserve">, </w:t>
          </w:r>
          <w:r w:rsidRPr="008F58EF">
            <w:rPr>
              <w:rFonts w:eastAsia="Times New Roman" w:cs="Times New Roman"/>
              <w:i/>
              <w:iCs/>
              <w:color w:val="000000"/>
            </w:rPr>
            <w:t>3</w:t>
          </w:r>
          <w:r w:rsidRPr="008F58EF">
            <w:rPr>
              <w:rFonts w:eastAsia="Times New Roman" w:cs="Times New Roman"/>
              <w:color w:val="000000"/>
            </w:rPr>
            <w:t>(1), 33. https://doi.org/10.1038/s44182-025-00051-2</w:t>
          </w:r>
        </w:p>
        <w:p w14:paraId="19BEC0E7" w14:textId="77777777" w:rsidR="008F58EF" w:rsidRPr="008F58EF" w:rsidRDefault="008F58EF">
          <w:pPr>
            <w:autoSpaceDE w:val="0"/>
            <w:autoSpaceDN w:val="0"/>
            <w:ind w:hanging="480"/>
            <w:divId w:val="519438441"/>
            <w:rPr>
              <w:rFonts w:eastAsia="Times New Roman" w:cs="Times New Roman"/>
              <w:color w:val="000000"/>
            </w:rPr>
          </w:pPr>
          <w:r w:rsidRPr="008F58EF">
            <w:rPr>
              <w:rFonts w:eastAsia="Times New Roman" w:cs="Times New Roman"/>
              <w:color w:val="000000"/>
            </w:rPr>
            <w:t xml:space="preserve">Peng, S., Han, Y., Li, R., Liu, L., Liu, J., &amp; Gu, Z. (2025). ROSE-BOX: A Lightweight and Efficient Intrusion Detection Framework for Resource-Constrained IIoT Environments. </w:t>
          </w:r>
          <w:r w:rsidRPr="008F58EF">
            <w:rPr>
              <w:rFonts w:eastAsia="Times New Roman" w:cs="Times New Roman"/>
              <w:i/>
              <w:iCs/>
              <w:color w:val="000000"/>
            </w:rPr>
            <w:t>Applied Sciences</w:t>
          </w:r>
          <w:r w:rsidRPr="008F58EF">
            <w:rPr>
              <w:rFonts w:eastAsia="Times New Roman" w:cs="Times New Roman"/>
              <w:color w:val="000000"/>
            </w:rPr>
            <w:t xml:space="preserve">, </w:t>
          </w:r>
          <w:r w:rsidRPr="008F58EF">
            <w:rPr>
              <w:rFonts w:eastAsia="Times New Roman" w:cs="Times New Roman"/>
              <w:i/>
              <w:iCs/>
              <w:color w:val="000000"/>
            </w:rPr>
            <w:t>15</w:t>
          </w:r>
          <w:r w:rsidRPr="008F58EF">
            <w:rPr>
              <w:rFonts w:eastAsia="Times New Roman" w:cs="Times New Roman"/>
              <w:color w:val="000000"/>
            </w:rPr>
            <w:t>(12), 6448. https://doi.org/10.3390/app15126448</w:t>
          </w:r>
        </w:p>
        <w:p w14:paraId="45FB277F" w14:textId="77777777" w:rsidR="008F58EF" w:rsidRPr="008F58EF" w:rsidRDefault="008F58EF">
          <w:pPr>
            <w:autoSpaceDE w:val="0"/>
            <w:autoSpaceDN w:val="0"/>
            <w:ind w:hanging="480"/>
            <w:divId w:val="619184903"/>
            <w:rPr>
              <w:rFonts w:eastAsia="Times New Roman" w:cs="Times New Roman"/>
              <w:color w:val="000000"/>
            </w:rPr>
          </w:pPr>
          <w:r w:rsidRPr="008F58EF">
            <w:rPr>
              <w:rFonts w:eastAsia="Times New Roman" w:cs="Times New Roman"/>
              <w:color w:val="000000"/>
            </w:rPr>
            <w:t xml:space="preserve">Pöppl, F., Ullrich, A., Mandlburger, G., &amp; Pfeifer, N. (2024). A flexible trajectory estimation methodology for kinematic laser scanning. </w:t>
          </w:r>
          <w:r w:rsidRPr="008F58EF">
            <w:rPr>
              <w:rFonts w:eastAsia="Times New Roman" w:cs="Times New Roman"/>
              <w:i/>
              <w:iCs/>
              <w:color w:val="000000"/>
            </w:rPr>
            <w:t>ISPRS Journal of Photogrammetry and Remote Sensing</w:t>
          </w:r>
          <w:r w:rsidRPr="008F58EF">
            <w:rPr>
              <w:rFonts w:eastAsia="Times New Roman" w:cs="Times New Roman"/>
              <w:color w:val="000000"/>
            </w:rPr>
            <w:t xml:space="preserve">, </w:t>
          </w:r>
          <w:r w:rsidRPr="008F58EF">
            <w:rPr>
              <w:rFonts w:eastAsia="Times New Roman" w:cs="Times New Roman"/>
              <w:i/>
              <w:iCs/>
              <w:color w:val="000000"/>
            </w:rPr>
            <w:t>215</w:t>
          </w:r>
          <w:r w:rsidRPr="008F58EF">
            <w:rPr>
              <w:rFonts w:eastAsia="Times New Roman" w:cs="Times New Roman"/>
              <w:color w:val="000000"/>
            </w:rPr>
            <w:t>, 62–79. https://doi.org/10.1016/j.isprsjprs.2024.06.014</w:t>
          </w:r>
        </w:p>
        <w:p w14:paraId="4F271B36" w14:textId="77777777" w:rsidR="008F58EF" w:rsidRPr="008F58EF" w:rsidRDefault="008F58EF">
          <w:pPr>
            <w:autoSpaceDE w:val="0"/>
            <w:autoSpaceDN w:val="0"/>
            <w:ind w:hanging="480"/>
            <w:divId w:val="850100029"/>
            <w:rPr>
              <w:rFonts w:eastAsia="Times New Roman" w:cs="Times New Roman"/>
              <w:color w:val="000000"/>
            </w:rPr>
          </w:pPr>
          <w:r w:rsidRPr="008F58EF">
            <w:rPr>
              <w:rFonts w:eastAsia="Times New Roman" w:cs="Times New Roman"/>
              <w:color w:val="000000"/>
            </w:rPr>
            <w:t xml:space="preserve">Rasdiyanti, A. D., Hayat, H., &amp; Suyeno, S. (2024). Indonesia Government Policy Strategy to Support Autonomous Vehicles Implementation for Public Transport. </w:t>
          </w:r>
          <w:r w:rsidRPr="008F58EF">
            <w:rPr>
              <w:rFonts w:eastAsia="Times New Roman" w:cs="Times New Roman"/>
              <w:i/>
              <w:iCs/>
              <w:color w:val="000000"/>
            </w:rPr>
            <w:t>ARISTO</w:t>
          </w:r>
          <w:r w:rsidRPr="008F58EF">
            <w:rPr>
              <w:rFonts w:eastAsia="Times New Roman" w:cs="Times New Roman"/>
              <w:color w:val="000000"/>
            </w:rPr>
            <w:t xml:space="preserve">, </w:t>
          </w:r>
          <w:r w:rsidRPr="008F58EF">
            <w:rPr>
              <w:rFonts w:eastAsia="Times New Roman" w:cs="Times New Roman"/>
              <w:i/>
              <w:iCs/>
              <w:color w:val="000000"/>
            </w:rPr>
            <w:t>12</w:t>
          </w:r>
          <w:r w:rsidRPr="008F58EF">
            <w:rPr>
              <w:rFonts w:eastAsia="Times New Roman" w:cs="Times New Roman"/>
              <w:color w:val="000000"/>
            </w:rPr>
            <w:t>(2), 452–474. https://doi.org/10.24269/ars.v12i2.7860</w:t>
          </w:r>
        </w:p>
        <w:p w14:paraId="2A4BCBEC" w14:textId="77777777" w:rsidR="008F58EF" w:rsidRPr="008F58EF" w:rsidRDefault="008F58EF">
          <w:pPr>
            <w:autoSpaceDE w:val="0"/>
            <w:autoSpaceDN w:val="0"/>
            <w:ind w:hanging="480"/>
            <w:divId w:val="809400231"/>
            <w:rPr>
              <w:rFonts w:eastAsia="Times New Roman" w:cs="Times New Roman"/>
              <w:color w:val="000000"/>
            </w:rPr>
          </w:pPr>
          <w:r w:rsidRPr="008F58EF">
            <w:rPr>
              <w:rFonts w:eastAsia="Times New Roman" w:cs="Times New Roman"/>
              <w:color w:val="000000"/>
            </w:rPr>
            <w:t xml:space="preserve">Shahzad, A., Mehmood, T., &amp; Akram, S. (2025). Gradient responsive regularization: a deep learning framework for codon frequency based classification of evolutionarily conserved genes. </w:t>
          </w:r>
          <w:r w:rsidRPr="008F58EF">
            <w:rPr>
              <w:rFonts w:eastAsia="Times New Roman" w:cs="Times New Roman"/>
              <w:i/>
              <w:iCs/>
              <w:color w:val="000000"/>
            </w:rPr>
            <w:t>BMC Genomic Data</w:t>
          </w:r>
          <w:r w:rsidRPr="008F58EF">
            <w:rPr>
              <w:rFonts w:eastAsia="Times New Roman" w:cs="Times New Roman"/>
              <w:color w:val="000000"/>
            </w:rPr>
            <w:t xml:space="preserve">, </w:t>
          </w:r>
          <w:r w:rsidRPr="008F58EF">
            <w:rPr>
              <w:rFonts w:eastAsia="Times New Roman" w:cs="Times New Roman"/>
              <w:i/>
              <w:iCs/>
              <w:color w:val="000000"/>
            </w:rPr>
            <w:t>26</w:t>
          </w:r>
          <w:r w:rsidRPr="008F58EF">
            <w:rPr>
              <w:rFonts w:eastAsia="Times New Roman" w:cs="Times New Roman"/>
              <w:color w:val="000000"/>
            </w:rPr>
            <w:t>(1), 72. https://doi.org/10.1186/s12863-025-01358-7</w:t>
          </w:r>
        </w:p>
        <w:p w14:paraId="38DAE664" w14:textId="77777777" w:rsidR="008F58EF" w:rsidRPr="008F58EF" w:rsidRDefault="008F58EF">
          <w:pPr>
            <w:autoSpaceDE w:val="0"/>
            <w:autoSpaceDN w:val="0"/>
            <w:ind w:hanging="480"/>
            <w:divId w:val="1351877094"/>
            <w:rPr>
              <w:rFonts w:eastAsia="Times New Roman" w:cs="Times New Roman"/>
              <w:color w:val="000000"/>
            </w:rPr>
          </w:pPr>
          <w:r w:rsidRPr="008F58EF">
            <w:rPr>
              <w:rFonts w:eastAsia="Times New Roman" w:cs="Times New Roman"/>
              <w:color w:val="000000"/>
            </w:rPr>
            <w:t xml:space="preserve">Thottempudi, P., Jambek, A. B. B., Kumar, V., Acharya, B., &amp; Moreira, F. (2025). Resilient object detection for autonomous vehicles: Integrating deep learning and sensor fusion in adverse conditions. </w:t>
          </w:r>
          <w:r w:rsidRPr="008F58EF">
            <w:rPr>
              <w:rFonts w:eastAsia="Times New Roman" w:cs="Times New Roman"/>
              <w:i/>
              <w:iCs/>
              <w:color w:val="000000"/>
            </w:rPr>
            <w:t>Engineering Applications of Artificial Intelligence</w:t>
          </w:r>
          <w:r w:rsidRPr="008F58EF">
            <w:rPr>
              <w:rFonts w:eastAsia="Times New Roman" w:cs="Times New Roman"/>
              <w:color w:val="000000"/>
            </w:rPr>
            <w:t xml:space="preserve">, </w:t>
          </w:r>
          <w:r w:rsidRPr="008F58EF">
            <w:rPr>
              <w:rFonts w:eastAsia="Times New Roman" w:cs="Times New Roman"/>
              <w:i/>
              <w:iCs/>
              <w:color w:val="000000"/>
            </w:rPr>
            <w:t>151</w:t>
          </w:r>
          <w:r w:rsidRPr="008F58EF">
            <w:rPr>
              <w:rFonts w:eastAsia="Times New Roman" w:cs="Times New Roman"/>
              <w:color w:val="000000"/>
            </w:rPr>
            <w:t>. https://doi.org/10.1016/j.engappai.2025.110563</w:t>
          </w:r>
        </w:p>
        <w:p w14:paraId="40C55302" w14:textId="77777777" w:rsidR="008F58EF" w:rsidRPr="008F58EF" w:rsidRDefault="008F58EF">
          <w:pPr>
            <w:autoSpaceDE w:val="0"/>
            <w:autoSpaceDN w:val="0"/>
            <w:ind w:hanging="480"/>
            <w:divId w:val="2035812927"/>
            <w:rPr>
              <w:rFonts w:eastAsia="Times New Roman" w:cs="Times New Roman"/>
              <w:color w:val="000000"/>
            </w:rPr>
          </w:pPr>
          <w:r w:rsidRPr="008F58EF">
            <w:rPr>
              <w:rFonts w:eastAsia="Times New Roman" w:cs="Times New Roman"/>
              <w:color w:val="000000"/>
            </w:rPr>
            <w:t xml:space="preserve">Wang, H., Deng, X., Jiang, W., &amp; Geng, J. (2021). A new belief divergence measure for Dempster–Shafer theory based on belief and plausibility function and its application in multi-source data fusion. </w:t>
          </w:r>
          <w:r w:rsidRPr="008F58EF">
            <w:rPr>
              <w:rFonts w:eastAsia="Times New Roman" w:cs="Times New Roman"/>
              <w:i/>
              <w:iCs/>
              <w:color w:val="000000"/>
            </w:rPr>
            <w:t>Engineering Applications of Artificial Intelligence</w:t>
          </w:r>
          <w:r w:rsidRPr="008F58EF">
            <w:rPr>
              <w:rFonts w:eastAsia="Times New Roman" w:cs="Times New Roman"/>
              <w:color w:val="000000"/>
            </w:rPr>
            <w:t xml:space="preserve">, </w:t>
          </w:r>
          <w:r w:rsidRPr="008F58EF">
            <w:rPr>
              <w:rFonts w:eastAsia="Times New Roman" w:cs="Times New Roman"/>
              <w:i/>
              <w:iCs/>
              <w:color w:val="000000"/>
            </w:rPr>
            <w:t>97</w:t>
          </w:r>
          <w:r w:rsidRPr="008F58EF">
            <w:rPr>
              <w:rFonts w:eastAsia="Times New Roman" w:cs="Times New Roman"/>
              <w:color w:val="000000"/>
            </w:rPr>
            <w:t>. https://doi.org/10.1016/j.engappai.2020.104030</w:t>
          </w:r>
        </w:p>
        <w:p w14:paraId="6D0E54E8" w14:textId="77777777" w:rsidR="008F58EF" w:rsidRPr="008F58EF" w:rsidRDefault="008F58EF">
          <w:pPr>
            <w:autoSpaceDE w:val="0"/>
            <w:autoSpaceDN w:val="0"/>
            <w:ind w:hanging="480"/>
            <w:divId w:val="321278261"/>
            <w:rPr>
              <w:rFonts w:eastAsia="Times New Roman" w:cs="Times New Roman"/>
              <w:color w:val="000000"/>
            </w:rPr>
          </w:pPr>
          <w:r w:rsidRPr="008F58EF">
            <w:rPr>
              <w:rFonts w:eastAsia="Times New Roman" w:cs="Times New Roman"/>
              <w:color w:val="000000"/>
            </w:rPr>
            <w:t xml:space="preserve">Wang, L., Guan, Z., Liu, J., &amp; Zhao, J. (2024). Research on the Driving Behavior and Decision-Making of Autonomous Vehicles (AVs) in Mixed Traffic Flow by Integrating Bilayer-GRU-Att and GWO-XGBoost Models. </w:t>
          </w:r>
          <w:r w:rsidRPr="008F58EF">
            <w:rPr>
              <w:rFonts w:eastAsia="Times New Roman" w:cs="Times New Roman"/>
              <w:i/>
              <w:iCs/>
              <w:color w:val="000000"/>
            </w:rPr>
            <w:t>World Electric Vehicle Journal</w:t>
          </w:r>
          <w:r w:rsidRPr="008F58EF">
            <w:rPr>
              <w:rFonts w:eastAsia="Times New Roman" w:cs="Times New Roman"/>
              <w:color w:val="000000"/>
            </w:rPr>
            <w:t xml:space="preserve">, </w:t>
          </w:r>
          <w:r w:rsidRPr="008F58EF">
            <w:rPr>
              <w:rFonts w:eastAsia="Times New Roman" w:cs="Times New Roman"/>
              <w:i/>
              <w:iCs/>
              <w:color w:val="000000"/>
            </w:rPr>
            <w:t>15</w:t>
          </w:r>
          <w:r w:rsidRPr="008F58EF">
            <w:rPr>
              <w:rFonts w:eastAsia="Times New Roman" w:cs="Times New Roman"/>
              <w:color w:val="000000"/>
            </w:rPr>
            <w:t>(8), 333. https://doi.org/10.3390/wevj15080333</w:t>
          </w:r>
        </w:p>
        <w:p w14:paraId="59DC38AC" w14:textId="77777777" w:rsidR="008F58EF" w:rsidRPr="008F58EF" w:rsidRDefault="008F58EF">
          <w:pPr>
            <w:autoSpaceDE w:val="0"/>
            <w:autoSpaceDN w:val="0"/>
            <w:ind w:hanging="480"/>
            <w:divId w:val="653411856"/>
            <w:rPr>
              <w:rFonts w:eastAsia="Times New Roman" w:cs="Times New Roman"/>
              <w:color w:val="000000"/>
            </w:rPr>
          </w:pPr>
          <w:r w:rsidRPr="008F58EF">
            <w:rPr>
              <w:rFonts w:eastAsia="Times New Roman" w:cs="Times New Roman"/>
              <w:color w:val="000000"/>
            </w:rPr>
            <w:t xml:space="preserve">Wang, Z., Sun, J., Sun, H., Zhang, S., Wang, H., &amp; Zhu, B. (2026). 3DLaneDT: 3D lane detection via reliable depth and temporal fusion for autonomous driving. </w:t>
          </w:r>
          <w:r w:rsidRPr="008F58EF">
            <w:rPr>
              <w:rFonts w:eastAsia="Times New Roman" w:cs="Times New Roman"/>
              <w:i/>
              <w:iCs/>
              <w:color w:val="000000"/>
            </w:rPr>
            <w:lastRenderedPageBreak/>
            <w:t>Expert Systems with Applications</w:t>
          </w:r>
          <w:r w:rsidRPr="008F58EF">
            <w:rPr>
              <w:rFonts w:eastAsia="Times New Roman" w:cs="Times New Roman"/>
              <w:color w:val="000000"/>
            </w:rPr>
            <w:t xml:space="preserve">, </w:t>
          </w:r>
          <w:r w:rsidRPr="008F58EF">
            <w:rPr>
              <w:rFonts w:eastAsia="Times New Roman" w:cs="Times New Roman"/>
              <w:i/>
              <w:iCs/>
              <w:color w:val="000000"/>
            </w:rPr>
            <w:t>318</w:t>
          </w:r>
          <w:r w:rsidRPr="008F58EF">
            <w:rPr>
              <w:rFonts w:eastAsia="Times New Roman" w:cs="Times New Roman"/>
              <w:color w:val="000000"/>
            </w:rPr>
            <w:t>, 131931. https://doi.org/10.1016/j.eswa.2026.131931</w:t>
          </w:r>
        </w:p>
        <w:p w14:paraId="70770A01" w14:textId="77777777" w:rsidR="008F58EF" w:rsidRPr="008F58EF" w:rsidRDefault="008F58EF">
          <w:pPr>
            <w:autoSpaceDE w:val="0"/>
            <w:autoSpaceDN w:val="0"/>
            <w:ind w:hanging="480"/>
            <w:divId w:val="1563522229"/>
            <w:rPr>
              <w:rFonts w:eastAsia="Times New Roman" w:cs="Times New Roman"/>
              <w:color w:val="000000"/>
            </w:rPr>
          </w:pPr>
          <w:r w:rsidRPr="008F58EF">
            <w:rPr>
              <w:rFonts w:eastAsia="Times New Roman" w:cs="Times New Roman"/>
              <w:color w:val="000000"/>
            </w:rPr>
            <w:t xml:space="preserve">Waykole, S., Shiwakoti, N., &amp; Stasinopoulos, P. (2022). Performance Evaluation of Lane Detection and Tracking Algorithm Based on Learning-Based Approach for Autonomous Vehicle. </w:t>
          </w:r>
          <w:r w:rsidRPr="008F58EF">
            <w:rPr>
              <w:rFonts w:eastAsia="Times New Roman" w:cs="Times New Roman"/>
              <w:i/>
              <w:iCs/>
              <w:color w:val="000000"/>
            </w:rPr>
            <w:t>Sustainability</w:t>
          </w:r>
          <w:r w:rsidRPr="008F58EF">
            <w:rPr>
              <w:rFonts w:eastAsia="Times New Roman" w:cs="Times New Roman"/>
              <w:color w:val="000000"/>
            </w:rPr>
            <w:t xml:space="preserve">, </w:t>
          </w:r>
          <w:r w:rsidRPr="008F58EF">
            <w:rPr>
              <w:rFonts w:eastAsia="Times New Roman" w:cs="Times New Roman"/>
              <w:i/>
              <w:iCs/>
              <w:color w:val="000000"/>
            </w:rPr>
            <w:t>14</w:t>
          </w:r>
          <w:r w:rsidRPr="008F58EF">
            <w:rPr>
              <w:rFonts w:eastAsia="Times New Roman" w:cs="Times New Roman"/>
              <w:color w:val="000000"/>
            </w:rPr>
            <w:t>(19), 12100. https://doi.org/10.3390/su141912100</w:t>
          </w:r>
        </w:p>
        <w:p w14:paraId="21C7BB4E" w14:textId="77777777" w:rsidR="008F58EF" w:rsidRPr="008F58EF" w:rsidRDefault="008F58EF">
          <w:pPr>
            <w:autoSpaceDE w:val="0"/>
            <w:autoSpaceDN w:val="0"/>
            <w:ind w:hanging="480"/>
            <w:divId w:val="1345982793"/>
            <w:rPr>
              <w:rFonts w:eastAsia="Times New Roman" w:cs="Times New Roman"/>
              <w:color w:val="000000"/>
            </w:rPr>
          </w:pPr>
          <w:r w:rsidRPr="008F58EF">
            <w:rPr>
              <w:rFonts w:eastAsia="Times New Roman" w:cs="Times New Roman"/>
              <w:color w:val="000000"/>
            </w:rPr>
            <w:t xml:space="preserve">Yang, Z., &amp; Xiang, H. (2025). Risk-Constrained Multi-Objective Deep Reinforcement Learning for AGV Path Planning in Rail Transit. </w:t>
          </w:r>
          <w:r w:rsidRPr="008F58EF">
            <w:rPr>
              <w:rFonts w:eastAsia="Times New Roman" w:cs="Times New Roman"/>
              <w:i/>
              <w:iCs/>
              <w:color w:val="000000"/>
            </w:rPr>
            <w:t>Applied System Innovation</w:t>
          </w:r>
          <w:r w:rsidRPr="008F58EF">
            <w:rPr>
              <w:rFonts w:eastAsia="Times New Roman" w:cs="Times New Roman"/>
              <w:color w:val="000000"/>
            </w:rPr>
            <w:t xml:space="preserve">, </w:t>
          </w:r>
          <w:r w:rsidRPr="008F58EF">
            <w:rPr>
              <w:rFonts w:eastAsia="Times New Roman" w:cs="Times New Roman"/>
              <w:i/>
              <w:iCs/>
              <w:color w:val="000000"/>
            </w:rPr>
            <w:t>8</w:t>
          </w:r>
          <w:r w:rsidRPr="008F58EF">
            <w:rPr>
              <w:rFonts w:eastAsia="Times New Roman" w:cs="Times New Roman"/>
              <w:color w:val="000000"/>
            </w:rPr>
            <w:t>(5), 145. https://doi.org/10.3390/asi8050145</w:t>
          </w:r>
        </w:p>
        <w:p w14:paraId="06696B64" w14:textId="77777777" w:rsidR="008F58EF" w:rsidRPr="008F58EF" w:rsidRDefault="008F58EF">
          <w:pPr>
            <w:autoSpaceDE w:val="0"/>
            <w:autoSpaceDN w:val="0"/>
            <w:ind w:hanging="480"/>
            <w:divId w:val="330568332"/>
            <w:rPr>
              <w:rFonts w:eastAsia="Times New Roman" w:cs="Times New Roman"/>
              <w:color w:val="000000"/>
            </w:rPr>
          </w:pPr>
          <w:r w:rsidRPr="008F58EF">
            <w:rPr>
              <w:rFonts w:eastAsia="Times New Roman" w:cs="Times New Roman"/>
              <w:color w:val="000000"/>
            </w:rPr>
            <w:t xml:space="preserve">Yao, S., Guan, R., Wu, Z., Ni, Y., Huang, Z., Wen Liu, R., Yue, Y., Ding, W., Gee Lim, E., Seo, H., Lok Man, K., Ma, J., Zhu, X., &amp; Yue, Y. (2024). WaterScenes: A Multi-Task 4D Radar-Camera Fusion Dataset and Benchmarks for Autonomous Driving on Water Surfaces. </w:t>
          </w:r>
          <w:r w:rsidRPr="008F58EF">
            <w:rPr>
              <w:rFonts w:eastAsia="Times New Roman" w:cs="Times New Roman"/>
              <w:i/>
              <w:iCs/>
              <w:color w:val="000000"/>
            </w:rPr>
            <w:t>IEEE Transactions on Intelligent Transportation Systems</w:t>
          </w:r>
          <w:r w:rsidRPr="008F58EF">
            <w:rPr>
              <w:rFonts w:eastAsia="Times New Roman" w:cs="Times New Roman"/>
              <w:color w:val="000000"/>
            </w:rPr>
            <w:t xml:space="preserve">, </w:t>
          </w:r>
          <w:r w:rsidRPr="008F58EF">
            <w:rPr>
              <w:rFonts w:eastAsia="Times New Roman" w:cs="Times New Roman"/>
              <w:i/>
              <w:iCs/>
              <w:color w:val="000000"/>
            </w:rPr>
            <w:t>25</w:t>
          </w:r>
          <w:r w:rsidRPr="008F58EF">
            <w:rPr>
              <w:rFonts w:eastAsia="Times New Roman" w:cs="Times New Roman"/>
              <w:color w:val="000000"/>
            </w:rPr>
            <w:t>(11), 16584–16598. https://doi.org/10.1109/TITS.2024.3415772</w:t>
          </w:r>
        </w:p>
        <w:p w14:paraId="15499CD2" w14:textId="77777777" w:rsidR="008F58EF" w:rsidRPr="008F58EF" w:rsidRDefault="008F58EF">
          <w:pPr>
            <w:autoSpaceDE w:val="0"/>
            <w:autoSpaceDN w:val="0"/>
            <w:ind w:hanging="480"/>
            <w:divId w:val="1342468889"/>
            <w:rPr>
              <w:rFonts w:eastAsia="Times New Roman" w:cs="Times New Roman"/>
              <w:color w:val="000000"/>
            </w:rPr>
          </w:pPr>
          <w:r w:rsidRPr="008F58EF">
            <w:rPr>
              <w:rFonts w:eastAsia="Times New Roman" w:cs="Times New Roman"/>
              <w:color w:val="000000"/>
            </w:rPr>
            <w:t xml:space="preserve">Yayla, R., Üçgün, H., &amp; Korkmaz, O. A. (2025). An Embedded Computer Vision Approach to Environment Modeling and Local Path Planning in Autonomous Mobile Robots. </w:t>
          </w:r>
          <w:r w:rsidRPr="008F58EF">
            <w:rPr>
              <w:rFonts w:eastAsia="Times New Roman" w:cs="Times New Roman"/>
              <w:i/>
              <w:iCs/>
              <w:color w:val="000000"/>
            </w:rPr>
            <w:t>Computer Modeling in Engineering &amp; Sciences</w:t>
          </w:r>
          <w:r w:rsidRPr="008F58EF">
            <w:rPr>
              <w:rFonts w:eastAsia="Times New Roman" w:cs="Times New Roman"/>
              <w:color w:val="000000"/>
            </w:rPr>
            <w:t xml:space="preserve">, </w:t>
          </w:r>
          <w:r w:rsidRPr="008F58EF">
            <w:rPr>
              <w:rFonts w:eastAsia="Times New Roman" w:cs="Times New Roman"/>
              <w:i/>
              <w:iCs/>
              <w:color w:val="000000"/>
            </w:rPr>
            <w:t>145</w:t>
          </w:r>
          <w:r w:rsidRPr="008F58EF">
            <w:rPr>
              <w:rFonts w:eastAsia="Times New Roman" w:cs="Times New Roman"/>
              <w:color w:val="000000"/>
            </w:rPr>
            <w:t>(3), 4055–4087. https://doi.org/10.32604/cmes.2025.072703</w:t>
          </w:r>
        </w:p>
        <w:p w14:paraId="416A2999" w14:textId="4411CE53" w:rsidR="007C09F4" w:rsidRPr="008F58EF" w:rsidRDefault="008F58EF" w:rsidP="00D54D0F">
          <w:pPr>
            <w:rPr>
              <w:rFonts w:cs="Times New Roman"/>
              <w:color w:val="000000" w:themeColor="text1"/>
            </w:rPr>
          </w:pPr>
          <w:r w:rsidRPr="008F58EF">
            <w:rPr>
              <w:rFonts w:eastAsia="Times New Roman" w:cs="Times New Roman"/>
              <w:color w:val="000000"/>
            </w:rPr>
            <w:t> </w:t>
          </w:r>
        </w:p>
      </w:sdtContent>
    </w:sdt>
    <w:p w14:paraId="20CA9B31" w14:textId="77777777" w:rsidR="007C09F4" w:rsidRPr="008F58EF" w:rsidRDefault="007C09F4" w:rsidP="00D54D0F">
      <w:pPr>
        <w:pStyle w:val="Caption"/>
        <w:spacing w:beforeAutospacing="0" w:line="360" w:lineRule="auto"/>
        <w:jc w:val="center"/>
        <w:rPr>
          <w:rFonts w:cs="Times New Roman"/>
          <w:color w:val="000000" w:themeColor="text1"/>
        </w:rPr>
      </w:pPr>
    </w:p>
    <w:p w14:paraId="17B05AA7" w14:textId="77777777" w:rsidR="007C09F4" w:rsidRPr="008F58EF" w:rsidRDefault="007C09F4" w:rsidP="00D54D0F">
      <w:pPr>
        <w:pStyle w:val="Caption"/>
        <w:spacing w:beforeAutospacing="0" w:line="360" w:lineRule="auto"/>
        <w:jc w:val="center"/>
        <w:rPr>
          <w:rFonts w:cs="Times New Roman"/>
          <w:color w:val="000000" w:themeColor="text1"/>
        </w:rPr>
      </w:pPr>
    </w:p>
    <w:sectPr w:rsidR="007C09F4" w:rsidRPr="008F58EF">
      <w:pgSz w:w="11906" w:h="16838"/>
      <w:pgMar w:top="1701" w:right="1701" w:bottom="1701" w:left="2268"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2547E" w14:textId="77777777" w:rsidR="00E236CC" w:rsidRDefault="00E236CC">
      <w:pPr>
        <w:spacing w:line="240" w:lineRule="auto"/>
      </w:pPr>
      <w:r>
        <w:separator/>
      </w:r>
    </w:p>
  </w:endnote>
  <w:endnote w:type="continuationSeparator" w:id="0">
    <w:p w14:paraId="50B20AF7" w14:textId="77777777" w:rsidR="00E236CC" w:rsidRDefault="00E236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Hei">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auto"/>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D36A" w14:textId="77777777" w:rsidR="007C09F4" w:rsidRDefault="007C09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524997"/>
      <w:docPartObj>
        <w:docPartGallery w:val="Page Numbers (Bottom of Page)"/>
        <w:docPartUnique/>
      </w:docPartObj>
    </w:sdtPr>
    <w:sdtEndPr>
      <w:rPr>
        <w:noProof/>
      </w:rPr>
    </w:sdtEndPr>
    <w:sdtContent>
      <w:p w14:paraId="020E4B92" w14:textId="5AE8E717" w:rsidR="00B00ACD" w:rsidRDefault="00B00A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0BD080" w14:textId="77777777" w:rsidR="007C09F4" w:rsidRDefault="007C09F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AE3B0" w14:textId="43A4A60D" w:rsidR="00B00ACD" w:rsidRDefault="00B00ACD">
    <w:pPr>
      <w:pStyle w:val="Footer"/>
      <w:jc w:val="center"/>
    </w:pPr>
  </w:p>
  <w:p w14:paraId="13884383" w14:textId="77777777" w:rsidR="007C09F4" w:rsidRDefault="007C09F4">
    <w:pPr>
      <w:pStyle w:val="Footer"/>
      <w:jc w:val="center"/>
      <w:rPr>
        <w:lang w:val="id-ID"/>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049B0" w14:textId="77777777" w:rsidR="007C09F4" w:rsidRDefault="007C09F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6888221"/>
      <w:docPartObj>
        <w:docPartGallery w:val="Page Numbers (Bottom of Page)"/>
        <w:docPartUnique/>
      </w:docPartObj>
    </w:sdtPr>
    <w:sdtContent>
      <w:p w14:paraId="05C9D43A" w14:textId="77777777" w:rsidR="007C09F4" w:rsidRDefault="00000000">
        <w:pPr>
          <w:pStyle w:val="Footer"/>
          <w:jc w:val="center"/>
          <w:rPr>
            <w:rFonts w:ascii="Times New Roman" w:hAnsi="Times New Roman"/>
            <w:szCs w:val="24"/>
            <w:lang w:val="id-ID"/>
          </w:rPr>
        </w:pPr>
        <w:r>
          <w:fldChar w:fldCharType="begin"/>
        </w:r>
        <w:r>
          <w:instrText xml:space="preserve"> PAGE </w:instrText>
        </w:r>
        <w:r>
          <w:fldChar w:fldCharType="separate"/>
        </w:r>
        <w:r>
          <w:t>48</w:t>
        </w:r>
        <w:r>
          <w:fldChar w:fldCharType="end"/>
        </w:r>
      </w:p>
    </w:sdtContent>
  </w:sdt>
  <w:p w14:paraId="2ADF7BA8" w14:textId="77777777" w:rsidR="007C09F4" w:rsidRDefault="007C09F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738A9" w14:textId="77777777" w:rsidR="00E236CC" w:rsidRDefault="00E236CC">
      <w:pPr>
        <w:spacing w:line="240" w:lineRule="auto"/>
      </w:pPr>
      <w:r>
        <w:separator/>
      </w:r>
    </w:p>
  </w:footnote>
  <w:footnote w:type="continuationSeparator" w:id="0">
    <w:p w14:paraId="4E74E64E" w14:textId="77777777" w:rsidR="00E236CC" w:rsidRDefault="00E236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A5109" w14:textId="77777777" w:rsidR="007C09F4" w:rsidRDefault="007C09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F8ED6" w14:textId="77777777" w:rsidR="007C09F4" w:rsidRDefault="00000000">
    <w:pPr>
      <w:pStyle w:val="Header"/>
      <w:tabs>
        <w:tab w:val="clear" w:pos="4513"/>
        <w:tab w:val="clear" w:pos="9026"/>
        <w:tab w:val="left" w:pos="954"/>
      </w:tabs>
      <w:rPr>
        <w:lang w:val="id-ID"/>
      </w:rPr>
    </w:pPr>
    <w:r>
      <w:rPr>
        <w:lang w:val="id-ID"/>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5EEE6" w14:textId="77777777" w:rsidR="007C09F4" w:rsidRDefault="007C09F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868E8" w14:textId="77777777" w:rsidR="007C09F4" w:rsidRDefault="007C09F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ACA5D" w14:textId="77777777" w:rsidR="007C09F4" w:rsidRDefault="00000000">
    <w:pPr>
      <w:pStyle w:val="Header"/>
      <w:tabs>
        <w:tab w:val="clear" w:pos="4513"/>
        <w:tab w:val="clear" w:pos="9026"/>
        <w:tab w:val="left" w:pos="954"/>
      </w:tabs>
      <w:rPr>
        <w:lang w:val="id-ID"/>
      </w:rPr>
    </w:pPr>
    <w:r>
      <w:rPr>
        <w:lang w:val="id-ID"/>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B728F" w14:textId="77777777" w:rsidR="007C09F4" w:rsidRDefault="00000000">
    <w:pPr>
      <w:pStyle w:val="Header"/>
      <w:tabs>
        <w:tab w:val="clear" w:pos="4513"/>
        <w:tab w:val="clear" w:pos="9026"/>
        <w:tab w:val="left" w:pos="954"/>
      </w:tabs>
      <w:rPr>
        <w:lang w:val="id-ID"/>
      </w:rPr>
    </w:pPr>
    <w:r>
      <w:rPr>
        <w:lang w:val="id-ID"/>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4938"/>
    <w:multiLevelType w:val="multilevel"/>
    <w:tmpl w:val="5BF8A558"/>
    <w:lvl w:ilvl="0">
      <w:start w:val="1"/>
      <w:numFmt w:val="bullet"/>
      <w:lvlText w:val=""/>
      <w:lvlJc w:val="left"/>
      <w:pPr>
        <w:tabs>
          <w:tab w:val="num" w:pos="0"/>
        </w:tabs>
        <w:ind w:left="1146" w:hanging="360"/>
      </w:pPr>
      <w:rPr>
        <w:rFonts w:ascii="Symbol" w:hAnsi="Symbol" w:cs="Symbol"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1" w15:restartNumberingAfterBreak="0">
    <w:nsid w:val="0993056C"/>
    <w:multiLevelType w:val="multilevel"/>
    <w:tmpl w:val="49E64CE4"/>
    <w:lvl w:ilvl="0">
      <w:start w:val="1"/>
      <w:numFmt w:val="bullet"/>
      <w:lvlText w:val=""/>
      <w:lvlJc w:val="left"/>
      <w:pPr>
        <w:tabs>
          <w:tab w:val="num" w:pos="0"/>
        </w:tabs>
        <w:ind w:left="1146" w:hanging="360"/>
      </w:pPr>
      <w:rPr>
        <w:rFonts w:ascii="Symbol" w:hAnsi="Symbol" w:cs="Symbol"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2" w15:restartNumberingAfterBreak="0">
    <w:nsid w:val="0C373D97"/>
    <w:multiLevelType w:val="multilevel"/>
    <w:tmpl w:val="25044C7A"/>
    <w:lvl w:ilvl="0">
      <w:start w:val="1"/>
      <w:numFmt w:val="decimal"/>
      <w:lvlText w:val="I.3.%1."/>
      <w:lvlJc w:val="left"/>
      <w:pPr>
        <w:tabs>
          <w:tab w:val="num" w:pos="0"/>
        </w:tabs>
        <w:ind w:left="720" w:hanging="360"/>
      </w:pPr>
      <w:rPr>
        <w:b/>
      </w:rPr>
    </w:lvl>
    <w:lvl w:ilvl="1">
      <w:start w:val="1"/>
      <w:numFmt w:val="decimal"/>
      <w:lvlText w:val="I.3.1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F015CAF"/>
    <w:multiLevelType w:val="multilevel"/>
    <w:tmpl w:val="EFBEF2A0"/>
    <w:lvl w:ilvl="0">
      <w:start w:val="1"/>
      <w:numFmt w:val="bullet"/>
      <w:lvlText w:val=""/>
      <w:lvlJc w:val="left"/>
      <w:pPr>
        <w:tabs>
          <w:tab w:val="num" w:pos="0"/>
        </w:tabs>
        <w:ind w:left="1146" w:hanging="360"/>
      </w:pPr>
      <w:rPr>
        <w:rFonts w:ascii="Symbol" w:hAnsi="Symbol" w:cs="Symbol"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4" w15:restartNumberingAfterBreak="0">
    <w:nsid w:val="19EB712E"/>
    <w:multiLevelType w:val="multilevel"/>
    <w:tmpl w:val="7B0618A0"/>
    <w:lvl w:ilvl="0">
      <w:start w:val="1"/>
      <w:numFmt w:val="decimal"/>
      <w:lvlText w:val="I.3.8.%1. "/>
      <w:lvlJc w:val="left"/>
      <w:pPr>
        <w:tabs>
          <w:tab w:val="num" w:pos="0"/>
        </w:tabs>
        <w:ind w:left="720" w:hanging="360"/>
      </w:pPr>
      <w:rPr>
        <w:rFonts w:ascii="Times New Roman" w:hAnsi="Times New Roman"/>
        <w:b/>
        <w:i w:val="0"/>
        <w:sz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C0360CF"/>
    <w:multiLevelType w:val="multilevel"/>
    <w:tmpl w:val="814813F8"/>
    <w:lvl w:ilvl="0">
      <w:start w:val="1"/>
      <w:numFmt w:val="upperLetter"/>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DC549AE"/>
    <w:multiLevelType w:val="multilevel"/>
    <w:tmpl w:val="C55A914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14D4ED8"/>
    <w:multiLevelType w:val="multilevel"/>
    <w:tmpl w:val="0966E2D6"/>
    <w:lvl w:ilvl="0">
      <w:start w:val="1"/>
      <w:numFmt w:val="decimal"/>
      <w:lvlText w:val="I.3.9.%1. "/>
      <w:lvlJc w:val="left"/>
      <w:pPr>
        <w:tabs>
          <w:tab w:val="num" w:pos="0"/>
        </w:tabs>
        <w:ind w:left="720" w:hanging="360"/>
      </w:pPr>
      <w:rPr>
        <w:rFonts w:ascii="Times New Roman" w:hAnsi="Times New Roman"/>
        <w:b/>
        <w:i w:val="0"/>
        <w:sz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2382780D"/>
    <w:multiLevelType w:val="multilevel"/>
    <w:tmpl w:val="C44E96EA"/>
    <w:lvl w:ilvl="0">
      <w:start w:val="1"/>
      <w:numFmt w:val="decimal"/>
      <w:lvlText w:val="J.2.2.%1. "/>
      <w:lvlJc w:val="left"/>
      <w:pPr>
        <w:tabs>
          <w:tab w:val="num" w:pos="0"/>
        </w:tabs>
        <w:ind w:left="720" w:hanging="360"/>
      </w:pPr>
      <w:rPr>
        <w:rFonts w:ascii="Times New Roman" w:hAnsi="Times New Roman"/>
        <w:b/>
        <w:i w:val="0"/>
        <w:sz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28F73368"/>
    <w:multiLevelType w:val="hybridMultilevel"/>
    <w:tmpl w:val="CB5408F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2B8B326C"/>
    <w:multiLevelType w:val="multilevel"/>
    <w:tmpl w:val="194CEFF8"/>
    <w:lvl w:ilvl="0">
      <w:start w:val="1"/>
      <w:numFmt w:val="bullet"/>
      <w:lvlText w:val=""/>
      <w:lvlJc w:val="left"/>
      <w:pPr>
        <w:tabs>
          <w:tab w:val="num" w:pos="0"/>
        </w:tabs>
        <w:ind w:left="1146" w:hanging="360"/>
      </w:pPr>
      <w:rPr>
        <w:rFonts w:ascii="Symbol" w:hAnsi="Symbol" w:cs="Symbol"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11" w15:restartNumberingAfterBreak="0">
    <w:nsid w:val="2F963971"/>
    <w:multiLevelType w:val="multilevel"/>
    <w:tmpl w:val="E71A6DE8"/>
    <w:lvl w:ilvl="0">
      <w:start w:val="1"/>
      <w:numFmt w:val="bullet"/>
      <w:lvlText w:val=""/>
      <w:lvlJc w:val="left"/>
      <w:pPr>
        <w:tabs>
          <w:tab w:val="num" w:pos="0"/>
        </w:tabs>
        <w:ind w:left="1146" w:hanging="360"/>
      </w:pPr>
      <w:rPr>
        <w:rFonts w:ascii="Symbol" w:hAnsi="Symbol" w:cs="Symbol"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12" w15:restartNumberingAfterBreak="0">
    <w:nsid w:val="309C0BED"/>
    <w:multiLevelType w:val="hybridMultilevel"/>
    <w:tmpl w:val="4D422FE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30F56089"/>
    <w:multiLevelType w:val="hybridMultilevel"/>
    <w:tmpl w:val="5922E04C"/>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14" w15:restartNumberingAfterBreak="0">
    <w:nsid w:val="31C62415"/>
    <w:multiLevelType w:val="multilevel"/>
    <w:tmpl w:val="C2BAEEC0"/>
    <w:lvl w:ilvl="0">
      <w:start w:val="1"/>
      <w:numFmt w:val="decimal"/>
      <w:lvlText w:val="J.2.7.%1. "/>
      <w:lvlJc w:val="left"/>
      <w:pPr>
        <w:tabs>
          <w:tab w:val="num" w:pos="0"/>
        </w:tabs>
        <w:ind w:left="720" w:hanging="360"/>
      </w:pPr>
      <w:rPr>
        <w:b/>
        <w:b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32D02287"/>
    <w:multiLevelType w:val="multilevel"/>
    <w:tmpl w:val="7A660B14"/>
    <w:lvl w:ilvl="0">
      <w:start w:val="1"/>
      <w:numFmt w:val="bullet"/>
      <w:lvlText w:val=""/>
      <w:lvlJc w:val="left"/>
      <w:pPr>
        <w:tabs>
          <w:tab w:val="num" w:pos="0"/>
        </w:tabs>
        <w:ind w:left="1146" w:hanging="360"/>
      </w:pPr>
      <w:rPr>
        <w:rFonts w:ascii="Symbol" w:hAnsi="Symbol" w:cs="Symbol"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16" w15:restartNumberingAfterBreak="0">
    <w:nsid w:val="37405AF8"/>
    <w:multiLevelType w:val="multilevel"/>
    <w:tmpl w:val="4E66159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3CCD443A"/>
    <w:multiLevelType w:val="hybridMultilevel"/>
    <w:tmpl w:val="52725D5E"/>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18" w15:restartNumberingAfterBreak="0">
    <w:nsid w:val="3CDA382A"/>
    <w:multiLevelType w:val="multilevel"/>
    <w:tmpl w:val="9F2608D8"/>
    <w:lvl w:ilvl="0">
      <w:start w:val="1"/>
      <w:numFmt w:val="bullet"/>
      <w:lvlText w:val=""/>
      <w:lvlJc w:val="left"/>
      <w:pPr>
        <w:tabs>
          <w:tab w:val="num" w:pos="0"/>
        </w:tabs>
        <w:ind w:left="1146" w:hanging="360"/>
      </w:pPr>
      <w:rPr>
        <w:rFonts w:ascii="Symbol" w:hAnsi="Symbol" w:cs="Symbol"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19" w15:restartNumberingAfterBreak="0">
    <w:nsid w:val="3D9C4C1B"/>
    <w:multiLevelType w:val="multilevel"/>
    <w:tmpl w:val="F6D86C06"/>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0" w15:restartNumberingAfterBreak="0">
    <w:nsid w:val="3F487D10"/>
    <w:multiLevelType w:val="multilevel"/>
    <w:tmpl w:val="4FB0A970"/>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41620609"/>
    <w:multiLevelType w:val="multilevel"/>
    <w:tmpl w:val="50CAB584"/>
    <w:lvl w:ilvl="0">
      <w:start w:val="1"/>
      <w:numFmt w:val="decimal"/>
      <w:lvlText w:val="I.1.%1."/>
      <w:lvlJc w:val="left"/>
      <w:pPr>
        <w:tabs>
          <w:tab w:val="num" w:pos="0"/>
        </w:tabs>
        <w:ind w:left="720" w:hanging="360"/>
      </w:pPr>
      <w:rPr>
        <w:b/>
        <w:i w:val="0"/>
        <w:i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490924D7"/>
    <w:multiLevelType w:val="multilevel"/>
    <w:tmpl w:val="13142FB4"/>
    <w:lvl w:ilvl="0">
      <w:start w:val="1"/>
      <w:numFmt w:val="bullet"/>
      <w:lvlText w:val=""/>
      <w:lvlJc w:val="left"/>
      <w:pPr>
        <w:tabs>
          <w:tab w:val="num" w:pos="0"/>
        </w:tabs>
        <w:ind w:left="1146" w:hanging="360"/>
      </w:pPr>
      <w:rPr>
        <w:rFonts w:ascii="Symbol" w:hAnsi="Symbol" w:cs="Symbol"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23" w15:restartNumberingAfterBreak="0">
    <w:nsid w:val="4A0B54FB"/>
    <w:multiLevelType w:val="multilevel"/>
    <w:tmpl w:val="D31A431C"/>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24" w15:restartNumberingAfterBreak="0">
    <w:nsid w:val="4AAE4A3A"/>
    <w:multiLevelType w:val="multilevel"/>
    <w:tmpl w:val="91DE56B2"/>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4B497E92"/>
    <w:multiLevelType w:val="multilevel"/>
    <w:tmpl w:val="E0CCB49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4C373129"/>
    <w:multiLevelType w:val="multilevel"/>
    <w:tmpl w:val="4E8A51D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4CF766EE"/>
    <w:multiLevelType w:val="multilevel"/>
    <w:tmpl w:val="EA0EE364"/>
    <w:lvl w:ilvl="0">
      <w:start w:val="1"/>
      <w:numFmt w:val="bullet"/>
      <w:lvlText w:val=""/>
      <w:lvlJc w:val="left"/>
      <w:pPr>
        <w:tabs>
          <w:tab w:val="num" w:pos="0"/>
        </w:tabs>
        <w:ind w:left="1146" w:hanging="360"/>
      </w:pPr>
      <w:rPr>
        <w:rFonts w:ascii="Symbol" w:hAnsi="Symbol" w:cs="Symbol"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28" w15:restartNumberingAfterBreak="0">
    <w:nsid w:val="4DB600AC"/>
    <w:multiLevelType w:val="hybridMultilevel"/>
    <w:tmpl w:val="09382E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52320099"/>
    <w:multiLevelType w:val="multilevel"/>
    <w:tmpl w:val="12D4B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914854"/>
    <w:multiLevelType w:val="multilevel"/>
    <w:tmpl w:val="2782F1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1" w15:restartNumberingAfterBreak="0">
    <w:nsid w:val="5D0E211F"/>
    <w:multiLevelType w:val="multilevel"/>
    <w:tmpl w:val="D48A45EC"/>
    <w:lvl w:ilvl="0">
      <w:start w:val="1"/>
      <w:numFmt w:val="bullet"/>
      <w:lvlText w:val=""/>
      <w:lvlJc w:val="left"/>
      <w:pPr>
        <w:tabs>
          <w:tab w:val="num" w:pos="0"/>
        </w:tabs>
        <w:ind w:left="1146" w:hanging="360"/>
      </w:pPr>
      <w:rPr>
        <w:rFonts w:ascii="Symbol" w:hAnsi="Symbol" w:cs="Symbol"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32" w15:restartNumberingAfterBreak="0">
    <w:nsid w:val="5D4C01BB"/>
    <w:multiLevelType w:val="multilevel"/>
    <w:tmpl w:val="022464B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60D92644"/>
    <w:multiLevelType w:val="multilevel"/>
    <w:tmpl w:val="6F0CAD2E"/>
    <w:lvl w:ilvl="0">
      <w:start w:val="1"/>
      <w:numFmt w:val="decimal"/>
      <w:lvlText w:val="%1."/>
      <w:lvlJc w:val="left"/>
      <w:pPr>
        <w:tabs>
          <w:tab w:val="num" w:pos="0"/>
        </w:tabs>
        <w:ind w:left="720" w:hanging="360"/>
      </w:pPr>
      <w:rPr>
        <w:i w:val="0"/>
        <w:i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642B1AE1"/>
    <w:multiLevelType w:val="hybridMultilevel"/>
    <w:tmpl w:val="A844C470"/>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35" w15:restartNumberingAfterBreak="0">
    <w:nsid w:val="667C7343"/>
    <w:multiLevelType w:val="multilevel"/>
    <w:tmpl w:val="34725638"/>
    <w:lvl w:ilvl="0">
      <w:start w:val="1"/>
      <w:numFmt w:val="bullet"/>
      <w:lvlText w:val=""/>
      <w:lvlJc w:val="left"/>
      <w:pPr>
        <w:tabs>
          <w:tab w:val="num" w:pos="0"/>
        </w:tabs>
        <w:ind w:left="1146" w:hanging="360"/>
      </w:pPr>
      <w:rPr>
        <w:rFonts w:ascii="Symbol" w:hAnsi="Symbol" w:cs="Symbol"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36" w15:restartNumberingAfterBreak="0">
    <w:nsid w:val="66DA0E02"/>
    <w:multiLevelType w:val="multilevel"/>
    <w:tmpl w:val="26B2F1F0"/>
    <w:lvl w:ilvl="0">
      <w:start w:val="1"/>
      <w:numFmt w:val="bullet"/>
      <w:lvlText w:val=""/>
      <w:lvlJc w:val="left"/>
      <w:pPr>
        <w:tabs>
          <w:tab w:val="num" w:pos="0"/>
        </w:tabs>
        <w:ind w:left="1146" w:hanging="360"/>
      </w:pPr>
      <w:rPr>
        <w:rFonts w:ascii="Symbol" w:hAnsi="Symbol" w:cs="Symbol"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37" w15:restartNumberingAfterBreak="0">
    <w:nsid w:val="67A33684"/>
    <w:multiLevelType w:val="multilevel"/>
    <w:tmpl w:val="3F5CFF14"/>
    <w:lvl w:ilvl="0">
      <w:start w:val="1"/>
      <w:numFmt w:val="decimal"/>
      <w:lvlText w:val="I.%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 w15:restartNumberingAfterBreak="0">
    <w:nsid w:val="68957096"/>
    <w:multiLevelType w:val="multilevel"/>
    <w:tmpl w:val="FC8C4002"/>
    <w:lvl w:ilvl="0">
      <w:start w:val="1"/>
      <w:numFmt w:val="decimal"/>
      <w:lvlText w:val="J.2.%1. "/>
      <w:lvlJc w:val="left"/>
      <w:pPr>
        <w:tabs>
          <w:tab w:val="num" w:pos="0"/>
        </w:tabs>
        <w:ind w:left="720" w:hanging="360"/>
      </w:pPr>
      <w:rPr>
        <w:rFonts w:ascii="Times New Roman" w:hAnsi="Times New Roman"/>
        <w:b/>
        <w:i w:val="0"/>
        <w:sz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694838B6"/>
    <w:multiLevelType w:val="multilevel"/>
    <w:tmpl w:val="9C1C66A6"/>
    <w:lvl w:ilvl="0">
      <w:start w:val="1"/>
      <w:numFmt w:val="bullet"/>
      <w:lvlText w:val=""/>
      <w:lvlJc w:val="left"/>
      <w:pPr>
        <w:tabs>
          <w:tab w:val="num" w:pos="0"/>
        </w:tabs>
        <w:ind w:left="1146" w:hanging="360"/>
      </w:pPr>
      <w:rPr>
        <w:rFonts w:ascii="Symbol" w:hAnsi="Symbol" w:cs="Symbol"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40" w15:restartNumberingAfterBreak="0">
    <w:nsid w:val="6F3C2319"/>
    <w:multiLevelType w:val="hybridMultilevel"/>
    <w:tmpl w:val="38E29C4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1" w15:restartNumberingAfterBreak="0">
    <w:nsid w:val="6FFD08D4"/>
    <w:multiLevelType w:val="multilevel"/>
    <w:tmpl w:val="99FE19EA"/>
    <w:lvl w:ilvl="0">
      <w:start w:val="1"/>
      <w:numFmt w:val="bullet"/>
      <w:lvlText w:val=""/>
      <w:lvlJc w:val="left"/>
      <w:pPr>
        <w:tabs>
          <w:tab w:val="num" w:pos="0"/>
        </w:tabs>
        <w:ind w:left="1146" w:hanging="360"/>
      </w:pPr>
      <w:rPr>
        <w:rFonts w:ascii="Symbol" w:hAnsi="Symbol" w:cs="Symbol"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42" w15:restartNumberingAfterBreak="0">
    <w:nsid w:val="740831A8"/>
    <w:multiLevelType w:val="multilevel"/>
    <w:tmpl w:val="72C8C2D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15:restartNumberingAfterBreak="0">
    <w:nsid w:val="7B4B303D"/>
    <w:multiLevelType w:val="multilevel"/>
    <w:tmpl w:val="9138AC34"/>
    <w:lvl w:ilvl="0">
      <w:start w:val="1"/>
      <w:numFmt w:val="bullet"/>
      <w:lvlText w:val=""/>
      <w:lvlJc w:val="left"/>
      <w:pPr>
        <w:tabs>
          <w:tab w:val="num" w:pos="0"/>
        </w:tabs>
        <w:ind w:left="1146" w:hanging="360"/>
      </w:pPr>
      <w:rPr>
        <w:rFonts w:ascii="Symbol" w:hAnsi="Symbol" w:cs="Symbol"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44" w15:restartNumberingAfterBreak="0">
    <w:nsid w:val="7B5E09C7"/>
    <w:multiLevelType w:val="multilevel"/>
    <w:tmpl w:val="B264459A"/>
    <w:lvl w:ilvl="0">
      <w:start w:val="1"/>
      <w:numFmt w:val="decimal"/>
      <w:lvlText w:val="%1."/>
      <w:lvlJc w:val="left"/>
      <w:pPr>
        <w:tabs>
          <w:tab w:val="num" w:pos="0"/>
        </w:tabs>
        <w:ind w:left="720" w:hanging="360"/>
      </w:pPr>
      <w:rPr>
        <w:b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 w15:restartNumberingAfterBreak="0">
    <w:nsid w:val="7BDE56B3"/>
    <w:multiLevelType w:val="multilevel"/>
    <w:tmpl w:val="B42208A8"/>
    <w:lvl w:ilvl="0">
      <w:start w:val="1"/>
      <w:numFmt w:val="bullet"/>
      <w:lvlText w:val=""/>
      <w:lvlJc w:val="left"/>
      <w:pPr>
        <w:tabs>
          <w:tab w:val="num" w:pos="0"/>
        </w:tabs>
        <w:ind w:left="1146" w:hanging="360"/>
      </w:pPr>
      <w:rPr>
        <w:rFonts w:ascii="Symbol" w:hAnsi="Symbol" w:cs="Symbol"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46" w15:restartNumberingAfterBreak="0">
    <w:nsid w:val="7CDC5BF3"/>
    <w:multiLevelType w:val="multilevel"/>
    <w:tmpl w:val="73AE7AD4"/>
    <w:lvl w:ilvl="0">
      <w:start w:val="1"/>
      <w:numFmt w:val="decimal"/>
      <w:lvlText w:val="K.%1."/>
      <w:lvlJc w:val="left"/>
      <w:pPr>
        <w:tabs>
          <w:tab w:val="num" w:pos="0"/>
        </w:tabs>
        <w:ind w:left="720" w:hanging="360"/>
      </w:pPr>
      <w:rPr>
        <w:rFonts w:ascii="Times New Roman" w:hAnsi="Times New Roman"/>
        <w:b/>
        <w:i w:val="0"/>
        <w:sz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7" w15:restartNumberingAfterBreak="0">
    <w:nsid w:val="7FF22B0B"/>
    <w:multiLevelType w:val="multilevel"/>
    <w:tmpl w:val="057827F6"/>
    <w:lvl w:ilvl="0">
      <w:start w:val="1"/>
      <w:numFmt w:val="bullet"/>
      <w:lvlText w:val=""/>
      <w:lvlJc w:val="left"/>
      <w:pPr>
        <w:tabs>
          <w:tab w:val="num" w:pos="0"/>
        </w:tabs>
        <w:ind w:left="1146" w:hanging="360"/>
      </w:pPr>
      <w:rPr>
        <w:rFonts w:ascii="Symbol" w:hAnsi="Symbol" w:cs="Symbol"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num w:numId="1" w16cid:durableId="549926914">
    <w:abstractNumId w:val="20"/>
  </w:num>
  <w:num w:numId="2" w16cid:durableId="1771512031">
    <w:abstractNumId w:val="44"/>
  </w:num>
  <w:num w:numId="3" w16cid:durableId="24410290">
    <w:abstractNumId w:val="23"/>
  </w:num>
  <w:num w:numId="4" w16cid:durableId="2024504531">
    <w:abstractNumId w:val="19"/>
  </w:num>
  <w:num w:numId="5" w16cid:durableId="372386603">
    <w:abstractNumId w:val="5"/>
  </w:num>
  <w:num w:numId="6" w16cid:durableId="1274752108">
    <w:abstractNumId w:val="37"/>
  </w:num>
  <w:num w:numId="7" w16cid:durableId="200481983">
    <w:abstractNumId w:val="21"/>
  </w:num>
  <w:num w:numId="8" w16cid:durableId="781146151">
    <w:abstractNumId w:val="2"/>
  </w:num>
  <w:num w:numId="9" w16cid:durableId="1913538942">
    <w:abstractNumId w:val="33"/>
  </w:num>
  <w:num w:numId="10" w16cid:durableId="298000177">
    <w:abstractNumId w:val="25"/>
  </w:num>
  <w:num w:numId="11" w16cid:durableId="736896745">
    <w:abstractNumId w:val="42"/>
  </w:num>
  <w:num w:numId="12" w16cid:durableId="420224286">
    <w:abstractNumId w:val="6"/>
  </w:num>
  <w:num w:numId="13" w16cid:durableId="1977372397">
    <w:abstractNumId w:val="26"/>
  </w:num>
  <w:num w:numId="14" w16cid:durableId="2035109906">
    <w:abstractNumId w:val="32"/>
  </w:num>
  <w:num w:numId="15" w16cid:durableId="1514303505">
    <w:abstractNumId w:val="16"/>
  </w:num>
  <w:num w:numId="16" w16cid:durableId="1281375583">
    <w:abstractNumId w:val="24"/>
  </w:num>
  <w:num w:numId="17" w16cid:durableId="552497985">
    <w:abstractNumId w:val="15"/>
  </w:num>
  <w:num w:numId="18" w16cid:durableId="2038770865">
    <w:abstractNumId w:val="36"/>
  </w:num>
  <w:num w:numId="19" w16cid:durableId="437069199">
    <w:abstractNumId w:val="11"/>
  </w:num>
  <w:num w:numId="20" w16cid:durableId="927467752">
    <w:abstractNumId w:val="39"/>
  </w:num>
  <w:num w:numId="21" w16cid:durableId="1641111411">
    <w:abstractNumId w:val="41"/>
  </w:num>
  <w:num w:numId="22" w16cid:durableId="1704213084">
    <w:abstractNumId w:val="3"/>
  </w:num>
  <w:num w:numId="23" w16cid:durableId="622007329">
    <w:abstractNumId w:val="22"/>
  </w:num>
  <w:num w:numId="24" w16cid:durableId="1365251203">
    <w:abstractNumId w:val="35"/>
  </w:num>
  <w:num w:numId="25" w16cid:durableId="138303723">
    <w:abstractNumId w:val="47"/>
  </w:num>
  <w:num w:numId="26" w16cid:durableId="1871457792">
    <w:abstractNumId w:val="0"/>
  </w:num>
  <w:num w:numId="27" w16cid:durableId="900562023">
    <w:abstractNumId w:val="31"/>
  </w:num>
  <w:num w:numId="28" w16cid:durableId="141629836">
    <w:abstractNumId w:val="45"/>
  </w:num>
  <w:num w:numId="29" w16cid:durableId="1832134888">
    <w:abstractNumId w:val="1"/>
  </w:num>
  <w:num w:numId="30" w16cid:durableId="1681735544">
    <w:abstractNumId w:val="27"/>
  </w:num>
  <w:num w:numId="31" w16cid:durableId="1474450509">
    <w:abstractNumId w:val="10"/>
  </w:num>
  <w:num w:numId="32" w16cid:durableId="1286422997">
    <w:abstractNumId w:val="43"/>
  </w:num>
  <w:num w:numId="33" w16cid:durableId="386073600">
    <w:abstractNumId w:val="18"/>
  </w:num>
  <w:num w:numId="34" w16cid:durableId="693118263">
    <w:abstractNumId w:val="38"/>
  </w:num>
  <w:num w:numId="35" w16cid:durableId="1340039481">
    <w:abstractNumId w:val="8"/>
  </w:num>
  <w:num w:numId="36" w16cid:durableId="458767551">
    <w:abstractNumId w:val="14"/>
  </w:num>
  <w:num w:numId="37" w16cid:durableId="1341083509">
    <w:abstractNumId w:val="4"/>
  </w:num>
  <w:num w:numId="38" w16cid:durableId="493764511">
    <w:abstractNumId w:val="7"/>
  </w:num>
  <w:num w:numId="39" w16cid:durableId="744186422">
    <w:abstractNumId w:val="46"/>
  </w:num>
  <w:num w:numId="40" w16cid:durableId="1320499218">
    <w:abstractNumId w:val="30"/>
  </w:num>
  <w:num w:numId="41" w16cid:durableId="252323514">
    <w:abstractNumId w:val="34"/>
  </w:num>
  <w:num w:numId="42" w16cid:durableId="1442265066">
    <w:abstractNumId w:val="17"/>
  </w:num>
  <w:num w:numId="43" w16cid:durableId="118885105">
    <w:abstractNumId w:val="40"/>
  </w:num>
  <w:num w:numId="44" w16cid:durableId="1778744532">
    <w:abstractNumId w:val="13"/>
  </w:num>
  <w:num w:numId="45" w16cid:durableId="1705786472">
    <w:abstractNumId w:val="12"/>
  </w:num>
  <w:num w:numId="46" w16cid:durableId="2135362805">
    <w:abstractNumId w:val="28"/>
  </w:num>
  <w:num w:numId="47" w16cid:durableId="1265571815">
    <w:abstractNumId w:val="9"/>
  </w:num>
  <w:num w:numId="48" w16cid:durableId="57640247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9F4"/>
    <w:rsid w:val="00014019"/>
    <w:rsid w:val="00036E7B"/>
    <w:rsid w:val="00043A02"/>
    <w:rsid w:val="00043F25"/>
    <w:rsid w:val="000752AB"/>
    <w:rsid w:val="00076F06"/>
    <w:rsid w:val="000818E6"/>
    <w:rsid w:val="000F2515"/>
    <w:rsid w:val="00100A00"/>
    <w:rsid w:val="001029BA"/>
    <w:rsid w:val="0011218B"/>
    <w:rsid w:val="001124FC"/>
    <w:rsid w:val="001174AE"/>
    <w:rsid w:val="00130AB0"/>
    <w:rsid w:val="00152EBB"/>
    <w:rsid w:val="0016049B"/>
    <w:rsid w:val="001640FD"/>
    <w:rsid w:val="001669EF"/>
    <w:rsid w:val="00167FCC"/>
    <w:rsid w:val="00172923"/>
    <w:rsid w:val="001847C4"/>
    <w:rsid w:val="001B62EC"/>
    <w:rsid w:val="001C62FF"/>
    <w:rsid w:val="001E09D1"/>
    <w:rsid w:val="001F706C"/>
    <w:rsid w:val="0020717F"/>
    <w:rsid w:val="00225290"/>
    <w:rsid w:val="002265CF"/>
    <w:rsid w:val="00236DFD"/>
    <w:rsid w:val="002426D2"/>
    <w:rsid w:val="0025770A"/>
    <w:rsid w:val="002674FB"/>
    <w:rsid w:val="0028429A"/>
    <w:rsid w:val="002A24B1"/>
    <w:rsid w:val="002B69A9"/>
    <w:rsid w:val="002C4C3D"/>
    <w:rsid w:val="002E4140"/>
    <w:rsid w:val="002F415B"/>
    <w:rsid w:val="003029FF"/>
    <w:rsid w:val="003153A6"/>
    <w:rsid w:val="00321CBE"/>
    <w:rsid w:val="00341851"/>
    <w:rsid w:val="00345C5A"/>
    <w:rsid w:val="00350DAF"/>
    <w:rsid w:val="00360DB3"/>
    <w:rsid w:val="00361524"/>
    <w:rsid w:val="003967B0"/>
    <w:rsid w:val="00396B7A"/>
    <w:rsid w:val="003B5CF8"/>
    <w:rsid w:val="003C7188"/>
    <w:rsid w:val="003E5751"/>
    <w:rsid w:val="003F4AAF"/>
    <w:rsid w:val="00421128"/>
    <w:rsid w:val="00425224"/>
    <w:rsid w:val="004428F3"/>
    <w:rsid w:val="00470E8C"/>
    <w:rsid w:val="004721BC"/>
    <w:rsid w:val="00473D98"/>
    <w:rsid w:val="00481E7C"/>
    <w:rsid w:val="00482ACE"/>
    <w:rsid w:val="004A06DE"/>
    <w:rsid w:val="004A3BBB"/>
    <w:rsid w:val="004E6023"/>
    <w:rsid w:val="004F0B26"/>
    <w:rsid w:val="00504B3B"/>
    <w:rsid w:val="00507D44"/>
    <w:rsid w:val="00511188"/>
    <w:rsid w:val="00513C79"/>
    <w:rsid w:val="00524D35"/>
    <w:rsid w:val="0053203C"/>
    <w:rsid w:val="00541C79"/>
    <w:rsid w:val="00555B58"/>
    <w:rsid w:val="00575EAF"/>
    <w:rsid w:val="00576298"/>
    <w:rsid w:val="00586D86"/>
    <w:rsid w:val="005927C9"/>
    <w:rsid w:val="00592A82"/>
    <w:rsid w:val="005A1BFA"/>
    <w:rsid w:val="005A6766"/>
    <w:rsid w:val="005A6F78"/>
    <w:rsid w:val="005B19D6"/>
    <w:rsid w:val="005C052E"/>
    <w:rsid w:val="005C1B54"/>
    <w:rsid w:val="005F3C3E"/>
    <w:rsid w:val="006011C3"/>
    <w:rsid w:val="00602687"/>
    <w:rsid w:val="006137D2"/>
    <w:rsid w:val="006244DE"/>
    <w:rsid w:val="006254BC"/>
    <w:rsid w:val="00637DDD"/>
    <w:rsid w:val="00642EE7"/>
    <w:rsid w:val="00663B42"/>
    <w:rsid w:val="006674E2"/>
    <w:rsid w:val="00667623"/>
    <w:rsid w:val="00673DBA"/>
    <w:rsid w:val="0067569B"/>
    <w:rsid w:val="00687198"/>
    <w:rsid w:val="006A6CD4"/>
    <w:rsid w:val="00700A53"/>
    <w:rsid w:val="0070208C"/>
    <w:rsid w:val="00715272"/>
    <w:rsid w:val="0072524C"/>
    <w:rsid w:val="007312DD"/>
    <w:rsid w:val="007773C1"/>
    <w:rsid w:val="007830FC"/>
    <w:rsid w:val="00785A5C"/>
    <w:rsid w:val="0078607D"/>
    <w:rsid w:val="0079130A"/>
    <w:rsid w:val="007C0298"/>
    <w:rsid w:val="007C09F4"/>
    <w:rsid w:val="007C5BF6"/>
    <w:rsid w:val="007E6E2E"/>
    <w:rsid w:val="007F6E77"/>
    <w:rsid w:val="008170A5"/>
    <w:rsid w:val="00822FCE"/>
    <w:rsid w:val="00823FF9"/>
    <w:rsid w:val="0082443C"/>
    <w:rsid w:val="008346DE"/>
    <w:rsid w:val="0084656E"/>
    <w:rsid w:val="00853B3B"/>
    <w:rsid w:val="00865D19"/>
    <w:rsid w:val="008716EE"/>
    <w:rsid w:val="00872C25"/>
    <w:rsid w:val="00887E97"/>
    <w:rsid w:val="0089000A"/>
    <w:rsid w:val="00892F4E"/>
    <w:rsid w:val="008A48BB"/>
    <w:rsid w:val="008B6CB9"/>
    <w:rsid w:val="008C2413"/>
    <w:rsid w:val="008D2EBB"/>
    <w:rsid w:val="008E0706"/>
    <w:rsid w:val="008E59B4"/>
    <w:rsid w:val="008F2527"/>
    <w:rsid w:val="008F4DC7"/>
    <w:rsid w:val="008F58EF"/>
    <w:rsid w:val="00940929"/>
    <w:rsid w:val="00974D2F"/>
    <w:rsid w:val="0098019D"/>
    <w:rsid w:val="009A5DC5"/>
    <w:rsid w:val="009C7175"/>
    <w:rsid w:val="009F6DED"/>
    <w:rsid w:val="009F7040"/>
    <w:rsid w:val="00A1475F"/>
    <w:rsid w:val="00A534A5"/>
    <w:rsid w:val="00A56485"/>
    <w:rsid w:val="00A603E9"/>
    <w:rsid w:val="00A7723C"/>
    <w:rsid w:val="00A836FF"/>
    <w:rsid w:val="00A85AA2"/>
    <w:rsid w:val="00A946AE"/>
    <w:rsid w:val="00AA4B8B"/>
    <w:rsid w:val="00AB108B"/>
    <w:rsid w:val="00AB15D6"/>
    <w:rsid w:val="00AB5EAA"/>
    <w:rsid w:val="00AF2F1C"/>
    <w:rsid w:val="00B00ACD"/>
    <w:rsid w:val="00B12D97"/>
    <w:rsid w:val="00B13031"/>
    <w:rsid w:val="00B13F01"/>
    <w:rsid w:val="00B31BC1"/>
    <w:rsid w:val="00B44A01"/>
    <w:rsid w:val="00B47E19"/>
    <w:rsid w:val="00B53BD0"/>
    <w:rsid w:val="00B62871"/>
    <w:rsid w:val="00B92097"/>
    <w:rsid w:val="00BA5A5F"/>
    <w:rsid w:val="00BB58CB"/>
    <w:rsid w:val="00BB7D4E"/>
    <w:rsid w:val="00BC7759"/>
    <w:rsid w:val="00BD1F03"/>
    <w:rsid w:val="00C13530"/>
    <w:rsid w:val="00C20A75"/>
    <w:rsid w:val="00C51DA4"/>
    <w:rsid w:val="00C60D04"/>
    <w:rsid w:val="00C74AB0"/>
    <w:rsid w:val="00CB4913"/>
    <w:rsid w:val="00CC1FCA"/>
    <w:rsid w:val="00CE113F"/>
    <w:rsid w:val="00CE1CF8"/>
    <w:rsid w:val="00CE2164"/>
    <w:rsid w:val="00CF789C"/>
    <w:rsid w:val="00D12C76"/>
    <w:rsid w:val="00D154F8"/>
    <w:rsid w:val="00D15EB0"/>
    <w:rsid w:val="00D35C97"/>
    <w:rsid w:val="00D54D0F"/>
    <w:rsid w:val="00D932D2"/>
    <w:rsid w:val="00DA4E80"/>
    <w:rsid w:val="00DA6C48"/>
    <w:rsid w:val="00DD033E"/>
    <w:rsid w:val="00DF02C7"/>
    <w:rsid w:val="00DF232F"/>
    <w:rsid w:val="00E05A20"/>
    <w:rsid w:val="00E14488"/>
    <w:rsid w:val="00E236CC"/>
    <w:rsid w:val="00E3256D"/>
    <w:rsid w:val="00E36EC9"/>
    <w:rsid w:val="00E47717"/>
    <w:rsid w:val="00E524DF"/>
    <w:rsid w:val="00E5544B"/>
    <w:rsid w:val="00E73794"/>
    <w:rsid w:val="00E9036F"/>
    <w:rsid w:val="00E915F9"/>
    <w:rsid w:val="00EB256E"/>
    <w:rsid w:val="00EB3C43"/>
    <w:rsid w:val="00EC0793"/>
    <w:rsid w:val="00EF3049"/>
    <w:rsid w:val="00F1200A"/>
    <w:rsid w:val="00F120C3"/>
    <w:rsid w:val="00F1448A"/>
    <w:rsid w:val="00F17EE2"/>
    <w:rsid w:val="00F210AF"/>
    <w:rsid w:val="00F43AFC"/>
    <w:rsid w:val="00F4668F"/>
    <w:rsid w:val="00F63686"/>
    <w:rsid w:val="00F766BE"/>
    <w:rsid w:val="00F92CE1"/>
    <w:rsid w:val="00F94D48"/>
    <w:rsid w:val="00FA40D1"/>
    <w:rsid w:val="00FB5933"/>
    <w:rsid w:val="00FC0288"/>
    <w:rsid w:val="00FD3B4E"/>
    <w:rsid w:val="00FD4BE9"/>
    <w:rsid w:val="00FD7491"/>
    <w:rsid w:val="00FF14E1"/>
    <w:rsid w:val="00FF7E87"/>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D654D"/>
  <w15:docId w15:val="{2087847D-D3C7-4774-B6BB-7AE2DA229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89C"/>
    <w:pPr>
      <w:spacing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D63CAB"/>
    <w:pPr>
      <w:keepNext/>
      <w:keepLines/>
      <w:outlineLvl w:val="0"/>
    </w:pPr>
    <w:rPr>
      <w:rFonts w:eastAsiaTheme="majorEastAsia" w:cstheme="majorBidi"/>
      <w:b/>
      <w:bCs/>
      <w:color w:val="000000" w:themeColor="text1"/>
      <w:szCs w:val="28"/>
      <w:lang w:val="en-GB"/>
    </w:rPr>
  </w:style>
  <w:style w:type="paragraph" w:styleId="Heading2">
    <w:name w:val="heading 2"/>
    <w:basedOn w:val="Normal"/>
    <w:next w:val="Normal"/>
    <w:link w:val="Heading2Char"/>
    <w:uiPriority w:val="9"/>
    <w:unhideWhenUsed/>
    <w:qFormat/>
    <w:rsid w:val="006B7E7F"/>
    <w:pPr>
      <w:keepNext/>
      <w:keepLines/>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AA603E"/>
    <w:pPr>
      <w:keepNext/>
      <w:keepLines/>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3B1C0C"/>
    <w:pPr>
      <w:keepNext/>
      <w:keepLines/>
      <w:spacing w:before="200" w:line="259" w:lineRule="auto"/>
      <w:outlineLvl w:val="3"/>
    </w:pPr>
    <w:rPr>
      <w:rFonts w:eastAsia="Calibri" w:cs="Times New Roman"/>
      <w:b/>
      <w:color w:val="000000" w:themeColor="text1"/>
      <w:szCs w:val="24"/>
    </w:rPr>
  </w:style>
  <w:style w:type="paragraph" w:styleId="Heading5">
    <w:name w:val="heading 5"/>
    <w:basedOn w:val="Normal"/>
    <w:next w:val="Normal"/>
    <w:link w:val="Heading5Char"/>
    <w:uiPriority w:val="9"/>
    <w:unhideWhenUsed/>
    <w:qFormat/>
    <w:rsid w:val="0033753D"/>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B12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2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2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2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63CAB"/>
    <w:rPr>
      <w:rFonts w:ascii="Times New Roman" w:eastAsiaTheme="majorEastAsia" w:hAnsi="Times New Roman" w:cstheme="majorBidi"/>
      <w:b/>
      <w:bCs/>
      <w:color w:val="000000" w:themeColor="text1"/>
      <w:sz w:val="24"/>
      <w:szCs w:val="28"/>
      <w:lang w:val="en-GB"/>
    </w:rPr>
  </w:style>
  <w:style w:type="character" w:customStyle="1" w:styleId="Heading2Char">
    <w:name w:val="Heading 2 Char"/>
    <w:basedOn w:val="DefaultParagraphFont"/>
    <w:link w:val="Heading2"/>
    <w:uiPriority w:val="9"/>
    <w:qFormat/>
    <w:rsid w:val="006B7E7F"/>
    <w:rPr>
      <w:rFonts w:ascii="Times New Roman" w:eastAsiaTheme="majorEastAsia" w:hAnsi="Times New Roman" w:cstheme="majorBidi"/>
      <w:b/>
      <w:bCs/>
      <w:color w:val="000000" w:themeColor="text1"/>
      <w:sz w:val="24"/>
      <w:szCs w:val="26"/>
      <w:lang w:val="en-ID"/>
    </w:rPr>
  </w:style>
  <w:style w:type="character" w:customStyle="1" w:styleId="Heading3Char">
    <w:name w:val="Heading 3 Char"/>
    <w:basedOn w:val="DefaultParagraphFont"/>
    <w:link w:val="Heading3"/>
    <w:uiPriority w:val="9"/>
    <w:qFormat/>
    <w:rsid w:val="00AA603E"/>
    <w:rPr>
      <w:rFonts w:ascii="Times New Roman" w:eastAsiaTheme="majorEastAsia" w:hAnsi="Times New Roman" w:cstheme="majorBidi"/>
      <w:b/>
      <w:bCs/>
      <w:color w:val="000000" w:themeColor="text1"/>
      <w:sz w:val="24"/>
      <w:lang w:val="en-ID"/>
    </w:rPr>
  </w:style>
  <w:style w:type="character" w:customStyle="1" w:styleId="Heading4Char">
    <w:name w:val="Heading 4 Char"/>
    <w:basedOn w:val="DefaultParagraphFont"/>
    <w:link w:val="Heading4"/>
    <w:uiPriority w:val="9"/>
    <w:qFormat/>
    <w:rsid w:val="00EA67C5"/>
    <w:rPr>
      <w:rFonts w:ascii="Times New Roman" w:eastAsia="Calibri" w:hAnsi="Times New Roman" w:cs="Times New Roman"/>
      <w:b/>
      <w:color w:val="000000" w:themeColor="text1"/>
      <w:sz w:val="24"/>
      <w:szCs w:val="24"/>
      <w:lang w:val="id-ID"/>
    </w:rPr>
  </w:style>
  <w:style w:type="character" w:customStyle="1" w:styleId="Heading5Char">
    <w:name w:val="Heading 5 Char"/>
    <w:basedOn w:val="DefaultParagraphFont"/>
    <w:link w:val="Heading5"/>
    <w:uiPriority w:val="9"/>
    <w:qFormat/>
    <w:rsid w:val="0033753D"/>
    <w:rPr>
      <w:rFonts w:asciiTheme="majorHAnsi" w:eastAsiaTheme="majorEastAsia" w:hAnsiTheme="majorHAnsi" w:cstheme="majorBidi"/>
      <w:color w:val="243F60" w:themeColor="accent1" w:themeShade="7F"/>
    </w:rPr>
  </w:style>
  <w:style w:type="character" w:customStyle="1" w:styleId="FooterChar">
    <w:name w:val="Footer Char"/>
    <w:basedOn w:val="DefaultParagraphFont"/>
    <w:link w:val="Footer"/>
    <w:uiPriority w:val="99"/>
    <w:qFormat/>
    <w:rsid w:val="0033753D"/>
    <w:rPr>
      <w:rFonts w:ascii="Calibri" w:eastAsia="Calibri" w:hAnsi="Calibri" w:cs="Times New Roman"/>
      <w:lang w:val="en-GB"/>
    </w:rPr>
  </w:style>
  <w:style w:type="character" w:customStyle="1" w:styleId="HeaderChar">
    <w:name w:val="Header Char"/>
    <w:basedOn w:val="DefaultParagraphFont"/>
    <w:link w:val="Header"/>
    <w:uiPriority w:val="99"/>
    <w:qFormat/>
    <w:rsid w:val="0033753D"/>
    <w:rPr>
      <w:rFonts w:ascii="Calibri" w:eastAsia="Calibri" w:hAnsi="Calibri" w:cs="Times New Roman"/>
      <w:lang w:val="en-GB"/>
    </w:rPr>
  </w:style>
  <w:style w:type="character" w:styleId="Hyperlink">
    <w:name w:val="Hyperlink"/>
    <w:uiPriority w:val="99"/>
    <w:unhideWhenUsed/>
    <w:rsid w:val="0033753D"/>
    <w:rPr>
      <w:color w:val="0563C1"/>
      <w:u w:val="single"/>
    </w:rPr>
  </w:style>
  <w:style w:type="character" w:styleId="Strong">
    <w:name w:val="Strong"/>
    <w:basedOn w:val="DefaultParagraphFont"/>
    <w:uiPriority w:val="22"/>
    <w:qFormat/>
    <w:rsid w:val="0033753D"/>
    <w:rPr>
      <w:b/>
      <w:bCs/>
    </w:rPr>
  </w:style>
  <w:style w:type="character" w:styleId="Emphasis">
    <w:name w:val="Emphasis"/>
    <w:basedOn w:val="DefaultParagraphFont"/>
    <w:uiPriority w:val="20"/>
    <w:qFormat/>
    <w:rsid w:val="0033753D"/>
    <w:rPr>
      <w:i/>
      <w:iCs/>
    </w:rPr>
  </w:style>
  <w:style w:type="character" w:customStyle="1" w:styleId="ListParagraphChar">
    <w:name w:val="List Paragraph Char"/>
    <w:basedOn w:val="DefaultParagraphFont"/>
    <w:link w:val="ListParagraph"/>
    <w:uiPriority w:val="34"/>
    <w:qFormat/>
    <w:rsid w:val="0033753D"/>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qFormat/>
    <w:rsid w:val="0033753D"/>
    <w:rPr>
      <w:rFonts w:ascii="Tahoma" w:hAnsi="Tahoma" w:cs="Tahoma"/>
      <w:sz w:val="16"/>
      <w:szCs w:val="16"/>
    </w:rPr>
  </w:style>
  <w:style w:type="character" w:customStyle="1" w:styleId="st">
    <w:name w:val="st"/>
    <w:basedOn w:val="DefaultParagraphFont"/>
    <w:qFormat/>
    <w:rsid w:val="0033753D"/>
  </w:style>
  <w:style w:type="character" w:customStyle="1" w:styleId="author">
    <w:name w:val="author"/>
    <w:basedOn w:val="DefaultParagraphFont"/>
    <w:qFormat/>
    <w:rsid w:val="0033753D"/>
  </w:style>
  <w:style w:type="character" w:customStyle="1" w:styleId="fontstyle01">
    <w:name w:val="fontstyle01"/>
    <w:qFormat/>
    <w:rsid w:val="0033753D"/>
    <w:rPr>
      <w:rFonts w:ascii="TimesNewRoman" w:hAnsi="TimesNewRoman"/>
      <w:b w:val="0"/>
      <w:bCs w:val="0"/>
      <w:i w:val="0"/>
      <w:iCs w:val="0"/>
      <w:color w:val="231F20"/>
      <w:sz w:val="20"/>
      <w:szCs w:val="20"/>
    </w:rPr>
  </w:style>
  <w:style w:type="character" w:styleId="PlaceholderText">
    <w:name w:val="Placeholder Text"/>
    <w:basedOn w:val="DefaultParagraphFont"/>
    <w:uiPriority w:val="99"/>
    <w:semiHidden/>
    <w:qFormat/>
    <w:rsid w:val="0033753D"/>
    <w:rPr>
      <w:color w:val="808080"/>
    </w:rPr>
  </w:style>
  <w:style w:type="character" w:customStyle="1" w:styleId="fontstyle21">
    <w:name w:val="fontstyle21"/>
    <w:basedOn w:val="DefaultParagraphFont"/>
    <w:qFormat/>
    <w:rsid w:val="0033753D"/>
    <w:rPr>
      <w:rFonts w:ascii="Times New Roman" w:hAnsi="Times New Roman" w:cs="Times New Roman"/>
      <w:b/>
      <w:bCs/>
      <w:i w:val="0"/>
      <w:iCs w:val="0"/>
      <w:color w:val="000000"/>
      <w:sz w:val="22"/>
      <w:szCs w:val="22"/>
    </w:rPr>
  </w:style>
  <w:style w:type="character" w:customStyle="1" w:styleId="fontstyle31">
    <w:name w:val="fontstyle31"/>
    <w:basedOn w:val="DefaultParagraphFont"/>
    <w:qFormat/>
    <w:rsid w:val="0033753D"/>
    <w:rPr>
      <w:rFonts w:ascii="Times New Roman" w:hAnsi="Times New Roman" w:cs="Times New Roman"/>
      <w:b w:val="0"/>
      <w:bCs w:val="0"/>
      <w:i w:val="0"/>
      <w:iCs w:val="0"/>
      <w:color w:val="000000"/>
      <w:sz w:val="20"/>
      <w:szCs w:val="20"/>
    </w:rPr>
  </w:style>
  <w:style w:type="character" w:customStyle="1" w:styleId="fontstyle41">
    <w:name w:val="fontstyle41"/>
    <w:basedOn w:val="DefaultParagraphFont"/>
    <w:qFormat/>
    <w:rsid w:val="0033753D"/>
    <w:rPr>
      <w:rFonts w:ascii="Times New Roman" w:hAnsi="Times New Roman" w:cs="Times New Roman"/>
      <w:b w:val="0"/>
      <w:bCs w:val="0"/>
      <w:i/>
      <w:iCs/>
      <w:color w:val="000000"/>
      <w:sz w:val="20"/>
      <w:szCs w:val="20"/>
    </w:rPr>
  </w:style>
  <w:style w:type="character" w:customStyle="1" w:styleId="tlid-translation">
    <w:name w:val="tlid-translation"/>
    <w:basedOn w:val="DefaultParagraphFont"/>
    <w:qFormat/>
    <w:rsid w:val="0033753D"/>
  </w:style>
  <w:style w:type="character" w:customStyle="1" w:styleId="apple-converted-space">
    <w:name w:val="apple-converted-space"/>
    <w:basedOn w:val="DefaultParagraphFont"/>
    <w:qFormat/>
    <w:rsid w:val="0033753D"/>
  </w:style>
  <w:style w:type="character" w:customStyle="1" w:styleId="BodyTextChar">
    <w:name w:val="Body Text Char"/>
    <w:basedOn w:val="DefaultParagraphFont"/>
    <w:link w:val="BodyText"/>
    <w:uiPriority w:val="99"/>
    <w:qFormat/>
    <w:rsid w:val="0033753D"/>
    <w:rPr>
      <w:rFonts w:ascii="Times New Roman" w:eastAsia="Times New Roman" w:hAnsi="Times New Roman" w:cs="Times New Roman"/>
      <w:sz w:val="24"/>
      <w:szCs w:val="24"/>
      <w:lang w:val="en-GB"/>
    </w:rPr>
  </w:style>
  <w:style w:type="character" w:customStyle="1" w:styleId="HTMLPreformattedChar">
    <w:name w:val="HTML Preformatted Char"/>
    <w:basedOn w:val="DefaultParagraphFont"/>
    <w:link w:val="HTMLPreformatted"/>
    <w:uiPriority w:val="99"/>
    <w:semiHidden/>
    <w:qFormat/>
    <w:rsid w:val="00886369"/>
    <w:rPr>
      <w:rFonts w:ascii="Consolas" w:hAnsi="Consolas"/>
      <w:sz w:val="20"/>
      <w:szCs w:val="20"/>
    </w:rPr>
  </w:style>
  <w:style w:type="character" w:styleId="CommentReference">
    <w:name w:val="annotation reference"/>
    <w:basedOn w:val="DefaultParagraphFont"/>
    <w:uiPriority w:val="99"/>
    <w:semiHidden/>
    <w:unhideWhenUsed/>
    <w:qFormat/>
    <w:rsid w:val="00876C92"/>
    <w:rPr>
      <w:sz w:val="16"/>
      <w:szCs w:val="16"/>
    </w:rPr>
  </w:style>
  <w:style w:type="character" w:customStyle="1" w:styleId="CommentTextChar">
    <w:name w:val="Comment Text Char"/>
    <w:basedOn w:val="DefaultParagraphFont"/>
    <w:link w:val="CommentText"/>
    <w:uiPriority w:val="99"/>
    <w:semiHidden/>
    <w:qFormat/>
    <w:rsid w:val="00876C92"/>
    <w:rPr>
      <w:sz w:val="20"/>
      <w:szCs w:val="20"/>
    </w:rPr>
  </w:style>
  <w:style w:type="character" w:customStyle="1" w:styleId="CommentSubjectChar">
    <w:name w:val="Comment Subject Char"/>
    <w:basedOn w:val="CommentTextChar"/>
    <w:link w:val="CommentSubject"/>
    <w:uiPriority w:val="99"/>
    <w:semiHidden/>
    <w:qFormat/>
    <w:rsid w:val="00876C92"/>
    <w:rPr>
      <w:b/>
      <w:bCs/>
      <w:sz w:val="20"/>
      <w:szCs w:val="20"/>
    </w:rPr>
  </w:style>
  <w:style w:type="character" w:customStyle="1" w:styleId="TextChar">
    <w:name w:val="Text Char"/>
    <w:basedOn w:val="DefaultParagraphFont"/>
    <w:link w:val="Text"/>
    <w:qFormat/>
    <w:rsid w:val="00AF013D"/>
    <w:rPr>
      <w:rFonts w:ascii="Times New Roman" w:eastAsia="Calibri" w:hAnsi="Times New Roman" w:cs="Times New Roman"/>
      <w:color w:val="000000" w:themeColor="text1"/>
      <w:sz w:val="24"/>
      <w:szCs w:val="24"/>
      <w:lang w:val="id-ID"/>
    </w:rPr>
  </w:style>
  <w:style w:type="character" w:customStyle="1" w:styleId="CaptionChar">
    <w:name w:val="Caption Char"/>
    <w:basedOn w:val="DefaultParagraphFont"/>
    <w:link w:val="Caption"/>
    <w:uiPriority w:val="35"/>
    <w:qFormat/>
    <w:rsid w:val="000B1217"/>
    <w:rPr>
      <w:rFonts w:ascii="Times New Roman" w:hAnsi="Times New Roman"/>
      <w:b/>
      <w:bCs/>
      <w:color w:val="4F81BD" w:themeColor="accent1"/>
      <w:sz w:val="18"/>
      <w:szCs w:val="18"/>
      <w:lang w:val="id-ID"/>
    </w:rPr>
  </w:style>
  <w:style w:type="character" w:customStyle="1" w:styleId="GAMBARChar">
    <w:name w:val="GAMBAR Char"/>
    <w:basedOn w:val="CaptionChar"/>
    <w:link w:val="GAMBAR"/>
    <w:qFormat/>
    <w:rsid w:val="000B1217"/>
    <w:rPr>
      <w:rFonts w:ascii="Times New Roman" w:hAnsi="Times New Roman"/>
      <w:b w:val="0"/>
      <w:bCs/>
      <w:color w:val="000000" w:themeColor="text1"/>
      <w:sz w:val="24"/>
      <w:szCs w:val="18"/>
      <w:lang w:val="id-ID"/>
    </w:rPr>
  </w:style>
  <w:style w:type="character" w:customStyle="1" w:styleId="Heading6Char">
    <w:name w:val="Heading 6 Char"/>
    <w:basedOn w:val="DefaultParagraphFont"/>
    <w:link w:val="Heading6"/>
    <w:uiPriority w:val="9"/>
    <w:semiHidden/>
    <w:qFormat/>
    <w:rsid w:val="000B1217"/>
    <w:rPr>
      <w:rFonts w:ascii="Times New Roman" w:eastAsiaTheme="majorEastAsia" w:hAnsi="Times New Roman" w:cstheme="majorBidi"/>
      <w:i/>
      <w:iCs/>
      <w:color w:val="595959" w:themeColor="text1" w:themeTint="A6"/>
      <w:sz w:val="24"/>
      <w:lang w:val="id-ID"/>
    </w:rPr>
  </w:style>
  <w:style w:type="character" w:customStyle="1" w:styleId="Heading7Char">
    <w:name w:val="Heading 7 Char"/>
    <w:basedOn w:val="DefaultParagraphFont"/>
    <w:link w:val="Heading7"/>
    <w:uiPriority w:val="9"/>
    <w:semiHidden/>
    <w:qFormat/>
    <w:rsid w:val="000B1217"/>
    <w:rPr>
      <w:rFonts w:ascii="Times New Roman" w:eastAsiaTheme="majorEastAsia" w:hAnsi="Times New Roman" w:cstheme="majorBidi"/>
      <w:color w:val="595959" w:themeColor="text1" w:themeTint="A6"/>
      <w:sz w:val="24"/>
      <w:lang w:val="id-ID"/>
    </w:rPr>
  </w:style>
  <w:style w:type="character" w:customStyle="1" w:styleId="Heading8Char">
    <w:name w:val="Heading 8 Char"/>
    <w:basedOn w:val="DefaultParagraphFont"/>
    <w:link w:val="Heading8"/>
    <w:uiPriority w:val="9"/>
    <w:semiHidden/>
    <w:qFormat/>
    <w:rsid w:val="000B1217"/>
    <w:rPr>
      <w:rFonts w:ascii="Times New Roman" w:eastAsiaTheme="majorEastAsia" w:hAnsi="Times New Roman" w:cstheme="majorBidi"/>
      <w:i/>
      <w:iCs/>
      <w:color w:val="272727" w:themeColor="text1" w:themeTint="D8"/>
      <w:sz w:val="24"/>
      <w:lang w:val="id-ID"/>
    </w:rPr>
  </w:style>
  <w:style w:type="character" w:customStyle="1" w:styleId="Heading9Char">
    <w:name w:val="Heading 9 Char"/>
    <w:basedOn w:val="DefaultParagraphFont"/>
    <w:link w:val="Heading9"/>
    <w:uiPriority w:val="9"/>
    <w:semiHidden/>
    <w:qFormat/>
    <w:rsid w:val="000B1217"/>
    <w:rPr>
      <w:rFonts w:ascii="Times New Roman" w:eastAsiaTheme="majorEastAsia" w:hAnsi="Times New Roman" w:cstheme="majorBidi"/>
      <w:color w:val="272727" w:themeColor="text1" w:themeTint="D8"/>
      <w:sz w:val="24"/>
      <w:lang w:val="id-ID"/>
    </w:rPr>
  </w:style>
  <w:style w:type="character" w:customStyle="1" w:styleId="TitleChar">
    <w:name w:val="Title Char"/>
    <w:basedOn w:val="DefaultParagraphFont"/>
    <w:link w:val="Title"/>
    <w:uiPriority w:val="10"/>
    <w:qFormat/>
    <w:rsid w:val="000B1217"/>
    <w:rPr>
      <w:rFonts w:asciiTheme="majorHAnsi" w:eastAsiaTheme="majorEastAsia" w:hAnsiTheme="majorHAnsi" w:cstheme="majorBidi"/>
      <w:spacing w:val="-10"/>
      <w:kern w:val="2"/>
      <w:sz w:val="56"/>
      <w:szCs w:val="56"/>
      <w:lang w:val="id-ID"/>
    </w:rPr>
  </w:style>
  <w:style w:type="character" w:customStyle="1" w:styleId="SubtitleChar">
    <w:name w:val="Subtitle Char"/>
    <w:basedOn w:val="DefaultParagraphFont"/>
    <w:link w:val="Subtitle"/>
    <w:uiPriority w:val="11"/>
    <w:qFormat/>
    <w:rsid w:val="000B1217"/>
    <w:rPr>
      <w:rFonts w:ascii="Times New Roman" w:eastAsiaTheme="majorEastAsia" w:hAnsi="Times New Roman" w:cstheme="majorBidi"/>
      <w:color w:val="595959" w:themeColor="text1" w:themeTint="A6"/>
      <w:spacing w:val="15"/>
      <w:sz w:val="28"/>
      <w:szCs w:val="28"/>
      <w:lang w:val="id-ID"/>
    </w:rPr>
  </w:style>
  <w:style w:type="character" w:customStyle="1" w:styleId="QuoteChar">
    <w:name w:val="Quote Char"/>
    <w:basedOn w:val="DefaultParagraphFont"/>
    <w:link w:val="Quote"/>
    <w:uiPriority w:val="29"/>
    <w:qFormat/>
    <w:rsid w:val="000B1217"/>
    <w:rPr>
      <w:rFonts w:ascii="Times New Roman" w:hAnsi="Times New Roman"/>
      <w:i/>
      <w:iCs/>
      <w:color w:val="404040" w:themeColor="text1" w:themeTint="BF"/>
      <w:sz w:val="24"/>
      <w:lang w:val="id-ID"/>
    </w:rPr>
  </w:style>
  <w:style w:type="character" w:styleId="IntenseEmphasis">
    <w:name w:val="Intense Emphasis"/>
    <w:basedOn w:val="DefaultParagraphFont"/>
    <w:uiPriority w:val="21"/>
    <w:qFormat/>
    <w:rsid w:val="000B1217"/>
    <w:rPr>
      <w:i/>
      <w:iCs/>
      <w:color w:val="365F91" w:themeColor="accent1" w:themeShade="BF"/>
    </w:rPr>
  </w:style>
  <w:style w:type="character" w:customStyle="1" w:styleId="IntenseQuoteChar">
    <w:name w:val="Intense Quote Char"/>
    <w:basedOn w:val="DefaultParagraphFont"/>
    <w:link w:val="IntenseQuote"/>
    <w:uiPriority w:val="30"/>
    <w:qFormat/>
    <w:rsid w:val="000B1217"/>
    <w:rPr>
      <w:rFonts w:ascii="Times New Roman" w:hAnsi="Times New Roman"/>
      <w:i/>
      <w:iCs/>
      <w:color w:val="365F91" w:themeColor="accent1" w:themeShade="BF"/>
      <w:sz w:val="24"/>
      <w:lang w:val="id-ID"/>
    </w:rPr>
  </w:style>
  <w:style w:type="character" w:styleId="IntenseReference">
    <w:name w:val="Intense Reference"/>
    <w:basedOn w:val="DefaultParagraphFont"/>
    <w:uiPriority w:val="32"/>
    <w:qFormat/>
    <w:rsid w:val="000B1217"/>
    <w:rPr>
      <w:b/>
      <w:bCs/>
      <w:smallCaps/>
      <w:color w:val="365F91" w:themeColor="accent1" w:themeShade="BF"/>
      <w:spacing w:val="5"/>
    </w:rPr>
  </w:style>
  <w:style w:type="character" w:customStyle="1" w:styleId="NoSpacingChar">
    <w:name w:val="No Spacing Char"/>
    <w:basedOn w:val="DefaultParagraphFont"/>
    <w:link w:val="NoSpacing"/>
    <w:uiPriority w:val="1"/>
    <w:qFormat/>
    <w:rsid w:val="000B1217"/>
  </w:style>
  <w:style w:type="character" w:customStyle="1" w:styleId="GambarChar1">
    <w:name w:val="Gambar Char1"/>
    <w:basedOn w:val="NoSpacingChar"/>
    <w:link w:val="Gambar1"/>
    <w:qFormat/>
    <w:rsid w:val="000B1217"/>
    <w:rPr>
      <w:rFonts w:ascii="Times New Roman" w:hAnsi="Times New Roman"/>
      <w:color w:val="000000" w:themeColor="text1"/>
      <w:sz w:val="24"/>
    </w:rPr>
  </w:style>
  <w:style w:type="character" w:customStyle="1" w:styleId="SumbergambarChar">
    <w:name w:val="Sumber gambar Char"/>
    <w:basedOn w:val="DefaultParagraphFont"/>
    <w:link w:val="Sumbergambar"/>
    <w:qFormat/>
    <w:rsid w:val="00F20F17"/>
    <w:rPr>
      <w:rFonts w:ascii="Times New Roman" w:hAnsi="Times New Roman" w:cs="Times New Roman"/>
      <w:i/>
      <w:iCs/>
      <w:color w:val="000000" w:themeColor="text1"/>
      <w:lang w:val="id-ID"/>
    </w:rPr>
  </w:style>
  <w:style w:type="character" w:customStyle="1" w:styleId="BodyText2Char">
    <w:name w:val="Body Text 2 Char"/>
    <w:basedOn w:val="DefaultParagraphFont"/>
    <w:link w:val="BodyText2"/>
    <w:uiPriority w:val="99"/>
    <w:qFormat/>
    <w:rsid w:val="002F2027"/>
    <w:rPr>
      <w:rFonts w:ascii="Times New Roman" w:eastAsia="Times New Roman" w:hAnsi="Times New Roman"/>
      <w:sz w:val="24"/>
    </w:rPr>
  </w:style>
  <w:style w:type="character" w:customStyle="1" w:styleId="BodyText3Char">
    <w:name w:val="Body Text 3 Char"/>
    <w:basedOn w:val="DefaultParagraphFont"/>
    <w:link w:val="BodyText3"/>
    <w:uiPriority w:val="99"/>
    <w:qFormat/>
    <w:rsid w:val="002F2027"/>
    <w:rPr>
      <w:rFonts w:ascii="Times New Roman" w:eastAsia="Times New Roman" w:hAnsi="Times New Roman"/>
      <w:sz w:val="16"/>
      <w:szCs w:val="16"/>
    </w:rPr>
  </w:style>
  <w:style w:type="character" w:customStyle="1" w:styleId="MacroTextChar">
    <w:name w:val="Macro Text Char"/>
    <w:basedOn w:val="DefaultParagraphFont"/>
    <w:link w:val="MacroText"/>
    <w:uiPriority w:val="99"/>
    <w:qFormat/>
    <w:rsid w:val="002F2027"/>
    <w:rPr>
      <w:rFonts w:ascii="Courier" w:eastAsiaTheme="minorEastAsia" w:hAnsi="Courier"/>
      <w:sz w:val="20"/>
      <w:szCs w:val="20"/>
    </w:rPr>
  </w:style>
  <w:style w:type="character" w:styleId="SubtleEmphasis">
    <w:name w:val="Subtle Emphasis"/>
    <w:basedOn w:val="DefaultParagraphFont"/>
    <w:uiPriority w:val="19"/>
    <w:qFormat/>
    <w:rsid w:val="002F2027"/>
    <w:rPr>
      <w:i/>
      <w:iCs/>
      <w:color w:val="808080" w:themeColor="text1" w:themeTint="7F"/>
    </w:rPr>
  </w:style>
  <w:style w:type="character" w:styleId="SubtleReference">
    <w:name w:val="Subtle Reference"/>
    <w:basedOn w:val="DefaultParagraphFont"/>
    <w:uiPriority w:val="31"/>
    <w:qFormat/>
    <w:rsid w:val="002F2027"/>
    <w:rPr>
      <w:smallCaps/>
      <w:color w:val="C0504D" w:themeColor="accent2"/>
      <w:u w:val="single"/>
    </w:rPr>
  </w:style>
  <w:style w:type="character" w:styleId="BookTitle">
    <w:name w:val="Book Title"/>
    <w:basedOn w:val="DefaultParagraphFont"/>
    <w:uiPriority w:val="33"/>
    <w:qFormat/>
    <w:rsid w:val="002F2027"/>
    <w:rPr>
      <w:b/>
      <w:bCs/>
      <w:smallCaps/>
      <w:spacing w:val="5"/>
    </w:rPr>
  </w:style>
  <w:style w:type="character" w:customStyle="1" w:styleId="VerbatimChar">
    <w:name w:val="Verbatim Char"/>
    <w:basedOn w:val="DefaultParagraphFont"/>
    <w:link w:val="SourceCode"/>
    <w:qFormat/>
    <w:rsid w:val="0062734D"/>
    <w:rPr>
      <w:rFonts w:ascii="Consolas" w:hAnsi="Consolas"/>
    </w:rPr>
  </w:style>
  <w:style w:type="character" w:customStyle="1" w:styleId="TabelChar">
    <w:name w:val="Tabel Char"/>
    <w:basedOn w:val="CaptionChar"/>
    <w:link w:val="Tabel"/>
    <w:qFormat/>
    <w:rsid w:val="00AD6310"/>
    <w:rPr>
      <w:rFonts w:ascii="Times New Roman" w:hAnsi="Times New Roman" w:cs="Times New Roman"/>
      <w:b w:val="0"/>
      <w:bCs w:val="0"/>
      <w:color w:val="4F81BD" w:themeColor="accent1"/>
      <w:sz w:val="24"/>
      <w:szCs w:val="24"/>
      <w:lang w:val="id-I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qFormat/>
    <w:rsid w:val="0033753D"/>
    <w:pPr>
      <w:widowControl w:val="0"/>
      <w:spacing w:line="240" w:lineRule="auto"/>
    </w:pPr>
    <w:rPr>
      <w:rFonts w:eastAsia="Times New Roman" w:cs="Times New Roman"/>
      <w:szCs w:val="24"/>
      <w:lang w:val="en-GB"/>
    </w:rPr>
  </w:style>
  <w:style w:type="paragraph" w:styleId="List">
    <w:name w:val="List"/>
    <w:basedOn w:val="Normal"/>
    <w:uiPriority w:val="99"/>
    <w:unhideWhenUsed/>
    <w:rsid w:val="002F2027"/>
    <w:pPr>
      <w:ind w:left="360" w:hanging="360"/>
      <w:contextualSpacing/>
    </w:pPr>
    <w:rPr>
      <w:rFonts w:eastAsia="Times New Roman"/>
      <w:lang w:val="en-US"/>
    </w:rPr>
  </w:style>
  <w:style w:type="paragraph" w:styleId="Caption">
    <w:name w:val="caption"/>
    <w:basedOn w:val="Normal"/>
    <w:next w:val="Normal"/>
    <w:link w:val="CaptionChar"/>
    <w:uiPriority w:val="35"/>
    <w:unhideWhenUsed/>
    <w:qFormat/>
    <w:rsid w:val="0033753D"/>
    <w:pPr>
      <w:spacing w:beforeAutospacing="1"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Default">
    <w:name w:val="Default"/>
    <w:qFormat/>
    <w:rsid w:val="0033753D"/>
    <w:pPr>
      <w:jc w:val="both"/>
    </w:pPr>
    <w:rPr>
      <w:rFonts w:ascii="Times New Roman" w:eastAsia="Calibri" w:hAnsi="Times New Roman" w:cs="Times New Roman"/>
      <w:color w:val="000000"/>
      <w:sz w:val="24"/>
      <w:szCs w:val="24"/>
      <w:lang w:val="en-GB"/>
    </w:rPr>
  </w:style>
  <w:style w:type="paragraph" w:customStyle="1" w:styleId="HeaderandFooter">
    <w:name w:val="Header and Footer"/>
    <w:basedOn w:val="Normal"/>
    <w:qFormat/>
  </w:style>
  <w:style w:type="paragraph" w:styleId="Footer">
    <w:name w:val="footer"/>
    <w:basedOn w:val="Normal"/>
    <w:link w:val="FooterChar"/>
    <w:uiPriority w:val="99"/>
    <w:unhideWhenUsed/>
    <w:rsid w:val="0033753D"/>
    <w:pPr>
      <w:tabs>
        <w:tab w:val="center" w:pos="4513"/>
        <w:tab w:val="right" w:pos="9026"/>
      </w:tabs>
      <w:spacing w:line="240" w:lineRule="auto"/>
    </w:pPr>
    <w:rPr>
      <w:rFonts w:ascii="Calibri" w:eastAsia="Calibri" w:hAnsi="Calibri" w:cs="Times New Roman"/>
      <w:lang w:val="en-GB"/>
    </w:rPr>
  </w:style>
  <w:style w:type="paragraph" w:styleId="Header">
    <w:name w:val="header"/>
    <w:basedOn w:val="Normal"/>
    <w:link w:val="HeaderChar"/>
    <w:uiPriority w:val="99"/>
    <w:unhideWhenUsed/>
    <w:rsid w:val="0033753D"/>
    <w:pPr>
      <w:tabs>
        <w:tab w:val="center" w:pos="4513"/>
        <w:tab w:val="right" w:pos="9026"/>
      </w:tabs>
      <w:spacing w:line="240" w:lineRule="auto"/>
    </w:pPr>
    <w:rPr>
      <w:rFonts w:ascii="Calibri" w:eastAsia="Calibri" w:hAnsi="Calibri" w:cs="Times New Roman"/>
      <w:lang w:val="en-GB"/>
    </w:rPr>
  </w:style>
  <w:style w:type="paragraph" w:styleId="IndexHeading">
    <w:name w:val="index heading"/>
    <w:basedOn w:val="Heading"/>
  </w:style>
  <w:style w:type="paragraph" w:styleId="TOCHeading">
    <w:name w:val="TOC Heading"/>
    <w:basedOn w:val="Heading1"/>
    <w:next w:val="Normal"/>
    <w:uiPriority w:val="39"/>
    <w:unhideWhenUsed/>
    <w:qFormat/>
    <w:rsid w:val="0033753D"/>
    <w:pPr>
      <w:spacing w:before="240"/>
      <w:outlineLvl w:val="9"/>
    </w:pPr>
    <w:rPr>
      <w:rFonts w:ascii="Calibri Light" w:eastAsia="Times New Roman" w:hAnsi="Calibri Light" w:cs="Times New Roman"/>
      <w:b w:val="0"/>
      <w:bCs w:val="0"/>
      <w:sz w:val="32"/>
      <w:szCs w:val="32"/>
      <w:lang w:val="en-US"/>
    </w:rPr>
  </w:style>
  <w:style w:type="paragraph" w:styleId="TOC1">
    <w:name w:val="toc 1"/>
    <w:basedOn w:val="Normal"/>
    <w:next w:val="Normal"/>
    <w:autoRedefine/>
    <w:uiPriority w:val="39"/>
    <w:unhideWhenUsed/>
    <w:rsid w:val="0033753D"/>
    <w:pPr>
      <w:tabs>
        <w:tab w:val="left" w:pos="426"/>
        <w:tab w:val="right" w:leader="dot" w:pos="7927"/>
      </w:tabs>
    </w:pPr>
    <w:rPr>
      <w:rFonts w:eastAsia="Calibri" w:cs="Times New Roman"/>
      <w:b/>
      <w:lang w:val="en-GB"/>
    </w:rPr>
  </w:style>
  <w:style w:type="paragraph" w:styleId="TOC2">
    <w:name w:val="toc 2"/>
    <w:basedOn w:val="Normal"/>
    <w:next w:val="Normal"/>
    <w:autoRedefine/>
    <w:uiPriority w:val="39"/>
    <w:unhideWhenUsed/>
    <w:rsid w:val="007004A0"/>
    <w:pPr>
      <w:tabs>
        <w:tab w:val="left" w:pos="1418"/>
        <w:tab w:val="right" w:leader="dot" w:pos="7928"/>
      </w:tabs>
      <w:spacing w:after="100"/>
      <w:ind w:left="851" w:hanging="426"/>
    </w:pPr>
    <w:rPr>
      <w:rFonts w:eastAsia="Calibri" w:cs="Times New Roman"/>
      <w:b/>
      <w:bCs/>
      <w:lang w:val="en-GB"/>
    </w:rPr>
  </w:style>
  <w:style w:type="paragraph" w:styleId="TableofFigures">
    <w:name w:val="table of figures"/>
    <w:basedOn w:val="Normal"/>
    <w:next w:val="Normal"/>
    <w:uiPriority w:val="99"/>
    <w:unhideWhenUsed/>
    <w:rsid w:val="00F403CF"/>
    <w:pPr>
      <w:spacing w:line="259" w:lineRule="auto"/>
    </w:pPr>
    <w:rPr>
      <w:rFonts w:eastAsia="Calibri" w:cs="Times New Roman"/>
      <w:lang w:val="en-GB"/>
    </w:rPr>
  </w:style>
  <w:style w:type="paragraph" w:styleId="ListParagraph">
    <w:name w:val="List Paragraph"/>
    <w:basedOn w:val="Normal"/>
    <w:link w:val="ListParagraphChar"/>
    <w:uiPriority w:val="34"/>
    <w:qFormat/>
    <w:rsid w:val="0033753D"/>
    <w:pPr>
      <w:spacing w:line="240" w:lineRule="auto"/>
      <w:ind w:left="720"/>
      <w:contextualSpacing/>
    </w:pPr>
    <w:rPr>
      <w:rFonts w:eastAsia="Times New Roman" w:cs="Times New Roman"/>
      <w:szCs w:val="24"/>
    </w:rPr>
  </w:style>
  <w:style w:type="paragraph" w:styleId="BalloonText">
    <w:name w:val="Balloon Text"/>
    <w:basedOn w:val="Normal"/>
    <w:link w:val="BalloonTextChar"/>
    <w:uiPriority w:val="99"/>
    <w:semiHidden/>
    <w:unhideWhenUsed/>
    <w:qFormat/>
    <w:rsid w:val="0033753D"/>
    <w:pPr>
      <w:spacing w:line="240" w:lineRule="auto"/>
    </w:pPr>
    <w:rPr>
      <w:rFonts w:ascii="Tahoma" w:hAnsi="Tahoma" w:cs="Tahoma"/>
      <w:sz w:val="16"/>
      <w:szCs w:val="16"/>
    </w:rPr>
  </w:style>
  <w:style w:type="paragraph" w:styleId="NoSpacing">
    <w:name w:val="No Spacing"/>
    <w:link w:val="NoSpacingChar"/>
    <w:uiPriority w:val="1"/>
    <w:qFormat/>
    <w:rsid w:val="0033753D"/>
    <w:pPr>
      <w:jc w:val="both"/>
    </w:pPr>
  </w:style>
  <w:style w:type="paragraph" w:customStyle="1" w:styleId="references">
    <w:name w:val="references"/>
    <w:uiPriority w:val="99"/>
    <w:qFormat/>
    <w:rsid w:val="0033753D"/>
    <w:pPr>
      <w:numPr>
        <w:numId w:val="1"/>
      </w:numPr>
      <w:spacing w:after="50" w:line="180" w:lineRule="exact"/>
      <w:jc w:val="both"/>
    </w:pPr>
    <w:rPr>
      <w:rFonts w:ascii="Times New Roman" w:eastAsia="Times New Roman" w:hAnsi="Times New Roman" w:cs="Times New Roman"/>
      <w:sz w:val="16"/>
      <w:szCs w:val="16"/>
    </w:rPr>
  </w:style>
  <w:style w:type="paragraph" w:styleId="Bibliography">
    <w:name w:val="Bibliography"/>
    <w:basedOn w:val="Normal"/>
    <w:next w:val="Normal"/>
    <w:uiPriority w:val="37"/>
    <w:unhideWhenUsed/>
    <w:qFormat/>
    <w:rsid w:val="0033753D"/>
  </w:style>
  <w:style w:type="paragraph" w:styleId="NormalWeb">
    <w:name w:val="Normal (Web)"/>
    <w:basedOn w:val="Normal"/>
    <w:uiPriority w:val="99"/>
    <w:unhideWhenUsed/>
    <w:qFormat/>
    <w:rsid w:val="0033753D"/>
    <w:pPr>
      <w:spacing w:beforeAutospacing="1" w:afterAutospacing="1" w:line="240" w:lineRule="auto"/>
    </w:pPr>
    <w:rPr>
      <w:rFonts w:eastAsia="Times New Roman" w:cs="Times New Roman"/>
      <w:szCs w:val="24"/>
      <w:lang w:eastAsia="id-ID"/>
    </w:rPr>
  </w:style>
  <w:style w:type="paragraph" w:styleId="TOC3">
    <w:name w:val="toc 3"/>
    <w:basedOn w:val="Normal"/>
    <w:next w:val="Normal"/>
    <w:autoRedefine/>
    <w:uiPriority w:val="39"/>
    <w:unhideWhenUsed/>
    <w:rsid w:val="00E219C4"/>
    <w:pPr>
      <w:tabs>
        <w:tab w:val="left" w:pos="1701"/>
        <w:tab w:val="right" w:leader="dot" w:pos="7928"/>
      </w:tabs>
      <w:ind w:left="1418" w:hanging="568"/>
    </w:pPr>
    <w:rPr>
      <w:rFonts w:ascii="Calibri" w:eastAsia="Calibri" w:hAnsi="Calibri" w:cs="Times New Roman"/>
      <w:lang w:val="en-GB"/>
    </w:rPr>
  </w:style>
  <w:style w:type="paragraph" w:customStyle="1" w:styleId="IsiTabel">
    <w:name w:val="Isi Tabel"/>
    <w:basedOn w:val="Normal"/>
    <w:qFormat/>
    <w:rsid w:val="0033753D"/>
    <w:pPr>
      <w:spacing w:line="240" w:lineRule="auto"/>
      <w:jc w:val="center"/>
    </w:pPr>
    <w:rPr>
      <w:rFonts w:ascii="Tahoma" w:eastAsia="Times New Roman" w:hAnsi="Tahoma" w:cs="Times New Roman"/>
      <w:sz w:val="20"/>
    </w:rPr>
  </w:style>
  <w:style w:type="paragraph" w:styleId="HTMLPreformatted">
    <w:name w:val="HTML Preformatted"/>
    <w:basedOn w:val="Normal"/>
    <w:link w:val="HTMLPreformattedChar"/>
    <w:uiPriority w:val="99"/>
    <w:semiHidden/>
    <w:unhideWhenUsed/>
    <w:qFormat/>
    <w:rsid w:val="00886369"/>
    <w:pPr>
      <w:spacing w:line="240" w:lineRule="auto"/>
    </w:pPr>
    <w:rPr>
      <w:rFonts w:ascii="Consolas" w:hAnsi="Consolas"/>
      <w:sz w:val="20"/>
      <w:szCs w:val="20"/>
    </w:rPr>
  </w:style>
  <w:style w:type="paragraph" w:styleId="CommentText">
    <w:name w:val="annotation text"/>
    <w:basedOn w:val="Normal"/>
    <w:link w:val="CommentTextChar"/>
    <w:uiPriority w:val="99"/>
    <w:semiHidden/>
    <w:unhideWhenUsed/>
    <w:rsid w:val="00876C92"/>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876C92"/>
    <w:rPr>
      <w:b/>
      <w:bCs/>
    </w:rPr>
  </w:style>
  <w:style w:type="paragraph" w:customStyle="1" w:styleId="pdq2pgselectionanchorcontainer">
    <w:name w:val="pdq2pg_selectionanchorcontainer"/>
    <w:basedOn w:val="Normal"/>
    <w:qFormat/>
    <w:rsid w:val="00AF013D"/>
    <w:pPr>
      <w:spacing w:beforeAutospacing="1" w:afterAutospacing="1" w:line="240" w:lineRule="auto"/>
    </w:pPr>
    <w:rPr>
      <w:rFonts w:eastAsia="Times New Roman" w:cs="Times New Roman"/>
      <w:szCs w:val="24"/>
      <w:lang w:eastAsia="id-ID"/>
    </w:rPr>
  </w:style>
  <w:style w:type="paragraph" w:customStyle="1" w:styleId="Text">
    <w:name w:val="Text"/>
    <w:basedOn w:val="Normal"/>
    <w:link w:val="TextChar"/>
    <w:qFormat/>
    <w:rsid w:val="00AF013D"/>
    <w:pPr>
      <w:ind w:firstLine="426"/>
    </w:pPr>
    <w:rPr>
      <w:rFonts w:eastAsia="Calibri" w:cs="Times New Roman"/>
      <w:color w:val="000000" w:themeColor="text1"/>
      <w:szCs w:val="24"/>
    </w:rPr>
  </w:style>
  <w:style w:type="paragraph" w:customStyle="1" w:styleId="GAMBAR">
    <w:name w:val="GAMBAR"/>
    <w:basedOn w:val="NoSpacing"/>
    <w:link w:val="GAMBARChar"/>
    <w:qFormat/>
    <w:rsid w:val="000B1217"/>
    <w:pPr>
      <w:jc w:val="center"/>
    </w:pPr>
    <w:rPr>
      <w:rFonts w:ascii="Times New Roman" w:hAnsi="Times New Roman"/>
      <w:bCs/>
      <w:color w:val="000000" w:themeColor="text1"/>
      <w:sz w:val="24"/>
    </w:rPr>
  </w:style>
  <w:style w:type="paragraph" w:styleId="Title">
    <w:name w:val="Title"/>
    <w:basedOn w:val="Normal"/>
    <w:next w:val="Normal"/>
    <w:link w:val="TitleChar"/>
    <w:uiPriority w:val="10"/>
    <w:qFormat/>
    <w:rsid w:val="000B1217"/>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0B1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217"/>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0B12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paragraph" w:customStyle="1" w:styleId="Gambar1">
    <w:name w:val="Gambar1"/>
    <w:basedOn w:val="NoSpacing"/>
    <w:link w:val="GambarChar1"/>
    <w:qFormat/>
    <w:rsid w:val="000B1217"/>
    <w:pPr>
      <w:jc w:val="center"/>
    </w:pPr>
    <w:rPr>
      <w:rFonts w:ascii="Times New Roman" w:hAnsi="Times New Roman"/>
      <w:color w:val="000000" w:themeColor="text1"/>
      <w:sz w:val="24"/>
    </w:rPr>
  </w:style>
  <w:style w:type="paragraph" w:customStyle="1" w:styleId="Sumbergambar">
    <w:name w:val="Sumber gambar"/>
    <w:basedOn w:val="Normal"/>
    <w:link w:val="SumbergambarChar"/>
    <w:qFormat/>
    <w:rsid w:val="00F20F17"/>
    <w:pPr>
      <w:jc w:val="center"/>
    </w:pPr>
    <w:rPr>
      <w:rFonts w:cs="Times New Roman"/>
      <w:i/>
      <w:iCs/>
      <w:color w:val="000000" w:themeColor="text1"/>
      <w:sz w:val="22"/>
    </w:rPr>
  </w:style>
  <w:style w:type="paragraph" w:styleId="BodyText2">
    <w:name w:val="Body Text 2"/>
    <w:basedOn w:val="Normal"/>
    <w:link w:val="BodyText2Char"/>
    <w:uiPriority w:val="99"/>
    <w:unhideWhenUsed/>
    <w:qFormat/>
    <w:rsid w:val="002F2027"/>
    <w:pPr>
      <w:spacing w:after="120" w:line="480" w:lineRule="auto"/>
      <w:ind w:firstLine="709"/>
    </w:pPr>
    <w:rPr>
      <w:rFonts w:eastAsia="Times New Roman"/>
      <w:lang w:val="en-US"/>
    </w:rPr>
  </w:style>
  <w:style w:type="paragraph" w:styleId="BodyText3">
    <w:name w:val="Body Text 3"/>
    <w:basedOn w:val="Normal"/>
    <w:link w:val="BodyText3Char"/>
    <w:uiPriority w:val="99"/>
    <w:unhideWhenUsed/>
    <w:qFormat/>
    <w:rsid w:val="002F2027"/>
    <w:pPr>
      <w:spacing w:after="120"/>
      <w:ind w:firstLine="709"/>
    </w:pPr>
    <w:rPr>
      <w:rFonts w:eastAsia="Times New Roman"/>
      <w:sz w:val="16"/>
      <w:szCs w:val="16"/>
      <w:lang w:val="en-US"/>
    </w:rPr>
  </w:style>
  <w:style w:type="paragraph" w:styleId="List2">
    <w:name w:val="List 2"/>
    <w:basedOn w:val="Normal"/>
    <w:uiPriority w:val="99"/>
    <w:unhideWhenUsed/>
    <w:qFormat/>
    <w:rsid w:val="002F2027"/>
    <w:pPr>
      <w:ind w:left="720" w:hanging="360"/>
      <w:contextualSpacing/>
    </w:pPr>
    <w:rPr>
      <w:rFonts w:eastAsia="Times New Roman"/>
      <w:lang w:val="en-US"/>
    </w:rPr>
  </w:style>
  <w:style w:type="paragraph" w:styleId="List3">
    <w:name w:val="List 3"/>
    <w:basedOn w:val="Normal"/>
    <w:uiPriority w:val="99"/>
    <w:unhideWhenUsed/>
    <w:qFormat/>
    <w:rsid w:val="002F2027"/>
    <w:pPr>
      <w:ind w:left="1080" w:hanging="360"/>
      <w:contextualSpacing/>
    </w:pPr>
    <w:rPr>
      <w:rFonts w:eastAsia="Times New Roman"/>
      <w:lang w:val="en-US"/>
    </w:rPr>
  </w:style>
  <w:style w:type="paragraph" w:styleId="ListBullet">
    <w:name w:val="List Bullet"/>
    <w:basedOn w:val="Normal"/>
    <w:uiPriority w:val="99"/>
    <w:unhideWhenUsed/>
    <w:rsid w:val="002F2027"/>
    <w:pPr>
      <w:numPr>
        <w:numId w:val="10"/>
      </w:numPr>
      <w:ind w:left="0" w:firstLine="0"/>
      <w:contextualSpacing/>
    </w:pPr>
    <w:rPr>
      <w:rFonts w:eastAsia="Times New Roman"/>
      <w:lang w:val="en-US"/>
    </w:rPr>
  </w:style>
  <w:style w:type="paragraph" w:styleId="ListBullet2">
    <w:name w:val="List Bullet 2"/>
    <w:basedOn w:val="Normal"/>
    <w:uiPriority w:val="99"/>
    <w:unhideWhenUsed/>
    <w:rsid w:val="002F2027"/>
    <w:pPr>
      <w:numPr>
        <w:numId w:val="11"/>
      </w:numPr>
      <w:tabs>
        <w:tab w:val="clear" w:pos="720"/>
      </w:tabs>
      <w:ind w:left="0" w:firstLine="0"/>
      <w:contextualSpacing/>
    </w:pPr>
    <w:rPr>
      <w:rFonts w:eastAsia="Times New Roman"/>
      <w:lang w:val="en-US"/>
    </w:rPr>
  </w:style>
  <w:style w:type="paragraph" w:styleId="ListBullet3">
    <w:name w:val="List Bullet 3"/>
    <w:basedOn w:val="Normal"/>
    <w:uiPriority w:val="99"/>
    <w:unhideWhenUsed/>
    <w:rsid w:val="002F2027"/>
    <w:pPr>
      <w:numPr>
        <w:numId w:val="12"/>
      </w:numPr>
      <w:ind w:left="0" w:firstLine="0"/>
      <w:contextualSpacing/>
    </w:pPr>
    <w:rPr>
      <w:rFonts w:eastAsia="Times New Roman"/>
      <w:lang w:val="en-US"/>
    </w:rPr>
  </w:style>
  <w:style w:type="paragraph" w:styleId="ListNumber">
    <w:name w:val="List Number"/>
    <w:basedOn w:val="Normal"/>
    <w:uiPriority w:val="99"/>
    <w:unhideWhenUsed/>
    <w:rsid w:val="002F2027"/>
    <w:pPr>
      <w:numPr>
        <w:numId w:val="13"/>
      </w:numPr>
      <w:ind w:left="0" w:firstLine="0"/>
      <w:contextualSpacing/>
    </w:pPr>
    <w:rPr>
      <w:rFonts w:eastAsia="Times New Roman"/>
      <w:lang w:val="en-US"/>
    </w:rPr>
  </w:style>
  <w:style w:type="paragraph" w:styleId="ListNumber2">
    <w:name w:val="List Number 2"/>
    <w:basedOn w:val="Normal"/>
    <w:uiPriority w:val="99"/>
    <w:unhideWhenUsed/>
    <w:rsid w:val="002F2027"/>
    <w:pPr>
      <w:numPr>
        <w:numId w:val="14"/>
      </w:numPr>
      <w:tabs>
        <w:tab w:val="clear" w:pos="720"/>
      </w:tabs>
      <w:ind w:left="0" w:firstLine="0"/>
      <w:contextualSpacing/>
    </w:pPr>
    <w:rPr>
      <w:rFonts w:eastAsia="Times New Roman"/>
      <w:lang w:val="en-US"/>
    </w:rPr>
  </w:style>
  <w:style w:type="paragraph" w:styleId="ListNumber3">
    <w:name w:val="List Number 3"/>
    <w:basedOn w:val="Normal"/>
    <w:uiPriority w:val="99"/>
    <w:unhideWhenUsed/>
    <w:rsid w:val="002F2027"/>
    <w:pPr>
      <w:numPr>
        <w:numId w:val="15"/>
      </w:numPr>
      <w:ind w:left="0" w:firstLine="0"/>
      <w:contextualSpacing/>
    </w:pPr>
    <w:rPr>
      <w:rFonts w:eastAsia="Times New Roman"/>
      <w:lang w:val="en-US"/>
    </w:rPr>
  </w:style>
  <w:style w:type="paragraph" w:styleId="ListContinue">
    <w:name w:val="List Continue"/>
    <w:basedOn w:val="Normal"/>
    <w:uiPriority w:val="99"/>
    <w:unhideWhenUsed/>
    <w:rsid w:val="002F2027"/>
    <w:pPr>
      <w:spacing w:after="120"/>
      <w:ind w:left="360" w:firstLine="709"/>
      <w:contextualSpacing/>
    </w:pPr>
    <w:rPr>
      <w:rFonts w:eastAsia="Times New Roman"/>
      <w:lang w:val="en-US"/>
    </w:rPr>
  </w:style>
  <w:style w:type="paragraph" w:styleId="ListContinue2">
    <w:name w:val="List Continue 2"/>
    <w:basedOn w:val="Normal"/>
    <w:uiPriority w:val="99"/>
    <w:unhideWhenUsed/>
    <w:rsid w:val="002F2027"/>
    <w:pPr>
      <w:spacing w:after="120"/>
      <w:ind w:left="720" w:firstLine="709"/>
      <w:contextualSpacing/>
    </w:pPr>
    <w:rPr>
      <w:rFonts w:eastAsia="Times New Roman"/>
      <w:lang w:val="en-US"/>
    </w:rPr>
  </w:style>
  <w:style w:type="paragraph" w:styleId="ListContinue3">
    <w:name w:val="List Continue 3"/>
    <w:basedOn w:val="Normal"/>
    <w:uiPriority w:val="99"/>
    <w:unhideWhenUsed/>
    <w:rsid w:val="002F2027"/>
    <w:pPr>
      <w:spacing w:after="120"/>
      <w:ind w:left="1080" w:firstLine="709"/>
      <w:contextualSpacing/>
    </w:pPr>
    <w:rPr>
      <w:rFonts w:eastAsia="Times New Roman"/>
      <w:lang w:val="en-US"/>
    </w:rPr>
  </w:style>
  <w:style w:type="paragraph" w:styleId="MacroText">
    <w:name w:val="macro"/>
    <w:link w:val="MacroTextChar"/>
    <w:uiPriority w:val="99"/>
    <w:unhideWhenUsed/>
    <w:qFormat/>
    <w:rsid w:val="002F2027"/>
    <w:pPr>
      <w:tabs>
        <w:tab w:val="left" w:pos="576"/>
        <w:tab w:val="left" w:pos="1152"/>
        <w:tab w:val="left" w:pos="1728"/>
        <w:tab w:val="left" w:pos="2304"/>
        <w:tab w:val="left" w:pos="2880"/>
        <w:tab w:val="left" w:pos="3456"/>
        <w:tab w:val="left" w:pos="4032"/>
      </w:tabs>
      <w:spacing w:line="360" w:lineRule="auto"/>
      <w:jc w:val="both"/>
    </w:pPr>
    <w:rPr>
      <w:rFonts w:ascii="Courier" w:eastAsiaTheme="minorEastAsia" w:hAnsi="Courier"/>
      <w:sz w:val="20"/>
      <w:szCs w:val="20"/>
    </w:rPr>
  </w:style>
  <w:style w:type="paragraph" w:customStyle="1" w:styleId="FirstParagraph">
    <w:name w:val="First Paragraph"/>
    <w:basedOn w:val="BodyText"/>
    <w:next w:val="BodyText"/>
    <w:qFormat/>
    <w:rsid w:val="00A309DB"/>
    <w:pPr>
      <w:widowControl/>
      <w:spacing w:before="180" w:after="180"/>
    </w:pPr>
    <w:rPr>
      <w:rFonts w:asciiTheme="minorHAnsi" w:eastAsiaTheme="minorEastAsia" w:hAnsiTheme="minorHAnsi" w:cstheme="minorBidi"/>
      <w:lang w:val="en-US" w:eastAsia="zh-CN"/>
    </w:rPr>
  </w:style>
  <w:style w:type="paragraph" w:customStyle="1" w:styleId="Compact">
    <w:name w:val="Compact"/>
    <w:basedOn w:val="BodyText"/>
    <w:qFormat/>
    <w:rsid w:val="00A309DB"/>
    <w:pPr>
      <w:widowControl/>
      <w:spacing w:before="36" w:after="36"/>
    </w:pPr>
    <w:rPr>
      <w:rFonts w:asciiTheme="minorHAnsi" w:eastAsiaTheme="minorEastAsia" w:hAnsiTheme="minorHAnsi" w:cstheme="minorBidi"/>
      <w:lang w:val="en-US" w:eastAsia="zh-CN"/>
    </w:rPr>
  </w:style>
  <w:style w:type="paragraph" w:customStyle="1" w:styleId="SourceCode">
    <w:name w:val="Source Code"/>
    <w:basedOn w:val="Normal"/>
    <w:link w:val="VerbatimChar"/>
    <w:qFormat/>
    <w:rsid w:val="0062734D"/>
    <w:pPr>
      <w:spacing w:line="240" w:lineRule="auto"/>
    </w:pPr>
    <w:rPr>
      <w:rFonts w:ascii="Consolas" w:hAnsi="Consolas"/>
      <w:sz w:val="22"/>
      <w:lang w:val="en-US"/>
    </w:rPr>
  </w:style>
  <w:style w:type="paragraph" w:customStyle="1" w:styleId="Tabel">
    <w:name w:val="Tabel"/>
    <w:basedOn w:val="Caption"/>
    <w:link w:val="TabelChar"/>
    <w:qFormat/>
    <w:rsid w:val="00AD6310"/>
    <w:pPr>
      <w:keepNext/>
    </w:pPr>
    <w:rPr>
      <w:rFonts w:cs="Times New Roman"/>
      <w:b w:val="0"/>
      <w:bCs w:val="0"/>
      <w:sz w:val="24"/>
      <w:szCs w:val="24"/>
    </w:rPr>
  </w:style>
  <w:style w:type="numbering" w:customStyle="1" w:styleId="NoList1">
    <w:name w:val="No List1"/>
    <w:uiPriority w:val="99"/>
    <w:semiHidden/>
    <w:unhideWhenUsed/>
    <w:qFormat/>
    <w:rsid w:val="0033753D"/>
  </w:style>
  <w:style w:type="table" w:styleId="LightGrid-Accent5">
    <w:name w:val="Light Grid Accent 5"/>
    <w:basedOn w:val="TableNormal"/>
    <w:uiPriority w:val="62"/>
    <w:rsid w:val="0033753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TableGrid">
    <w:name w:val="Table Grid"/>
    <w:basedOn w:val="TableNormal"/>
    <w:uiPriority w:val="59"/>
    <w:rsid w:val="003375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11">
    <w:name w:val="Light List - Accent 11"/>
    <w:basedOn w:val="TableNormal"/>
    <w:uiPriority w:val="61"/>
    <w:rsid w:val="0033753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1-Accent2">
    <w:name w:val="Medium Shading 1 Accent 2"/>
    <w:basedOn w:val="TableNormal"/>
    <w:uiPriority w:val="63"/>
    <w:rsid w:val="0033753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LightShading-Accent11">
    <w:name w:val="Light Shading - Accent 11"/>
    <w:basedOn w:val="TableNormal"/>
    <w:uiPriority w:val="60"/>
    <w:rsid w:val="0033753D"/>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GridTable4-Accent21">
    <w:name w:val="Grid Table 4 - Accent 21"/>
    <w:basedOn w:val="TableNormal"/>
    <w:uiPriority w:val="49"/>
    <w:rsid w:val="0033753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
    <w:name w:val="List Table 1 Light"/>
    <w:basedOn w:val="TableNormal"/>
    <w:uiPriority w:val="46"/>
    <w:rsid w:val="00697DB2"/>
    <w:tblPr>
      <w:tblStyleRowBandSize w:val="1"/>
      <w:tblStyleColBandSize w:val="1"/>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ghtShading">
    <w:name w:val="Light Shading"/>
    <w:basedOn w:val="TableNormal"/>
    <w:uiPriority w:val="60"/>
    <w:rsid w:val="002F2027"/>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F2027"/>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F2027"/>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F2027"/>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F2027"/>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F2027"/>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F2027"/>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2F2027"/>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F2027"/>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2F2027"/>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2F2027"/>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2F2027"/>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2F2027"/>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2F2027"/>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2F2027"/>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F2027"/>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2F2027"/>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2F2027"/>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F2027"/>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6">
    <w:name w:val="Light Grid Accent 6"/>
    <w:basedOn w:val="TableNormal"/>
    <w:uiPriority w:val="62"/>
    <w:rsid w:val="002F2027"/>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2F2027"/>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F2027"/>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F2027"/>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F2027"/>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F2027"/>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F2027"/>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F2027"/>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F2027"/>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F2027"/>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F2027"/>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F2027"/>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F2027"/>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F2027"/>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F2027"/>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F2027"/>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2F2027"/>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2F2027"/>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2F2027"/>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2F2027"/>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2F2027"/>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2F202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F2027"/>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F2027"/>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F2027"/>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F2027"/>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F2027"/>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F2027"/>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F2027"/>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F2027"/>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2F2027"/>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2F2027"/>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2F2027"/>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2F2027"/>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2F2027"/>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2F202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F2027"/>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F2027"/>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F2027"/>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F2027"/>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F2027"/>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F2027"/>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F2027"/>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F2027"/>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2F2027"/>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2F2027"/>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2F2027"/>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2F2027"/>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2F2027"/>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2F2027"/>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F2027"/>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2F2027"/>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2F2027"/>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F2027"/>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F2027"/>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F2027"/>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2F2027"/>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F2027"/>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F2027"/>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F2027"/>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2F2027"/>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F2027"/>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F2027"/>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F2027"/>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F2027"/>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2F2027"/>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2F2027"/>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2F2027"/>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2F2027"/>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2F2027"/>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2F2027"/>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F2027"/>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2F2027"/>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2F2027"/>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2F2027"/>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2F2027"/>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2F2027"/>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semiHidden/>
    <w:unhideWhenUsed/>
    <w:qFormat/>
    <w:rsid w:val="00C648F4"/>
    <w:rPr>
      <w:rFonts w:eastAsiaTheme="minorEastAsia"/>
      <w:sz w:val="24"/>
      <w:szCs w:val="24"/>
      <w:lang w:val="id-ID" w:eastAsia="zh-CN"/>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TableGridLight">
    <w:name w:val="Grid Table Light"/>
    <w:basedOn w:val="TableNormal"/>
    <w:uiPriority w:val="40"/>
    <w:rsid w:val="00371D43"/>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customStyle="1" w:styleId="TableGrid1">
    <w:name w:val="Table Grid1"/>
    <w:basedOn w:val="TableNormal"/>
    <w:uiPriority w:val="59"/>
    <w:rsid w:val="001F49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699">
      <w:marLeft w:val="480"/>
      <w:marRight w:val="0"/>
      <w:marTop w:val="0"/>
      <w:marBottom w:val="0"/>
      <w:divBdr>
        <w:top w:val="none" w:sz="0" w:space="0" w:color="auto"/>
        <w:left w:val="none" w:sz="0" w:space="0" w:color="auto"/>
        <w:bottom w:val="none" w:sz="0" w:space="0" w:color="auto"/>
        <w:right w:val="none" w:sz="0" w:space="0" w:color="auto"/>
      </w:divBdr>
    </w:div>
    <w:div w:id="11156070">
      <w:marLeft w:val="480"/>
      <w:marRight w:val="0"/>
      <w:marTop w:val="0"/>
      <w:marBottom w:val="0"/>
      <w:divBdr>
        <w:top w:val="none" w:sz="0" w:space="0" w:color="auto"/>
        <w:left w:val="none" w:sz="0" w:space="0" w:color="auto"/>
        <w:bottom w:val="none" w:sz="0" w:space="0" w:color="auto"/>
        <w:right w:val="none" w:sz="0" w:space="0" w:color="auto"/>
      </w:divBdr>
    </w:div>
    <w:div w:id="19818995">
      <w:marLeft w:val="480"/>
      <w:marRight w:val="0"/>
      <w:marTop w:val="0"/>
      <w:marBottom w:val="0"/>
      <w:divBdr>
        <w:top w:val="none" w:sz="0" w:space="0" w:color="auto"/>
        <w:left w:val="none" w:sz="0" w:space="0" w:color="auto"/>
        <w:bottom w:val="none" w:sz="0" w:space="0" w:color="auto"/>
        <w:right w:val="none" w:sz="0" w:space="0" w:color="auto"/>
      </w:divBdr>
    </w:div>
    <w:div w:id="22021031">
      <w:marLeft w:val="480"/>
      <w:marRight w:val="0"/>
      <w:marTop w:val="0"/>
      <w:marBottom w:val="0"/>
      <w:divBdr>
        <w:top w:val="none" w:sz="0" w:space="0" w:color="auto"/>
        <w:left w:val="none" w:sz="0" w:space="0" w:color="auto"/>
        <w:bottom w:val="none" w:sz="0" w:space="0" w:color="auto"/>
        <w:right w:val="none" w:sz="0" w:space="0" w:color="auto"/>
      </w:divBdr>
    </w:div>
    <w:div w:id="36324006">
      <w:marLeft w:val="480"/>
      <w:marRight w:val="0"/>
      <w:marTop w:val="0"/>
      <w:marBottom w:val="0"/>
      <w:divBdr>
        <w:top w:val="none" w:sz="0" w:space="0" w:color="auto"/>
        <w:left w:val="none" w:sz="0" w:space="0" w:color="auto"/>
        <w:bottom w:val="none" w:sz="0" w:space="0" w:color="auto"/>
        <w:right w:val="none" w:sz="0" w:space="0" w:color="auto"/>
      </w:divBdr>
    </w:div>
    <w:div w:id="42295645">
      <w:marLeft w:val="480"/>
      <w:marRight w:val="0"/>
      <w:marTop w:val="0"/>
      <w:marBottom w:val="0"/>
      <w:divBdr>
        <w:top w:val="none" w:sz="0" w:space="0" w:color="auto"/>
        <w:left w:val="none" w:sz="0" w:space="0" w:color="auto"/>
        <w:bottom w:val="none" w:sz="0" w:space="0" w:color="auto"/>
        <w:right w:val="none" w:sz="0" w:space="0" w:color="auto"/>
      </w:divBdr>
    </w:div>
    <w:div w:id="68038192">
      <w:marLeft w:val="480"/>
      <w:marRight w:val="0"/>
      <w:marTop w:val="0"/>
      <w:marBottom w:val="0"/>
      <w:divBdr>
        <w:top w:val="none" w:sz="0" w:space="0" w:color="auto"/>
        <w:left w:val="none" w:sz="0" w:space="0" w:color="auto"/>
        <w:bottom w:val="none" w:sz="0" w:space="0" w:color="auto"/>
        <w:right w:val="none" w:sz="0" w:space="0" w:color="auto"/>
      </w:divBdr>
    </w:div>
    <w:div w:id="68381930">
      <w:marLeft w:val="480"/>
      <w:marRight w:val="0"/>
      <w:marTop w:val="0"/>
      <w:marBottom w:val="0"/>
      <w:divBdr>
        <w:top w:val="none" w:sz="0" w:space="0" w:color="auto"/>
        <w:left w:val="none" w:sz="0" w:space="0" w:color="auto"/>
        <w:bottom w:val="none" w:sz="0" w:space="0" w:color="auto"/>
        <w:right w:val="none" w:sz="0" w:space="0" w:color="auto"/>
      </w:divBdr>
    </w:div>
    <w:div w:id="71389001">
      <w:marLeft w:val="480"/>
      <w:marRight w:val="0"/>
      <w:marTop w:val="0"/>
      <w:marBottom w:val="0"/>
      <w:divBdr>
        <w:top w:val="none" w:sz="0" w:space="0" w:color="auto"/>
        <w:left w:val="none" w:sz="0" w:space="0" w:color="auto"/>
        <w:bottom w:val="none" w:sz="0" w:space="0" w:color="auto"/>
        <w:right w:val="none" w:sz="0" w:space="0" w:color="auto"/>
      </w:divBdr>
    </w:div>
    <w:div w:id="92669350">
      <w:marLeft w:val="480"/>
      <w:marRight w:val="0"/>
      <w:marTop w:val="0"/>
      <w:marBottom w:val="0"/>
      <w:divBdr>
        <w:top w:val="none" w:sz="0" w:space="0" w:color="auto"/>
        <w:left w:val="none" w:sz="0" w:space="0" w:color="auto"/>
        <w:bottom w:val="none" w:sz="0" w:space="0" w:color="auto"/>
        <w:right w:val="none" w:sz="0" w:space="0" w:color="auto"/>
      </w:divBdr>
    </w:div>
    <w:div w:id="93602147">
      <w:marLeft w:val="480"/>
      <w:marRight w:val="0"/>
      <w:marTop w:val="0"/>
      <w:marBottom w:val="0"/>
      <w:divBdr>
        <w:top w:val="none" w:sz="0" w:space="0" w:color="auto"/>
        <w:left w:val="none" w:sz="0" w:space="0" w:color="auto"/>
        <w:bottom w:val="none" w:sz="0" w:space="0" w:color="auto"/>
        <w:right w:val="none" w:sz="0" w:space="0" w:color="auto"/>
      </w:divBdr>
    </w:div>
    <w:div w:id="95296874">
      <w:marLeft w:val="480"/>
      <w:marRight w:val="0"/>
      <w:marTop w:val="0"/>
      <w:marBottom w:val="0"/>
      <w:divBdr>
        <w:top w:val="none" w:sz="0" w:space="0" w:color="auto"/>
        <w:left w:val="none" w:sz="0" w:space="0" w:color="auto"/>
        <w:bottom w:val="none" w:sz="0" w:space="0" w:color="auto"/>
        <w:right w:val="none" w:sz="0" w:space="0" w:color="auto"/>
      </w:divBdr>
    </w:div>
    <w:div w:id="104347537">
      <w:marLeft w:val="480"/>
      <w:marRight w:val="0"/>
      <w:marTop w:val="0"/>
      <w:marBottom w:val="0"/>
      <w:divBdr>
        <w:top w:val="none" w:sz="0" w:space="0" w:color="auto"/>
        <w:left w:val="none" w:sz="0" w:space="0" w:color="auto"/>
        <w:bottom w:val="none" w:sz="0" w:space="0" w:color="auto"/>
        <w:right w:val="none" w:sz="0" w:space="0" w:color="auto"/>
      </w:divBdr>
    </w:div>
    <w:div w:id="105004943">
      <w:marLeft w:val="480"/>
      <w:marRight w:val="0"/>
      <w:marTop w:val="0"/>
      <w:marBottom w:val="0"/>
      <w:divBdr>
        <w:top w:val="none" w:sz="0" w:space="0" w:color="auto"/>
        <w:left w:val="none" w:sz="0" w:space="0" w:color="auto"/>
        <w:bottom w:val="none" w:sz="0" w:space="0" w:color="auto"/>
        <w:right w:val="none" w:sz="0" w:space="0" w:color="auto"/>
      </w:divBdr>
    </w:div>
    <w:div w:id="113603202">
      <w:marLeft w:val="480"/>
      <w:marRight w:val="0"/>
      <w:marTop w:val="0"/>
      <w:marBottom w:val="0"/>
      <w:divBdr>
        <w:top w:val="none" w:sz="0" w:space="0" w:color="auto"/>
        <w:left w:val="none" w:sz="0" w:space="0" w:color="auto"/>
        <w:bottom w:val="none" w:sz="0" w:space="0" w:color="auto"/>
        <w:right w:val="none" w:sz="0" w:space="0" w:color="auto"/>
      </w:divBdr>
    </w:div>
    <w:div w:id="121267941">
      <w:marLeft w:val="480"/>
      <w:marRight w:val="0"/>
      <w:marTop w:val="0"/>
      <w:marBottom w:val="0"/>
      <w:divBdr>
        <w:top w:val="none" w:sz="0" w:space="0" w:color="auto"/>
        <w:left w:val="none" w:sz="0" w:space="0" w:color="auto"/>
        <w:bottom w:val="none" w:sz="0" w:space="0" w:color="auto"/>
        <w:right w:val="none" w:sz="0" w:space="0" w:color="auto"/>
      </w:divBdr>
    </w:div>
    <w:div w:id="139467381">
      <w:marLeft w:val="480"/>
      <w:marRight w:val="0"/>
      <w:marTop w:val="0"/>
      <w:marBottom w:val="0"/>
      <w:divBdr>
        <w:top w:val="none" w:sz="0" w:space="0" w:color="auto"/>
        <w:left w:val="none" w:sz="0" w:space="0" w:color="auto"/>
        <w:bottom w:val="none" w:sz="0" w:space="0" w:color="auto"/>
        <w:right w:val="none" w:sz="0" w:space="0" w:color="auto"/>
      </w:divBdr>
    </w:div>
    <w:div w:id="140923840">
      <w:marLeft w:val="480"/>
      <w:marRight w:val="0"/>
      <w:marTop w:val="0"/>
      <w:marBottom w:val="0"/>
      <w:divBdr>
        <w:top w:val="none" w:sz="0" w:space="0" w:color="auto"/>
        <w:left w:val="none" w:sz="0" w:space="0" w:color="auto"/>
        <w:bottom w:val="none" w:sz="0" w:space="0" w:color="auto"/>
        <w:right w:val="none" w:sz="0" w:space="0" w:color="auto"/>
      </w:divBdr>
    </w:div>
    <w:div w:id="143663460">
      <w:marLeft w:val="480"/>
      <w:marRight w:val="0"/>
      <w:marTop w:val="0"/>
      <w:marBottom w:val="0"/>
      <w:divBdr>
        <w:top w:val="none" w:sz="0" w:space="0" w:color="auto"/>
        <w:left w:val="none" w:sz="0" w:space="0" w:color="auto"/>
        <w:bottom w:val="none" w:sz="0" w:space="0" w:color="auto"/>
        <w:right w:val="none" w:sz="0" w:space="0" w:color="auto"/>
      </w:divBdr>
    </w:div>
    <w:div w:id="145172743">
      <w:marLeft w:val="480"/>
      <w:marRight w:val="0"/>
      <w:marTop w:val="0"/>
      <w:marBottom w:val="0"/>
      <w:divBdr>
        <w:top w:val="none" w:sz="0" w:space="0" w:color="auto"/>
        <w:left w:val="none" w:sz="0" w:space="0" w:color="auto"/>
        <w:bottom w:val="none" w:sz="0" w:space="0" w:color="auto"/>
        <w:right w:val="none" w:sz="0" w:space="0" w:color="auto"/>
      </w:divBdr>
    </w:div>
    <w:div w:id="147938522">
      <w:marLeft w:val="480"/>
      <w:marRight w:val="0"/>
      <w:marTop w:val="0"/>
      <w:marBottom w:val="0"/>
      <w:divBdr>
        <w:top w:val="none" w:sz="0" w:space="0" w:color="auto"/>
        <w:left w:val="none" w:sz="0" w:space="0" w:color="auto"/>
        <w:bottom w:val="none" w:sz="0" w:space="0" w:color="auto"/>
        <w:right w:val="none" w:sz="0" w:space="0" w:color="auto"/>
      </w:divBdr>
    </w:div>
    <w:div w:id="152529172">
      <w:marLeft w:val="480"/>
      <w:marRight w:val="0"/>
      <w:marTop w:val="0"/>
      <w:marBottom w:val="0"/>
      <w:divBdr>
        <w:top w:val="none" w:sz="0" w:space="0" w:color="auto"/>
        <w:left w:val="none" w:sz="0" w:space="0" w:color="auto"/>
        <w:bottom w:val="none" w:sz="0" w:space="0" w:color="auto"/>
        <w:right w:val="none" w:sz="0" w:space="0" w:color="auto"/>
      </w:divBdr>
    </w:div>
    <w:div w:id="160237963">
      <w:marLeft w:val="480"/>
      <w:marRight w:val="0"/>
      <w:marTop w:val="0"/>
      <w:marBottom w:val="0"/>
      <w:divBdr>
        <w:top w:val="none" w:sz="0" w:space="0" w:color="auto"/>
        <w:left w:val="none" w:sz="0" w:space="0" w:color="auto"/>
        <w:bottom w:val="none" w:sz="0" w:space="0" w:color="auto"/>
        <w:right w:val="none" w:sz="0" w:space="0" w:color="auto"/>
      </w:divBdr>
    </w:div>
    <w:div w:id="163277334">
      <w:marLeft w:val="480"/>
      <w:marRight w:val="0"/>
      <w:marTop w:val="0"/>
      <w:marBottom w:val="0"/>
      <w:divBdr>
        <w:top w:val="none" w:sz="0" w:space="0" w:color="auto"/>
        <w:left w:val="none" w:sz="0" w:space="0" w:color="auto"/>
        <w:bottom w:val="none" w:sz="0" w:space="0" w:color="auto"/>
        <w:right w:val="none" w:sz="0" w:space="0" w:color="auto"/>
      </w:divBdr>
    </w:div>
    <w:div w:id="179591688">
      <w:marLeft w:val="480"/>
      <w:marRight w:val="0"/>
      <w:marTop w:val="0"/>
      <w:marBottom w:val="0"/>
      <w:divBdr>
        <w:top w:val="none" w:sz="0" w:space="0" w:color="auto"/>
        <w:left w:val="none" w:sz="0" w:space="0" w:color="auto"/>
        <w:bottom w:val="none" w:sz="0" w:space="0" w:color="auto"/>
        <w:right w:val="none" w:sz="0" w:space="0" w:color="auto"/>
      </w:divBdr>
    </w:div>
    <w:div w:id="203442796">
      <w:marLeft w:val="480"/>
      <w:marRight w:val="0"/>
      <w:marTop w:val="0"/>
      <w:marBottom w:val="0"/>
      <w:divBdr>
        <w:top w:val="none" w:sz="0" w:space="0" w:color="auto"/>
        <w:left w:val="none" w:sz="0" w:space="0" w:color="auto"/>
        <w:bottom w:val="none" w:sz="0" w:space="0" w:color="auto"/>
        <w:right w:val="none" w:sz="0" w:space="0" w:color="auto"/>
      </w:divBdr>
    </w:div>
    <w:div w:id="207644670">
      <w:marLeft w:val="480"/>
      <w:marRight w:val="0"/>
      <w:marTop w:val="0"/>
      <w:marBottom w:val="0"/>
      <w:divBdr>
        <w:top w:val="none" w:sz="0" w:space="0" w:color="auto"/>
        <w:left w:val="none" w:sz="0" w:space="0" w:color="auto"/>
        <w:bottom w:val="none" w:sz="0" w:space="0" w:color="auto"/>
        <w:right w:val="none" w:sz="0" w:space="0" w:color="auto"/>
      </w:divBdr>
    </w:div>
    <w:div w:id="209734004">
      <w:marLeft w:val="480"/>
      <w:marRight w:val="0"/>
      <w:marTop w:val="0"/>
      <w:marBottom w:val="0"/>
      <w:divBdr>
        <w:top w:val="none" w:sz="0" w:space="0" w:color="auto"/>
        <w:left w:val="none" w:sz="0" w:space="0" w:color="auto"/>
        <w:bottom w:val="none" w:sz="0" w:space="0" w:color="auto"/>
        <w:right w:val="none" w:sz="0" w:space="0" w:color="auto"/>
      </w:divBdr>
    </w:div>
    <w:div w:id="210269430">
      <w:marLeft w:val="480"/>
      <w:marRight w:val="0"/>
      <w:marTop w:val="0"/>
      <w:marBottom w:val="0"/>
      <w:divBdr>
        <w:top w:val="none" w:sz="0" w:space="0" w:color="auto"/>
        <w:left w:val="none" w:sz="0" w:space="0" w:color="auto"/>
        <w:bottom w:val="none" w:sz="0" w:space="0" w:color="auto"/>
        <w:right w:val="none" w:sz="0" w:space="0" w:color="auto"/>
      </w:divBdr>
    </w:div>
    <w:div w:id="214587736">
      <w:marLeft w:val="480"/>
      <w:marRight w:val="0"/>
      <w:marTop w:val="0"/>
      <w:marBottom w:val="0"/>
      <w:divBdr>
        <w:top w:val="none" w:sz="0" w:space="0" w:color="auto"/>
        <w:left w:val="none" w:sz="0" w:space="0" w:color="auto"/>
        <w:bottom w:val="none" w:sz="0" w:space="0" w:color="auto"/>
        <w:right w:val="none" w:sz="0" w:space="0" w:color="auto"/>
      </w:divBdr>
    </w:div>
    <w:div w:id="235408039">
      <w:marLeft w:val="480"/>
      <w:marRight w:val="0"/>
      <w:marTop w:val="0"/>
      <w:marBottom w:val="0"/>
      <w:divBdr>
        <w:top w:val="none" w:sz="0" w:space="0" w:color="auto"/>
        <w:left w:val="none" w:sz="0" w:space="0" w:color="auto"/>
        <w:bottom w:val="none" w:sz="0" w:space="0" w:color="auto"/>
        <w:right w:val="none" w:sz="0" w:space="0" w:color="auto"/>
      </w:divBdr>
    </w:div>
    <w:div w:id="239023606">
      <w:marLeft w:val="480"/>
      <w:marRight w:val="0"/>
      <w:marTop w:val="0"/>
      <w:marBottom w:val="0"/>
      <w:divBdr>
        <w:top w:val="none" w:sz="0" w:space="0" w:color="auto"/>
        <w:left w:val="none" w:sz="0" w:space="0" w:color="auto"/>
        <w:bottom w:val="none" w:sz="0" w:space="0" w:color="auto"/>
        <w:right w:val="none" w:sz="0" w:space="0" w:color="auto"/>
      </w:divBdr>
    </w:div>
    <w:div w:id="249894908">
      <w:marLeft w:val="480"/>
      <w:marRight w:val="0"/>
      <w:marTop w:val="0"/>
      <w:marBottom w:val="0"/>
      <w:divBdr>
        <w:top w:val="none" w:sz="0" w:space="0" w:color="auto"/>
        <w:left w:val="none" w:sz="0" w:space="0" w:color="auto"/>
        <w:bottom w:val="none" w:sz="0" w:space="0" w:color="auto"/>
        <w:right w:val="none" w:sz="0" w:space="0" w:color="auto"/>
      </w:divBdr>
    </w:div>
    <w:div w:id="252202011">
      <w:marLeft w:val="480"/>
      <w:marRight w:val="0"/>
      <w:marTop w:val="0"/>
      <w:marBottom w:val="0"/>
      <w:divBdr>
        <w:top w:val="none" w:sz="0" w:space="0" w:color="auto"/>
        <w:left w:val="none" w:sz="0" w:space="0" w:color="auto"/>
        <w:bottom w:val="none" w:sz="0" w:space="0" w:color="auto"/>
        <w:right w:val="none" w:sz="0" w:space="0" w:color="auto"/>
      </w:divBdr>
    </w:div>
    <w:div w:id="258174779">
      <w:marLeft w:val="480"/>
      <w:marRight w:val="0"/>
      <w:marTop w:val="0"/>
      <w:marBottom w:val="0"/>
      <w:divBdr>
        <w:top w:val="none" w:sz="0" w:space="0" w:color="auto"/>
        <w:left w:val="none" w:sz="0" w:space="0" w:color="auto"/>
        <w:bottom w:val="none" w:sz="0" w:space="0" w:color="auto"/>
        <w:right w:val="none" w:sz="0" w:space="0" w:color="auto"/>
      </w:divBdr>
    </w:div>
    <w:div w:id="258490756">
      <w:marLeft w:val="480"/>
      <w:marRight w:val="0"/>
      <w:marTop w:val="0"/>
      <w:marBottom w:val="0"/>
      <w:divBdr>
        <w:top w:val="none" w:sz="0" w:space="0" w:color="auto"/>
        <w:left w:val="none" w:sz="0" w:space="0" w:color="auto"/>
        <w:bottom w:val="none" w:sz="0" w:space="0" w:color="auto"/>
        <w:right w:val="none" w:sz="0" w:space="0" w:color="auto"/>
      </w:divBdr>
    </w:div>
    <w:div w:id="260458034">
      <w:marLeft w:val="480"/>
      <w:marRight w:val="0"/>
      <w:marTop w:val="0"/>
      <w:marBottom w:val="0"/>
      <w:divBdr>
        <w:top w:val="none" w:sz="0" w:space="0" w:color="auto"/>
        <w:left w:val="none" w:sz="0" w:space="0" w:color="auto"/>
        <w:bottom w:val="none" w:sz="0" w:space="0" w:color="auto"/>
        <w:right w:val="none" w:sz="0" w:space="0" w:color="auto"/>
      </w:divBdr>
    </w:div>
    <w:div w:id="262688495">
      <w:marLeft w:val="480"/>
      <w:marRight w:val="0"/>
      <w:marTop w:val="0"/>
      <w:marBottom w:val="0"/>
      <w:divBdr>
        <w:top w:val="none" w:sz="0" w:space="0" w:color="auto"/>
        <w:left w:val="none" w:sz="0" w:space="0" w:color="auto"/>
        <w:bottom w:val="none" w:sz="0" w:space="0" w:color="auto"/>
        <w:right w:val="none" w:sz="0" w:space="0" w:color="auto"/>
      </w:divBdr>
    </w:div>
    <w:div w:id="267277258">
      <w:marLeft w:val="480"/>
      <w:marRight w:val="0"/>
      <w:marTop w:val="0"/>
      <w:marBottom w:val="0"/>
      <w:divBdr>
        <w:top w:val="none" w:sz="0" w:space="0" w:color="auto"/>
        <w:left w:val="none" w:sz="0" w:space="0" w:color="auto"/>
        <w:bottom w:val="none" w:sz="0" w:space="0" w:color="auto"/>
        <w:right w:val="none" w:sz="0" w:space="0" w:color="auto"/>
      </w:divBdr>
    </w:div>
    <w:div w:id="269432113">
      <w:marLeft w:val="480"/>
      <w:marRight w:val="0"/>
      <w:marTop w:val="0"/>
      <w:marBottom w:val="0"/>
      <w:divBdr>
        <w:top w:val="none" w:sz="0" w:space="0" w:color="auto"/>
        <w:left w:val="none" w:sz="0" w:space="0" w:color="auto"/>
        <w:bottom w:val="none" w:sz="0" w:space="0" w:color="auto"/>
        <w:right w:val="none" w:sz="0" w:space="0" w:color="auto"/>
      </w:divBdr>
    </w:div>
    <w:div w:id="272637619">
      <w:marLeft w:val="480"/>
      <w:marRight w:val="0"/>
      <w:marTop w:val="0"/>
      <w:marBottom w:val="0"/>
      <w:divBdr>
        <w:top w:val="none" w:sz="0" w:space="0" w:color="auto"/>
        <w:left w:val="none" w:sz="0" w:space="0" w:color="auto"/>
        <w:bottom w:val="none" w:sz="0" w:space="0" w:color="auto"/>
        <w:right w:val="none" w:sz="0" w:space="0" w:color="auto"/>
      </w:divBdr>
    </w:div>
    <w:div w:id="275328186">
      <w:marLeft w:val="480"/>
      <w:marRight w:val="0"/>
      <w:marTop w:val="0"/>
      <w:marBottom w:val="0"/>
      <w:divBdr>
        <w:top w:val="none" w:sz="0" w:space="0" w:color="auto"/>
        <w:left w:val="none" w:sz="0" w:space="0" w:color="auto"/>
        <w:bottom w:val="none" w:sz="0" w:space="0" w:color="auto"/>
        <w:right w:val="none" w:sz="0" w:space="0" w:color="auto"/>
      </w:divBdr>
    </w:div>
    <w:div w:id="278414011">
      <w:marLeft w:val="480"/>
      <w:marRight w:val="0"/>
      <w:marTop w:val="0"/>
      <w:marBottom w:val="0"/>
      <w:divBdr>
        <w:top w:val="none" w:sz="0" w:space="0" w:color="auto"/>
        <w:left w:val="none" w:sz="0" w:space="0" w:color="auto"/>
        <w:bottom w:val="none" w:sz="0" w:space="0" w:color="auto"/>
        <w:right w:val="none" w:sz="0" w:space="0" w:color="auto"/>
      </w:divBdr>
    </w:div>
    <w:div w:id="279804126">
      <w:marLeft w:val="480"/>
      <w:marRight w:val="0"/>
      <w:marTop w:val="0"/>
      <w:marBottom w:val="0"/>
      <w:divBdr>
        <w:top w:val="none" w:sz="0" w:space="0" w:color="auto"/>
        <w:left w:val="none" w:sz="0" w:space="0" w:color="auto"/>
        <w:bottom w:val="none" w:sz="0" w:space="0" w:color="auto"/>
        <w:right w:val="none" w:sz="0" w:space="0" w:color="auto"/>
      </w:divBdr>
    </w:div>
    <w:div w:id="279995699">
      <w:marLeft w:val="480"/>
      <w:marRight w:val="0"/>
      <w:marTop w:val="0"/>
      <w:marBottom w:val="0"/>
      <w:divBdr>
        <w:top w:val="none" w:sz="0" w:space="0" w:color="auto"/>
        <w:left w:val="none" w:sz="0" w:space="0" w:color="auto"/>
        <w:bottom w:val="none" w:sz="0" w:space="0" w:color="auto"/>
        <w:right w:val="none" w:sz="0" w:space="0" w:color="auto"/>
      </w:divBdr>
    </w:div>
    <w:div w:id="283315194">
      <w:marLeft w:val="480"/>
      <w:marRight w:val="0"/>
      <w:marTop w:val="0"/>
      <w:marBottom w:val="0"/>
      <w:divBdr>
        <w:top w:val="none" w:sz="0" w:space="0" w:color="auto"/>
        <w:left w:val="none" w:sz="0" w:space="0" w:color="auto"/>
        <w:bottom w:val="none" w:sz="0" w:space="0" w:color="auto"/>
        <w:right w:val="none" w:sz="0" w:space="0" w:color="auto"/>
      </w:divBdr>
    </w:div>
    <w:div w:id="291403547">
      <w:marLeft w:val="480"/>
      <w:marRight w:val="0"/>
      <w:marTop w:val="0"/>
      <w:marBottom w:val="0"/>
      <w:divBdr>
        <w:top w:val="none" w:sz="0" w:space="0" w:color="auto"/>
        <w:left w:val="none" w:sz="0" w:space="0" w:color="auto"/>
        <w:bottom w:val="none" w:sz="0" w:space="0" w:color="auto"/>
        <w:right w:val="none" w:sz="0" w:space="0" w:color="auto"/>
      </w:divBdr>
    </w:div>
    <w:div w:id="308020665">
      <w:marLeft w:val="480"/>
      <w:marRight w:val="0"/>
      <w:marTop w:val="0"/>
      <w:marBottom w:val="0"/>
      <w:divBdr>
        <w:top w:val="none" w:sz="0" w:space="0" w:color="auto"/>
        <w:left w:val="none" w:sz="0" w:space="0" w:color="auto"/>
        <w:bottom w:val="none" w:sz="0" w:space="0" w:color="auto"/>
        <w:right w:val="none" w:sz="0" w:space="0" w:color="auto"/>
      </w:divBdr>
    </w:div>
    <w:div w:id="308174197">
      <w:marLeft w:val="480"/>
      <w:marRight w:val="0"/>
      <w:marTop w:val="0"/>
      <w:marBottom w:val="0"/>
      <w:divBdr>
        <w:top w:val="none" w:sz="0" w:space="0" w:color="auto"/>
        <w:left w:val="none" w:sz="0" w:space="0" w:color="auto"/>
        <w:bottom w:val="none" w:sz="0" w:space="0" w:color="auto"/>
        <w:right w:val="none" w:sz="0" w:space="0" w:color="auto"/>
      </w:divBdr>
    </w:div>
    <w:div w:id="312956095">
      <w:marLeft w:val="480"/>
      <w:marRight w:val="0"/>
      <w:marTop w:val="0"/>
      <w:marBottom w:val="0"/>
      <w:divBdr>
        <w:top w:val="none" w:sz="0" w:space="0" w:color="auto"/>
        <w:left w:val="none" w:sz="0" w:space="0" w:color="auto"/>
        <w:bottom w:val="none" w:sz="0" w:space="0" w:color="auto"/>
        <w:right w:val="none" w:sz="0" w:space="0" w:color="auto"/>
      </w:divBdr>
    </w:div>
    <w:div w:id="321278261">
      <w:marLeft w:val="480"/>
      <w:marRight w:val="0"/>
      <w:marTop w:val="0"/>
      <w:marBottom w:val="0"/>
      <w:divBdr>
        <w:top w:val="none" w:sz="0" w:space="0" w:color="auto"/>
        <w:left w:val="none" w:sz="0" w:space="0" w:color="auto"/>
        <w:bottom w:val="none" w:sz="0" w:space="0" w:color="auto"/>
        <w:right w:val="none" w:sz="0" w:space="0" w:color="auto"/>
      </w:divBdr>
    </w:div>
    <w:div w:id="325287534">
      <w:marLeft w:val="480"/>
      <w:marRight w:val="0"/>
      <w:marTop w:val="0"/>
      <w:marBottom w:val="0"/>
      <w:divBdr>
        <w:top w:val="none" w:sz="0" w:space="0" w:color="auto"/>
        <w:left w:val="none" w:sz="0" w:space="0" w:color="auto"/>
        <w:bottom w:val="none" w:sz="0" w:space="0" w:color="auto"/>
        <w:right w:val="none" w:sz="0" w:space="0" w:color="auto"/>
      </w:divBdr>
    </w:div>
    <w:div w:id="328872138">
      <w:marLeft w:val="480"/>
      <w:marRight w:val="0"/>
      <w:marTop w:val="0"/>
      <w:marBottom w:val="0"/>
      <w:divBdr>
        <w:top w:val="none" w:sz="0" w:space="0" w:color="auto"/>
        <w:left w:val="none" w:sz="0" w:space="0" w:color="auto"/>
        <w:bottom w:val="none" w:sz="0" w:space="0" w:color="auto"/>
        <w:right w:val="none" w:sz="0" w:space="0" w:color="auto"/>
      </w:divBdr>
    </w:div>
    <w:div w:id="330568332">
      <w:marLeft w:val="480"/>
      <w:marRight w:val="0"/>
      <w:marTop w:val="0"/>
      <w:marBottom w:val="0"/>
      <w:divBdr>
        <w:top w:val="none" w:sz="0" w:space="0" w:color="auto"/>
        <w:left w:val="none" w:sz="0" w:space="0" w:color="auto"/>
        <w:bottom w:val="none" w:sz="0" w:space="0" w:color="auto"/>
        <w:right w:val="none" w:sz="0" w:space="0" w:color="auto"/>
      </w:divBdr>
    </w:div>
    <w:div w:id="351957384">
      <w:marLeft w:val="480"/>
      <w:marRight w:val="0"/>
      <w:marTop w:val="0"/>
      <w:marBottom w:val="0"/>
      <w:divBdr>
        <w:top w:val="none" w:sz="0" w:space="0" w:color="auto"/>
        <w:left w:val="none" w:sz="0" w:space="0" w:color="auto"/>
        <w:bottom w:val="none" w:sz="0" w:space="0" w:color="auto"/>
        <w:right w:val="none" w:sz="0" w:space="0" w:color="auto"/>
      </w:divBdr>
    </w:div>
    <w:div w:id="352732043">
      <w:marLeft w:val="480"/>
      <w:marRight w:val="0"/>
      <w:marTop w:val="0"/>
      <w:marBottom w:val="0"/>
      <w:divBdr>
        <w:top w:val="none" w:sz="0" w:space="0" w:color="auto"/>
        <w:left w:val="none" w:sz="0" w:space="0" w:color="auto"/>
        <w:bottom w:val="none" w:sz="0" w:space="0" w:color="auto"/>
        <w:right w:val="none" w:sz="0" w:space="0" w:color="auto"/>
      </w:divBdr>
    </w:div>
    <w:div w:id="352733835">
      <w:marLeft w:val="480"/>
      <w:marRight w:val="0"/>
      <w:marTop w:val="0"/>
      <w:marBottom w:val="0"/>
      <w:divBdr>
        <w:top w:val="none" w:sz="0" w:space="0" w:color="auto"/>
        <w:left w:val="none" w:sz="0" w:space="0" w:color="auto"/>
        <w:bottom w:val="none" w:sz="0" w:space="0" w:color="auto"/>
        <w:right w:val="none" w:sz="0" w:space="0" w:color="auto"/>
      </w:divBdr>
    </w:div>
    <w:div w:id="354693477">
      <w:marLeft w:val="480"/>
      <w:marRight w:val="0"/>
      <w:marTop w:val="0"/>
      <w:marBottom w:val="0"/>
      <w:divBdr>
        <w:top w:val="none" w:sz="0" w:space="0" w:color="auto"/>
        <w:left w:val="none" w:sz="0" w:space="0" w:color="auto"/>
        <w:bottom w:val="none" w:sz="0" w:space="0" w:color="auto"/>
        <w:right w:val="none" w:sz="0" w:space="0" w:color="auto"/>
      </w:divBdr>
    </w:div>
    <w:div w:id="364260709">
      <w:marLeft w:val="480"/>
      <w:marRight w:val="0"/>
      <w:marTop w:val="0"/>
      <w:marBottom w:val="0"/>
      <w:divBdr>
        <w:top w:val="none" w:sz="0" w:space="0" w:color="auto"/>
        <w:left w:val="none" w:sz="0" w:space="0" w:color="auto"/>
        <w:bottom w:val="none" w:sz="0" w:space="0" w:color="auto"/>
        <w:right w:val="none" w:sz="0" w:space="0" w:color="auto"/>
      </w:divBdr>
    </w:div>
    <w:div w:id="368992047">
      <w:marLeft w:val="480"/>
      <w:marRight w:val="0"/>
      <w:marTop w:val="0"/>
      <w:marBottom w:val="0"/>
      <w:divBdr>
        <w:top w:val="none" w:sz="0" w:space="0" w:color="auto"/>
        <w:left w:val="none" w:sz="0" w:space="0" w:color="auto"/>
        <w:bottom w:val="none" w:sz="0" w:space="0" w:color="auto"/>
        <w:right w:val="none" w:sz="0" w:space="0" w:color="auto"/>
      </w:divBdr>
    </w:div>
    <w:div w:id="376861017">
      <w:marLeft w:val="480"/>
      <w:marRight w:val="0"/>
      <w:marTop w:val="0"/>
      <w:marBottom w:val="0"/>
      <w:divBdr>
        <w:top w:val="none" w:sz="0" w:space="0" w:color="auto"/>
        <w:left w:val="none" w:sz="0" w:space="0" w:color="auto"/>
        <w:bottom w:val="none" w:sz="0" w:space="0" w:color="auto"/>
        <w:right w:val="none" w:sz="0" w:space="0" w:color="auto"/>
      </w:divBdr>
    </w:div>
    <w:div w:id="381635036">
      <w:marLeft w:val="480"/>
      <w:marRight w:val="0"/>
      <w:marTop w:val="0"/>
      <w:marBottom w:val="0"/>
      <w:divBdr>
        <w:top w:val="none" w:sz="0" w:space="0" w:color="auto"/>
        <w:left w:val="none" w:sz="0" w:space="0" w:color="auto"/>
        <w:bottom w:val="none" w:sz="0" w:space="0" w:color="auto"/>
        <w:right w:val="none" w:sz="0" w:space="0" w:color="auto"/>
      </w:divBdr>
    </w:div>
    <w:div w:id="382678652">
      <w:marLeft w:val="480"/>
      <w:marRight w:val="0"/>
      <w:marTop w:val="0"/>
      <w:marBottom w:val="0"/>
      <w:divBdr>
        <w:top w:val="none" w:sz="0" w:space="0" w:color="auto"/>
        <w:left w:val="none" w:sz="0" w:space="0" w:color="auto"/>
        <w:bottom w:val="none" w:sz="0" w:space="0" w:color="auto"/>
        <w:right w:val="none" w:sz="0" w:space="0" w:color="auto"/>
      </w:divBdr>
    </w:div>
    <w:div w:id="383409600">
      <w:marLeft w:val="480"/>
      <w:marRight w:val="0"/>
      <w:marTop w:val="0"/>
      <w:marBottom w:val="0"/>
      <w:divBdr>
        <w:top w:val="none" w:sz="0" w:space="0" w:color="auto"/>
        <w:left w:val="none" w:sz="0" w:space="0" w:color="auto"/>
        <w:bottom w:val="none" w:sz="0" w:space="0" w:color="auto"/>
        <w:right w:val="none" w:sz="0" w:space="0" w:color="auto"/>
      </w:divBdr>
    </w:div>
    <w:div w:id="411239827">
      <w:marLeft w:val="480"/>
      <w:marRight w:val="0"/>
      <w:marTop w:val="0"/>
      <w:marBottom w:val="0"/>
      <w:divBdr>
        <w:top w:val="none" w:sz="0" w:space="0" w:color="auto"/>
        <w:left w:val="none" w:sz="0" w:space="0" w:color="auto"/>
        <w:bottom w:val="none" w:sz="0" w:space="0" w:color="auto"/>
        <w:right w:val="none" w:sz="0" w:space="0" w:color="auto"/>
      </w:divBdr>
    </w:div>
    <w:div w:id="413622842">
      <w:marLeft w:val="480"/>
      <w:marRight w:val="0"/>
      <w:marTop w:val="0"/>
      <w:marBottom w:val="0"/>
      <w:divBdr>
        <w:top w:val="none" w:sz="0" w:space="0" w:color="auto"/>
        <w:left w:val="none" w:sz="0" w:space="0" w:color="auto"/>
        <w:bottom w:val="none" w:sz="0" w:space="0" w:color="auto"/>
        <w:right w:val="none" w:sz="0" w:space="0" w:color="auto"/>
      </w:divBdr>
    </w:div>
    <w:div w:id="415253212">
      <w:marLeft w:val="480"/>
      <w:marRight w:val="0"/>
      <w:marTop w:val="0"/>
      <w:marBottom w:val="0"/>
      <w:divBdr>
        <w:top w:val="none" w:sz="0" w:space="0" w:color="auto"/>
        <w:left w:val="none" w:sz="0" w:space="0" w:color="auto"/>
        <w:bottom w:val="none" w:sz="0" w:space="0" w:color="auto"/>
        <w:right w:val="none" w:sz="0" w:space="0" w:color="auto"/>
      </w:divBdr>
    </w:div>
    <w:div w:id="418061810">
      <w:marLeft w:val="480"/>
      <w:marRight w:val="0"/>
      <w:marTop w:val="0"/>
      <w:marBottom w:val="0"/>
      <w:divBdr>
        <w:top w:val="none" w:sz="0" w:space="0" w:color="auto"/>
        <w:left w:val="none" w:sz="0" w:space="0" w:color="auto"/>
        <w:bottom w:val="none" w:sz="0" w:space="0" w:color="auto"/>
        <w:right w:val="none" w:sz="0" w:space="0" w:color="auto"/>
      </w:divBdr>
    </w:div>
    <w:div w:id="420957530">
      <w:marLeft w:val="480"/>
      <w:marRight w:val="0"/>
      <w:marTop w:val="0"/>
      <w:marBottom w:val="0"/>
      <w:divBdr>
        <w:top w:val="none" w:sz="0" w:space="0" w:color="auto"/>
        <w:left w:val="none" w:sz="0" w:space="0" w:color="auto"/>
        <w:bottom w:val="none" w:sz="0" w:space="0" w:color="auto"/>
        <w:right w:val="none" w:sz="0" w:space="0" w:color="auto"/>
      </w:divBdr>
    </w:div>
    <w:div w:id="427316627">
      <w:marLeft w:val="480"/>
      <w:marRight w:val="0"/>
      <w:marTop w:val="0"/>
      <w:marBottom w:val="0"/>
      <w:divBdr>
        <w:top w:val="none" w:sz="0" w:space="0" w:color="auto"/>
        <w:left w:val="none" w:sz="0" w:space="0" w:color="auto"/>
        <w:bottom w:val="none" w:sz="0" w:space="0" w:color="auto"/>
        <w:right w:val="none" w:sz="0" w:space="0" w:color="auto"/>
      </w:divBdr>
    </w:div>
    <w:div w:id="440761221">
      <w:marLeft w:val="480"/>
      <w:marRight w:val="0"/>
      <w:marTop w:val="0"/>
      <w:marBottom w:val="0"/>
      <w:divBdr>
        <w:top w:val="none" w:sz="0" w:space="0" w:color="auto"/>
        <w:left w:val="none" w:sz="0" w:space="0" w:color="auto"/>
        <w:bottom w:val="none" w:sz="0" w:space="0" w:color="auto"/>
        <w:right w:val="none" w:sz="0" w:space="0" w:color="auto"/>
      </w:divBdr>
    </w:div>
    <w:div w:id="451025115">
      <w:marLeft w:val="480"/>
      <w:marRight w:val="0"/>
      <w:marTop w:val="0"/>
      <w:marBottom w:val="0"/>
      <w:divBdr>
        <w:top w:val="none" w:sz="0" w:space="0" w:color="auto"/>
        <w:left w:val="none" w:sz="0" w:space="0" w:color="auto"/>
        <w:bottom w:val="none" w:sz="0" w:space="0" w:color="auto"/>
        <w:right w:val="none" w:sz="0" w:space="0" w:color="auto"/>
      </w:divBdr>
    </w:div>
    <w:div w:id="455680895">
      <w:marLeft w:val="480"/>
      <w:marRight w:val="0"/>
      <w:marTop w:val="0"/>
      <w:marBottom w:val="0"/>
      <w:divBdr>
        <w:top w:val="none" w:sz="0" w:space="0" w:color="auto"/>
        <w:left w:val="none" w:sz="0" w:space="0" w:color="auto"/>
        <w:bottom w:val="none" w:sz="0" w:space="0" w:color="auto"/>
        <w:right w:val="none" w:sz="0" w:space="0" w:color="auto"/>
      </w:divBdr>
    </w:div>
    <w:div w:id="459494984">
      <w:marLeft w:val="480"/>
      <w:marRight w:val="0"/>
      <w:marTop w:val="0"/>
      <w:marBottom w:val="0"/>
      <w:divBdr>
        <w:top w:val="none" w:sz="0" w:space="0" w:color="auto"/>
        <w:left w:val="none" w:sz="0" w:space="0" w:color="auto"/>
        <w:bottom w:val="none" w:sz="0" w:space="0" w:color="auto"/>
        <w:right w:val="none" w:sz="0" w:space="0" w:color="auto"/>
      </w:divBdr>
    </w:div>
    <w:div w:id="467626118">
      <w:marLeft w:val="480"/>
      <w:marRight w:val="0"/>
      <w:marTop w:val="0"/>
      <w:marBottom w:val="0"/>
      <w:divBdr>
        <w:top w:val="none" w:sz="0" w:space="0" w:color="auto"/>
        <w:left w:val="none" w:sz="0" w:space="0" w:color="auto"/>
        <w:bottom w:val="none" w:sz="0" w:space="0" w:color="auto"/>
        <w:right w:val="none" w:sz="0" w:space="0" w:color="auto"/>
      </w:divBdr>
    </w:div>
    <w:div w:id="478618339">
      <w:marLeft w:val="480"/>
      <w:marRight w:val="0"/>
      <w:marTop w:val="0"/>
      <w:marBottom w:val="0"/>
      <w:divBdr>
        <w:top w:val="none" w:sz="0" w:space="0" w:color="auto"/>
        <w:left w:val="none" w:sz="0" w:space="0" w:color="auto"/>
        <w:bottom w:val="none" w:sz="0" w:space="0" w:color="auto"/>
        <w:right w:val="none" w:sz="0" w:space="0" w:color="auto"/>
      </w:divBdr>
    </w:div>
    <w:div w:id="482505954">
      <w:marLeft w:val="480"/>
      <w:marRight w:val="0"/>
      <w:marTop w:val="0"/>
      <w:marBottom w:val="0"/>
      <w:divBdr>
        <w:top w:val="none" w:sz="0" w:space="0" w:color="auto"/>
        <w:left w:val="none" w:sz="0" w:space="0" w:color="auto"/>
        <w:bottom w:val="none" w:sz="0" w:space="0" w:color="auto"/>
        <w:right w:val="none" w:sz="0" w:space="0" w:color="auto"/>
      </w:divBdr>
    </w:div>
    <w:div w:id="485784424">
      <w:marLeft w:val="480"/>
      <w:marRight w:val="0"/>
      <w:marTop w:val="0"/>
      <w:marBottom w:val="0"/>
      <w:divBdr>
        <w:top w:val="none" w:sz="0" w:space="0" w:color="auto"/>
        <w:left w:val="none" w:sz="0" w:space="0" w:color="auto"/>
        <w:bottom w:val="none" w:sz="0" w:space="0" w:color="auto"/>
        <w:right w:val="none" w:sz="0" w:space="0" w:color="auto"/>
      </w:divBdr>
    </w:div>
    <w:div w:id="518079158">
      <w:marLeft w:val="480"/>
      <w:marRight w:val="0"/>
      <w:marTop w:val="0"/>
      <w:marBottom w:val="0"/>
      <w:divBdr>
        <w:top w:val="none" w:sz="0" w:space="0" w:color="auto"/>
        <w:left w:val="none" w:sz="0" w:space="0" w:color="auto"/>
        <w:bottom w:val="none" w:sz="0" w:space="0" w:color="auto"/>
        <w:right w:val="none" w:sz="0" w:space="0" w:color="auto"/>
      </w:divBdr>
    </w:div>
    <w:div w:id="519438441">
      <w:marLeft w:val="480"/>
      <w:marRight w:val="0"/>
      <w:marTop w:val="0"/>
      <w:marBottom w:val="0"/>
      <w:divBdr>
        <w:top w:val="none" w:sz="0" w:space="0" w:color="auto"/>
        <w:left w:val="none" w:sz="0" w:space="0" w:color="auto"/>
        <w:bottom w:val="none" w:sz="0" w:space="0" w:color="auto"/>
        <w:right w:val="none" w:sz="0" w:space="0" w:color="auto"/>
      </w:divBdr>
    </w:div>
    <w:div w:id="522985376">
      <w:marLeft w:val="480"/>
      <w:marRight w:val="0"/>
      <w:marTop w:val="0"/>
      <w:marBottom w:val="0"/>
      <w:divBdr>
        <w:top w:val="none" w:sz="0" w:space="0" w:color="auto"/>
        <w:left w:val="none" w:sz="0" w:space="0" w:color="auto"/>
        <w:bottom w:val="none" w:sz="0" w:space="0" w:color="auto"/>
        <w:right w:val="none" w:sz="0" w:space="0" w:color="auto"/>
      </w:divBdr>
    </w:div>
    <w:div w:id="528564920">
      <w:marLeft w:val="480"/>
      <w:marRight w:val="0"/>
      <w:marTop w:val="0"/>
      <w:marBottom w:val="0"/>
      <w:divBdr>
        <w:top w:val="none" w:sz="0" w:space="0" w:color="auto"/>
        <w:left w:val="none" w:sz="0" w:space="0" w:color="auto"/>
        <w:bottom w:val="none" w:sz="0" w:space="0" w:color="auto"/>
        <w:right w:val="none" w:sz="0" w:space="0" w:color="auto"/>
      </w:divBdr>
    </w:div>
    <w:div w:id="538052422">
      <w:marLeft w:val="480"/>
      <w:marRight w:val="0"/>
      <w:marTop w:val="0"/>
      <w:marBottom w:val="0"/>
      <w:divBdr>
        <w:top w:val="none" w:sz="0" w:space="0" w:color="auto"/>
        <w:left w:val="none" w:sz="0" w:space="0" w:color="auto"/>
        <w:bottom w:val="none" w:sz="0" w:space="0" w:color="auto"/>
        <w:right w:val="none" w:sz="0" w:space="0" w:color="auto"/>
      </w:divBdr>
    </w:div>
    <w:div w:id="539126724">
      <w:marLeft w:val="480"/>
      <w:marRight w:val="0"/>
      <w:marTop w:val="0"/>
      <w:marBottom w:val="0"/>
      <w:divBdr>
        <w:top w:val="none" w:sz="0" w:space="0" w:color="auto"/>
        <w:left w:val="none" w:sz="0" w:space="0" w:color="auto"/>
        <w:bottom w:val="none" w:sz="0" w:space="0" w:color="auto"/>
        <w:right w:val="none" w:sz="0" w:space="0" w:color="auto"/>
      </w:divBdr>
    </w:div>
    <w:div w:id="541132544">
      <w:marLeft w:val="480"/>
      <w:marRight w:val="0"/>
      <w:marTop w:val="0"/>
      <w:marBottom w:val="0"/>
      <w:divBdr>
        <w:top w:val="none" w:sz="0" w:space="0" w:color="auto"/>
        <w:left w:val="none" w:sz="0" w:space="0" w:color="auto"/>
        <w:bottom w:val="none" w:sz="0" w:space="0" w:color="auto"/>
        <w:right w:val="none" w:sz="0" w:space="0" w:color="auto"/>
      </w:divBdr>
    </w:div>
    <w:div w:id="542254344">
      <w:marLeft w:val="480"/>
      <w:marRight w:val="0"/>
      <w:marTop w:val="0"/>
      <w:marBottom w:val="0"/>
      <w:divBdr>
        <w:top w:val="none" w:sz="0" w:space="0" w:color="auto"/>
        <w:left w:val="none" w:sz="0" w:space="0" w:color="auto"/>
        <w:bottom w:val="none" w:sz="0" w:space="0" w:color="auto"/>
        <w:right w:val="none" w:sz="0" w:space="0" w:color="auto"/>
      </w:divBdr>
    </w:div>
    <w:div w:id="545992036">
      <w:marLeft w:val="480"/>
      <w:marRight w:val="0"/>
      <w:marTop w:val="0"/>
      <w:marBottom w:val="0"/>
      <w:divBdr>
        <w:top w:val="none" w:sz="0" w:space="0" w:color="auto"/>
        <w:left w:val="none" w:sz="0" w:space="0" w:color="auto"/>
        <w:bottom w:val="none" w:sz="0" w:space="0" w:color="auto"/>
        <w:right w:val="none" w:sz="0" w:space="0" w:color="auto"/>
      </w:divBdr>
    </w:div>
    <w:div w:id="549223711">
      <w:marLeft w:val="480"/>
      <w:marRight w:val="0"/>
      <w:marTop w:val="0"/>
      <w:marBottom w:val="0"/>
      <w:divBdr>
        <w:top w:val="none" w:sz="0" w:space="0" w:color="auto"/>
        <w:left w:val="none" w:sz="0" w:space="0" w:color="auto"/>
        <w:bottom w:val="none" w:sz="0" w:space="0" w:color="auto"/>
        <w:right w:val="none" w:sz="0" w:space="0" w:color="auto"/>
      </w:divBdr>
    </w:div>
    <w:div w:id="554581579">
      <w:marLeft w:val="480"/>
      <w:marRight w:val="0"/>
      <w:marTop w:val="0"/>
      <w:marBottom w:val="0"/>
      <w:divBdr>
        <w:top w:val="none" w:sz="0" w:space="0" w:color="auto"/>
        <w:left w:val="none" w:sz="0" w:space="0" w:color="auto"/>
        <w:bottom w:val="none" w:sz="0" w:space="0" w:color="auto"/>
        <w:right w:val="none" w:sz="0" w:space="0" w:color="auto"/>
      </w:divBdr>
    </w:div>
    <w:div w:id="562254204">
      <w:marLeft w:val="480"/>
      <w:marRight w:val="0"/>
      <w:marTop w:val="0"/>
      <w:marBottom w:val="0"/>
      <w:divBdr>
        <w:top w:val="none" w:sz="0" w:space="0" w:color="auto"/>
        <w:left w:val="none" w:sz="0" w:space="0" w:color="auto"/>
        <w:bottom w:val="none" w:sz="0" w:space="0" w:color="auto"/>
        <w:right w:val="none" w:sz="0" w:space="0" w:color="auto"/>
      </w:divBdr>
    </w:div>
    <w:div w:id="568882975">
      <w:marLeft w:val="480"/>
      <w:marRight w:val="0"/>
      <w:marTop w:val="0"/>
      <w:marBottom w:val="0"/>
      <w:divBdr>
        <w:top w:val="none" w:sz="0" w:space="0" w:color="auto"/>
        <w:left w:val="none" w:sz="0" w:space="0" w:color="auto"/>
        <w:bottom w:val="none" w:sz="0" w:space="0" w:color="auto"/>
        <w:right w:val="none" w:sz="0" w:space="0" w:color="auto"/>
      </w:divBdr>
    </w:div>
    <w:div w:id="577448477">
      <w:marLeft w:val="480"/>
      <w:marRight w:val="0"/>
      <w:marTop w:val="0"/>
      <w:marBottom w:val="0"/>
      <w:divBdr>
        <w:top w:val="none" w:sz="0" w:space="0" w:color="auto"/>
        <w:left w:val="none" w:sz="0" w:space="0" w:color="auto"/>
        <w:bottom w:val="none" w:sz="0" w:space="0" w:color="auto"/>
        <w:right w:val="none" w:sz="0" w:space="0" w:color="auto"/>
      </w:divBdr>
    </w:div>
    <w:div w:id="583563475">
      <w:marLeft w:val="480"/>
      <w:marRight w:val="0"/>
      <w:marTop w:val="0"/>
      <w:marBottom w:val="0"/>
      <w:divBdr>
        <w:top w:val="none" w:sz="0" w:space="0" w:color="auto"/>
        <w:left w:val="none" w:sz="0" w:space="0" w:color="auto"/>
        <w:bottom w:val="none" w:sz="0" w:space="0" w:color="auto"/>
        <w:right w:val="none" w:sz="0" w:space="0" w:color="auto"/>
      </w:divBdr>
    </w:div>
    <w:div w:id="589393284">
      <w:marLeft w:val="480"/>
      <w:marRight w:val="0"/>
      <w:marTop w:val="0"/>
      <w:marBottom w:val="0"/>
      <w:divBdr>
        <w:top w:val="none" w:sz="0" w:space="0" w:color="auto"/>
        <w:left w:val="none" w:sz="0" w:space="0" w:color="auto"/>
        <w:bottom w:val="none" w:sz="0" w:space="0" w:color="auto"/>
        <w:right w:val="none" w:sz="0" w:space="0" w:color="auto"/>
      </w:divBdr>
    </w:div>
    <w:div w:id="594367342">
      <w:marLeft w:val="480"/>
      <w:marRight w:val="0"/>
      <w:marTop w:val="0"/>
      <w:marBottom w:val="0"/>
      <w:divBdr>
        <w:top w:val="none" w:sz="0" w:space="0" w:color="auto"/>
        <w:left w:val="none" w:sz="0" w:space="0" w:color="auto"/>
        <w:bottom w:val="none" w:sz="0" w:space="0" w:color="auto"/>
        <w:right w:val="none" w:sz="0" w:space="0" w:color="auto"/>
      </w:divBdr>
    </w:div>
    <w:div w:id="597106415">
      <w:marLeft w:val="480"/>
      <w:marRight w:val="0"/>
      <w:marTop w:val="0"/>
      <w:marBottom w:val="0"/>
      <w:divBdr>
        <w:top w:val="none" w:sz="0" w:space="0" w:color="auto"/>
        <w:left w:val="none" w:sz="0" w:space="0" w:color="auto"/>
        <w:bottom w:val="none" w:sz="0" w:space="0" w:color="auto"/>
        <w:right w:val="none" w:sz="0" w:space="0" w:color="auto"/>
      </w:divBdr>
    </w:div>
    <w:div w:id="600256899">
      <w:marLeft w:val="480"/>
      <w:marRight w:val="0"/>
      <w:marTop w:val="0"/>
      <w:marBottom w:val="0"/>
      <w:divBdr>
        <w:top w:val="none" w:sz="0" w:space="0" w:color="auto"/>
        <w:left w:val="none" w:sz="0" w:space="0" w:color="auto"/>
        <w:bottom w:val="none" w:sz="0" w:space="0" w:color="auto"/>
        <w:right w:val="none" w:sz="0" w:space="0" w:color="auto"/>
      </w:divBdr>
    </w:div>
    <w:div w:id="601185437">
      <w:marLeft w:val="480"/>
      <w:marRight w:val="0"/>
      <w:marTop w:val="0"/>
      <w:marBottom w:val="0"/>
      <w:divBdr>
        <w:top w:val="none" w:sz="0" w:space="0" w:color="auto"/>
        <w:left w:val="none" w:sz="0" w:space="0" w:color="auto"/>
        <w:bottom w:val="none" w:sz="0" w:space="0" w:color="auto"/>
        <w:right w:val="none" w:sz="0" w:space="0" w:color="auto"/>
      </w:divBdr>
    </w:div>
    <w:div w:id="604381303">
      <w:marLeft w:val="480"/>
      <w:marRight w:val="0"/>
      <w:marTop w:val="0"/>
      <w:marBottom w:val="0"/>
      <w:divBdr>
        <w:top w:val="none" w:sz="0" w:space="0" w:color="auto"/>
        <w:left w:val="none" w:sz="0" w:space="0" w:color="auto"/>
        <w:bottom w:val="none" w:sz="0" w:space="0" w:color="auto"/>
        <w:right w:val="none" w:sz="0" w:space="0" w:color="auto"/>
      </w:divBdr>
    </w:div>
    <w:div w:id="606087468">
      <w:marLeft w:val="480"/>
      <w:marRight w:val="0"/>
      <w:marTop w:val="0"/>
      <w:marBottom w:val="0"/>
      <w:divBdr>
        <w:top w:val="none" w:sz="0" w:space="0" w:color="auto"/>
        <w:left w:val="none" w:sz="0" w:space="0" w:color="auto"/>
        <w:bottom w:val="none" w:sz="0" w:space="0" w:color="auto"/>
        <w:right w:val="none" w:sz="0" w:space="0" w:color="auto"/>
      </w:divBdr>
    </w:div>
    <w:div w:id="607155819">
      <w:marLeft w:val="480"/>
      <w:marRight w:val="0"/>
      <w:marTop w:val="0"/>
      <w:marBottom w:val="0"/>
      <w:divBdr>
        <w:top w:val="none" w:sz="0" w:space="0" w:color="auto"/>
        <w:left w:val="none" w:sz="0" w:space="0" w:color="auto"/>
        <w:bottom w:val="none" w:sz="0" w:space="0" w:color="auto"/>
        <w:right w:val="none" w:sz="0" w:space="0" w:color="auto"/>
      </w:divBdr>
    </w:div>
    <w:div w:id="607545633">
      <w:marLeft w:val="480"/>
      <w:marRight w:val="0"/>
      <w:marTop w:val="0"/>
      <w:marBottom w:val="0"/>
      <w:divBdr>
        <w:top w:val="none" w:sz="0" w:space="0" w:color="auto"/>
        <w:left w:val="none" w:sz="0" w:space="0" w:color="auto"/>
        <w:bottom w:val="none" w:sz="0" w:space="0" w:color="auto"/>
        <w:right w:val="none" w:sz="0" w:space="0" w:color="auto"/>
      </w:divBdr>
    </w:div>
    <w:div w:id="611013953">
      <w:marLeft w:val="480"/>
      <w:marRight w:val="0"/>
      <w:marTop w:val="0"/>
      <w:marBottom w:val="0"/>
      <w:divBdr>
        <w:top w:val="none" w:sz="0" w:space="0" w:color="auto"/>
        <w:left w:val="none" w:sz="0" w:space="0" w:color="auto"/>
        <w:bottom w:val="none" w:sz="0" w:space="0" w:color="auto"/>
        <w:right w:val="none" w:sz="0" w:space="0" w:color="auto"/>
      </w:divBdr>
    </w:div>
    <w:div w:id="611664607">
      <w:marLeft w:val="480"/>
      <w:marRight w:val="0"/>
      <w:marTop w:val="0"/>
      <w:marBottom w:val="0"/>
      <w:divBdr>
        <w:top w:val="none" w:sz="0" w:space="0" w:color="auto"/>
        <w:left w:val="none" w:sz="0" w:space="0" w:color="auto"/>
        <w:bottom w:val="none" w:sz="0" w:space="0" w:color="auto"/>
        <w:right w:val="none" w:sz="0" w:space="0" w:color="auto"/>
      </w:divBdr>
    </w:div>
    <w:div w:id="614143417">
      <w:marLeft w:val="480"/>
      <w:marRight w:val="0"/>
      <w:marTop w:val="0"/>
      <w:marBottom w:val="0"/>
      <w:divBdr>
        <w:top w:val="none" w:sz="0" w:space="0" w:color="auto"/>
        <w:left w:val="none" w:sz="0" w:space="0" w:color="auto"/>
        <w:bottom w:val="none" w:sz="0" w:space="0" w:color="auto"/>
        <w:right w:val="none" w:sz="0" w:space="0" w:color="auto"/>
      </w:divBdr>
    </w:div>
    <w:div w:id="618488213">
      <w:marLeft w:val="480"/>
      <w:marRight w:val="0"/>
      <w:marTop w:val="0"/>
      <w:marBottom w:val="0"/>
      <w:divBdr>
        <w:top w:val="none" w:sz="0" w:space="0" w:color="auto"/>
        <w:left w:val="none" w:sz="0" w:space="0" w:color="auto"/>
        <w:bottom w:val="none" w:sz="0" w:space="0" w:color="auto"/>
        <w:right w:val="none" w:sz="0" w:space="0" w:color="auto"/>
      </w:divBdr>
    </w:div>
    <w:div w:id="619184903">
      <w:marLeft w:val="480"/>
      <w:marRight w:val="0"/>
      <w:marTop w:val="0"/>
      <w:marBottom w:val="0"/>
      <w:divBdr>
        <w:top w:val="none" w:sz="0" w:space="0" w:color="auto"/>
        <w:left w:val="none" w:sz="0" w:space="0" w:color="auto"/>
        <w:bottom w:val="none" w:sz="0" w:space="0" w:color="auto"/>
        <w:right w:val="none" w:sz="0" w:space="0" w:color="auto"/>
      </w:divBdr>
    </w:div>
    <w:div w:id="631904901">
      <w:marLeft w:val="480"/>
      <w:marRight w:val="0"/>
      <w:marTop w:val="0"/>
      <w:marBottom w:val="0"/>
      <w:divBdr>
        <w:top w:val="none" w:sz="0" w:space="0" w:color="auto"/>
        <w:left w:val="none" w:sz="0" w:space="0" w:color="auto"/>
        <w:bottom w:val="none" w:sz="0" w:space="0" w:color="auto"/>
        <w:right w:val="none" w:sz="0" w:space="0" w:color="auto"/>
      </w:divBdr>
    </w:div>
    <w:div w:id="635373012">
      <w:marLeft w:val="480"/>
      <w:marRight w:val="0"/>
      <w:marTop w:val="0"/>
      <w:marBottom w:val="0"/>
      <w:divBdr>
        <w:top w:val="none" w:sz="0" w:space="0" w:color="auto"/>
        <w:left w:val="none" w:sz="0" w:space="0" w:color="auto"/>
        <w:bottom w:val="none" w:sz="0" w:space="0" w:color="auto"/>
        <w:right w:val="none" w:sz="0" w:space="0" w:color="auto"/>
      </w:divBdr>
    </w:div>
    <w:div w:id="653411856">
      <w:marLeft w:val="480"/>
      <w:marRight w:val="0"/>
      <w:marTop w:val="0"/>
      <w:marBottom w:val="0"/>
      <w:divBdr>
        <w:top w:val="none" w:sz="0" w:space="0" w:color="auto"/>
        <w:left w:val="none" w:sz="0" w:space="0" w:color="auto"/>
        <w:bottom w:val="none" w:sz="0" w:space="0" w:color="auto"/>
        <w:right w:val="none" w:sz="0" w:space="0" w:color="auto"/>
      </w:divBdr>
    </w:div>
    <w:div w:id="661003029">
      <w:marLeft w:val="480"/>
      <w:marRight w:val="0"/>
      <w:marTop w:val="0"/>
      <w:marBottom w:val="0"/>
      <w:divBdr>
        <w:top w:val="none" w:sz="0" w:space="0" w:color="auto"/>
        <w:left w:val="none" w:sz="0" w:space="0" w:color="auto"/>
        <w:bottom w:val="none" w:sz="0" w:space="0" w:color="auto"/>
        <w:right w:val="none" w:sz="0" w:space="0" w:color="auto"/>
      </w:divBdr>
    </w:div>
    <w:div w:id="662702514">
      <w:marLeft w:val="480"/>
      <w:marRight w:val="0"/>
      <w:marTop w:val="0"/>
      <w:marBottom w:val="0"/>
      <w:divBdr>
        <w:top w:val="none" w:sz="0" w:space="0" w:color="auto"/>
        <w:left w:val="none" w:sz="0" w:space="0" w:color="auto"/>
        <w:bottom w:val="none" w:sz="0" w:space="0" w:color="auto"/>
        <w:right w:val="none" w:sz="0" w:space="0" w:color="auto"/>
      </w:divBdr>
    </w:div>
    <w:div w:id="663751754">
      <w:marLeft w:val="480"/>
      <w:marRight w:val="0"/>
      <w:marTop w:val="0"/>
      <w:marBottom w:val="0"/>
      <w:divBdr>
        <w:top w:val="none" w:sz="0" w:space="0" w:color="auto"/>
        <w:left w:val="none" w:sz="0" w:space="0" w:color="auto"/>
        <w:bottom w:val="none" w:sz="0" w:space="0" w:color="auto"/>
        <w:right w:val="none" w:sz="0" w:space="0" w:color="auto"/>
      </w:divBdr>
    </w:div>
    <w:div w:id="692026999">
      <w:marLeft w:val="480"/>
      <w:marRight w:val="0"/>
      <w:marTop w:val="0"/>
      <w:marBottom w:val="0"/>
      <w:divBdr>
        <w:top w:val="none" w:sz="0" w:space="0" w:color="auto"/>
        <w:left w:val="none" w:sz="0" w:space="0" w:color="auto"/>
        <w:bottom w:val="none" w:sz="0" w:space="0" w:color="auto"/>
        <w:right w:val="none" w:sz="0" w:space="0" w:color="auto"/>
      </w:divBdr>
    </w:div>
    <w:div w:id="716198121">
      <w:marLeft w:val="480"/>
      <w:marRight w:val="0"/>
      <w:marTop w:val="0"/>
      <w:marBottom w:val="0"/>
      <w:divBdr>
        <w:top w:val="none" w:sz="0" w:space="0" w:color="auto"/>
        <w:left w:val="none" w:sz="0" w:space="0" w:color="auto"/>
        <w:bottom w:val="none" w:sz="0" w:space="0" w:color="auto"/>
        <w:right w:val="none" w:sz="0" w:space="0" w:color="auto"/>
      </w:divBdr>
    </w:div>
    <w:div w:id="724450381">
      <w:marLeft w:val="480"/>
      <w:marRight w:val="0"/>
      <w:marTop w:val="0"/>
      <w:marBottom w:val="0"/>
      <w:divBdr>
        <w:top w:val="none" w:sz="0" w:space="0" w:color="auto"/>
        <w:left w:val="none" w:sz="0" w:space="0" w:color="auto"/>
        <w:bottom w:val="none" w:sz="0" w:space="0" w:color="auto"/>
        <w:right w:val="none" w:sz="0" w:space="0" w:color="auto"/>
      </w:divBdr>
    </w:div>
    <w:div w:id="727144221">
      <w:marLeft w:val="480"/>
      <w:marRight w:val="0"/>
      <w:marTop w:val="0"/>
      <w:marBottom w:val="0"/>
      <w:divBdr>
        <w:top w:val="none" w:sz="0" w:space="0" w:color="auto"/>
        <w:left w:val="none" w:sz="0" w:space="0" w:color="auto"/>
        <w:bottom w:val="none" w:sz="0" w:space="0" w:color="auto"/>
        <w:right w:val="none" w:sz="0" w:space="0" w:color="auto"/>
      </w:divBdr>
    </w:div>
    <w:div w:id="732119936">
      <w:marLeft w:val="480"/>
      <w:marRight w:val="0"/>
      <w:marTop w:val="0"/>
      <w:marBottom w:val="0"/>
      <w:divBdr>
        <w:top w:val="none" w:sz="0" w:space="0" w:color="auto"/>
        <w:left w:val="none" w:sz="0" w:space="0" w:color="auto"/>
        <w:bottom w:val="none" w:sz="0" w:space="0" w:color="auto"/>
        <w:right w:val="none" w:sz="0" w:space="0" w:color="auto"/>
      </w:divBdr>
    </w:div>
    <w:div w:id="745879717">
      <w:marLeft w:val="480"/>
      <w:marRight w:val="0"/>
      <w:marTop w:val="0"/>
      <w:marBottom w:val="0"/>
      <w:divBdr>
        <w:top w:val="none" w:sz="0" w:space="0" w:color="auto"/>
        <w:left w:val="none" w:sz="0" w:space="0" w:color="auto"/>
        <w:bottom w:val="none" w:sz="0" w:space="0" w:color="auto"/>
        <w:right w:val="none" w:sz="0" w:space="0" w:color="auto"/>
      </w:divBdr>
    </w:div>
    <w:div w:id="758672099">
      <w:marLeft w:val="480"/>
      <w:marRight w:val="0"/>
      <w:marTop w:val="0"/>
      <w:marBottom w:val="0"/>
      <w:divBdr>
        <w:top w:val="none" w:sz="0" w:space="0" w:color="auto"/>
        <w:left w:val="none" w:sz="0" w:space="0" w:color="auto"/>
        <w:bottom w:val="none" w:sz="0" w:space="0" w:color="auto"/>
        <w:right w:val="none" w:sz="0" w:space="0" w:color="auto"/>
      </w:divBdr>
    </w:div>
    <w:div w:id="764038850">
      <w:marLeft w:val="480"/>
      <w:marRight w:val="0"/>
      <w:marTop w:val="0"/>
      <w:marBottom w:val="0"/>
      <w:divBdr>
        <w:top w:val="none" w:sz="0" w:space="0" w:color="auto"/>
        <w:left w:val="none" w:sz="0" w:space="0" w:color="auto"/>
        <w:bottom w:val="none" w:sz="0" w:space="0" w:color="auto"/>
        <w:right w:val="none" w:sz="0" w:space="0" w:color="auto"/>
      </w:divBdr>
    </w:div>
    <w:div w:id="768963644">
      <w:marLeft w:val="480"/>
      <w:marRight w:val="0"/>
      <w:marTop w:val="0"/>
      <w:marBottom w:val="0"/>
      <w:divBdr>
        <w:top w:val="none" w:sz="0" w:space="0" w:color="auto"/>
        <w:left w:val="none" w:sz="0" w:space="0" w:color="auto"/>
        <w:bottom w:val="none" w:sz="0" w:space="0" w:color="auto"/>
        <w:right w:val="none" w:sz="0" w:space="0" w:color="auto"/>
      </w:divBdr>
    </w:div>
    <w:div w:id="772045534">
      <w:marLeft w:val="480"/>
      <w:marRight w:val="0"/>
      <w:marTop w:val="0"/>
      <w:marBottom w:val="0"/>
      <w:divBdr>
        <w:top w:val="none" w:sz="0" w:space="0" w:color="auto"/>
        <w:left w:val="none" w:sz="0" w:space="0" w:color="auto"/>
        <w:bottom w:val="none" w:sz="0" w:space="0" w:color="auto"/>
        <w:right w:val="none" w:sz="0" w:space="0" w:color="auto"/>
      </w:divBdr>
    </w:div>
    <w:div w:id="775446383">
      <w:marLeft w:val="480"/>
      <w:marRight w:val="0"/>
      <w:marTop w:val="0"/>
      <w:marBottom w:val="0"/>
      <w:divBdr>
        <w:top w:val="none" w:sz="0" w:space="0" w:color="auto"/>
        <w:left w:val="none" w:sz="0" w:space="0" w:color="auto"/>
        <w:bottom w:val="none" w:sz="0" w:space="0" w:color="auto"/>
        <w:right w:val="none" w:sz="0" w:space="0" w:color="auto"/>
      </w:divBdr>
    </w:div>
    <w:div w:id="776604974">
      <w:marLeft w:val="480"/>
      <w:marRight w:val="0"/>
      <w:marTop w:val="0"/>
      <w:marBottom w:val="0"/>
      <w:divBdr>
        <w:top w:val="none" w:sz="0" w:space="0" w:color="auto"/>
        <w:left w:val="none" w:sz="0" w:space="0" w:color="auto"/>
        <w:bottom w:val="none" w:sz="0" w:space="0" w:color="auto"/>
        <w:right w:val="none" w:sz="0" w:space="0" w:color="auto"/>
      </w:divBdr>
    </w:div>
    <w:div w:id="781804732">
      <w:marLeft w:val="480"/>
      <w:marRight w:val="0"/>
      <w:marTop w:val="0"/>
      <w:marBottom w:val="0"/>
      <w:divBdr>
        <w:top w:val="none" w:sz="0" w:space="0" w:color="auto"/>
        <w:left w:val="none" w:sz="0" w:space="0" w:color="auto"/>
        <w:bottom w:val="none" w:sz="0" w:space="0" w:color="auto"/>
        <w:right w:val="none" w:sz="0" w:space="0" w:color="auto"/>
      </w:divBdr>
    </w:div>
    <w:div w:id="783036801">
      <w:marLeft w:val="480"/>
      <w:marRight w:val="0"/>
      <w:marTop w:val="0"/>
      <w:marBottom w:val="0"/>
      <w:divBdr>
        <w:top w:val="none" w:sz="0" w:space="0" w:color="auto"/>
        <w:left w:val="none" w:sz="0" w:space="0" w:color="auto"/>
        <w:bottom w:val="none" w:sz="0" w:space="0" w:color="auto"/>
        <w:right w:val="none" w:sz="0" w:space="0" w:color="auto"/>
      </w:divBdr>
    </w:div>
    <w:div w:id="784883605">
      <w:marLeft w:val="480"/>
      <w:marRight w:val="0"/>
      <w:marTop w:val="0"/>
      <w:marBottom w:val="0"/>
      <w:divBdr>
        <w:top w:val="none" w:sz="0" w:space="0" w:color="auto"/>
        <w:left w:val="none" w:sz="0" w:space="0" w:color="auto"/>
        <w:bottom w:val="none" w:sz="0" w:space="0" w:color="auto"/>
        <w:right w:val="none" w:sz="0" w:space="0" w:color="auto"/>
      </w:divBdr>
    </w:div>
    <w:div w:id="785852344">
      <w:marLeft w:val="480"/>
      <w:marRight w:val="0"/>
      <w:marTop w:val="0"/>
      <w:marBottom w:val="0"/>
      <w:divBdr>
        <w:top w:val="none" w:sz="0" w:space="0" w:color="auto"/>
        <w:left w:val="none" w:sz="0" w:space="0" w:color="auto"/>
        <w:bottom w:val="none" w:sz="0" w:space="0" w:color="auto"/>
        <w:right w:val="none" w:sz="0" w:space="0" w:color="auto"/>
      </w:divBdr>
    </w:div>
    <w:div w:id="807356603">
      <w:marLeft w:val="480"/>
      <w:marRight w:val="0"/>
      <w:marTop w:val="0"/>
      <w:marBottom w:val="0"/>
      <w:divBdr>
        <w:top w:val="none" w:sz="0" w:space="0" w:color="auto"/>
        <w:left w:val="none" w:sz="0" w:space="0" w:color="auto"/>
        <w:bottom w:val="none" w:sz="0" w:space="0" w:color="auto"/>
        <w:right w:val="none" w:sz="0" w:space="0" w:color="auto"/>
      </w:divBdr>
    </w:div>
    <w:div w:id="807553990">
      <w:marLeft w:val="480"/>
      <w:marRight w:val="0"/>
      <w:marTop w:val="0"/>
      <w:marBottom w:val="0"/>
      <w:divBdr>
        <w:top w:val="none" w:sz="0" w:space="0" w:color="auto"/>
        <w:left w:val="none" w:sz="0" w:space="0" w:color="auto"/>
        <w:bottom w:val="none" w:sz="0" w:space="0" w:color="auto"/>
        <w:right w:val="none" w:sz="0" w:space="0" w:color="auto"/>
      </w:divBdr>
    </w:div>
    <w:div w:id="808982110">
      <w:marLeft w:val="480"/>
      <w:marRight w:val="0"/>
      <w:marTop w:val="0"/>
      <w:marBottom w:val="0"/>
      <w:divBdr>
        <w:top w:val="none" w:sz="0" w:space="0" w:color="auto"/>
        <w:left w:val="none" w:sz="0" w:space="0" w:color="auto"/>
        <w:bottom w:val="none" w:sz="0" w:space="0" w:color="auto"/>
        <w:right w:val="none" w:sz="0" w:space="0" w:color="auto"/>
      </w:divBdr>
    </w:div>
    <w:div w:id="809398539">
      <w:marLeft w:val="480"/>
      <w:marRight w:val="0"/>
      <w:marTop w:val="0"/>
      <w:marBottom w:val="0"/>
      <w:divBdr>
        <w:top w:val="none" w:sz="0" w:space="0" w:color="auto"/>
        <w:left w:val="none" w:sz="0" w:space="0" w:color="auto"/>
        <w:bottom w:val="none" w:sz="0" w:space="0" w:color="auto"/>
        <w:right w:val="none" w:sz="0" w:space="0" w:color="auto"/>
      </w:divBdr>
    </w:div>
    <w:div w:id="809400231">
      <w:marLeft w:val="480"/>
      <w:marRight w:val="0"/>
      <w:marTop w:val="0"/>
      <w:marBottom w:val="0"/>
      <w:divBdr>
        <w:top w:val="none" w:sz="0" w:space="0" w:color="auto"/>
        <w:left w:val="none" w:sz="0" w:space="0" w:color="auto"/>
        <w:bottom w:val="none" w:sz="0" w:space="0" w:color="auto"/>
        <w:right w:val="none" w:sz="0" w:space="0" w:color="auto"/>
      </w:divBdr>
    </w:div>
    <w:div w:id="811288784">
      <w:marLeft w:val="480"/>
      <w:marRight w:val="0"/>
      <w:marTop w:val="0"/>
      <w:marBottom w:val="0"/>
      <w:divBdr>
        <w:top w:val="none" w:sz="0" w:space="0" w:color="auto"/>
        <w:left w:val="none" w:sz="0" w:space="0" w:color="auto"/>
        <w:bottom w:val="none" w:sz="0" w:space="0" w:color="auto"/>
        <w:right w:val="none" w:sz="0" w:space="0" w:color="auto"/>
      </w:divBdr>
    </w:div>
    <w:div w:id="813907359">
      <w:marLeft w:val="480"/>
      <w:marRight w:val="0"/>
      <w:marTop w:val="0"/>
      <w:marBottom w:val="0"/>
      <w:divBdr>
        <w:top w:val="none" w:sz="0" w:space="0" w:color="auto"/>
        <w:left w:val="none" w:sz="0" w:space="0" w:color="auto"/>
        <w:bottom w:val="none" w:sz="0" w:space="0" w:color="auto"/>
        <w:right w:val="none" w:sz="0" w:space="0" w:color="auto"/>
      </w:divBdr>
    </w:div>
    <w:div w:id="818808294">
      <w:marLeft w:val="480"/>
      <w:marRight w:val="0"/>
      <w:marTop w:val="0"/>
      <w:marBottom w:val="0"/>
      <w:divBdr>
        <w:top w:val="none" w:sz="0" w:space="0" w:color="auto"/>
        <w:left w:val="none" w:sz="0" w:space="0" w:color="auto"/>
        <w:bottom w:val="none" w:sz="0" w:space="0" w:color="auto"/>
        <w:right w:val="none" w:sz="0" w:space="0" w:color="auto"/>
      </w:divBdr>
    </w:div>
    <w:div w:id="834615589">
      <w:marLeft w:val="480"/>
      <w:marRight w:val="0"/>
      <w:marTop w:val="0"/>
      <w:marBottom w:val="0"/>
      <w:divBdr>
        <w:top w:val="none" w:sz="0" w:space="0" w:color="auto"/>
        <w:left w:val="none" w:sz="0" w:space="0" w:color="auto"/>
        <w:bottom w:val="none" w:sz="0" w:space="0" w:color="auto"/>
        <w:right w:val="none" w:sz="0" w:space="0" w:color="auto"/>
      </w:divBdr>
    </w:div>
    <w:div w:id="839779296">
      <w:marLeft w:val="480"/>
      <w:marRight w:val="0"/>
      <w:marTop w:val="0"/>
      <w:marBottom w:val="0"/>
      <w:divBdr>
        <w:top w:val="none" w:sz="0" w:space="0" w:color="auto"/>
        <w:left w:val="none" w:sz="0" w:space="0" w:color="auto"/>
        <w:bottom w:val="none" w:sz="0" w:space="0" w:color="auto"/>
        <w:right w:val="none" w:sz="0" w:space="0" w:color="auto"/>
      </w:divBdr>
    </w:div>
    <w:div w:id="844248629">
      <w:marLeft w:val="480"/>
      <w:marRight w:val="0"/>
      <w:marTop w:val="0"/>
      <w:marBottom w:val="0"/>
      <w:divBdr>
        <w:top w:val="none" w:sz="0" w:space="0" w:color="auto"/>
        <w:left w:val="none" w:sz="0" w:space="0" w:color="auto"/>
        <w:bottom w:val="none" w:sz="0" w:space="0" w:color="auto"/>
        <w:right w:val="none" w:sz="0" w:space="0" w:color="auto"/>
      </w:divBdr>
    </w:div>
    <w:div w:id="845630283">
      <w:marLeft w:val="480"/>
      <w:marRight w:val="0"/>
      <w:marTop w:val="0"/>
      <w:marBottom w:val="0"/>
      <w:divBdr>
        <w:top w:val="none" w:sz="0" w:space="0" w:color="auto"/>
        <w:left w:val="none" w:sz="0" w:space="0" w:color="auto"/>
        <w:bottom w:val="none" w:sz="0" w:space="0" w:color="auto"/>
        <w:right w:val="none" w:sz="0" w:space="0" w:color="auto"/>
      </w:divBdr>
    </w:div>
    <w:div w:id="850100029">
      <w:marLeft w:val="480"/>
      <w:marRight w:val="0"/>
      <w:marTop w:val="0"/>
      <w:marBottom w:val="0"/>
      <w:divBdr>
        <w:top w:val="none" w:sz="0" w:space="0" w:color="auto"/>
        <w:left w:val="none" w:sz="0" w:space="0" w:color="auto"/>
        <w:bottom w:val="none" w:sz="0" w:space="0" w:color="auto"/>
        <w:right w:val="none" w:sz="0" w:space="0" w:color="auto"/>
      </w:divBdr>
    </w:div>
    <w:div w:id="851455167">
      <w:marLeft w:val="480"/>
      <w:marRight w:val="0"/>
      <w:marTop w:val="0"/>
      <w:marBottom w:val="0"/>
      <w:divBdr>
        <w:top w:val="none" w:sz="0" w:space="0" w:color="auto"/>
        <w:left w:val="none" w:sz="0" w:space="0" w:color="auto"/>
        <w:bottom w:val="none" w:sz="0" w:space="0" w:color="auto"/>
        <w:right w:val="none" w:sz="0" w:space="0" w:color="auto"/>
      </w:divBdr>
    </w:div>
    <w:div w:id="851458384">
      <w:marLeft w:val="480"/>
      <w:marRight w:val="0"/>
      <w:marTop w:val="0"/>
      <w:marBottom w:val="0"/>
      <w:divBdr>
        <w:top w:val="none" w:sz="0" w:space="0" w:color="auto"/>
        <w:left w:val="none" w:sz="0" w:space="0" w:color="auto"/>
        <w:bottom w:val="none" w:sz="0" w:space="0" w:color="auto"/>
        <w:right w:val="none" w:sz="0" w:space="0" w:color="auto"/>
      </w:divBdr>
    </w:div>
    <w:div w:id="861940171">
      <w:marLeft w:val="480"/>
      <w:marRight w:val="0"/>
      <w:marTop w:val="0"/>
      <w:marBottom w:val="0"/>
      <w:divBdr>
        <w:top w:val="none" w:sz="0" w:space="0" w:color="auto"/>
        <w:left w:val="none" w:sz="0" w:space="0" w:color="auto"/>
        <w:bottom w:val="none" w:sz="0" w:space="0" w:color="auto"/>
        <w:right w:val="none" w:sz="0" w:space="0" w:color="auto"/>
      </w:divBdr>
    </w:div>
    <w:div w:id="871652934">
      <w:marLeft w:val="480"/>
      <w:marRight w:val="0"/>
      <w:marTop w:val="0"/>
      <w:marBottom w:val="0"/>
      <w:divBdr>
        <w:top w:val="none" w:sz="0" w:space="0" w:color="auto"/>
        <w:left w:val="none" w:sz="0" w:space="0" w:color="auto"/>
        <w:bottom w:val="none" w:sz="0" w:space="0" w:color="auto"/>
        <w:right w:val="none" w:sz="0" w:space="0" w:color="auto"/>
      </w:divBdr>
    </w:div>
    <w:div w:id="874852640">
      <w:marLeft w:val="480"/>
      <w:marRight w:val="0"/>
      <w:marTop w:val="0"/>
      <w:marBottom w:val="0"/>
      <w:divBdr>
        <w:top w:val="none" w:sz="0" w:space="0" w:color="auto"/>
        <w:left w:val="none" w:sz="0" w:space="0" w:color="auto"/>
        <w:bottom w:val="none" w:sz="0" w:space="0" w:color="auto"/>
        <w:right w:val="none" w:sz="0" w:space="0" w:color="auto"/>
      </w:divBdr>
    </w:div>
    <w:div w:id="877427651">
      <w:marLeft w:val="480"/>
      <w:marRight w:val="0"/>
      <w:marTop w:val="0"/>
      <w:marBottom w:val="0"/>
      <w:divBdr>
        <w:top w:val="none" w:sz="0" w:space="0" w:color="auto"/>
        <w:left w:val="none" w:sz="0" w:space="0" w:color="auto"/>
        <w:bottom w:val="none" w:sz="0" w:space="0" w:color="auto"/>
        <w:right w:val="none" w:sz="0" w:space="0" w:color="auto"/>
      </w:divBdr>
    </w:div>
    <w:div w:id="894435807">
      <w:marLeft w:val="480"/>
      <w:marRight w:val="0"/>
      <w:marTop w:val="0"/>
      <w:marBottom w:val="0"/>
      <w:divBdr>
        <w:top w:val="none" w:sz="0" w:space="0" w:color="auto"/>
        <w:left w:val="none" w:sz="0" w:space="0" w:color="auto"/>
        <w:bottom w:val="none" w:sz="0" w:space="0" w:color="auto"/>
        <w:right w:val="none" w:sz="0" w:space="0" w:color="auto"/>
      </w:divBdr>
    </w:div>
    <w:div w:id="899635718">
      <w:marLeft w:val="480"/>
      <w:marRight w:val="0"/>
      <w:marTop w:val="0"/>
      <w:marBottom w:val="0"/>
      <w:divBdr>
        <w:top w:val="none" w:sz="0" w:space="0" w:color="auto"/>
        <w:left w:val="none" w:sz="0" w:space="0" w:color="auto"/>
        <w:bottom w:val="none" w:sz="0" w:space="0" w:color="auto"/>
        <w:right w:val="none" w:sz="0" w:space="0" w:color="auto"/>
      </w:divBdr>
    </w:div>
    <w:div w:id="901255910">
      <w:marLeft w:val="480"/>
      <w:marRight w:val="0"/>
      <w:marTop w:val="0"/>
      <w:marBottom w:val="0"/>
      <w:divBdr>
        <w:top w:val="none" w:sz="0" w:space="0" w:color="auto"/>
        <w:left w:val="none" w:sz="0" w:space="0" w:color="auto"/>
        <w:bottom w:val="none" w:sz="0" w:space="0" w:color="auto"/>
        <w:right w:val="none" w:sz="0" w:space="0" w:color="auto"/>
      </w:divBdr>
    </w:div>
    <w:div w:id="904682182">
      <w:marLeft w:val="480"/>
      <w:marRight w:val="0"/>
      <w:marTop w:val="0"/>
      <w:marBottom w:val="0"/>
      <w:divBdr>
        <w:top w:val="none" w:sz="0" w:space="0" w:color="auto"/>
        <w:left w:val="none" w:sz="0" w:space="0" w:color="auto"/>
        <w:bottom w:val="none" w:sz="0" w:space="0" w:color="auto"/>
        <w:right w:val="none" w:sz="0" w:space="0" w:color="auto"/>
      </w:divBdr>
    </w:div>
    <w:div w:id="904875286">
      <w:marLeft w:val="480"/>
      <w:marRight w:val="0"/>
      <w:marTop w:val="0"/>
      <w:marBottom w:val="0"/>
      <w:divBdr>
        <w:top w:val="none" w:sz="0" w:space="0" w:color="auto"/>
        <w:left w:val="none" w:sz="0" w:space="0" w:color="auto"/>
        <w:bottom w:val="none" w:sz="0" w:space="0" w:color="auto"/>
        <w:right w:val="none" w:sz="0" w:space="0" w:color="auto"/>
      </w:divBdr>
    </w:div>
    <w:div w:id="923148058">
      <w:marLeft w:val="480"/>
      <w:marRight w:val="0"/>
      <w:marTop w:val="0"/>
      <w:marBottom w:val="0"/>
      <w:divBdr>
        <w:top w:val="none" w:sz="0" w:space="0" w:color="auto"/>
        <w:left w:val="none" w:sz="0" w:space="0" w:color="auto"/>
        <w:bottom w:val="none" w:sz="0" w:space="0" w:color="auto"/>
        <w:right w:val="none" w:sz="0" w:space="0" w:color="auto"/>
      </w:divBdr>
    </w:div>
    <w:div w:id="930744750">
      <w:marLeft w:val="480"/>
      <w:marRight w:val="0"/>
      <w:marTop w:val="0"/>
      <w:marBottom w:val="0"/>
      <w:divBdr>
        <w:top w:val="none" w:sz="0" w:space="0" w:color="auto"/>
        <w:left w:val="none" w:sz="0" w:space="0" w:color="auto"/>
        <w:bottom w:val="none" w:sz="0" w:space="0" w:color="auto"/>
        <w:right w:val="none" w:sz="0" w:space="0" w:color="auto"/>
      </w:divBdr>
    </w:div>
    <w:div w:id="932979726">
      <w:marLeft w:val="480"/>
      <w:marRight w:val="0"/>
      <w:marTop w:val="0"/>
      <w:marBottom w:val="0"/>
      <w:divBdr>
        <w:top w:val="none" w:sz="0" w:space="0" w:color="auto"/>
        <w:left w:val="none" w:sz="0" w:space="0" w:color="auto"/>
        <w:bottom w:val="none" w:sz="0" w:space="0" w:color="auto"/>
        <w:right w:val="none" w:sz="0" w:space="0" w:color="auto"/>
      </w:divBdr>
    </w:div>
    <w:div w:id="941306521">
      <w:marLeft w:val="480"/>
      <w:marRight w:val="0"/>
      <w:marTop w:val="0"/>
      <w:marBottom w:val="0"/>
      <w:divBdr>
        <w:top w:val="none" w:sz="0" w:space="0" w:color="auto"/>
        <w:left w:val="none" w:sz="0" w:space="0" w:color="auto"/>
        <w:bottom w:val="none" w:sz="0" w:space="0" w:color="auto"/>
        <w:right w:val="none" w:sz="0" w:space="0" w:color="auto"/>
      </w:divBdr>
    </w:div>
    <w:div w:id="945422729">
      <w:marLeft w:val="480"/>
      <w:marRight w:val="0"/>
      <w:marTop w:val="0"/>
      <w:marBottom w:val="0"/>
      <w:divBdr>
        <w:top w:val="none" w:sz="0" w:space="0" w:color="auto"/>
        <w:left w:val="none" w:sz="0" w:space="0" w:color="auto"/>
        <w:bottom w:val="none" w:sz="0" w:space="0" w:color="auto"/>
        <w:right w:val="none" w:sz="0" w:space="0" w:color="auto"/>
      </w:divBdr>
    </w:div>
    <w:div w:id="950165420">
      <w:marLeft w:val="480"/>
      <w:marRight w:val="0"/>
      <w:marTop w:val="0"/>
      <w:marBottom w:val="0"/>
      <w:divBdr>
        <w:top w:val="none" w:sz="0" w:space="0" w:color="auto"/>
        <w:left w:val="none" w:sz="0" w:space="0" w:color="auto"/>
        <w:bottom w:val="none" w:sz="0" w:space="0" w:color="auto"/>
        <w:right w:val="none" w:sz="0" w:space="0" w:color="auto"/>
      </w:divBdr>
    </w:div>
    <w:div w:id="958293145">
      <w:marLeft w:val="480"/>
      <w:marRight w:val="0"/>
      <w:marTop w:val="0"/>
      <w:marBottom w:val="0"/>
      <w:divBdr>
        <w:top w:val="none" w:sz="0" w:space="0" w:color="auto"/>
        <w:left w:val="none" w:sz="0" w:space="0" w:color="auto"/>
        <w:bottom w:val="none" w:sz="0" w:space="0" w:color="auto"/>
        <w:right w:val="none" w:sz="0" w:space="0" w:color="auto"/>
      </w:divBdr>
    </w:div>
    <w:div w:id="963343295">
      <w:marLeft w:val="480"/>
      <w:marRight w:val="0"/>
      <w:marTop w:val="0"/>
      <w:marBottom w:val="0"/>
      <w:divBdr>
        <w:top w:val="none" w:sz="0" w:space="0" w:color="auto"/>
        <w:left w:val="none" w:sz="0" w:space="0" w:color="auto"/>
        <w:bottom w:val="none" w:sz="0" w:space="0" w:color="auto"/>
        <w:right w:val="none" w:sz="0" w:space="0" w:color="auto"/>
      </w:divBdr>
    </w:div>
    <w:div w:id="977564160">
      <w:marLeft w:val="480"/>
      <w:marRight w:val="0"/>
      <w:marTop w:val="0"/>
      <w:marBottom w:val="0"/>
      <w:divBdr>
        <w:top w:val="none" w:sz="0" w:space="0" w:color="auto"/>
        <w:left w:val="none" w:sz="0" w:space="0" w:color="auto"/>
        <w:bottom w:val="none" w:sz="0" w:space="0" w:color="auto"/>
        <w:right w:val="none" w:sz="0" w:space="0" w:color="auto"/>
      </w:divBdr>
    </w:div>
    <w:div w:id="979262541">
      <w:marLeft w:val="480"/>
      <w:marRight w:val="0"/>
      <w:marTop w:val="0"/>
      <w:marBottom w:val="0"/>
      <w:divBdr>
        <w:top w:val="none" w:sz="0" w:space="0" w:color="auto"/>
        <w:left w:val="none" w:sz="0" w:space="0" w:color="auto"/>
        <w:bottom w:val="none" w:sz="0" w:space="0" w:color="auto"/>
        <w:right w:val="none" w:sz="0" w:space="0" w:color="auto"/>
      </w:divBdr>
    </w:div>
    <w:div w:id="993026895">
      <w:marLeft w:val="480"/>
      <w:marRight w:val="0"/>
      <w:marTop w:val="0"/>
      <w:marBottom w:val="0"/>
      <w:divBdr>
        <w:top w:val="none" w:sz="0" w:space="0" w:color="auto"/>
        <w:left w:val="none" w:sz="0" w:space="0" w:color="auto"/>
        <w:bottom w:val="none" w:sz="0" w:space="0" w:color="auto"/>
        <w:right w:val="none" w:sz="0" w:space="0" w:color="auto"/>
      </w:divBdr>
    </w:div>
    <w:div w:id="995887391">
      <w:marLeft w:val="480"/>
      <w:marRight w:val="0"/>
      <w:marTop w:val="0"/>
      <w:marBottom w:val="0"/>
      <w:divBdr>
        <w:top w:val="none" w:sz="0" w:space="0" w:color="auto"/>
        <w:left w:val="none" w:sz="0" w:space="0" w:color="auto"/>
        <w:bottom w:val="none" w:sz="0" w:space="0" w:color="auto"/>
        <w:right w:val="none" w:sz="0" w:space="0" w:color="auto"/>
      </w:divBdr>
    </w:div>
    <w:div w:id="1001809056">
      <w:marLeft w:val="480"/>
      <w:marRight w:val="0"/>
      <w:marTop w:val="0"/>
      <w:marBottom w:val="0"/>
      <w:divBdr>
        <w:top w:val="none" w:sz="0" w:space="0" w:color="auto"/>
        <w:left w:val="none" w:sz="0" w:space="0" w:color="auto"/>
        <w:bottom w:val="none" w:sz="0" w:space="0" w:color="auto"/>
        <w:right w:val="none" w:sz="0" w:space="0" w:color="auto"/>
      </w:divBdr>
    </w:div>
    <w:div w:id="1003971120">
      <w:marLeft w:val="480"/>
      <w:marRight w:val="0"/>
      <w:marTop w:val="0"/>
      <w:marBottom w:val="0"/>
      <w:divBdr>
        <w:top w:val="none" w:sz="0" w:space="0" w:color="auto"/>
        <w:left w:val="none" w:sz="0" w:space="0" w:color="auto"/>
        <w:bottom w:val="none" w:sz="0" w:space="0" w:color="auto"/>
        <w:right w:val="none" w:sz="0" w:space="0" w:color="auto"/>
      </w:divBdr>
    </w:div>
    <w:div w:id="1011831304">
      <w:marLeft w:val="480"/>
      <w:marRight w:val="0"/>
      <w:marTop w:val="0"/>
      <w:marBottom w:val="0"/>
      <w:divBdr>
        <w:top w:val="none" w:sz="0" w:space="0" w:color="auto"/>
        <w:left w:val="none" w:sz="0" w:space="0" w:color="auto"/>
        <w:bottom w:val="none" w:sz="0" w:space="0" w:color="auto"/>
        <w:right w:val="none" w:sz="0" w:space="0" w:color="auto"/>
      </w:divBdr>
    </w:div>
    <w:div w:id="1030033392">
      <w:marLeft w:val="480"/>
      <w:marRight w:val="0"/>
      <w:marTop w:val="0"/>
      <w:marBottom w:val="0"/>
      <w:divBdr>
        <w:top w:val="none" w:sz="0" w:space="0" w:color="auto"/>
        <w:left w:val="none" w:sz="0" w:space="0" w:color="auto"/>
        <w:bottom w:val="none" w:sz="0" w:space="0" w:color="auto"/>
        <w:right w:val="none" w:sz="0" w:space="0" w:color="auto"/>
      </w:divBdr>
    </w:div>
    <w:div w:id="1033264194">
      <w:marLeft w:val="480"/>
      <w:marRight w:val="0"/>
      <w:marTop w:val="0"/>
      <w:marBottom w:val="0"/>
      <w:divBdr>
        <w:top w:val="none" w:sz="0" w:space="0" w:color="auto"/>
        <w:left w:val="none" w:sz="0" w:space="0" w:color="auto"/>
        <w:bottom w:val="none" w:sz="0" w:space="0" w:color="auto"/>
        <w:right w:val="none" w:sz="0" w:space="0" w:color="auto"/>
      </w:divBdr>
    </w:div>
    <w:div w:id="1044405067">
      <w:marLeft w:val="480"/>
      <w:marRight w:val="0"/>
      <w:marTop w:val="0"/>
      <w:marBottom w:val="0"/>
      <w:divBdr>
        <w:top w:val="none" w:sz="0" w:space="0" w:color="auto"/>
        <w:left w:val="none" w:sz="0" w:space="0" w:color="auto"/>
        <w:bottom w:val="none" w:sz="0" w:space="0" w:color="auto"/>
        <w:right w:val="none" w:sz="0" w:space="0" w:color="auto"/>
      </w:divBdr>
    </w:div>
    <w:div w:id="1046217937">
      <w:marLeft w:val="480"/>
      <w:marRight w:val="0"/>
      <w:marTop w:val="0"/>
      <w:marBottom w:val="0"/>
      <w:divBdr>
        <w:top w:val="none" w:sz="0" w:space="0" w:color="auto"/>
        <w:left w:val="none" w:sz="0" w:space="0" w:color="auto"/>
        <w:bottom w:val="none" w:sz="0" w:space="0" w:color="auto"/>
        <w:right w:val="none" w:sz="0" w:space="0" w:color="auto"/>
      </w:divBdr>
    </w:div>
    <w:div w:id="1047490996">
      <w:marLeft w:val="480"/>
      <w:marRight w:val="0"/>
      <w:marTop w:val="0"/>
      <w:marBottom w:val="0"/>
      <w:divBdr>
        <w:top w:val="none" w:sz="0" w:space="0" w:color="auto"/>
        <w:left w:val="none" w:sz="0" w:space="0" w:color="auto"/>
        <w:bottom w:val="none" w:sz="0" w:space="0" w:color="auto"/>
        <w:right w:val="none" w:sz="0" w:space="0" w:color="auto"/>
      </w:divBdr>
    </w:div>
    <w:div w:id="1052919620">
      <w:marLeft w:val="480"/>
      <w:marRight w:val="0"/>
      <w:marTop w:val="0"/>
      <w:marBottom w:val="0"/>
      <w:divBdr>
        <w:top w:val="none" w:sz="0" w:space="0" w:color="auto"/>
        <w:left w:val="none" w:sz="0" w:space="0" w:color="auto"/>
        <w:bottom w:val="none" w:sz="0" w:space="0" w:color="auto"/>
        <w:right w:val="none" w:sz="0" w:space="0" w:color="auto"/>
      </w:divBdr>
    </w:div>
    <w:div w:id="1065646123">
      <w:marLeft w:val="480"/>
      <w:marRight w:val="0"/>
      <w:marTop w:val="0"/>
      <w:marBottom w:val="0"/>
      <w:divBdr>
        <w:top w:val="none" w:sz="0" w:space="0" w:color="auto"/>
        <w:left w:val="none" w:sz="0" w:space="0" w:color="auto"/>
        <w:bottom w:val="none" w:sz="0" w:space="0" w:color="auto"/>
        <w:right w:val="none" w:sz="0" w:space="0" w:color="auto"/>
      </w:divBdr>
    </w:div>
    <w:div w:id="1074669725">
      <w:marLeft w:val="480"/>
      <w:marRight w:val="0"/>
      <w:marTop w:val="0"/>
      <w:marBottom w:val="0"/>
      <w:divBdr>
        <w:top w:val="none" w:sz="0" w:space="0" w:color="auto"/>
        <w:left w:val="none" w:sz="0" w:space="0" w:color="auto"/>
        <w:bottom w:val="none" w:sz="0" w:space="0" w:color="auto"/>
        <w:right w:val="none" w:sz="0" w:space="0" w:color="auto"/>
      </w:divBdr>
    </w:div>
    <w:div w:id="1078867764">
      <w:marLeft w:val="480"/>
      <w:marRight w:val="0"/>
      <w:marTop w:val="0"/>
      <w:marBottom w:val="0"/>
      <w:divBdr>
        <w:top w:val="none" w:sz="0" w:space="0" w:color="auto"/>
        <w:left w:val="none" w:sz="0" w:space="0" w:color="auto"/>
        <w:bottom w:val="none" w:sz="0" w:space="0" w:color="auto"/>
        <w:right w:val="none" w:sz="0" w:space="0" w:color="auto"/>
      </w:divBdr>
    </w:div>
    <w:div w:id="1081222810">
      <w:marLeft w:val="480"/>
      <w:marRight w:val="0"/>
      <w:marTop w:val="0"/>
      <w:marBottom w:val="0"/>
      <w:divBdr>
        <w:top w:val="none" w:sz="0" w:space="0" w:color="auto"/>
        <w:left w:val="none" w:sz="0" w:space="0" w:color="auto"/>
        <w:bottom w:val="none" w:sz="0" w:space="0" w:color="auto"/>
        <w:right w:val="none" w:sz="0" w:space="0" w:color="auto"/>
      </w:divBdr>
    </w:div>
    <w:div w:id="1081635585">
      <w:marLeft w:val="480"/>
      <w:marRight w:val="0"/>
      <w:marTop w:val="0"/>
      <w:marBottom w:val="0"/>
      <w:divBdr>
        <w:top w:val="none" w:sz="0" w:space="0" w:color="auto"/>
        <w:left w:val="none" w:sz="0" w:space="0" w:color="auto"/>
        <w:bottom w:val="none" w:sz="0" w:space="0" w:color="auto"/>
        <w:right w:val="none" w:sz="0" w:space="0" w:color="auto"/>
      </w:divBdr>
    </w:div>
    <w:div w:id="1093011282">
      <w:marLeft w:val="480"/>
      <w:marRight w:val="0"/>
      <w:marTop w:val="0"/>
      <w:marBottom w:val="0"/>
      <w:divBdr>
        <w:top w:val="none" w:sz="0" w:space="0" w:color="auto"/>
        <w:left w:val="none" w:sz="0" w:space="0" w:color="auto"/>
        <w:bottom w:val="none" w:sz="0" w:space="0" w:color="auto"/>
        <w:right w:val="none" w:sz="0" w:space="0" w:color="auto"/>
      </w:divBdr>
    </w:div>
    <w:div w:id="1099369522">
      <w:marLeft w:val="480"/>
      <w:marRight w:val="0"/>
      <w:marTop w:val="0"/>
      <w:marBottom w:val="0"/>
      <w:divBdr>
        <w:top w:val="none" w:sz="0" w:space="0" w:color="auto"/>
        <w:left w:val="none" w:sz="0" w:space="0" w:color="auto"/>
        <w:bottom w:val="none" w:sz="0" w:space="0" w:color="auto"/>
        <w:right w:val="none" w:sz="0" w:space="0" w:color="auto"/>
      </w:divBdr>
    </w:div>
    <w:div w:id="1099714026">
      <w:marLeft w:val="480"/>
      <w:marRight w:val="0"/>
      <w:marTop w:val="0"/>
      <w:marBottom w:val="0"/>
      <w:divBdr>
        <w:top w:val="none" w:sz="0" w:space="0" w:color="auto"/>
        <w:left w:val="none" w:sz="0" w:space="0" w:color="auto"/>
        <w:bottom w:val="none" w:sz="0" w:space="0" w:color="auto"/>
        <w:right w:val="none" w:sz="0" w:space="0" w:color="auto"/>
      </w:divBdr>
    </w:div>
    <w:div w:id="1117529782">
      <w:marLeft w:val="480"/>
      <w:marRight w:val="0"/>
      <w:marTop w:val="0"/>
      <w:marBottom w:val="0"/>
      <w:divBdr>
        <w:top w:val="none" w:sz="0" w:space="0" w:color="auto"/>
        <w:left w:val="none" w:sz="0" w:space="0" w:color="auto"/>
        <w:bottom w:val="none" w:sz="0" w:space="0" w:color="auto"/>
        <w:right w:val="none" w:sz="0" w:space="0" w:color="auto"/>
      </w:divBdr>
    </w:div>
    <w:div w:id="1157764742">
      <w:marLeft w:val="480"/>
      <w:marRight w:val="0"/>
      <w:marTop w:val="0"/>
      <w:marBottom w:val="0"/>
      <w:divBdr>
        <w:top w:val="none" w:sz="0" w:space="0" w:color="auto"/>
        <w:left w:val="none" w:sz="0" w:space="0" w:color="auto"/>
        <w:bottom w:val="none" w:sz="0" w:space="0" w:color="auto"/>
        <w:right w:val="none" w:sz="0" w:space="0" w:color="auto"/>
      </w:divBdr>
    </w:div>
    <w:div w:id="1160266928">
      <w:marLeft w:val="480"/>
      <w:marRight w:val="0"/>
      <w:marTop w:val="0"/>
      <w:marBottom w:val="0"/>
      <w:divBdr>
        <w:top w:val="none" w:sz="0" w:space="0" w:color="auto"/>
        <w:left w:val="none" w:sz="0" w:space="0" w:color="auto"/>
        <w:bottom w:val="none" w:sz="0" w:space="0" w:color="auto"/>
        <w:right w:val="none" w:sz="0" w:space="0" w:color="auto"/>
      </w:divBdr>
    </w:div>
    <w:div w:id="1165316568">
      <w:marLeft w:val="480"/>
      <w:marRight w:val="0"/>
      <w:marTop w:val="0"/>
      <w:marBottom w:val="0"/>
      <w:divBdr>
        <w:top w:val="none" w:sz="0" w:space="0" w:color="auto"/>
        <w:left w:val="none" w:sz="0" w:space="0" w:color="auto"/>
        <w:bottom w:val="none" w:sz="0" w:space="0" w:color="auto"/>
        <w:right w:val="none" w:sz="0" w:space="0" w:color="auto"/>
      </w:divBdr>
    </w:div>
    <w:div w:id="1170438733">
      <w:marLeft w:val="480"/>
      <w:marRight w:val="0"/>
      <w:marTop w:val="0"/>
      <w:marBottom w:val="0"/>
      <w:divBdr>
        <w:top w:val="none" w:sz="0" w:space="0" w:color="auto"/>
        <w:left w:val="none" w:sz="0" w:space="0" w:color="auto"/>
        <w:bottom w:val="none" w:sz="0" w:space="0" w:color="auto"/>
        <w:right w:val="none" w:sz="0" w:space="0" w:color="auto"/>
      </w:divBdr>
    </w:div>
    <w:div w:id="1173226483">
      <w:marLeft w:val="480"/>
      <w:marRight w:val="0"/>
      <w:marTop w:val="0"/>
      <w:marBottom w:val="0"/>
      <w:divBdr>
        <w:top w:val="none" w:sz="0" w:space="0" w:color="auto"/>
        <w:left w:val="none" w:sz="0" w:space="0" w:color="auto"/>
        <w:bottom w:val="none" w:sz="0" w:space="0" w:color="auto"/>
        <w:right w:val="none" w:sz="0" w:space="0" w:color="auto"/>
      </w:divBdr>
    </w:div>
    <w:div w:id="1173910530">
      <w:marLeft w:val="480"/>
      <w:marRight w:val="0"/>
      <w:marTop w:val="0"/>
      <w:marBottom w:val="0"/>
      <w:divBdr>
        <w:top w:val="none" w:sz="0" w:space="0" w:color="auto"/>
        <w:left w:val="none" w:sz="0" w:space="0" w:color="auto"/>
        <w:bottom w:val="none" w:sz="0" w:space="0" w:color="auto"/>
        <w:right w:val="none" w:sz="0" w:space="0" w:color="auto"/>
      </w:divBdr>
    </w:div>
    <w:div w:id="1198396311">
      <w:marLeft w:val="480"/>
      <w:marRight w:val="0"/>
      <w:marTop w:val="0"/>
      <w:marBottom w:val="0"/>
      <w:divBdr>
        <w:top w:val="none" w:sz="0" w:space="0" w:color="auto"/>
        <w:left w:val="none" w:sz="0" w:space="0" w:color="auto"/>
        <w:bottom w:val="none" w:sz="0" w:space="0" w:color="auto"/>
        <w:right w:val="none" w:sz="0" w:space="0" w:color="auto"/>
      </w:divBdr>
    </w:div>
    <w:div w:id="1203981331">
      <w:marLeft w:val="480"/>
      <w:marRight w:val="0"/>
      <w:marTop w:val="0"/>
      <w:marBottom w:val="0"/>
      <w:divBdr>
        <w:top w:val="none" w:sz="0" w:space="0" w:color="auto"/>
        <w:left w:val="none" w:sz="0" w:space="0" w:color="auto"/>
        <w:bottom w:val="none" w:sz="0" w:space="0" w:color="auto"/>
        <w:right w:val="none" w:sz="0" w:space="0" w:color="auto"/>
      </w:divBdr>
    </w:div>
    <w:div w:id="1214465110">
      <w:marLeft w:val="480"/>
      <w:marRight w:val="0"/>
      <w:marTop w:val="0"/>
      <w:marBottom w:val="0"/>
      <w:divBdr>
        <w:top w:val="none" w:sz="0" w:space="0" w:color="auto"/>
        <w:left w:val="none" w:sz="0" w:space="0" w:color="auto"/>
        <w:bottom w:val="none" w:sz="0" w:space="0" w:color="auto"/>
        <w:right w:val="none" w:sz="0" w:space="0" w:color="auto"/>
      </w:divBdr>
    </w:div>
    <w:div w:id="1214535640">
      <w:marLeft w:val="480"/>
      <w:marRight w:val="0"/>
      <w:marTop w:val="0"/>
      <w:marBottom w:val="0"/>
      <w:divBdr>
        <w:top w:val="none" w:sz="0" w:space="0" w:color="auto"/>
        <w:left w:val="none" w:sz="0" w:space="0" w:color="auto"/>
        <w:bottom w:val="none" w:sz="0" w:space="0" w:color="auto"/>
        <w:right w:val="none" w:sz="0" w:space="0" w:color="auto"/>
      </w:divBdr>
    </w:div>
    <w:div w:id="1223056046">
      <w:marLeft w:val="480"/>
      <w:marRight w:val="0"/>
      <w:marTop w:val="0"/>
      <w:marBottom w:val="0"/>
      <w:divBdr>
        <w:top w:val="none" w:sz="0" w:space="0" w:color="auto"/>
        <w:left w:val="none" w:sz="0" w:space="0" w:color="auto"/>
        <w:bottom w:val="none" w:sz="0" w:space="0" w:color="auto"/>
        <w:right w:val="none" w:sz="0" w:space="0" w:color="auto"/>
      </w:divBdr>
    </w:div>
    <w:div w:id="1226912100">
      <w:marLeft w:val="480"/>
      <w:marRight w:val="0"/>
      <w:marTop w:val="0"/>
      <w:marBottom w:val="0"/>
      <w:divBdr>
        <w:top w:val="none" w:sz="0" w:space="0" w:color="auto"/>
        <w:left w:val="none" w:sz="0" w:space="0" w:color="auto"/>
        <w:bottom w:val="none" w:sz="0" w:space="0" w:color="auto"/>
        <w:right w:val="none" w:sz="0" w:space="0" w:color="auto"/>
      </w:divBdr>
    </w:div>
    <w:div w:id="1234897242">
      <w:marLeft w:val="480"/>
      <w:marRight w:val="0"/>
      <w:marTop w:val="0"/>
      <w:marBottom w:val="0"/>
      <w:divBdr>
        <w:top w:val="none" w:sz="0" w:space="0" w:color="auto"/>
        <w:left w:val="none" w:sz="0" w:space="0" w:color="auto"/>
        <w:bottom w:val="none" w:sz="0" w:space="0" w:color="auto"/>
        <w:right w:val="none" w:sz="0" w:space="0" w:color="auto"/>
      </w:divBdr>
    </w:div>
    <w:div w:id="1238592723">
      <w:marLeft w:val="480"/>
      <w:marRight w:val="0"/>
      <w:marTop w:val="0"/>
      <w:marBottom w:val="0"/>
      <w:divBdr>
        <w:top w:val="none" w:sz="0" w:space="0" w:color="auto"/>
        <w:left w:val="none" w:sz="0" w:space="0" w:color="auto"/>
        <w:bottom w:val="none" w:sz="0" w:space="0" w:color="auto"/>
        <w:right w:val="none" w:sz="0" w:space="0" w:color="auto"/>
      </w:divBdr>
    </w:div>
    <w:div w:id="1241871057">
      <w:marLeft w:val="480"/>
      <w:marRight w:val="0"/>
      <w:marTop w:val="0"/>
      <w:marBottom w:val="0"/>
      <w:divBdr>
        <w:top w:val="none" w:sz="0" w:space="0" w:color="auto"/>
        <w:left w:val="none" w:sz="0" w:space="0" w:color="auto"/>
        <w:bottom w:val="none" w:sz="0" w:space="0" w:color="auto"/>
        <w:right w:val="none" w:sz="0" w:space="0" w:color="auto"/>
      </w:divBdr>
    </w:div>
    <w:div w:id="1269384999">
      <w:marLeft w:val="480"/>
      <w:marRight w:val="0"/>
      <w:marTop w:val="0"/>
      <w:marBottom w:val="0"/>
      <w:divBdr>
        <w:top w:val="none" w:sz="0" w:space="0" w:color="auto"/>
        <w:left w:val="none" w:sz="0" w:space="0" w:color="auto"/>
        <w:bottom w:val="none" w:sz="0" w:space="0" w:color="auto"/>
        <w:right w:val="none" w:sz="0" w:space="0" w:color="auto"/>
      </w:divBdr>
    </w:div>
    <w:div w:id="1276668142">
      <w:marLeft w:val="480"/>
      <w:marRight w:val="0"/>
      <w:marTop w:val="0"/>
      <w:marBottom w:val="0"/>
      <w:divBdr>
        <w:top w:val="none" w:sz="0" w:space="0" w:color="auto"/>
        <w:left w:val="none" w:sz="0" w:space="0" w:color="auto"/>
        <w:bottom w:val="none" w:sz="0" w:space="0" w:color="auto"/>
        <w:right w:val="none" w:sz="0" w:space="0" w:color="auto"/>
      </w:divBdr>
    </w:div>
    <w:div w:id="1299342582">
      <w:marLeft w:val="480"/>
      <w:marRight w:val="0"/>
      <w:marTop w:val="0"/>
      <w:marBottom w:val="0"/>
      <w:divBdr>
        <w:top w:val="none" w:sz="0" w:space="0" w:color="auto"/>
        <w:left w:val="none" w:sz="0" w:space="0" w:color="auto"/>
        <w:bottom w:val="none" w:sz="0" w:space="0" w:color="auto"/>
        <w:right w:val="none" w:sz="0" w:space="0" w:color="auto"/>
      </w:divBdr>
    </w:div>
    <w:div w:id="1305236165">
      <w:marLeft w:val="480"/>
      <w:marRight w:val="0"/>
      <w:marTop w:val="0"/>
      <w:marBottom w:val="0"/>
      <w:divBdr>
        <w:top w:val="none" w:sz="0" w:space="0" w:color="auto"/>
        <w:left w:val="none" w:sz="0" w:space="0" w:color="auto"/>
        <w:bottom w:val="none" w:sz="0" w:space="0" w:color="auto"/>
        <w:right w:val="none" w:sz="0" w:space="0" w:color="auto"/>
      </w:divBdr>
    </w:div>
    <w:div w:id="1314260381">
      <w:marLeft w:val="480"/>
      <w:marRight w:val="0"/>
      <w:marTop w:val="0"/>
      <w:marBottom w:val="0"/>
      <w:divBdr>
        <w:top w:val="none" w:sz="0" w:space="0" w:color="auto"/>
        <w:left w:val="none" w:sz="0" w:space="0" w:color="auto"/>
        <w:bottom w:val="none" w:sz="0" w:space="0" w:color="auto"/>
        <w:right w:val="none" w:sz="0" w:space="0" w:color="auto"/>
      </w:divBdr>
    </w:div>
    <w:div w:id="1334065852">
      <w:marLeft w:val="480"/>
      <w:marRight w:val="0"/>
      <w:marTop w:val="0"/>
      <w:marBottom w:val="0"/>
      <w:divBdr>
        <w:top w:val="none" w:sz="0" w:space="0" w:color="auto"/>
        <w:left w:val="none" w:sz="0" w:space="0" w:color="auto"/>
        <w:bottom w:val="none" w:sz="0" w:space="0" w:color="auto"/>
        <w:right w:val="none" w:sz="0" w:space="0" w:color="auto"/>
      </w:divBdr>
    </w:div>
    <w:div w:id="1335448732">
      <w:marLeft w:val="480"/>
      <w:marRight w:val="0"/>
      <w:marTop w:val="0"/>
      <w:marBottom w:val="0"/>
      <w:divBdr>
        <w:top w:val="none" w:sz="0" w:space="0" w:color="auto"/>
        <w:left w:val="none" w:sz="0" w:space="0" w:color="auto"/>
        <w:bottom w:val="none" w:sz="0" w:space="0" w:color="auto"/>
        <w:right w:val="none" w:sz="0" w:space="0" w:color="auto"/>
      </w:divBdr>
    </w:div>
    <w:div w:id="1342468889">
      <w:marLeft w:val="480"/>
      <w:marRight w:val="0"/>
      <w:marTop w:val="0"/>
      <w:marBottom w:val="0"/>
      <w:divBdr>
        <w:top w:val="none" w:sz="0" w:space="0" w:color="auto"/>
        <w:left w:val="none" w:sz="0" w:space="0" w:color="auto"/>
        <w:bottom w:val="none" w:sz="0" w:space="0" w:color="auto"/>
        <w:right w:val="none" w:sz="0" w:space="0" w:color="auto"/>
      </w:divBdr>
    </w:div>
    <w:div w:id="1345982793">
      <w:marLeft w:val="480"/>
      <w:marRight w:val="0"/>
      <w:marTop w:val="0"/>
      <w:marBottom w:val="0"/>
      <w:divBdr>
        <w:top w:val="none" w:sz="0" w:space="0" w:color="auto"/>
        <w:left w:val="none" w:sz="0" w:space="0" w:color="auto"/>
        <w:bottom w:val="none" w:sz="0" w:space="0" w:color="auto"/>
        <w:right w:val="none" w:sz="0" w:space="0" w:color="auto"/>
      </w:divBdr>
    </w:div>
    <w:div w:id="1348752231">
      <w:marLeft w:val="480"/>
      <w:marRight w:val="0"/>
      <w:marTop w:val="0"/>
      <w:marBottom w:val="0"/>
      <w:divBdr>
        <w:top w:val="none" w:sz="0" w:space="0" w:color="auto"/>
        <w:left w:val="none" w:sz="0" w:space="0" w:color="auto"/>
        <w:bottom w:val="none" w:sz="0" w:space="0" w:color="auto"/>
        <w:right w:val="none" w:sz="0" w:space="0" w:color="auto"/>
      </w:divBdr>
    </w:div>
    <w:div w:id="1351877094">
      <w:marLeft w:val="480"/>
      <w:marRight w:val="0"/>
      <w:marTop w:val="0"/>
      <w:marBottom w:val="0"/>
      <w:divBdr>
        <w:top w:val="none" w:sz="0" w:space="0" w:color="auto"/>
        <w:left w:val="none" w:sz="0" w:space="0" w:color="auto"/>
        <w:bottom w:val="none" w:sz="0" w:space="0" w:color="auto"/>
        <w:right w:val="none" w:sz="0" w:space="0" w:color="auto"/>
      </w:divBdr>
    </w:div>
    <w:div w:id="1360856024">
      <w:marLeft w:val="480"/>
      <w:marRight w:val="0"/>
      <w:marTop w:val="0"/>
      <w:marBottom w:val="0"/>
      <w:divBdr>
        <w:top w:val="none" w:sz="0" w:space="0" w:color="auto"/>
        <w:left w:val="none" w:sz="0" w:space="0" w:color="auto"/>
        <w:bottom w:val="none" w:sz="0" w:space="0" w:color="auto"/>
        <w:right w:val="none" w:sz="0" w:space="0" w:color="auto"/>
      </w:divBdr>
    </w:div>
    <w:div w:id="1363507150">
      <w:marLeft w:val="480"/>
      <w:marRight w:val="0"/>
      <w:marTop w:val="0"/>
      <w:marBottom w:val="0"/>
      <w:divBdr>
        <w:top w:val="none" w:sz="0" w:space="0" w:color="auto"/>
        <w:left w:val="none" w:sz="0" w:space="0" w:color="auto"/>
        <w:bottom w:val="none" w:sz="0" w:space="0" w:color="auto"/>
        <w:right w:val="none" w:sz="0" w:space="0" w:color="auto"/>
      </w:divBdr>
    </w:div>
    <w:div w:id="1368489889">
      <w:marLeft w:val="480"/>
      <w:marRight w:val="0"/>
      <w:marTop w:val="0"/>
      <w:marBottom w:val="0"/>
      <w:divBdr>
        <w:top w:val="none" w:sz="0" w:space="0" w:color="auto"/>
        <w:left w:val="none" w:sz="0" w:space="0" w:color="auto"/>
        <w:bottom w:val="none" w:sz="0" w:space="0" w:color="auto"/>
        <w:right w:val="none" w:sz="0" w:space="0" w:color="auto"/>
      </w:divBdr>
    </w:div>
    <w:div w:id="1379010000">
      <w:marLeft w:val="480"/>
      <w:marRight w:val="0"/>
      <w:marTop w:val="0"/>
      <w:marBottom w:val="0"/>
      <w:divBdr>
        <w:top w:val="none" w:sz="0" w:space="0" w:color="auto"/>
        <w:left w:val="none" w:sz="0" w:space="0" w:color="auto"/>
        <w:bottom w:val="none" w:sz="0" w:space="0" w:color="auto"/>
        <w:right w:val="none" w:sz="0" w:space="0" w:color="auto"/>
      </w:divBdr>
    </w:div>
    <w:div w:id="1391689404">
      <w:marLeft w:val="480"/>
      <w:marRight w:val="0"/>
      <w:marTop w:val="0"/>
      <w:marBottom w:val="0"/>
      <w:divBdr>
        <w:top w:val="none" w:sz="0" w:space="0" w:color="auto"/>
        <w:left w:val="none" w:sz="0" w:space="0" w:color="auto"/>
        <w:bottom w:val="none" w:sz="0" w:space="0" w:color="auto"/>
        <w:right w:val="none" w:sz="0" w:space="0" w:color="auto"/>
      </w:divBdr>
    </w:div>
    <w:div w:id="1396859990">
      <w:marLeft w:val="480"/>
      <w:marRight w:val="0"/>
      <w:marTop w:val="0"/>
      <w:marBottom w:val="0"/>
      <w:divBdr>
        <w:top w:val="none" w:sz="0" w:space="0" w:color="auto"/>
        <w:left w:val="none" w:sz="0" w:space="0" w:color="auto"/>
        <w:bottom w:val="none" w:sz="0" w:space="0" w:color="auto"/>
        <w:right w:val="none" w:sz="0" w:space="0" w:color="auto"/>
      </w:divBdr>
    </w:div>
    <w:div w:id="1399128427">
      <w:marLeft w:val="480"/>
      <w:marRight w:val="0"/>
      <w:marTop w:val="0"/>
      <w:marBottom w:val="0"/>
      <w:divBdr>
        <w:top w:val="none" w:sz="0" w:space="0" w:color="auto"/>
        <w:left w:val="none" w:sz="0" w:space="0" w:color="auto"/>
        <w:bottom w:val="none" w:sz="0" w:space="0" w:color="auto"/>
        <w:right w:val="none" w:sz="0" w:space="0" w:color="auto"/>
      </w:divBdr>
    </w:div>
    <w:div w:id="1400902314">
      <w:marLeft w:val="480"/>
      <w:marRight w:val="0"/>
      <w:marTop w:val="0"/>
      <w:marBottom w:val="0"/>
      <w:divBdr>
        <w:top w:val="none" w:sz="0" w:space="0" w:color="auto"/>
        <w:left w:val="none" w:sz="0" w:space="0" w:color="auto"/>
        <w:bottom w:val="none" w:sz="0" w:space="0" w:color="auto"/>
        <w:right w:val="none" w:sz="0" w:space="0" w:color="auto"/>
      </w:divBdr>
    </w:div>
    <w:div w:id="1401099591">
      <w:marLeft w:val="480"/>
      <w:marRight w:val="0"/>
      <w:marTop w:val="0"/>
      <w:marBottom w:val="0"/>
      <w:divBdr>
        <w:top w:val="none" w:sz="0" w:space="0" w:color="auto"/>
        <w:left w:val="none" w:sz="0" w:space="0" w:color="auto"/>
        <w:bottom w:val="none" w:sz="0" w:space="0" w:color="auto"/>
        <w:right w:val="none" w:sz="0" w:space="0" w:color="auto"/>
      </w:divBdr>
    </w:div>
    <w:div w:id="1411465923">
      <w:marLeft w:val="480"/>
      <w:marRight w:val="0"/>
      <w:marTop w:val="0"/>
      <w:marBottom w:val="0"/>
      <w:divBdr>
        <w:top w:val="none" w:sz="0" w:space="0" w:color="auto"/>
        <w:left w:val="none" w:sz="0" w:space="0" w:color="auto"/>
        <w:bottom w:val="none" w:sz="0" w:space="0" w:color="auto"/>
        <w:right w:val="none" w:sz="0" w:space="0" w:color="auto"/>
      </w:divBdr>
    </w:div>
    <w:div w:id="1426417912">
      <w:marLeft w:val="480"/>
      <w:marRight w:val="0"/>
      <w:marTop w:val="0"/>
      <w:marBottom w:val="0"/>
      <w:divBdr>
        <w:top w:val="none" w:sz="0" w:space="0" w:color="auto"/>
        <w:left w:val="none" w:sz="0" w:space="0" w:color="auto"/>
        <w:bottom w:val="none" w:sz="0" w:space="0" w:color="auto"/>
        <w:right w:val="none" w:sz="0" w:space="0" w:color="auto"/>
      </w:divBdr>
    </w:div>
    <w:div w:id="1446533970">
      <w:marLeft w:val="480"/>
      <w:marRight w:val="0"/>
      <w:marTop w:val="0"/>
      <w:marBottom w:val="0"/>
      <w:divBdr>
        <w:top w:val="none" w:sz="0" w:space="0" w:color="auto"/>
        <w:left w:val="none" w:sz="0" w:space="0" w:color="auto"/>
        <w:bottom w:val="none" w:sz="0" w:space="0" w:color="auto"/>
        <w:right w:val="none" w:sz="0" w:space="0" w:color="auto"/>
      </w:divBdr>
    </w:div>
    <w:div w:id="1455292534">
      <w:marLeft w:val="480"/>
      <w:marRight w:val="0"/>
      <w:marTop w:val="0"/>
      <w:marBottom w:val="0"/>
      <w:divBdr>
        <w:top w:val="none" w:sz="0" w:space="0" w:color="auto"/>
        <w:left w:val="none" w:sz="0" w:space="0" w:color="auto"/>
        <w:bottom w:val="none" w:sz="0" w:space="0" w:color="auto"/>
        <w:right w:val="none" w:sz="0" w:space="0" w:color="auto"/>
      </w:divBdr>
    </w:div>
    <w:div w:id="1463573661">
      <w:marLeft w:val="480"/>
      <w:marRight w:val="0"/>
      <w:marTop w:val="0"/>
      <w:marBottom w:val="0"/>
      <w:divBdr>
        <w:top w:val="none" w:sz="0" w:space="0" w:color="auto"/>
        <w:left w:val="none" w:sz="0" w:space="0" w:color="auto"/>
        <w:bottom w:val="none" w:sz="0" w:space="0" w:color="auto"/>
        <w:right w:val="none" w:sz="0" w:space="0" w:color="auto"/>
      </w:divBdr>
    </w:div>
    <w:div w:id="1465272510">
      <w:marLeft w:val="480"/>
      <w:marRight w:val="0"/>
      <w:marTop w:val="0"/>
      <w:marBottom w:val="0"/>
      <w:divBdr>
        <w:top w:val="none" w:sz="0" w:space="0" w:color="auto"/>
        <w:left w:val="none" w:sz="0" w:space="0" w:color="auto"/>
        <w:bottom w:val="none" w:sz="0" w:space="0" w:color="auto"/>
        <w:right w:val="none" w:sz="0" w:space="0" w:color="auto"/>
      </w:divBdr>
    </w:div>
    <w:div w:id="1478188387">
      <w:marLeft w:val="480"/>
      <w:marRight w:val="0"/>
      <w:marTop w:val="0"/>
      <w:marBottom w:val="0"/>
      <w:divBdr>
        <w:top w:val="none" w:sz="0" w:space="0" w:color="auto"/>
        <w:left w:val="none" w:sz="0" w:space="0" w:color="auto"/>
        <w:bottom w:val="none" w:sz="0" w:space="0" w:color="auto"/>
        <w:right w:val="none" w:sz="0" w:space="0" w:color="auto"/>
      </w:divBdr>
    </w:div>
    <w:div w:id="1483347544">
      <w:marLeft w:val="480"/>
      <w:marRight w:val="0"/>
      <w:marTop w:val="0"/>
      <w:marBottom w:val="0"/>
      <w:divBdr>
        <w:top w:val="none" w:sz="0" w:space="0" w:color="auto"/>
        <w:left w:val="none" w:sz="0" w:space="0" w:color="auto"/>
        <w:bottom w:val="none" w:sz="0" w:space="0" w:color="auto"/>
        <w:right w:val="none" w:sz="0" w:space="0" w:color="auto"/>
      </w:divBdr>
    </w:div>
    <w:div w:id="1490097856">
      <w:marLeft w:val="480"/>
      <w:marRight w:val="0"/>
      <w:marTop w:val="0"/>
      <w:marBottom w:val="0"/>
      <w:divBdr>
        <w:top w:val="none" w:sz="0" w:space="0" w:color="auto"/>
        <w:left w:val="none" w:sz="0" w:space="0" w:color="auto"/>
        <w:bottom w:val="none" w:sz="0" w:space="0" w:color="auto"/>
        <w:right w:val="none" w:sz="0" w:space="0" w:color="auto"/>
      </w:divBdr>
    </w:div>
    <w:div w:id="1503855899">
      <w:marLeft w:val="480"/>
      <w:marRight w:val="0"/>
      <w:marTop w:val="0"/>
      <w:marBottom w:val="0"/>
      <w:divBdr>
        <w:top w:val="none" w:sz="0" w:space="0" w:color="auto"/>
        <w:left w:val="none" w:sz="0" w:space="0" w:color="auto"/>
        <w:bottom w:val="none" w:sz="0" w:space="0" w:color="auto"/>
        <w:right w:val="none" w:sz="0" w:space="0" w:color="auto"/>
      </w:divBdr>
    </w:div>
    <w:div w:id="1505778408">
      <w:marLeft w:val="480"/>
      <w:marRight w:val="0"/>
      <w:marTop w:val="0"/>
      <w:marBottom w:val="0"/>
      <w:divBdr>
        <w:top w:val="none" w:sz="0" w:space="0" w:color="auto"/>
        <w:left w:val="none" w:sz="0" w:space="0" w:color="auto"/>
        <w:bottom w:val="none" w:sz="0" w:space="0" w:color="auto"/>
        <w:right w:val="none" w:sz="0" w:space="0" w:color="auto"/>
      </w:divBdr>
    </w:div>
    <w:div w:id="1512178707">
      <w:marLeft w:val="480"/>
      <w:marRight w:val="0"/>
      <w:marTop w:val="0"/>
      <w:marBottom w:val="0"/>
      <w:divBdr>
        <w:top w:val="none" w:sz="0" w:space="0" w:color="auto"/>
        <w:left w:val="none" w:sz="0" w:space="0" w:color="auto"/>
        <w:bottom w:val="none" w:sz="0" w:space="0" w:color="auto"/>
        <w:right w:val="none" w:sz="0" w:space="0" w:color="auto"/>
      </w:divBdr>
    </w:div>
    <w:div w:id="1512644886">
      <w:marLeft w:val="480"/>
      <w:marRight w:val="0"/>
      <w:marTop w:val="0"/>
      <w:marBottom w:val="0"/>
      <w:divBdr>
        <w:top w:val="none" w:sz="0" w:space="0" w:color="auto"/>
        <w:left w:val="none" w:sz="0" w:space="0" w:color="auto"/>
        <w:bottom w:val="none" w:sz="0" w:space="0" w:color="auto"/>
        <w:right w:val="none" w:sz="0" w:space="0" w:color="auto"/>
      </w:divBdr>
    </w:div>
    <w:div w:id="1516262351">
      <w:marLeft w:val="480"/>
      <w:marRight w:val="0"/>
      <w:marTop w:val="0"/>
      <w:marBottom w:val="0"/>
      <w:divBdr>
        <w:top w:val="none" w:sz="0" w:space="0" w:color="auto"/>
        <w:left w:val="none" w:sz="0" w:space="0" w:color="auto"/>
        <w:bottom w:val="none" w:sz="0" w:space="0" w:color="auto"/>
        <w:right w:val="none" w:sz="0" w:space="0" w:color="auto"/>
      </w:divBdr>
    </w:div>
    <w:div w:id="1517234411">
      <w:marLeft w:val="480"/>
      <w:marRight w:val="0"/>
      <w:marTop w:val="0"/>
      <w:marBottom w:val="0"/>
      <w:divBdr>
        <w:top w:val="none" w:sz="0" w:space="0" w:color="auto"/>
        <w:left w:val="none" w:sz="0" w:space="0" w:color="auto"/>
        <w:bottom w:val="none" w:sz="0" w:space="0" w:color="auto"/>
        <w:right w:val="none" w:sz="0" w:space="0" w:color="auto"/>
      </w:divBdr>
    </w:div>
    <w:div w:id="1520966731">
      <w:marLeft w:val="480"/>
      <w:marRight w:val="0"/>
      <w:marTop w:val="0"/>
      <w:marBottom w:val="0"/>
      <w:divBdr>
        <w:top w:val="none" w:sz="0" w:space="0" w:color="auto"/>
        <w:left w:val="none" w:sz="0" w:space="0" w:color="auto"/>
        <w:bottom w:val="none" w:sz="0" w:space="0" w:color="auto"/>
        <w:right w:val="none" w:sz="0" w:space="0" w:color="auto"/>
      </w:divBdr>
    </w:div>
    <w:div w:id="1525167106">
      <w:marLeft w:val="480"/>
      <w:marRight w:val="0"/>
      <w:marTop w:val="0"/>
      <w:marBottom w:val="0"/>
      <w:divBdr>
        <w:top w:val="none" w:sz="0" w:space="0" w:color="auto"/>
        <w:left w:val="none" w:sz="0" w:space="0" w:color="auto"/>
        <w:bottom w:val="none" w:sz="0" w:space="0" w:color="auto"/>
        <w:right w:val="none" w:sz="0" w:space="0" w:color="auto"/>
      </w:divBdr>
    </w:div>
    <w:div w:id="1531917766">
      <w:marLeft w:val="480"/>
      <w:marRight w:val="0"/>
      <w:marTop w:val="0"/>
      <w:marBottom w:val="0"/>
      <w:divBdr>
        <w:top w:val="none" w:sz="0" w:space="0" w:color="auto"/>
        <w:left w:val="none" w:sz="0" w:space="0" w:color="auto"/>
        <w:bottom w:val="none" w:sz="0" w:space="0" w:color="auto"/>
        <w:right w:val="none" w:sz="0" w:space="0" w:color="auto"/>
      </w:divBdr>
    </w:div>
    <w:div w:id="1540975252">
      <w:marLeft w:val="480"/>
      <w:marRight w:val="0"/>
      <w:marTop w:val="0"/>
      <w:marBottom w:val="0"/>
      <w:divBdr>
        <w:top w:val="none" w:sz="0" w:space="0" w:color="auto"/>
        <w:left w:val="none" w:sz="0" w:space="0" w:color="auto"/>
        <w:bottom w:val="none" w:sz="0" w:space="0" w:color="auto"/>
        <w:right w:val="none" w:sz="0" w:space="0" w:color="auto"/>
      </w:divBdr>
    </w:div>
    <w:div w:id="1544638313">
      <w:marLeft w:val="480"/>
      <w:marRight w:val="0"/>
      <w:marTop w:val="0"/>
      <w:marBottom w:val="0"/>
      <w:divBdr>
        <w:top w:val="none" w:sz="0" w:space="0" w:color="auto"/>
        <w:left w:val="none" w:sz="0" w:space="0" w:color="auto"/>
        <w:bottom w:val="none" w:sz="0" w:space="0" w:color="auto"/>
        <w:right w:val="none" w:sz="0" w:space="0" w:color="auto"/>
      </w:divBdr>
    </w:div>
    <w:div w:id="1546212999">
      <w:marLeft w:val="480"/>
      <w:marRight w:val="0"/>
      <w:marTop w:val="0"/>
      <w:marBottom w:val="0"/>
      <w:divBdr>
        <w:top w:val="none" w:sz="0" w:space="0" w:color="auto"/>
        <w:left w:val="none" w:sz="0" w:space="0" w:color="auto"/>
        <w:bottom w:val="none" w:sz="0" w:space="0" w:color="auto"/>
        <w:right w:val="none" w:sz="0" w:space="0" w:color="auto"/>
      </w:divBdr>
    </w:div>
    <w:div w:id="1550413116">
      <w:marLeft w:val="480"/>
      <w:marRight w:val="0"/>
      <w:marTop w:val="0"/>
      <w:marBottom w:val="0"/>
      <w:divBdr>
        <w:top w:val="none" w:sz="0" w:space="0" w:color="auto"/>
        <w:left w:val="none" w:sz="0" w:space="0" w:color="auto"/>
        <w:bottom w:val="none" w:sz="0" w:space="0" w:color="auto"/>
        <w:right w:val="none" w:sz="0" w:space="0" w:color="auto"/>
      </w:divBdr>
    </w:div>
    <w:div w:id="1559703672">
      <w:marLeft w:val="480"/>
      <w:marRight w:val="0"/>
      <w:marTop w:val="0"/>
      <w:marBottom w:val="0"/>
      <w:divBdr>
        <w:top w:val="none" w:sz="0" w:space="0" w:color="auto"/>
        <w:left w:val="none" w:sz="0" w:space="0" w:color="auto"/>
        <w:bottom w:val="none" w:sz="0" w:space="0" w:color="auto"/>
        <w:right w:val="none" w:sz="0" w:space="0" w:color="auto"/>
      </w:divBdr>
    </w:div>
    <w:div w:id="1563522229">
      <w:marLeft w:val="480"/>
      <w:marRight w:val="0"/>
      <w:marTop w:val="0"/>
      <w:marBottom w:val="0"/>
      <w:divBdr>
        <w:top w:val="none" w:sz="0" w:space="0" w:color="auto"/>
        <w:left w:val="none" w:sz="0" w:space="0" w:color="auto"/>
        <w:bottom w:val="none" w:sz="0" w:space="0" w:color="auto"/>
        <w:right w:val="none" w:sz="0" w:space="0" w:color="auto"/>
      </w:divBdr>
    </w:div>
    <w:div w:id="1574974427">
      <w:marLeft w:val="480"/>
      <w:marRight w:val="0"/>
      <w:marTop w:val="0"/>
      <w:marBottom w:val="0"/>
      <w:divBdr>
        <w:top w:val="none" w:sz="0" w:space="0" w:color="auto"/>
        <w:left w:val="none" w:sz="0" w:space="0" w:color="auto"/>
        <w:bottom w:val="none" w:sz="0" w:space="0" w:color="auto"/>
        <w:right w:val="none" w:sz="0" w:space="0" w:color="auto"/>
      </w:divBdr>
    </w:div>
    <w:div w:id="1576822974">
      <w:marLeft w:val="480"/>
      <w:marRight w:val="0"/>
      <w:marTop w:val="0"/>
      <w:marBottom w:val="0"/>
      <w:divBdr>
        <w:top w:val="none" w:sz="0" w:space="0" w:color="auto"/>
        <w:left w:val="none" w:sz="0" w:space="0" w:color="auto"/>
        <w:bottom w:val="none" w:sz="0" w:space="0" w:color="auto"/>
        <w:right w:val="none" w:sz="0" w:space="0" w:color="auto"/>
      </w:divBdr>
    </w:div>
    <w:div w:id="1591304864">
      <w:marLeft w:val="480"/>
      <w:marRight w:val="0"/>
      <w:marTop w:val="0"/>
      <w:marBottom w:val="0"/>
      <w:divBdr>
        <w:top w:val="none" w:sz="0" w:space="0" w:color="auto"/>
        <w:left w:val="none" w:sz="0" w:space="0" w:color="auto"/>
        <w:bottom w:val="none" w:sz="0" w:space="0" w:color="auto"/>
        <w:right w:val="none" w:sz="0" w:space="0" w:color="auto"/>
      </w:divBdr>
    </w:div>
    <w:div w:id="1593926574">
      <w:marLeft w:val="480"/>
      <w:marRight w:val="0"/>
      <w:marTop w:val="0"/>
      <w:marBottom w:val="0"/>
      <w:divBdr>
        <w:top w:val="none" w:sz="0" w:space="0" w:color="auto"/>
        <w:left w:val="none" w:sz="0" w:space="0" w:color="auto"/>
        <w:bottom w:val="none" w:sz="0" w:space="0" w:color="auto"/>
        <w:right w:val="none" w:sz="0" w:space="0" w:color="auto"/>
      </w:divBdr>
    </w:div>
    <w:div w:id="1596589733">
      <w:marLeft w:val="480"/>
      <w:marRight w:val="0"/>
      <w:marTop w:val="0"/>
      <w:marBottom w:val="0"/>
      <w:divBdr>
        <w:top w:val="none" w:sz="0" w:space="0" w:color="auto"/>
        <w:left w:val="none" w:sz="0" w:space="0" w:color="auto"/>
        <w:bottom w:val="none" w:sz="0" w:space="0" w:color="auto"/>
        <w:right w:val="none" w:sz="0" w:space="0" w:color="auto"/>
      </w:divBdr>
    </w:div>
    <w:div w:id="1599483640">
      <w:marLeft w:val="480"/>
      <w:marRight w:val="0"/>
      <w:marTop w:val="0"/>
      <w:marBottom w:val="0"/>
      <w:divBdr>
        <w:top w:val="none" w:sz="0" w:space="0" w:color="auto"/>
        <w:left w:val="none" w:sz="0" w:space="0" w:color="auto"/>
        <w:bottom w:val="none" w:sz="0" w:space="0" w:color="auto"/>
        <w:right w:val="none" w:sz="0" w:space="0" w:color="auto"/>
      </w:divBdr>
    </w:div>
    <w:div w:id="1600288177">
      <w:marLeft w:val="480"/>
      <w:marRight w:val="0"/>
      <w:marTop w:val="0"/>
      <w:marBottom w:val="0"/>
      <w:divBdr>
        <w:top w:val="none" w:sz="0" w:space="0" w:color="auto"/>
        <w:left w:val="none" w:sz="0" w:space="0" w:color="auto"/>
        <w:bottom w:val="none" w:sz="0" w:space="0" w:color="auto"/>
        <w:right w:val="none" w:sz="0" w:space="0" w:color="auto"/>
      </w:divBdr>
    </w:div>
    <w:div w:id="1601183586">
      <w:marLeft w:val="480"/>
      <w:marRight w:val="0"/>
      <w:marTop w:val="0"/>
      <w:marBottom w:val="0"/>
      <w:divBdr>
        <w:top w:val="none" w:sz="0" w:space="0" w:color="auto"/>
        <w:left w:val="none" w:sz="0" w:space="0" w:color="auto"/>
        <w:bottom w:val="none" w:sz="0" w:space="0" w:color="auto"/>
        <w:right w:val="none" w:sz="0" w:space="0" w:color="auto"/>
      </w:divBdr>
    </w:div>
    <w:div w:id="1604266619">
      <w:marLeft w:val="480"/>
      <w:marRight w:val="0"/>
      <w:marTop w:val="0"/>
      <w:marBottom w:val="0"/>
      <w:divBdr>
        <w:top w:val="none" w:sz="0" w:space="0" w:color="auto"/>
        <w:left w:val="none" w:sz="0" w:space="0" w:color="auto"/>
        <w:bottom w:val="none" w:sz="0" w:space="0" w:color="auto"/>
        <w:right w:val="none" w:sz="0" w:space="0" w:color="auto"/>
      </w:divBdr>
    </w:div>
    <w:div w:id="1618367362">
      <w:marLeft w:val="480"/>
      <w:marRight w:val="0"/>
      <w:marTop w:val="0"/>
      <w:marBottom w:val="0"/>
      <w:divBdr>
        <w:top w:val="none" w:sz="0" w:space="0" w:color="auto"/>
        <w:left w:val="none" w:sz="0" w:space="0" w:color="auto"/>
        <w:bottom w:val="none" w:sz="0" w:space="0" w:color="auto"/>
        <w:right w:val="none" w:sz="0" w:space="0" w:color="auto"/>
      </w:divBdr>
    </w:div>
    <w:div w:id="1620453497">
      <w:marLeft w:val="480"/>
      <w:marRight w:val="0"/>
      <w:marTop w:val="0"/>
      <w:marBottom w:val="0"/>
      <w:divBdr>
        <w:top w:val="none" w:sz="0" w:space="0" w:color="auto"/>
        <w:left w:val="none" w:sz="0" w:space="0" w:color="auto"/>
        <w:bottom w:val="none" w:sz="0" w:space="0" w:color="auto"/>
        <w:right w:val="none" w:sz="0" w:space="0" w:color="auto"/>
      </w:divBdr>
    </w:div>
    <w:div w:id="1625454751">
      <w:marLeft w:val="480"/>
      <w:marRight w:val="0"/>
      <w:marTop w:val="0"/>
      <w:marBottom w:val="0"/>
      <w:divBdr>
        <w:top w:val="none" w:sz="0" w:space="0" w:color="auto"/>
        <w:left w:val="none" w:sz="0" w:space="0" w:color="auto"/>
        <w:bottom w:val="none" w:sz="0" w:space="0" w:color="auto"/>
        <w:right w:val="none" w:sz="0" w:space="0" w:color="auto"/>
      </w:divBdr>
    </w:div>
    <w:div w:id="1634948358">
      <w:marLeft w:val="480"/>
      <w:marRight w:val="0"/>
      <w:marTop w:val="0"/>
      <w:marBottom w:val="0"/>
      <w:divBdr>
        <w:top w:val="none" w:sz="0" w:space="0" w:color="auto"/>
        <w:left w:val="none" w:sz="0" w:space="0" w:color="auto"/>
        <w:bottom w:val="none" w:sz="0" w:space="0" w:color="auto"/>
        <w:right w:val="none" w:sz="0" w:space="0" w:color="auto"/>
      </w:divBdr>
    </w:div>
    <w:div w:id="1636711766">
      <w:marLeft w:val="480"/>
      <w:marRight w:val="0"/>
      <w:marTop w:val="0"/>
      <w:marBottom w:val="0"/>
      <w:divBdr>
        <w:top w:val="none" w:sz="0" w:space="0" w:color="auto"/>
        <w:left w:val="none" w:sz="0" w:space="0" w:color="auto"/>
        <w:bottom w:val="none" w:sz="0" w:space="0" w:color="auto"/>
        <w:right w:val="none" w:sz="0" w:space="0" w:color="auto"/>
      </w:divBdr>
    </w:div>
    <w:div w:id="1637680061">
      <w:marLeft w:val="480"/>
      <w:marRight w:val="0"/>
      <w:marTop w:val="0"/>
      <w:marBottom w:val="0"/>
      <w:divBdr>
        <w:top w:val="none" w:sz="0" w:space="0" w:color="auto"/>
        <w:left w:val="none" w:sz="0" w:space="0" w:color="auto"/>
        <w:bottom w:val="none" w:sz="0" w:space="0" w:color="auto"/>
        <w:right w:val="none" w:sz="0" w:space="0" w:color="auto"/>
      </w:divBdr>
    </w:div>
    <w:div w:id="1638684651">
      <w:marLeft w:val="480"/>
      <w:marRight w:val="0"/>
      <w:marTop w:val="0"/>
      <w:marBottom w:val="0"/>
      <w:divBdr>
        <w:top w:val="none" w:sz="0" w:space="0" w:color="auto"/>
        <w:left w:val="none" w:sz="0" w:space="0" w:color="auto"/>
        <w:bottom w:val="none" w:sz="0" w:space="0" w:color="auto"/>
        <w:right w:val="none" w:sz="0" w:space="0" w:color="auto"/>
      </w:divBdr>
    </w:div>
    <w:div w:id="1657539074">
      <w:marLeft w:val="480"/>
      <w:marRight w:val="0"/>
      <w:marTop w:val="0"/>
      <w:marBottom w:val="0"/>
      <w:divBdr>
        <w:top w:val="none" w:sz="0" w:space="0" w:color="auto"/>
        <w:left w:val="none" w:sz="0" w:space="0" w:color="auto"/>
        <w:bottom w:val="none" w:sz="0" w:space="0" w:color="auto"/>
        <w:right w:val="none" w:sz="0" w:space="0" w:color="auto"/>
      </w:divBdr>
    </w:div>
    <w:div w:id="1670405358">
      <w:marLeft w:val="480"/>
      <w:marRight w:val="0"/>
      <w:marTop w:val="0"/>
      <w:marBottom w:val="0"/>
      <w:divBdr>
        <w:top w:val="none" w:sz="0" w:space="0" w:color="auto"/>
        <w:left w:val="none" w:sz="0" w:space="0" w:color="auto"/>
        <w:bottom w:val="none" w:sz="0" w:space="0" w:color="auto"/>
        <w:right w:val="none" w:sz="0" w:space="0" w:color="auto"/>
      </w:divBdr>
    </w:div>
    <w:div w:id="1671257283">
      <w:marLeft w:val="480"/>
      <w:marRight w:val="0"/>
      <w:marTop w:val="0"/>
      <w:marBottom w:val="0"/>
      <w:divBdr>
        <w:top w:val="none" w:sz="0" w:space="0" w:color="auto"/>
        <w:left w:val="none" w:sz="0" w:space="0" w:color="auto"/>
        <w:bottom w:val="none" w:sz="0" w:space="0" w:color="auto"/>
        <w:right w:val="none" w:sz="0" w:space="0" w:color="auto"/>
      </w:divBdr>
    </w:div>
    <w:div w:id="1673416400">
      <w:marLeft w:val="480"/>
      <w:marRight w:val="0"/>
      <w:marTop w:val="0"/>
      <w:marBottom w:val="0"/>
      <w:divBdr>
        <w:top w:val="none" w:sz="0" w:space="0" w:color="auto"/>
        <w:left w:val="none" w:sz="0" w:space="0" w:color="auto"/>
        <w:bottom w:val="none" w:sz="0" w:space="0" w:color="auto"/>
        <w:right w:val="none" w:sz="0" w:space="0" w:color="auto"/>
      </w:divBdr>
    </w:div>
    <w:div w:id="1693146313">
      <w:marLeft w:val="480"/>
      <w:marRight w:val="0"/>
      <w:marTop w:val="0"/>
      <w:marBottom w:val="0"/>
      <w:divBdr>
        <w:top w:val="none" w:sz="0" w:space="0" w:color="auto"/>
        <w:left w:val="none" w:sz="0" w:space="0" w:color="auto"/>
        <w:bottom w:val="none" w:sz="0" w:space="0" w:color="auto"/>
        <w:right w:val="none" w:sz="0" w:space="0" w:color="auto"/>
      </w:divBdr>
    </w:div>
    <w:div w:id="1699433364">
      <w:marLeft w:val="480"/>
      <w:marRight w:val="0"/>
      <w:marTop w:val="0"/>
      <w:marBottom w:val="0"/>
      <w:divBdr>
        <w:top w:val="none" w:sz="0" w:space="0" w:color="auto"/>
        <w:left w:val="none" w:sz="0" w:space="0" w:color="auto"/>
        <w:bottom w:val="none" w:sz="0" w:space="0" w:color="auto"/>
        <w:right w:val="none" w:sz="0" w:space="0" w:color="auto"/>
      </w:divBdr>
    </w:div>
    <w:div w:id="1714041961">
      <w:marLeft w:val="480"/>
      <w:marRight w:val="0"/>
      <w:marTop w:val="0"/>
      <w:marBottom w:val="0"/>
      <w:divBdr>
        <w:top w:val="none" w:sz="0" w:space="0" w:color="auto"/>
        <w:left w:val="none" w:sz="0" w:space="0" w:color="auto"/>
        <w:bottom w:val="none" w:sz="0" w:space="0" w:color="auto"/>
        <w:right w:val="none" w:sz="0" w:space="0" w:color="auto"/>
      </w:divBdr>
    </w:div>
    <w:div w:id="1715538511">
      <w:marLeft w:val="480"/>
      <w:marRight w:val="0"/>
      <w:marTop w:val="0"/>
      <w:marBottom w:val="0"/>
      <w:divBdr>
        <w:top w:val="none" w:sz="0" w:space="0" w:color="auto"/>
        <w:left w:val="none" w:sz="0" w:space="0" w:color="auto"/>
        <w:bottom w:val="none" w:sz="0" w:space="0" w:color="auto"/>
        <w:right w:val="none" w:sz="0" w:space="0" w:color="auto"/>
      </w:divBdr>
    </w:div>
    <w:div w:id="1716157504">
      <w:marLeft w:val="480"/>
      <w:marRight w:val="0"/>
      <w:marTop w:val="0"/>
      <w:marBottom w:val="0"/>
      <w:divBdr>
        <w:top w:val="none" w:sz="0" w:space="0" w:color="auto"/>
        <w:left w:val="none" w:sz="0" w:space="0" w:color="auto"/>
        <w:bottom w:val="none" w:sz="0" w:space="0" w:color="auto"/>
        <w:right w:val="none" w:sz="0" w:space="0" w:color="auto"/>
      </w:divBdr>
    </w:div>
    <w:div w:id="1722710993">
      <w:marLeft w:val="480"/>
      <w:marRight w:val="0"/>
      <w:marTop w:val="0"/>
      <w:marBottom w:val="0"/>
      <w:divBdr>
        <w:top w:val="none" w:sz="0" w:space="0" w:color="auto"/>
        <w:left w:val="none" w:sz="0" w:space="0" w:color="auto"/>
        <w:bottom w:val="none" w:sz="0" w:space="0" w:color="auto"/>
        <w:right w:val="none" w:sz="0" w:space="0" w:color="auto"/>
      </w:divBdr>
    </w:div>
    <w:div w:id="1733650742">
      <w:marLeft w:val="480"/>
      <w:marRight w:val="0"/>
      <w:marTop w:val="0"/>
      <w:marBottom w:val="0"/>
      <w:divBdr>
        <w:top w:val="none" w:sz="0" w:space="0" w:color="auto"/>
        <w:left w:val="none" w:sz="0" w:space="0" w:color="auto"/>
        <w:bottom w:val="none" w:sz="0" w:space="0" w:color="auto"/>
        <w:right w:val="none" w:sz="0" w:space="0" w:color="auto"/>
      </w:divBdr>
    </w:div>
    <w:div w:id="1743017519">
      <w:marLeft w:val="480"/>
      <w:marRight w:val="0"/>
      <w:marTop w:val="0"/>
      <w:marBottom w:val="0"/>
      <w:divBdr>
        <w:top w:val="none" w:sz="0" w:space="0" w:color="auto"/>
        <w:left w:val="none" w:sz="0" w:space="0" w:color="auto"/>
        <w:bottom w:val="none" w:sz="0" w:space="0" w:color="auto"/>
        <w:right w:val="none" w:sz="0" w:space="0" w:color="auto"/>
      </w:divBdr>
    </w:div>
    <w:div w:id="1749616031">
      <w:marLeft w:val="480"/>
      <w:marRight w:val="0"/>
      <w:marTop w:val="0"/>
      <w:marBottom w:val="0"/>
      <w:divBdr>
        <w:top w:val="none" w:sz="0" w:space="0" w:color="auto"/>
        <w:left w:val="none" w:sz="0" w:space="0" w:color="auto"/>
        <w:bottom w:val="none" w:sz="0" w:space="0" w:color="auto"/>
        <w:right w:val="none" w:sz="0" w:space="0" w:color="auto"/>
      </w:divBdr>
    </w:div>
    <w:div w:id="1778282588">
      <w:marLeft w:val="480"/>
      <w:marRight w:val="0"/>
      <w:marTop w:val="0"/>
      <w:marBottom w:val="0"/>
      <w:divBdr>
        <w:top w:val="none" w:sz="0" w:space="0" w:color="auto"/>
        <w:left w:val="none" w:sz="0" w:space="0" w:color="auto"/>
        <w:bottom w:val="none" w:sz="0" w:space="0" w:color="auto"/>
        <w:right w:val="none" w:sz="0" w:space="0" w:color="auto"/>
      </w:divBdr>
    </w:div>
    <w:div w:id="1791625133">
      <w:marLeft w:val="480"/>
      <w:marRight w:val="0"/>
      <w:marTop w:val="0"/>
      <w:marBottom w:val="0"/>
      <w:divBdr>
        <w:top w:val="none" w:sz="0" w:space="0" w:color="auto"/>
        <w:left w:val="none" w:sz="0" w:space="0" w:color="auto"/>
        <w:bottom w:val="none" w:sz="0" w:space="0" w:color="auto"/>
        <w:right w:val="none" w:sz="0" w:space="0" w:color="auto"/>
      </w:divBdr>
    </w:div>
    <w:div w:id="1802651821">
      <w:marLeft w:val="480"/>
      <w:marRight w:val="0"/>
      <w:marTop w:val="0"/>
      <w:marBottom w:val="0"/>
      <w:divBdr>
        <w:top w:val="none" w:sz="0" w:space="0" w:color="auto"/>
        <w:left w:val="none" w:sz="0" w:space="0" w:color="auto"/>
        <w:bottom w:val="none" w:sz="0" w:space="0" w:color="auto"/>
        <w:right w:val="none" w:sz="0" w:space="0" w:color="auto"/>
      </w:divBdr>
    </w:div>
    <w:div w:id="1807815171">
      <w:marLeft w:val="480"/>
      <w:marRight w:val="0"/>
      <w:marTop w:val="0"/>
      <w:marBottom w:val="0"/>
      <w:divBdr>
        <w:top w:val="none" w:sz="0" w:space="0" w:color="auto"/>
        <w:left w:val="none" w:sz="0" w:space="0" w:color="auto"/>
        <w:bottom w:val="none" w:sz="0" w:space="0" w:color="auto"/>
        <w:right w:val="none" w:sz="0" w:space="0" w:color="auto"/>
      </w:divBdr>
    </w:div>
    <w:div w:id="1813020614">
      <w:marLeft w:val="480"/>
      <w:marRight w:val="0"/>
      <w:marTop w:val="0"/>
      <w:marBottom w:val="0"/>
      <w:divBdr>
        <w:top w:val="none" w:sz="0" w:space="0" w:color="auto"/>
        <w:left w:val="none" w:sz="0" w:space="0" w:color="auto"/>
        <w:bottom w:val="none" w:sz="0" w:space="0" w:color="auto"/>
        <w:right w:val="none" w:sz="0" w:space="0" w:color="auto"/>
      </w:divBdr>
    </w:div>
    <w:div w:id="1830292321">
      <w:marLeft w:val="480"/>
      <w:marRight w:val="0"/>
      <w:marTop w:val="0"/>
      <w:marBottom w:val="0"/>
      <w:divBdr>
        <w:top w:val="none" w:sz="0" w:space="0" w:color="auto"/>
        <w:left w:val="none" w:sz="0" w:space="0" w:color="auto"/>
        <w:bottom w:val="none" w:sz="0" w:space="0" w:color="auto"/>
        <w:right w:val="none" w:sz="0" w:space="0" w:color="auto"/>
      </w:divBdr>
    </w:div>
    <w:div w:id="1838422347">
      <w:marLeft w:val="480"/>
      <w:marRight w:val="0"/>
      <w:marTop w:val="0"/>
      <w:marBottom w:val="0"/>
      <w:divBdr>
        <w:top w:val="none" w:sz="0" w:space="0" w:color="auto"/>
        <w:left w:val="none" w:sz="0" w:space="0" w:color="auto"/>
        <w:bottom w:val="none" w:sz="0" w:space="0" w:color="auto"/>
        <w:right w:val="none" w:sz="0" w:space="0" w:color="auto"/>
      </w:divBdr>
    </w:div>
    <w:div w:id="1840149498">
      <w:marLeft w:val="480"/>
      <w:marRight w:val="0"/>
      <w:marTop w:val="0"/>
      <w:marBottom w:val="0"/>
      <w:divBdr>
        <w:top w:val="none" w:sz="0" w:space="0" w:color="auto"/>
        <w:left w:val="none" w:sz="0" w:space="0" w:color="auto"/>
        <w:bottom w:val="none" w:sz="0" w:space="0" w:color="auto"/>
        <w:right w:val="none" w:sz="0" w:space="0" w:color="auto"/>
      </w:divBdr>
    </w:div>
    <w:div w:id="1843011204">
      <w:marLeft w:val="480"/>
      <w:marRight w:val="0"/>
      <w:marTop w:val="0"/>
      <w:marBottom w:val="0"/>
      <w:divBdr>
        <w:top w:val="none" w:sz="0" w:space="0" w:color="auto"/>
        <w:left w:val="none" w:sz="0" w:space="0" w:color="auto"/>
        <w:bottom w:val="none" w:sz="0" w:space="0" w:color="auto"/>
        <w:right w:val="none" w:sz="0" w:space="0" w:color="auto"/>
      </w:divBdr>
    </w:div>
    <w:div w:id="1844586057">
      <w:marLeft w:val="480"/>
      <w:marRight w:val="0"/>
      <w:marTop w:val="0"/>
      <w:marBottom w:val="0"/>
      <w:divBdr>
        <w:top w:val="none" w:sz="0" w:space="0" w:color="auto"/>
        <w:left w:val="none" w:sz="0" w:space="0" w:color="auto"/>
        <w:bottom w:val="none" w:sz="0" w:space="0" w:color="auto"/>
        <w:right w:val="none" w:sz="0" w:space="0" w:color="auto"/>
      </w:divBdr>
    </w:div>
    <w:div w:id="1853299860">
      <w:marLeft w:val="480"/>
      <w:marRight w:val="0"/>
      <w:marTop w:val="0"/>
      <w:marBottom w:val="0"/>
      <w:divBdr>
        <w:top w:val="none" w:sz="0" w:space="0" w:color="auto"/>
        <w:left w:val="none" w:sz="0" w:space="0" w:color="auto"/>
        <w:bottom w:val="none" w:sz="0" w:space="0" w:color="auto"/>
        <w:right w:val="none" w:sz="0" w:space="0" w:color="auto"/>
      </w:divBdr>
    </w:div>
    <w:div w:id="1875457286">
      <w:marLeft w:val="480"/>
      <w:marRight w:val="0"/>
      <w:marTop w:val="0"/>
      <w:marBottom w:val="0"/>
      <w:divBdr>
        <w:top w:val="none" w:sz="0" w:space="0" w:color="auto"/>
        <w:left w:val="none" w:sz="0" w:space="0" w:color="auto"/>
        <w:bottom w:val="none" w:sz="0" w:space="0" w:color="auto"/>
        <w:right w:val="none" w:sz="0" w:space="0" w:color="auto"/>
      </w:divBdr>
    </w:div>
    <w:div w:id="1880316243">
      <w:marLeft w:val="480"/>
      <w:marRight w:val="0"/>
      <w:marTop w:val="0"/>
      <w:marBottom w:val="0"/>
      <w:divBdr>
        <w:top w:val="none" w:sz="0" w:space="0" w:color="auto"/>
        <w:left w:val="none" w:sz="0" w:space="0" w:color="auto"/>
        <w:bottom w:val="none" w:sz="0" w:space="0" w:color="auto"/>
        <w:right w:val="none" w:sz="0" w:space="0" w:color="auto"/>
      </w:divBdr>
    </w:div>
    <w:div w:id="1880506522">
      <w:marLeft w:val="480"/>
      <w:marRight w:val="0"/>
      <w:marTop w:val="0"/>
      <w:marBottom w:val="0"/>
      <w:divBdr>
        <w:top w:val="none" w:sz="0" w:space="0" w:color="auto"/>
        <w:left w:val="none" w:sz="0" w:space="0" w:color="auto"/>
        <w:bottom w:val="none" w:sz="0" w:space="0" w:color="auto"/>
        <w:right w:val="none" w:sz="0" w:space="0" w:color="auto"/>
      </w:divBdr>
    </w:div>
    <w:div w:id="1892300027">
      <w:marLeft w:val="480"/>
      <w:marRight w:val="0"/>
      <w:marTop w:val="0"/>
      <w:marBottom w:val="0"/>
      <w:divBdr>
        <w:top w:val="none" w:sz="0" w:space="0" w:color="auto"/>
        <w:left w:val="none" w:sz="0" w:space="0" w:color="auto"/>
        <w:bottom w:val="none" w:sz="0" w:space="0" w:color="auto"/>
        <w:right w:val="none" w:sz="0" w:space="0" w:color="auto"/>
      </w:divBdr>
    </w:div>
    <w:div w:id="1913731270">
      <w:marLeft w:val="480"/>
      <w:marRight w:val="0"/>
      <w:marTop w:val="0"/>
      <w:marBottom w:val="0"/>
      <w:divBdr>
        <w:top w:val="none" w:sz="0" w:space="0" w:color="auto"/>
        <w:left w:val="none" w:sz="0" w:space="0" w:color="auto"/>
        <w:bottom w:val="none" w:sz="0" w:space="0" w:color="auto"/>
        <w:right w:val="none" w:sz="0" w:space="0" w:color="auto"/>
      </w:divBdr>
    </w:div>
    <w:div w:id="1931961068">
      <w:marLeft w:val="480"/>
      <w:marRight w:val="0"/>
      <w:marTop w:val="0"/>
      <w:marBottom w:val="0"/>
      <w:divBdr>
        <w:top w:val="none" w:sz="0" w:space="0" w:color="auto"/>
        <w:left w:val="none" w:sz="0" w:space="0" w:color="auto"/>
        <w:bottom w:val="none" w:sz="0" w:space="0" w:color="auto"/>
        <w:right w:val="none" w:sz="0" w:space="0" w:color="auto"/>
      </w:divBdr>
    </w:div>
    <w:div w:id="1934388765">
      <w:marLeft w:val="480"/>
      <w:marRight w:val="0"/>
      <w:marTop w:val="0"/>
      <w:marBottom w:val="0"/>
      <w:divBdr>
        <w:top w:val="none" w:sz="0" w:space="0" w:color="auto"/>
        <w:left w:val="none" w:sz="0" w:space="0" w:color="auto"/>
        <w:bottom w:val="none" w:sz="0" w:space="0" w:color="auto"/>
        <w:right w:val="none" w:sz="0" w:space="0" w:color="auto"/>
      </w:divBdr>
    </w:div>
    <w:div w:id="1940214724">
      <w:marLeft w:val="480"/>
      <w:marRight w:val="0"/>
      <w:marTop w:val="0"/>
      <w:marBottom w:val="0"/>
      <w:divBdr>
        <w:top w:val="none" w:sz="0" w:space="0" w:color="auto"/>
        <w:left w:val="none" w:sz="0" w:space="0" w:color="auto"/>
        <w:bottom w:val="none" w:sz="0" w:space="0" w:color="auto"/>
        <w:right w:val="none" w:sz="0" w:space="0" w:color="auto"/>
      </w:divBdr>
    </w:div>
    <w:div w:id="1949114622">
      <w:marLeft w:val="480"/>
      <w:marRight w:val="0"/>
      <w:marTop w:val="0"/>
      <w:marBottom w:val="0"/>
      <w:divBdr>
        <w:top w:val="none" w:sz="0" w:space="0" w:color="auto"/>
        <w:left w:val="none" w:sz="0" w:space="0" w:color="auto"/>
        <w:bottom w:val="none" w:sz="0" w:space="0" w:color="auto"/>
        <w:right w:val="none" w:sz="0" w:space="0" w:color="auto"/>
      </w:divBdr>
    </w:div>
    <w:div w:id="1953971801">
      <w:marLeft w:val="480"/>
      <w:marRight w:val="0"/>
      <w:marTop w:val="0"/>
      <w:marBottom w:val="0"/>
      <w:divBdr>
        <w:top w:val="none" w:sz="0" w:space="0" w:color="auto"/>
        <w:left w:val="none" w:sz="0" w:space="0" w:color="auto"/>
        <w:bottom w:val="none" w:sz="0" w:space="0" w:color="auto"/>
        <w:right w:val="none" w:sz="0" w:space="0" w:color="auto"/>
      </w:divBdr>
    </w:div>
    <w:div w:id="1962953690">
      <w:marLeft w:val="480"/>
      <w:marRight w:val="0"/>
      <w:marTop w:val="0"/>
      <w:marBottom w:val="0"/>
      <w:divBdr>
        <w:top w:val="none" w:sz="0" w:space="0" w:color="auto"/>
        <w:left w:val="none" w:sz="0" w:space="0" w:color="auto"/>
        <w:bottom w:val="none" w:sz="0" w:space="0" w:color="auto"/>
        <w:right w:val="none" w:sz="0" w:space="0" w:color="auto"/>
      </w:divBdr>
    </w:div>
    <w:div w:id="1976059340">
      <w:marLeft w:val="480"/>
      <w:marRight w:val="0"/>
      <w:marTop w:val="0"/>
      <w:marBottom w:val="0"/>
      <w:divBdr>
        <w:top w:val="none" w:sz="0" w:space="0" w:color="auto"/>
        <w:left w:val="none" w:sz="0" w:space="0" w:color="auto"/>
        <w:bottom w:val="none" w:sz="0" w:space="0" w:color="auto"/>
        <w:right w:val="none" w:sz="0" w:space="0" w:color="auto"/>
      </w:divBdr>
    </w:div>
    <w:div w:id="1981156788">
      <w:marLeft w:val="480"/>
      <w:marRight w:val="0"/>
      <w:marTop w:val="0"/>
      <w:marBottom w:val="0"/>
      <w:divBdr>
        <w:top w:val="none" w:sz="0" w:space="0" w:color="auto"/>
        <w:left w:val="none" w:sz="0" w:space="0" w:color="auto"/>
        <w:bottom w:val="none" w:sz="0" w:space="0" w:color="auto"/>
        <w:right w:val="none" w:sz="0" w:space="0" w:color="auto"/>
      </w:divBdr>
    </w:div>
    <w:div w:id="1986549921">
      <w:marLeft w:val="480"/>
      <w:marRight w:val="0"/>
      <w:marTop w:val="0"/>
      <w:marBottom w:val="0"/>
      <w:divBdr>
        <w:top w:val="none" w:sz="0" w:space="0" w:color="auto"/>
        <w:left w:val="none" w:sz="0" w:space="0" w:color="auto"/>
        <w:bottom w:val="none" w:sz="0" w:space="0" w:color="auto"/>
        <w:right w:val="none" w:sz="0" w:space="0" w:color="auto"/>
      </w:divBdr>
    </w:div>
    <w:div w:id="2000769405">
      <w:marLeft w:val="480"/>
      <w:marRight w:val="0"/>
      <w:marTop w:val="0"/>
      <w:marBottom w:val="0"/>
      <w:divBdr>
        <w:top w:val="none" w:sz="0" w:space="0" w:color="auto"/>
        <w:left w:val="none" w:sz="0" w:space="0" w:color="auto"/>
        <w:bottom w:val="none" w:sz="0" w:space="0" w:color="auto"/>
        <w:right w:val="none" w:sz="0" w:space="0" w:color="auto"/>
      </w:divBdr>
    </w:div>
    <w:div w:id="2002149639">
      <w:marLeft w:val="480"/>
      <w:marRight w:val="0"/>
      <w:marTop w:val="0"/>
      <w:marBottom w:val="0"/>
      <w:divBdr>
        <w:top w:val="none" w:sz="0" w:space="0" w:color="auto"/>
        <w:left w:val="none" w:sz="0" w:space="0" w:color="auto"/>
        <w:bottom w:val="none" w:sz="0" w:space="0" w:color="auto"/>
        <w:right w:val="none" w:sz="0" w:space="0" w:color="auto"/>
      </w:divBdr>
    </w:div>
    <w:div w:id="2035812927">
      <w:marLeft w:val="480"/>
      <w:marRight w:val="0"/>
      <w:marTop w:val="0"/>
      <w:marBottom w:val="0"/>
      <w:divBdr>
        <w:top w:val="none" w:sz="0" w:space="0" w:color="auto"/>
        <w:left w:val="none" w:sz="0" w:space="0" w:color="auto"/>
        <w:bottom w:val="none" w:sz="0" w:space="0" w:color="auto"/>
        <w:right w:val="none" w:sz="0" w:space="0" w:color="auto"/>
      </w:divBdr>
    </w:div>
    <w:div w:id="2036887338">
      <w:marLeft w:val="480"/>
      <w:marRight w:val="0"/>
      <w:marTop w:val="0"/>
      <w:marBottom w:val="0"/>
      <w:divBdr>
        <w:top w:val="none" w:sz="0" w:space="0" w:color="auto"/>
        <w:left w:val="none" w:sz="0" w:space="0" w:color="auto"/>
        <w:bottom w:val="none" w:sz="0" w:space="0" w:color="auto"/>
        <w:right w:val="none" w:sz="0" w:space="0" w:color="auto"/>
      </w:divBdr>
    </w:div>
    <w:div w:id="2040202562">
      <w:marLeft w:val="480"/>
      <w:marRight w:val="0"/>
      <w:marTop w:val="0"/>
      <w:marBottom w:val="0"/>
      <w:divBdr>
        <w:top w:val="none" w:sz="0" w:space="0" w:color="auto"/>
        <w:left w:val="none" w:sz="0" w:space="0" w:color="auto"/>
        <w:bottom w:val="none" w:sz="0" w:space="0" w:color="auto"/>
        <w:right w:val="none" w:sz="0" w:space="0" w:color="auto"/>
      </w:divBdr>
    </w:div>
    <w:div w:id="2044012258">
      <w:marLeft w:val="480"/>
      <w:marRight w:val="0"/>
      <w:marTop w:val="0"/>
      <w:marBottom w:val="0"/>
      <w:divBdr>
        <w:top w:val="none" w:sz="0" w:space="0" w:color="auto"/>
        <w:left w:val="none" w:sz="0" w:space="0" w:color="auto"/>
        <w:bottom w:val="none" w:sz="0" w:space="0" w:color="auto"/>
        <w:right w:val="none" w:sz="0" w:space="0" w:color="auto"/>
      </w:divBdr>
    </w:div>
    <w:div w:id="2050060703">
      <w:marLeft w:val="480"/>
      <w:marRight w:val="0"/>
      <w:marTop w:val="0"/>
      <w:marBottom w:val="0"/>
      <w:divBdr>
        <w:top w:val="none" w:sz="0" w:space="0" w:color="auto"/>
        <w:left w:val="none" w:sz="0" w:space="0" w:color="auto"/>
        <w:bottom w:val="none" w:sz="0" w:space="0" w:color="auto"/>
        <w:right w:val="none" w:sz="0" w:space="0" w:color="auto"/>
      </w:divBdr>
    </w:div>
    <w:div w:id="2052225134">
      <w:marLeft w:val="480"/>
      <w:marRight w:val="0"/>
      <w:marTop w:val="0"/>
      <w:marBottom w:val="0"/>
      <w:divBdr>
        <w:top w:val="none" w:sz="0" w:space="0" w:color="auto"/>
        <w:left w:val="none" w:sz="0" w:space="0" w:color="auto"/>
        <w:bottom w:val="none" w:sz="0" w:space="0" w:color="auto"/>
        <w:right w:val="none" w:sz="0" w:space="0" w:color="auto"/>
      </w:divBdr>
    </w:div>
    <w:div w:id="2056585630">
      <w:marLeft w:val="480"/>
      <w:marRight w:val="0"/>
      <w:marTop w:val="0"/>
      <w:marBottom w:val="0"/>
      <w:divBdr>
        <w:top w:val="none" w:sz="0" w:space="0" w:color="auto"/>
        <w:left w:val="none" w:sz="0" w:space="0" w:color="auto"/>
        <w:bottom w:val="none" w:sz="0" w:space="0" w:color="auto"/>
        <w:right w:val="none" w:sz="0" w:space="0" w:color="auto"/>
      </w:divBdr>
    </w:div>
    <w:div w:id="2060745137">
      <w:marLeft w:val="480"/>
      <w:marRight w:val="0"/>
      <w:marTop w:val="0"/>
      <w:marBottom w:val="0"/>
      <w:divBdr>
        <w:top w:val="none" w:sz="0" w:space="0" w:color="auto"/>
        <w:left w:val="none" w:sz="0" w:space="0" w:color="auto"/>
        <w:bottom w:val="none" w:sz="0" w:space="0" w:color="auto"/>
        <w:right w:val="none" w:sz="0" w:space="0" w:color="auto"/>
      </w:divBdr>
    </w:div>
    <w:div w:id="2068802158">
      <w:marLeft w:val="480"/>
      <w:marRight w:val="0"/>
      <w:marTop w:val="0"/>
      <w:marBottom w:val="0"/>
      <w:divBdr>
        <w:top w:val="none" w:sz="0" w:space="0" w:color="auto"/>
        <w:left w:val="none" w:sz="0" w:space="0" w:color="auto"/>
        <w:bottom w:val="none" w:sz="0" w:space="0" w:color="auto"/>
        <w:right w:val="none" w:sz="0" w:space="0" w:color="auto"/>
      </w:divBdr>
    </w:div>
    <w:div w:id="2079354100">
      <w:marLeft w:val="480"/>
      <w:marRight w:val="0"/>
      <w:marTop w:val="0"/>
      <w:marBottom w:val="0"/>
      <w:divBdr>
        <w:top w:val="none" w:sz="0" w:space="0" w:color="auto"/>
        <w:left w:val="none" w:sz="0" w:space="0" w:color="auto"/>
        <w:bottom w:val="none" w:sz="0" w:space="0" w:color="auto"/>
        <w:right w:val="none" w:sz="0" w:space="0" w:color="auto"/>
      </w:divBdr>
    </w:div>
    <w:div w:id="2083215588">
      <w:marLeft w:val="480"/>
      <w:marRight w:val="0"/>
      <w:marTop w:val="0"/>
      <w:marBottom w:val="0"/>
      <w:divBdr>
        <w:top w:val="none" w:sz="0" w:space="0" w:color="auto"/>
        <w:left w:val="none" w:sz="0" w:space="0" w:color="auto"/>
        <w:bottom w:val="none" w:sz="0" w:space="0" w:color="auto"/>
        <w:right w:val="none" w:sz="0" w:space="0" w:color="auto"/>
      </w:divBdr>
    </w:div>
    <w:div w:id="2083796018">
      <w:marLeft w:val="480"/>
      <w:marRight w:val="0"/>
      <w:marTop w:val="0"/>
      <w:marBottom w:val="0"/>
      <w:divBdr>
        <w:top w:val="none" w:sz="0" w:space="0" w:color="auto"/>
        <w:left w:val="none" w:sz="0" w:space="0" w:color="auto"/>
        <w:bottom w:val="none" w:sz="0" w:space="0" w:color="auto"/>
        <w:right w:val="none" w:sz="0" w:space="0" w:color="auto"/>
      </w:divBdr>
    </w:div>
    <w:div w:id="2090887837">
      <w:marLeft w:val="480"/>
      <w:marRight w:val="0"/>
      <w:marTop w:val="0"/>
      <w:marBottom w:val="0"/>
      <w:divBdr>
        <w:top w:val="none" w:sz="0" w:space="0" w:color="auto"/>
        <w:left w:val="none" w:sz="0" w:space="0" w:color="auto"/>
        <w:bottom w:val="none" w:sz="0" w:space="0" w:color="auto"/>
        <w:right w:val="none" w:sz="0" w:space="0" w:color="auto"/>
      </w:divBdr>
    </w:div>
    <w:div w:id="2098135457">
      <w:marLeft w:val="480"/>
      <w:marRight w:val="0"/>
      <w:marTop w:val="0"/>
      <w:marBottom w:val="0"/>
      <w:divBdr>
        <w:top w:val="none" w:sz="0" w:space="0" w:color="auto"/>
        <w:left w:val="none" w:sz="0" w:space="0" w:color="auto"/>
        <w:bottom w:val="none" w:sz="0" w:space="0" w:color="auto"/>
        <w:right w:val="none" w:sz="0" w:space="0" w:color="auto"/>
      </w:divBdr>
    </w:div>
    <w:div w:id="2099908699">
      <w:marLeft w:val="480"/>
      <w:marRight w:val="0"/>
      <w:marTop w:val="0"/>
      <w:marBottom w:val="0"/>
      <w:divBdr>
        <w:top w:val="none" w:sz="0" w:space="0" w:color="auto"/>
        <w:left w:val="none" w:sz="0" w:space="0" w:color="auto"/>
        <w:bottom w:val="none" w:sz="0" w:space="0" w:color="auto"/>
        <w:right w:val="none" w:sz="0" w:space="0" w:color="auto"/>
      </w:divBdr>
    </w:div>
    <w:div w:id="2102869024">
      <w:marLeft w:val="480"/>
      <w:marRight w:val="0"/>
      <w:marTop w:val="0"/>
      <w:marBottom w:val="0"/>
      <w:divBdr>
        <w:top w:val="none" w:sz="0" w:space="0" w:color="auto"/>
        <w:left w:val="none" w:sz="0" w:space="0" w:color="auto"/>
        <w:bottom w:val="none" w:sz="0" w:space="0" w:color="auto"/>
        <w:right w:val="none" w:sz="0" w:space="0" w:color="auto"/>
      </w:divBdr>
    </w:div>
    <w:div w:id="2113933262">
      <w:marLeft w:val="480"/>
      <w:marRight w:val="0"/>
      <w:marTop w:val="0"/>
      <w:marBottom w:val="0"/>
      <w:divBdr>
        <w:top w:val="none" w:sz="0" w:space="0" w:color="auto"/>
        <w:left w:val="none" w:sz="0" w:space="0" w:color="auto"/>
        <w:bottom w:val="none" w:sz="0" w:space="0" w:color="auto"/>
        <w:right w:val="none" w:sz="0" w:space="0" w:color="auto"/>
      </w:divBdr>
    </w:div>
    <w:div w:id="2121991534">
      <w:marLeft w:val="480"/>
      <w:marRight w:val="0"/>
      <w:marTop w:val="0"/>
      <w:marBottom w:val="0"/>
      <w:divBdr>
        <w:top w:val="none" w:sz="0" w:space="0" w:color="auto"/>
        <w:left w:val="none" w:sz="0" w:space="0" w:color="auto"/>
        <w:bottom w:val="none" w:sz="0" w:space="0" w:color="auto"/>
        <w:right w:val="none" w:sz="0" w:space="0" w:color="auto"/>
      </w:divBdr>
    </w:div>
    <w:div w:id="2141342604">
      <w:marLeft w:val="480"/>
      <w:marRight w:val="0"/>
      <w:marTop w:val="0"/>
      <w:marBottom w:val="0"/>
      <w:divBdr>
        <w:top w:val="none" w:sz="0" w:space="0" w:color="auto"/>
        <w:left w:val="none" w:sz="0" w:space="0" w:color="auto"/>
        <w:bottom w:val="none" w:sz="0" w:space="0" w:color="auto"/>
        <w:right w:val="none" w:sz="0" w:space="0" w:color="auto"/>
      </w:divBdr>
    </w:div>
    <w:div w:id="2144424889">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8.png"/><Relationship Id="rId39" Type="http://schemas.openxmlformats.org/officeDocument/2006/relationships/glossaryDocument" Target="glossary/document.xml"/><Relationship Id="rId21" Type="http://schemas.openxmlformats.org/officeDocument/2006/relationships/image" Target="media/image3.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10.png"/><Relationship Id="rId36" Type="http://schemas.microsoft.com/office/2007/relationships/hdphoto" Target="media/hdphoto1.wdp"/><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6959A431-8261-433C-94E8-E3B1447A3A15}"/>
      </w:docPartPr>
      <w:docPartBody>
        <w:p w:rsidR="00304B73" w:rsidRDefault="00304B73">
          <w:r w:rsidRPr="00DB5A22">
            <w:rPr>
              <w:rStyle w:val="PlaceholderText"/>
            </w:rPr>
            <w:t>Klik atau ketuk di sini untuk memasukkan teks.</w:t>
          </w:r>
        </w:p>
      </w:docPartBody>
    </w:docPart>
    <w:docPart>
      <w:docPartPr>
        <w:name w:val="800F9BE1E072431D94758F69F1D1760B"/>
        <w:category>
          <w:name w:val="General"/>
          <w:gallery w:val="placeholder"/>
        </w:category>
        <w:types>
          <w:type w:val="bbPlcHdr"/>
        </w:types>
        <w:behaviors>
          <w:behavior w:val="content"/>
        </w:behaviors>
        <w:guid w:val="{EF411D3F-5599-4A87-8D36-9AFABEEEFC32}"/>
      </w:docPartPr>
      <w:docPartBody>
        <w:p w:rsidR="00D21D18" w:rsidRDefault="00C07932" w:rsidP="00C07932">
          <w:pPr>
            <w:pStyle w:val="800F9BE1E072431D94758F69F1D1760B"/>
          </w:pPr>
          <w:r w:rsidRPr="00DB5A22">
            <w:rPr>
              <w:rStyle w:val="PlaceholderText"/>
            </w:rPr>
            <w:t>Klik atau ketuk di sini untuk memasukkan teks.</w:t>
          </w:r>
        </w:p>
      </w:docPartBody>
    </w:docPart>
    <w:docPart>
      <w:docPartPr>
        <w:name w:val="E6EED9DADB0146EB814EE1776A51EC4C"/>
        <w:category>
          <w:name w:val="General"/>
          <w:gallery w:val="placeholder"/>
        </w:category>
        <w:types>
          <w:type w:val="bbPlcHdr"/>
        </w:types>
        <w:behaviors>
          <w:behavior w:val="content"/>
        </w:behaviors>
        <w:guid w:val="{A6032D13-40FE-4281-AB43-F5D036FDCA74}"/>
      </w:docPartPr>
      <w:docPartBody>
        <w:p w:rsidR="006B2F81" w:rsidRDefault="00B21853" w:rsidP="00B21853">
          <w:pPr>
            <w:pStyle w:val="E6EED9DADB0146EB814EE1776A51EC4C"/>
          </w:pPr>
          <w:r>
            <w:rPr>
              <w:rStyle w:val="PlaceholderText"/>
            </w:rPr>
            <w:t>Klik atau ketuk di sini untuk memasukkan teks.</w:t>
          </w:r>
        </w:p>
      </w:docPartBody>
    </w:docPart>
    <w:docPart>
      <w:docPartPr>
        <w:name w:val="E289FC916ADC45E29F046CC4E7D841F4"/>
        <w:category>
          <w:name w:val="General"/>
          <w:gallery w:val="placeholder"/>
        </w:category>
        <w:types>
          <w:type w:val="bbPlcHdr"/>
        </w:types>
        <w:behaviors>
          <w:behavior w:val="content"/>
        </w:behaviors>
        <w:guid w:val="{169BDC89-2214-42C9-8014-639EC00DA3B7}"/>
      </w:docPartPr>
      <w:docPartBody>
        <w:p w:rsidR="006B2F81" w:rsidRDefault="00B21853" w:rsidP="00B21853">
          <w:pPr>
            <w:pStyle w:val="E289FC916ADC45E29F046CC4E7D841F4"/>
          </w:pPr>
          <w:r>
            <w:rPr>
              <w:rStyle w:val="PlaceholderText"/>
            </w:rPr>
            <w:t>Klik atau ketuk di sini untuk memasukkan teks.</w:t>
          </w:r>
        </w:p>
      </w:docPartBody>
    </w:docPart>
    <w:docPart>
      <w:docPartPr>
        <w:name w:val="83D1307720C941FF805A8512D1821CCA"/>
        <w:category>
          <w:name w:val="General"/>
          <w:gallery w:val="placeholder"/>
        </w:category>
        <w:types>
          <w:type w:val="bbPlcHdr"/>
        </w:types>
        <w:behaviors>
          <w:behavior w:val="content"/>
        </w:behaviors>
        <w:guid w:val="{665C94E1-7250-4613-AAC4-086FBA5E5226}"/>
      </w:docPartPr>
      <w:docPartBody>
        <w:p w:rsidR="006B2F81" w:rsidRDefault="00B21853" w:rsidP="00B21853">
          <w:pPr>
            <w:pStyle w:val="83D1307720C941FF805A8512D1821CCA"/>
          </w:pPr>
          <w:r>
            <w:rPr>
              <w:rStyle w:val="PlaceholderText"/>
            </w:rPr>
            <w:t>Klik atau ketuk di sini untuk memasukkan teks.</w:t>
          </w:r>
        </w:p>
      </w:docPartBody>
    </w:docPart>
    <w:docPart>
      <w:docPartPr>
        <w:name w:val="B4E7A498651146D59B94827DD4B05720"/>
        <w:category>
          <w:name w:val="General"/>
          <w:gallery w:val="placeholder"/>
        </w:category>
        <w:types>
          <w:type w:val="bbPlcHdr"/>
        </w:types>
        <w:behaviors>
          <w:behavior w:val="content"/>
        </w:behaviors>
        <w:guid w:val="{2DDCCAA2-D6E3-4471-9C40-7A2FA8736A71}"/>
      </w:docPartPr>
      <w:docPartBody>
        <w:p w:rsidR="006B2F81" w:rsidRDefault="00B21853" w:rsidP="00B21853">
          <w:pPr>
            <w:pStyle w:val="B4E7A498651146D59B94827DD4B05720"/>
          </w:pPr>
          <w:r>
            <w:rPr>
              <w:rStyle w:val="PlaceholderText"/>
            </w:rPr>
            <w:t>Klik atau ketuk di sini untuk memasukkan teks.</w:t>
          </w:r>
        </w:p>
      </w:docPartBody>
    </w:docPart>
    <w:docPart>
      <w:docPartPr>
        <w:name w:val="DCD87F671CEB496A9287729E3CBF291F"/>
        <w:category>
          <w:name w:val="General"/>
          <w:gallery w:val="placeholder"/>
        </w:category>
        <w:types>
          <w:type w:val="bbPlcHdr"/>
        </w:types>
        <w:behaviors>
          <w:behavior w:val="content"/>
        </w:behaviors>
        <w:guid w:val="{E767FCC9-6A2F-4773-874D-02E907D3CFCC}"/>
      </w:docPartPr>
      <w:docPartBody>
        <w:p w:rsidR="00F24F08" w:rsidRDefault="00841901" w:rsidP="00841901">
          <w:pPr>
            <w:pStyle w:val="DCD87F671CEB496A9287729E3CBF291F"/>
          </w:pPr>
          <w:r w:rsidRPr="00DB5A22">
            <w:rPr>
              <w:rStyle w:val="PlaceholderText"/>
            </w:rPr>
            <w:t>Klik atau ketuk di sini untuk memasukkan teks.</w:t>
          </w:r>
        </w:p>
      </w:docPartBody>
    </w:docPart>
    <w:docPart>
      <w:docPartPr>
        <w:name w:val="947EEE19FE75432BABD51B062D52FB18"/>
        <w:category>
          <w:name w:val="General"/>
          <w:gallery w:val="placeholder"/>
        </w:category>
        <w:types>
          <w:type w:val="bbPlcHdr"/>
        </w:types>
        <w:behaviors>
          <w:behavior w:val="content"/>
        </w:behaviors>
        <w:guid w:val="{CF70F5A6-DBE9-480F-818E-8FDD3BCBEC85}"/>
      </w:docPartPr>
      <w:docPartBody>
        <w:p w:rsidR="00F24F08" w:rsidRDefault="00841901" w:rsidP="00841901">
          <w:pPr>
            <w:pStyle w:val="947EEE19FE75432BABD51B062D52FB18"/>
          </w:pPr>
          <w:r w:rsidRPr="00DB5A22">
            <w:rPr>
              <w:rStyle w:val="PlaceholderText"/>
            </w:rPr>
            <w:t>Klik atau ketuk di sini untuk memasukkan teks.</w:t>
          </w:r>
        </w:p>
      </w:docPartBody>
    </w:docPart>
    <w:docPart>
      <w:docPartPr>
        <w:name w:val="A12412524D6842E99CB347853983ABE6"/>
        <w:category>
          <w:name w:val="General"/>
          <w:gallery w:val="placeholder"/>
        </w:category>
        <w:types>
          <w:type w:val="bbPlcHdr"/>
        </w:types>
        <w:behaviors>
          <w:behavior w:val="content"/>
        </w:behaviors>
        <w:guid w:val="{2D30CA61-1A02-4CB3-A44B-510DEB03DBE1}"/>
      </w:docPartPr>
      <w:docPartBody>
        <w:p w:rsidR="00F24F08" w:rsidRDefault="00841901" w:rsidP="00841901">
          <w:pPr>
            <w:pStyle w:val="A12412524D6842E99CB347853983ABE6"/>
          </w:pPr>
          <w:r w:rsidRPr="00DB5A22">
            <w:rPr>
              <w:rStyle w:val="PlaceholderText"/>
            </w:rPr>
            <w:t>Klik atau ketuk di sini untuk memasukkan teks.</w:t>
          </w:r>
        </w:p>
      </w:docPartBody>
    </w:docPart>
    <w:docPart>
      <w:docPartPr>
        <w:name w:val="F7BE690EDEB04DA8B41C76D54C114BF9"/>
        <w:category>
          <w:name w:val="General"/>
          <w:gallery w:val="placeholder"/>
        </w:category>
        <w:types>
          <w:type w:val="bbPlcHdr"/>
        </w:types>
        <w:behaviors>
          <w:behavior w:val="content"/>
        </w:behaviors>
        <w:guid w:val="{B48F8728-8D4E-4EA2-AB11-6E27EB8C6805}"/>
      </w:docPartPr>
      <w:docPartBody>
        <w:p w:rsidR="00F24F08" w:rsidRDefault="00841901" w:rsidP="00841901">
          <w:pPr>
            <w:pStyle w:val="F7BE690EDEB04DA8B41C76D54C114BF9"/>
          </w:pPr>
          <w:r w:rsidRPr="00DB5A22">
            <w:rPr>
              <w:rStyle w:val="PlaceholderText"/>
            </w:rPr>
            <w:t>Klik atau ketuk di sini untuk memasukkan teks.</w:t>
          </w:r>
        </w:p>
      </w:docPartBody>
    </w:docPart>
    <w:docPart>
      <w:docPartPr>
        <w:name w:val="2D9CAB1028684D499B31E4E52C5C039C"/>
        <w:category>
          <w:name w:val="General"/>
          <w:gallery w:val="placeholder"/>
        </w:category>
        <w:types>
          <w:type w:val="bbPlcHdr"/>
        </w:types>
        <w:behaviors>
          <w:behavior w:val="content"/>
        </w:behaviors>
        <w:guid w:val="{F0053A44-DF69-4692-9E5A-53451349B606}"/>
      </w:docPartPr>
      <w:docPartBody>
        <w:p w:rsidR="00C566E9" w:rsidRDefault="00E500E0" w:rsidP="00E500E0">
          <w:pPr>
            <w:pStyle w:val="2D9CAB1028684D499B31E4E52C5C039C"/>
          </w:pPr>
          <w:r w:rsidRPr="00DB5A22">
            <w:rPr>
              <w:rStyle w:val="PlaceholderText"/>
            </w:rPr>
            <w:t>Klik atau ketuk di sini untuk memasukkan teks.</w:t>
          </w:r>
        </w:p>
      </w:docPartBody>
    </w:docPart>
    <w:docPart>
      <w:docPartPr>
        <w:name w:val="F239C49C9184475098F571733D90E4CF"/>
        <w:category>
          <w:name w:val="General"/>
          <w:gallery w:val="placeholder"/>
        </w:category>
        <w:types>
          <w:type w:val="bbPlcHdr"/>
        </w:types>
        <w:behaviors>
          <w:behavior w:val="content"/>
        </w:behaviors>
        <w:guid w:val="{0A5992A5-E2B9-4841-85D7-1E51CEBEA8C3}"/>
      </w:docPartPr>
      <w:docPartBody>
        <w:p w:rsidR="00C566E9" w:rsidRDefault="00E500E0" w:rsidP="00E500E0">
          <w:pPr>
            <w:pStyle w:val="F239C49C9184475098F571733D90E4CF"/>
          </w:pPr>
          <w:r w:rsidRPr="00DB5A22">
            <w:rPr>
              <w:rStyle w:val="PlaceholderText"/>
            </w:rPr>
            <w:t>Klik atau ketuk di sini untuk memasukkan teks.</w:t>
          </w:r>
        </w:p>
      </w:docPartBody>
    </w:docPart>
    <w:docPart>
      <w:docPartPr>
        <w:name w:val="14D03264F23D4C069CF74932BD83EBBC"/>
        <w:category>
          <w:name w:val="General"/>
          <w:gallery w:val="placeholder"/>
        </w:category>
        <w:types>
          <w:type w:val="bbPlcHdr"/>
        </w:types>
        <w:behaviors>
          <w:behavior w:val="content"/>
        </w:behaviors>
        <w:guid w:val="{5994A4DC-099B-4F32-8488-7D22015DDD16}"/>
      </w:docPartPr>
      <w:docPartBody>
        <w:p w:rsidR="00C566E9" w:rsidRDefault="00E500E0" w:rsidP="00E500E0">
          <w:pPr>
            <w:pStyle w:val="14D03264F23D4C069CF74932BD83EBBC"/>
          </w:pPr>
          <w:r w:rsidRPr="00DB5A22">
            <w:rPr>
              <w:rStyle w:val="PlaceholderText"/>
            </w:rPr>
            <w:t>Klik atau ketuk di sini untuk memasukkan teks.</w:t>
          </w:r>
        </w:p>
      </w:docPartBody>
    </w:docPart>
    <w:docPart>
      <w:docPartPr>
        <w:name w:val="0267F7DDBDEA4154B133A3CC04426597"/>
        <w:category>
          <w:name w:val="General"/>
          <w:gallery w:val="placeholder"/>
        </w:category>
        <w:types>
          <w:type w:val="bbPlcHdr"/>
        </w:types>
        <w:behaviors>
          <w:behavior w:val="content"/>
        </w:behaviors>
        <w:guid w:val="{B888431D-2F9C-4D5F-BB28-56BBC1760D47}"/>
      </w:docPartPr>
      <w:docPartBody>
        <w:p w:rsidR="00C566E9" w:rsidRDefault="00E500E0" w:rsidP="00E500E0">
          <w:pPr>
            <w:pStyle w:val="0267F7DDBDEA4154B133A3CC04426597"/>
          </w:pPr>
          <w:r w:rsidRPr="00DB5A22">
            <w:rPr>
              <w:rStyle w:val="PlaceholderText"/>
            </w:rPr>
            <w:t>Klik atau ketuk di sini untuk memasukkan teks.</w:t>
          </w:r>
        </w:p>
      </w:docPartBody>
    </w:docPart>
    <w:docPart>
      <w:docPartPr>
        <w:name w:val="E5AC9CCA11914928B1CC5E318F455B74"/>
        <w:category>
          <w:name w:val="General"/>
          <w:gallery w:val="placeholder"/>
        </w:category>
        <w:types>
          <w:type w:val="bbPlcHdr"/>
        </w:types>
        <w:behaviors>
          <w:behavior w:val="content"/>
        </w:behaviors>
        <w:guid w:val="{5141141B-90D8-4680-AF44-73257998DAA3}"/>
      </w:docPartPr>
      <w:docPartBody>
        <w:p w:rsidR="00C566E9" w:rsidRDefault="00E500E0" w:rsidP="00E500E0">
          <w:pPr>
            <w:pStyle w:val="E5AC9CCA11914928B1CC5E318F455B74"/>
          </w:pPr>
          <w:r w:rsidRPr="00DB5A22">
            <w:rPr>
              <w:rStyle w:val="PlaceholderText"/>
            </w:rPr>
            <w:t>Klik atau ketuk di sini untuk memasukkan teks.</w:t>
          </w:r>
        </w:p>
      </w:docPartBody>
    </w:docPart>
    <w:docPart>
      <w:docPartPr>
        <w:name w:val="79CC249ABDAE4DC195D61DA2D1FE0238"/>
        <w:category>
          <w:name w:val="General"/>
          <w:gallery w:val="placeholder"/>
        </w:category>
        <w:types>
          <w:type w:val="bbPlcHdr"/>
        </w:types>
        <w:behaviors>
          <w:behavior w:val="content"/>
        </w:behaviors>
        <w:guid w:val="{8A3D8B1C-55E2-4FAD-AAE4-3C52B8720C07}"/>
      </w:docPartPr>
      <w:docPartBody>
        <w:p w:rsidR="00C566E9" w:rsidRDefault="00E500E0" w:rsidP="00E500E0">
          <w:pPr>
            <w:pStyle w:val="79CC249ABDAE4DC195D61DA2D1FE0238"/>
          </w:pPr>
          <w:r w:rsidRPr="00DB5A22">
            <w:rPr>
              <w:rStyle w:val="PlaceholderText"/>
            </w:rPr>
            <w:t>Klik atau ketuk di sini untuk memasukkan teks.</w:t>
          </w:r>
        </w:p>
      </w:docPartBody>
    </w:docPart>
    <w:docPart>
      <w:docPartPr>
        <w:name w:val="58D793A7874C45808BAB043AE099A9F8"/>
        <w:category>
          <w:name w:val="General"/>
          <w:gallery w:val="placeholder"/>
        </w:category>
        <w:types>
          <w:type w:val="bbPlcHdr"/>
        </w:types>
        <w:behaviors>
          <w:behavior w:val="content"/>
        </w:behaviors>
        <w:guid w:val="{342F6B2A-2CC4-4D89-8A60-EFE391E96699}"/>
      </w:docPartPr>
      <w:docPartBody>
        <w:p w:rsidR="00C566E9" w:rsidRDefault="00E500E0" w:rsidP="00E500E0">
          <w:pPr>
            <w:pStyle w:val="58D793A7874C45808BAB043AE099A9F8"/>
          </w:pPr>
          <w:r w:rsidRPr="00DB5A22">
            <w:rPr>
              <w:rStyle w:val="PlaceholderText"/>
            </w:rPr>
            <w:t>Klik atau ketuk di sini untuk memasukkan teks.</w:t>
          </w:r>
        </w:p>
      </w:docPartBody>
    </w:docPart>
    <w:docPart>
      <w:docPartPr>
        <w:name w:val="609393696C794D688550FEE67D9E26EC"/>
        <w:category>
          <w:name w:val="General"/>
          <w:gallery w:val="placeholder"/>
        </w:category>
        <w:types>
          <w:type w:val="bbPlcHdr"/>
        </w:types>
        <w:behaviors>
          <w:behavior w:val="content"/>
        </w:behaviors>
        <w:guid w:val="{68D0C474-504A-45E8-AFB5-3A2227F12BEC}"/>
      </w:docPartPr>
      <w:docPartBody>
        <w:p w:rsidR="00C566E9" w:rsidRDefault="00E500E0" w:rsidP="00E500E0">
          <w:pPr>
            <w:pStyle w:val="609393696C794D688550FEE67D9E26EC"/>
          </w:pPr>
          <w:r w:rsidRPr="00DB5A22">
            <w:rPr>
              <w:rStyle w:val="PlaceholderText"/>
            </w:rPr>
            <w:t>Klik atau ketuk di sini untuk memasukkan teks.</w:t>
          </w:r>
        </w:p>
      </w:docPartBody>
    </w:docPart>
    <w:docPart>
      <w:docPartPr>
        <w:name w:val="752A1AE26419491896FF2AF6BE68F2D0"/>
        <w:category>
          <w:name w:val="General"/>
          <w:gallery w:val="placeholder"/>
        </w:category>
        <w:types>
          <w:type w:val="bbPlcHdr"/>
        </w:types>
        <w:behaviors>
          <w:behavior w:val="content"/>
        </w:behaviors>
        <w:guid w:val="{1F6BC216-DF42-4C5B-A0D9-BEC6D1683F07}"/>
      </w:docPartPr>
      <w:docPartBody>
        <w:p w:rsidR="00C566E9" w:rsidRDefault="00E500E0" w:rsidP="00E500E0">
          <w:pPr>
            <w:pStyle w:val="752A1AE26419491896FF2AF6BE68F2D0"/>
          </w:pPr>
          <w:r w:rsidRPr="00DB5A22">
            <w:rPr>
              <w:rStyle w:val="PlaceholderText"/>
            </w:rPr>
            <w:t>Klik atau ketuk di sini untuk memasukkan teks.</w:t>
          </w:r>
        </w:p>
      </w:docPartBody>
    </w:docPart>
    <w:docPart>
      <w:docPartPr>
        <w:name w:val="D8CBBBA706E6467CAF23B18C420BC9BA"/>
        <w:category>
          <w:name w:val="General"/>
          <w:gallery w:val="placeholder"/>
        </w:category>
        <w:types>
          <w:type w:val="bbPlcHdr"/>
        </w:types>
        <w:behaviors>
          <w:behavior w:val="content"/>
        </w:behaviors>
        <w:guid w:val="{8379F47D-4AEE-4C29-A9EF-2D038F00AD36}"/>
      </w:docPartPr>
      <w:docPartBody>
        <w:p w:rsidR="00C566E9" w:rsidRDefault="00E500E0" w:rsidP="00E500E0">
          <w:pPr>
            <w:pStyle w:val="D8CBBBA706E6467CAF23B18C420BC9BA"/>
          </w:pPr>
          <w:r w:rsidRPr="00DB5A22">
            <w:rPr>
              <w:rStyle w:val="PlaceholderText"/>
            </w:rPr>
            <w:t>Klik atau ketuk di sini untuk memasukkan teks.</w:t>
          </w:r>
        </w:p>
      </w:docPartBody>
    </w:docPart>
    <w:docPart>
      <w:docPartPr>
        <w:name w:val="9D474308DBF3411B98ABBEB685134069"/>
        <w:category>
          <w:name w:val="General"/>
          <w:gallery w:val="placeholder"/>
        </w:category>
        <w:types>
          <w:type w:val="bbPlcHdr"/>
        </w:types>
        <w:behaviors>
          <w:behavior w:val="content"/>
        </w:behaviors>
        <w:guid w:val="{0E33890A-6699-47B8-8CC4-E599D6D97466}"/>
      </w:docPartPr>
      <w:docPartBody>
        <w:p w:rsidR="00000000" w:rsidRDefault="00C566E9" w:rsidP="00C566E9">
          <w:pPr>
            <w:pStyle w:val="9D474308DBF3411B98ABBEB685134069"/>
          </w:pPr>
          <w:r w:rsidRPr="00DB5A22">
            <w:rPr>
              <w:rStyle w:val="PlaceholderText"/>
            </w:rPr>
            <w:t>Klik atau ketuk di sini untuk memasukkan teks.</w:t>
          </w:r>
        </w:p>
      </w:docPartBody>
    </w:docPart>
    <w:docPart>
      <w:docPartPr>
        <w:name w:val="E03F9026993A4C93984F3C14C030474A"/>
        <w:category>
          <w:name w:val="General"/>
          <w:gallery w:val="placeholder"/>
        </w:category>
        <w:types>
          <w:type w:val="bbPlcHdr"/>
        </w:types>
        <w:behaviors>
          <w:behavior w:val="content"/>
        </w:behaviors>
        <w:guid w:val="{89124F8D-36B1-4184-985B-E4FBC8AC5B08}"/>
      </w:docPartPr>
      <w:docPartBody>
        <w:p w:rsidR="00000000" w:rsidRDefault="00C566E9" w:rsidP="00C566E9">
          <w:pPr>
            <w:pStyle w:val="E03F9026993A4C93984F3C14C030474A"/>
          </w:pPr>
          <w:r w:rsidRPr="00DB5A22">
            <w:rPr>
              <w:rStyle w:val="PlaceholderText"/>
            </w:rPr>
            <w:t>Klik atau ketuk di sini untuk memasukkan teks.</w:t>
          </w:r>
        </w:p>
      </w:docPartBody>
    </w:docPart>
    <w:docPart>
      <w:docPartPr>
        <w:name w:val="16E38FF7658A40DF920E67ACABAAF9CC"/>
        <w:category>
          <w:name w:val="General"/>
          <w:gallery w:val="placeholder"/>
        </w:category>
        <w:types>
          <w:type w:val="bbPlcHdr"/>
        </w:types>
        <w:behaviors>
          <w:behavior w:val="content"/>
        </w:behaviors>
        <w:guid w:val="{BBAD0F3D-31AF-4A2C-946D-E920B1B47236}"/>
      </w:docPartPr>
      <w:docPartBody>
        <w:p w:rsidR="00000000" w:rsidRDefault="00C566E9" w:rsidP="00C566E9">
          <w:pPr>
            <w:pStyle w:val="16E38FF7658A40DF920E67ACABAAF9CC"/>
          </w:pPr>
          <w:r w:rsidRPr="00DB5A22">
            <w:rPr>
              <w:rStyle w:val="PlaceholderText"/>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Hei">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auto"/>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B73"/>
    <w:rsid w:val="000152BE"/>
    <w:rsid w:val="00027F12"/>
    <w:rsid w:val="00045CAD"/>
    <w:rsid w:val="00052750"/>
    <w:rsid w:val="00056825"/>
    <w:rsid w:val="00063F8F"/>
    <w:rsid w:val="00073299"/>
    <w:rsid w:val="000818E6"/>
    <w:rsid w:val="00094335"/>
    <w:rsid w:val="000D0E2A"/>
    <w:rsid w:val="000F2A50"/>
    <w:rsid w:val="001174AE"/>
    <w:rsid w:val="00185DF2"/>
    <w:rsid w:val="001C0EE6"/>
    <w:rsid w:val="00227F34"/>
    <w:rsid w:val="00252BBE"/>
    <w:rsid w:val="0026215E"/>
    <w:rsid w:val="002632CA"/>
    <w:rsid w:val="002745D1"/>
    <w:rsid w:val="002B28E5"/>
    <w:rsid w:val="002B5C9F"/>
    <w:rsid w:val="00304B73"/>
    <w:rsid w:val="0039199B"/>
    <w:rsid w:val="003C13D1"/>
    <w:rsid w:val="003D1C83"/>
    <w:rsid w:val="003D39EF"/>
    <w:rsid w:val="003D5027"/>
    <w:rsid w:val="003F6D14"/>
    <w:rsid w:val="0043037F"/>
    <w:rsid w:val="00440395"/>
    <w:rsid w:val="004551E0"/>
    <w:rsid w:val="004C68DF"/>
    <w:rsid w:val="00562C81"/>
    <w:rsid w:val="00610861"/>
    <w:rsid w:val="00641B9C"/>
    <w:rsid w:val="00684C69"/>
    <w:rsid w:val="006A2903"/>
    <w:rsid w:val="006B2F81"/>
    <w:rsid w:val="006E737C"/>
    <w:rsid w:val="0077620C"/>
    <w:rsid w:val="007824A4"/>
    <w:rsid w:val="00841901"/>
    <w:rsid w:val="0087762B"/>
    <w:rsid w:val="00897BE7"/>
    <w:rsid w:val="008B115C"/>
    <w:rsid w:val="009042BA"/>
    <w:rsid w:val="0091505B"/>
    <w:rsid w:val="009A316B"/>
    <w:rsid w:val="009D5A19"/>
    <w:rsid w:val="00A45B07"/>
    <w:rsid w:val="00AA0912"/>
    <w:rsid w:val="00AA682F"/>
    <w:rsid w:val="00B04BA6"/>
    <w:rsid w:val="00B21853"/>
    <w:rsid w:val="00B610A2"/>
    <w:rsid w:val="00B836CF"/>
    <w:rsid w:val="00B92B3C"/>
    <w:rsid w:val="00BC1EA6"/>
    <w:rsid w:val="00BE2AF3"/>
    <w:rsid w:val="00C01D2B"/>
    <w:rsid w:val="00C07932"/>
    <w:rsid w:val="00C47EAF"/>
    <w:rsid w:val="00C566E9"/>
    <w:rsid w:val="00C75C4C"/>
    <w:rsid w:val="00CB6B80"/>
    <w:rsid w:val="00CD19CE"/>
    <w:rsid w:val="00D21D18"/>
    <w:rsid w:val="00D24BFD"/>
    <w:rsid w:val="00D73C82"/>
    <w:rsid w:val="00D74E67"/>
    <w:rsid w:val="00DC6DC8"/>
    <w:rsid w:val="00E04F2B"/>
    <w:rsid w:val="00E500E0"/>
    <w:rsid w:val="00E62A9A"/>
    <w:rsid w:val="00E64021"/>
    <w:rsid w:val="00E73AA8"/>
    <w:rsid w:val="00EA02D0"/>
    <w:rsid w:val="00EA4F1E"/>
    <w:rsid w:val="00EA637D"/>
    <w:rsid w:val="00ED30D0"/>
    <w:rsid w:val="00EE7FCA"/>
    <w:rsid w:val="00F019D5"/>
    <w:rsid w:val="00F07E8A"/>
    <w:rsid w:val="00F24F08"/>
    <w:rsid w:val="00F34B93"/>
    <w:rsid w:val="00F962F0"/>
    <w:rsid w:val="00FD04D7"/>
    <w:rsid w:val="00FF78ED"/>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C566E9"/>
    <w:rPr>
      <w:color w:val="808080"/>
    </w:rPr>
  </w:style>
  <w:style w:type="paragraph" w:customStyle="1" w:styleId="800F9BE1E072431D94758F69F1D1760B">
    <w:name w:val="800F9BE1E072431D94758F69F1D1760B"/>
    <w:rsid w:val="00C07932"/>
  </w:style>
  <w:style w:type="paragraph" w:customStyle="1" w:styleId="E6EED9DADB0146EB814EE1776A51EC4C">
    <w:name w:val="E6EED9DADB0146EB814EE1776A51EC4C"/>
    <w:rsid w:val="00B21853"/>
  </w:style>
  <w:style w:type="paragraph" w:customStyle="1" w:styleId="E289FC916ADC45E29F046CC4E7D841F4">
    <w:name w:val="E289FC916ADC45E29F046CC4E7D841F4"/>
    <w:rsid w:val="00B21853"/>
  </w:style>
  <w:style w:type="paragraph" w:customStyle="1" w:styleId="83D1307720C941FF805A8512D1821CCA">
    <w:name w:val="83D1307720C941FF805A8512D1821CCA"/>
    <w:rsid w:val="00B21853"/>
  </w:style>
  <w:style w:type="paragraph" w:customStyle="1" w:styleId="B4E7A498651146D59B94827DD4B05720">
    <w:name w:val="B4E7A498651146D59B94827DD4B05720"/>
    <w:rsid w:val="00B21853"/>
  </w:style>
  <w:style w:type="paragraph" w:customStyle="1" w:styleId="DCD87F671CEB496A9287729E3CBF291F">
    <w:name w:val="DCD87F671CEB496A9287729E3CBF291F"/>
    <w:rsid w:val="00841901"/>
  </w:style>
  <w:style w:type="paragraph" w:customStyle="1" w:styleId="947EEE19FE75432BABD51B062D52FB18">
    <w:name w:val="947EEE19FE75432BABD51B062D52FB18"/>
    <w:rsid w:val="00841901"/>
  </w:style>
  <w:style w:type="paragraph" w:customStyle="1" w:styleId="A12412524D6842E99CB347853983ABE6">
    <w:name w:val="A12412524D6842E99CB347853983ABE6"/>
    <w:rsid w:val="00841901"/>
  </w:style>
  <w:style w:type="paragraph" w:customStyle="1" w:styleId="F7BE690EDEB04DA8B41C76D54C114BF9">
    <w:name w:val="F7BE690EDEB04DA8B41C76D54C114BF9"/>
    <w:rsid w:val="00841901"/>
  </w:style>
  <w:style w:type="paragraph" w:customStyle="1" w:styleId="D28042263941442E8408B717294DB2C2">
    <w:name w:val="D28042263941442E8408B717294DB2C2"/>
    <w:rsid w:val="00C566E9"/>
  </w:style>
  <w:style w:type="paragraph" w:customStyle="1" w:styleId="2D9CAB1028684D499B31E4E52C5C039C">
    <w:name w:val="2D9CAB1028684D499B31E4E52C5C039C"/>
    <w:rsid w:val="00E500E0"/>
  </w:style>
  <w:style w:type="paragraph" w:customStyle="1" w:styleId="F239C49C9184475098F571733D90E4CF">
    <w:name w:val="F239C49C9184475098F571733D90E4CF"/>
    <w:rsid w:val="00E500E0"/>
  </w:style>
  <w:style w:type="paragraph" w:customStyle="1" w:styleId="14D03264F23D4C069CF74932BD83EBBC">
    <w:name w:val="14D03264F23D4C069CF74932BD83EBBC"/>
    <w:rsid w:val="00E500E0"/>
  </w:style>
  <w:style w:type="paragraph" w:customStyle="1" w:styleId="0267F7DDBDEA4154B133A3CC04426597">
    <w:name w:val="0267F7DDBDEA4154B133A3CC04426597"/>
    <w:rsid w:val="00E500E0"/>
  </w:style>
  <w:style w:type="paragraph" w:customStyle="1" w:styleId="E5AC9CCA11914928B1CC5E318F455B74">
    <w:name w:val="E5AC9CCA11914928B1CC5E318F455B74"/>
    <w:rsid w:val="00E500E0"/>
  </w:style>
  <w:style w:type="paragraph" w:customStyle="1" w:styleId="79CC249ABDAE4DC195D61DA2D1FE0238">
    <w:name w:val="79CC249ABDAE4DC195D61DA2D1FE0238"/>
    <w:rsid w:val="00E500E0"/>
  </w:style>
  <w:style w:type="paragraph" w:customStyle="1" w:styleId="58D793A7874C45808BAB043AE099A9F8">
    <w:name w:val="58D793A7874C45808BAB043AE099A9F8"/>
    <w:rsid w:val="00E500E0"/>
  </w:style>
  <w:style w:type="paragraph" w:customStyle="1" w:styleId="609393696C794D688550FEE67D9E26EC">
    <w:name w:val="609393696C794D688550FEE67D9E26EC"/>
    <w:rsid w:val="00E500E0"/>
  </w:style>
  <w:style w:type="paragraph" w:customStyle="1" w:styleId="752A1AE26419491896FF2AF6BE68F2D0">
    <w:name w:val="752A1AE26419491896FF2AF6BE68F2D0"/>
    <w:rsid w:val="00E500E0"/>
  </w:style>
  <w:style w:type="paragraph" w:customStyle="1" w:styleId="D8CBBBA706E6467CAF23B18C420BC9BA">
    <w:name w:val="D8CBBBA706E6467CAF23B18C420BC9BA"/>
    <w:rsid w:val="00E500E0"/>
  </w:style>
  <w:style w:type="paragraph" w:customStyle="1" w:styleId="C8FE4BD8F588490DAF65698193F8538A">
    <w:name w:val="C8FE4BD8F588490DAF65698193F8538A"/>
    <w:rsid w:val="00C566E9"/>
  </w:style>
  <w:style w:type="paragraph" w:customStyle="1" w:styleId="9D474308DBF3411B98ABBEB685134069">
    <w:name w:val="9D474308DBF3411B98ABBEB685134069"/>
    <w:rsid w:val="00C566E9"/>
  </w:style>
  <w:style w:type="paragraph" w:customStyle="1" w:styleId="C428AF5290BD4CFBBCE2913F4E58F1AA">
    <w:name w:val="C428AF5290BD4CFBBCE2913F4E58F1AA"/>
    <w:rsid w:val="00C566E9"/>
  </w:style>
  <w:style w:type="paragraph" w:customStyle="1" w:styleId="E03F9026993A4C93984F3C14C030474A">
    <w:name w:val="E03F9026993A4C93984F3C14C030474A"/>
    <w:rsid w:val="00C566E9"/>
  </w:style>
  <w:style w:type="paragraph" w:customStyle="1" w:styleId="16E38FF7658A40DF920E67ACABAAF9CC">
    <w:name w:val="16E38FF7658A40DF920E67ACABAAF9CC"/>
    <w:rsid w:val="00C566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D981E15-135F-4E57-BD0C-B362E8B7507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8181964155"/>
    <we:property name="MENDELEY_CITATIONS" value="[{&quot;citationID&quot;:&quot;MENDELEY_CITATION_80d2e195-719f-4a27-973f-7a242578c9b5&quot;,&quot;properties&quot;:{&quot;noteIndex&quot;:0},&quot;isEdited&quot;:false,&quot;manualOverride&quot;:{&quot;isManuallyOverridden&quot;:false,&quot;citeprocText&quot;:&quot;(Zhang et al., 2026)&quot;,&quot;manualOverrideText&quot;:&quot;&quot;},&quot;citationTag&quot;:&quot;MENDELEY_CITATION_v3_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&quot;,&quot;citationItems&quot;:[{&quot;id&quot;:&quot;50a0dd99-fa05-3ad5-ac2c-60b75ffd52ab&quot;,&quot;itemData&quot;:{&quot;type&quot;:&quot;article-journal&quot;,&quot;id&quot;:&quot;50a0dd99-fa05-3ad5-ac2c-60b75ffd52ab&quot;,&quot;title&quot;:&quot;Bench2Drive-Robust: Benchmarking Closed-Loop Autonomous Driving under Deployment Perturbations&quot;,&quot;author&quot;:[{&quot;family&quot;:&quot;Zhang&quot;,&quot;given&quot;:&quot;Zhiyuan&quot;,&quot;parse-names&quot;:false,&quot;dropping-particle&quot;:&quot;&quot;,&quot;non-dropping-particle&quot;:&quot;&quot;},{&quot;family&quot;:&quot;Jin&quot;,&quot;given&quot;:&quot;Zhenghao&quot;,&quot;parse-names&quot;:false,&quot;dropping-particle&quot;:&quot;&quot;,&quot;non-dropping-particle&quot;:&quot;&quot;},{&quot;family&quot;:&quot;Peng&quot;,&quot;given&quot;:&quot;Yanlun&quot;,&quot;parse-names&quot;:false,&quot;dropping-particle&quot;:&quot;&quot;,&quot;non-dropping-particle&quot;:&quot;&quot;},{&quot;family&quot;:&quot;Guo&quot;,&quot;given&quot;:&quot;Xianda&quot;,&quot;parse-names&quot;:false,&quot;dropping-particle&quot;:&quot;&quot;,&quot;non-dropping-particle&quot;:&quot;&quot;},{&quot;family&quot;:&quot;Liu&quot;,&quot;given&quot;:&quot;Haoran&quot;,&quot;parse-names&quot;:false,&quot;dropping-particle&quot;:&quot;&quot;,&quot;non-dropping-particle&quot;:&quot;&quot;},{&quot;family&quot;:&quot;Zhang&quot;,&quot;given&quot;:&quot;Shaofeng&quot;,&quot;parse-names&quot;:false,&quot;dropping-particle&quot;:&quot;&quot;,&quot;non-dropping-particle&quot;:&quot;&quot;},{&quot;family&quot;:&quot;Ma&quot;,&quot;given&quot;:&quot;Xingjun&quot;,&quot;parse-names&quot;:false,&quot;dropping-particle&quot;:&quot;&quot;,&quot;non-dropping-particle&quot;:&quot;&quot;},{&quot;family&quot;:&quot;Wu&quot;,&quot;given&quot;:&quot;Zuxuan&quot;,&quot;parse-names&quot;:false,&quot;dropping-particle&quot;:&quot;&quot;,&quot;non-dropping-particle&quot;:&quot;&quot;},{&quot;family&quot;:&quot;Yan&quot;,&quot;given&quot;:&quot;Junchi&quot;,&quot;parse-names&quot;:false,&quot;dropping-particle&quot;:&quot;&quot;,&quot;non-dropping-particle&quot;:&quot;&quot;},{&quot;family&quot;:&quot;Jia&quot;,&quot;given&quot;:&quot;Xiaosong&quot;,&quot;parse-names&quot;:false,&quot;dropping-particle&quot;:&quot;&quot;,&quot;non-dropping-particle&quot;:&quot;&quot;},{&quot;family&quot;:&quot;Jiang&quot;,&quot;given&quot;:&quot;Yu-Gang&quot;,&quot;parse-names&quot;:false,&quot;dropping-particle&quot;:&quot;&quot;,&quot;non-dropping-particle&quot;:&quot;&quot;}],&quot;DOI&quot;:&quot;10.48550/arXiv.2605.18059&quot;,&quot;URL&quot;:&quot;http://arxiv.org/abs/2605.18059&quot;,&quot;issued&quot;:{&quot;date-parts&quot;:[[2026,5,18]]},&quot;abstract&quot;:&quot;Robustness is a critical requirement for deploying autonomous driving systems in the real world. Existing robustness benchmarks for autonomous driving have made important progress in studying the effects of image-level corruptions, such as adverse weather or camera degradation, on perception modules and open-loop planning outputs. However, deployment can also involve system-level imperfections, such as inference latency and ego-state estimation errors, which remain less studied in closed-loop E2E-AD evaluation. These imperfections can accumulate through the feedback loop and destabilize control. In this work, we present Bench2Drive-Robust, to our knowledge the first device-centric robustness benchmark for closed-loop end-to-end autonomous driving under realistic deployment perturbations. We systematically evaluate deployment-oriented perturbations arising from three major sources: camera-stream failures (frame drop, partial observation), ego-state estimation errors (GPS noise, and speed or odometry errors), and compute-induced control delay (model inference delay). We evaluate representative end-to-end driving methods and analyze their robustness under different perturbation severities. Our results show that these deployment-related perturbations can substantially degrade closed-loop driving performance, revealing robustness challenges that are not fully captured by conventional image-level corruption evaluations. By establishing a closed-loop evaluation protocol and demonstrating the substantial impact of these deployment-oriented perturbations, Bench2Drive-Robust defines practical robustness problems for end-to-end autonomous driving and encourages further research on deployment-aware robust driving systems.&quot;,&quot;container-title-short&quot;:&quot;&quot;},&quot;isTemporary&quot;:false,&quot;suppress-author&quot;:false,&quot;composite&quot;:false,&quot;author-only&quot;:false}]},{&quot;citationID&quot;:&quot;MENDELEY_CITATION_e47c495a-057d-4dff-a470-15287ebdc188&quot;,&quot;properties&quot;:{&quot;noteIndex&quot;:0},&quot;isEdited&quot;:false,&quot;manualOverride&quot;:{&quot;isManuallyOverridden&quot;:false,&quot;citeprocText&quot;:&quot;(Yao et al., 2024)&quot;,&quot;manualOverrideText&quot;:&quot;&quot;},&quot;citationTag&quot;:&quot;MENDELEY_CITATION_v3_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&quot;,&quot;citationItems&quot;:[{&quot;id&quot;:&quot;e9eafa23-a3ab-3c2b-ba3a-5f58920ea803&quot;,&quot;itemData&quot;:{&quot;type&quot;:&quot;article-journal&quot;,&quot;id&quot;:&quot;e9eafa23-a3ab-3c2b-ba3a-5f58920ea803&quot;,&quot;title&quot;:&quot;WaterScenes: A Multi-Task 4D Radar-Camera Fusion Dataset and Benchmarks for Autonomous Driving on Water Surfaces&quot;,&quot;author&quot;:[{&quot;family&quot;:&quot;Yao&quot;,&quot;given&quot;:&quot;Shanliang&quot;,&quot;parse-names&quot;:false,&quot;dropping-particle&quot;:&quot;&quot;,&quot;non-dropping-particle&quot;:&quot;&quot;},{&quot;family&quot;:&quot;Guan&quot;,&quot;given&quot;:&quot;Runwei&quot;,&quot;parse-names&quot;:false,&quot;dropping-particle&quot;:&quot;&quot;,&quot;non-dropping-particle&quot;:&quot;&quot;},{&quot;family&quot;:&quot;Wu&quot;,&quot;given&quot;:&quot;Zhaodong&quot;,&quot;parse-names&quot;:false,&quot;dropping-particle&quot;:&quot;&quot;,&quot;non-dropping-particle&quot;:&quot;&quot;},{&quot;family&quot;:&quot;Ni&quot;,&quot;given&quot;:&quot;Yi&quot;,&quot;parse-names&quot;:false,&quot;dropping-particle&quot;:&quot;&quot;,&quot;non-dropping-particle&quot;:&quot;&quot;},{&quot;family&quot;:&quot;Huang&quot;,&quot;given&quot;:&quot;Zile&quot;,&quot;parse-names&quot;:false,&quot;dropping-particle&quot;:&quot;&quot;,&quot;non-dropping-particle&quot;:&quot;&quot;},{&quot;family&quot;:&quot;Wen Liu&quot;,&quot;given&quot;:&quot;Ryan&quot;,&quot;parse-names&quot;:false,&quot;dropping-particle&quot;:&quot;&quot;,&quot;non-dropping-particle&quot;:&quot;&quot;},{&quot;family&quot;:&quot;Yue&quot;,&quot;given&quot;:&quot;Yong&quot;,&quot;parse-names&quot;:false,&quot;dropping-particle&quot;:&quot;&quot;,&quot;non-dropping-particle&quot;:&quot;&quot;},{&quot;family&quot;:&quot;Ding&quot;,&quot;given&quot;:&quot;Weiping&quot;,&quot;parse-names&quot;:false,&quot;dropping-particle&quot;:&quot;&quot;,&quot;non-dropping-particle&quot;:&quot;&quot;},{&quot;family&quot;:&quot;Gee Lim&quot;,&quot;given&quot;:&quot;Eng&quot;,&quot;parse-names&quot;:false,&quot;dropping-particle&quot;:&quot;&quot;,&quot;non-dropping-particle&quot;:&quot;&quot;},{&quot;family&quot;:&quot;Seo&quot;,&quot;given&quot;:&quot;Hyungjoon&quot;,&quot;parse-names&quot;:false,&quot;dropping-particle&quot;:&quot;&quot;,&quot;non-dropping-particle&quot;:&quot;&quot;},{&quot;family&quot;:&quot;Lok Man&quot;,&quot;given&quot;:&quot;Ka&quot;,&quot;parse-names&quot;:false,&quot;dropping-particle&quot;:&quot;&quot;,&quot;non-dropping-particle&quot;:&quot;&quot;},{&quot;family&quot;:&quot;Ma&quot;,&quot;given&quot;:&quot;Jieming&quot;,&quot;parse-names&quot;:false,&quot;dropping-particle&quot;:&quot;&quot;,&quot;non-dropping-particle&quot;:&quot;&quot;},{&quot;family&quot;:&quot;Zhu&quot;,&quot;given&quot;:&quot;Xiaohui&quot;,&quot;parse-names&quot;:false,&quot;dropping-particle&quot;:&quot;&quot;,&quot;non-dropping-particle&quot;:&quot;&quot;},{&quot;family&quot;:&quot;Yue&quot;,&quot;given&quot;:&quot;Yutao&quot;,&quot;parse-names&quot;:false,&quot;dropping-particle&quot;:&quot;&quot;,&quot;non-dropping-particle&quot;:&quot;&quot;}],&quot;container-title&quot;:&quot;IEEE Transactions on Intelligent Transportation Systems&quot;,&quot;DOI&quot;:&quot;10.1109/TITS.2024.3415772&quot;,&quot;ISSN&quot;:&quot;1558-0016&quot;,&quot;issued&quot;:{&quot;date-parts&quot;:[[2024,11]]},&quot;page&quot;:&quot;16584-16598&quot;,&quot;abstract&quot;:&quot;Autonomous driving on water surfaces plays an essential role in executing hazardous and time-consuming missions, such as maritime surveillance, survivor rescue, environmental monitoring, hydrography mapping and waste cleaning. This work presents WaterScenes, the first multi-task 4D radar-camera fusion dataset for autonomous driving on water surfaces. Equipped with a 4D radar and a monocular camera, our Unmanned Surface Vehicle (USV) proffers all-weather solutions for discerning object-related information, including color, shape, texture, range, velocity, azimuth, and elevation. Focusing on typical static and dynamic objects on water surfaces, we label the camera images and radar point clouds at pixel-level and point-level, respectively. In addition to basic perception tasks, such as object detection, instance segmentation and semantic segmentation, we also provide annotations for free-space segmentation and waterline segmentation. Leveraging the multi-task and multi-modal data, we conduct benchmark experiments on the uni-modality of radar and camera, as well as the fused modalities. Experimental results demonstrate that 4D radar-camera fusion can considerably improve the accuracy and robustness of perception on water surfaces, especially in adverse lighting and weather conditions. WaterScenes dataset is public on https://waterscenes.github.io.&quot;,&quot;issue&quot;:&quot;11&quot;,&quot;volume&quot;:&quot;25&quot;,&quot;container-title-short&quot;:&quot;&quot;},&quot;isTemporary&quot;:false,&quot;suppress-author&quot;:false,&quot;composite&quot;:false,&quot;author-only&quot;:false}]},{&quot;citationID&quot;:&quot;MENDELEY_CITATION_39fd1a8f-19b9-4fb3-ba3c-1bddd00314dc&quot;,&quot;properties&quot;:{&quot;noteIndex&quot;:0},&quot;isEdited&quot;:false,&quot;manualOverride&quot;:{&quot;isManuallyOverridden&quot;:false,&quot;citeprocText&quot;:&quot;(Munir et al., 2023)&quot;,&quot;manualOverrideText&quot;:&quot;&quot;},&quot;citationTag&quot;:&quot;MENDELEY_CITATION_v3_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&quot;,&quot;citationItems&quot;:[{&quot;id&quot;:&quot;1feb6940-fb7c-3e9a-b80f-fdb0669b6660&quot;,&quot;itemData&quot;:{&quot;type&quot;:&quot;article-journal&quot;,&quot;id&quot;:&quot;1feb6940-fb7c-3e9a-b80f-fdb0669b6660&quot;,&quot;title&quot;:&quot;Multimodal fusion for sensorimotor control in steering angle prediction&quot;,&quot;author&quot;:[{&quot;family&quot;:&quot;Munir&quot;,&quot;given&quot;:&quot;Farzeen&quot;,&quot;parse-names&quot;:false,&quot;dropping-particle&quot;:&quot;&quot;,&quot;non-dropping-particle&quot;:&quot;&quot;},{&quot;family&quot;:&quot;Azam&quot;,&quot;given&quot;:&quot;Shoaib&quot;,&quot;parse-names&quot;:false,&quot;dropping-particle&quot;:&quot;&quot;,&quot;non-dropping-particle&quot;:&quot;&quot;},{&quot;family&quot;:&quot;Yow&quot;,&quot;given&quot;:&quot;Kin Choong&quot;,&quot;parse-names&quot;:false,&quot;dropping-particle&quot;:&quot;&quot;,&quot;non-dropping-particle&quot;:&quot;&quot;},{&quot;family&quot;:&quot;Lee&quot;,&quot;given&quot;:&quot;Byung Geun&quot;,&quot;parse-names&quot;:false,&quot;dropping-particle&quot;:&quot;&quot;,&quot;non-dropping-particle&quot;:&quot;&quot;},{&quot;family&quot;:&quot;Jeon&quot;,&quot;given&quot;:&quot;Moongu&quot;,&quot;parse-names&quot;:false,&quot;dropping-particle&quot;:&quot;&quot;,&quot;non-dropping-particle&quot;:&quot;&quot;}],&quot;container-title&quot;:&quot;Engineering Applications of Artificial Intelligence&quot;,&quot;container-title-short&quot;:&quot;Eng. Appl. Artif. Intell.&quot;,&quot;DOI&quot;:&quot;10.1016/j.engappai.2023.107087&quot;,&quot;ISSN&quot;:&quot;09521976&quot;,&quot;issued&quot;:{&quot;date-parts&quot;:[[2023,11,1]]},&quot;abstract&quot;:&quot;Efficient reasoning about the spatial and temporal structure of the environment is crucial for perception in autonomous driving, particularly in an end-to-end approach. Although different sensor modalities are employed to capture the complex nature of the environment, they each have their limitations. For example, frame-based RGB cameras are susceptible to variations in illumination conditions. However, these limitations at the sensor level can be addressed by complementing them with sensor fusion techniques, enabling the learning of efficient feature representations for end-to-end autonomous perception. In this study, we address the end-to-end perception problem by fusing a frame-based RGB camera with an event camera to improve the learned representation for predicting lateral control. To achieve this, we propose a convolutional encoder–decoder architecture called DRFuser. DRFuser encodes the features from both sensor modalities and leverages self-attention to fuse the frame-based RGB and event camera features in the encoder part. The decoder component unrolls the learned features to predict lateral control, specifically in the form of a steering angle. We extensively evaluate the proposed method on three datasets: our collected Dataset, Davis Driving dataset, and the EventScape dataset for simulation. The results demonstrate the generalization capability of our method on both real-world and simulated datasets. We observe qualitative and quantitative improvements in the performance of the proposed method for predicting lateral control by incorporating the event camera in fusion with the frame-based RGB camera. Notably, our method outperforms state-of-the-art techniques on the Davis Driving Dataset, achieving a 5.6% improvement in the root mean square error (RMSE) score.&quot;,&quot;publisher&quot;:&quot;Elsevier Ltd&quot;,&quot;volume&quot;:&quot;126&quot;},&quot;isTemporary&quot;:false,&quot;suppress-author&quot;:false,&quot;composite&quot;:false,&quot;author-only&quot;:false}]},{&quot;citationID&quot;:&quot;MENDELEY_CITATION_43332727-65d6-49be-bbe8-1f644e114fb1&quot;,&quot;properties&quot;:{&quot;noteIndex&quot;:0},&quot;isEdited&quot;:false,&quot;manualOverride&quot;:{&quot;isManuallyOverridden&quot;:false,&quot;citeprocText&quot;:&quot;(Nan et al., 2025)&quot;,&quot;manualOverrideText&quot;:&quot;&quot;},&quot;citationTag&quot;:&quot;MENDELEY_CITATION_v3_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&quot;,&quot;citationItems&quot;:[{&quot;id&quot;:&quot;5b57d570-5197-302a-b343-de8fdd55f61d&quot;,&quot;itemData&quot;:{&quot;type&quot;:&quot;article-journal&quot;,&quot;id&quot;:&quot;5b57d570-5197-302a-b343-de8fdd55f61d&quot;,&quot;title&quot;:&quot;LiDAR-Camera joint obstacle detection algorithm for railway track area&quot;,&quot;author&quot;:[{&quot;family&quot;:&quot;Nan&quot;,&quot;given&quot;:&quot;Zongliang&quot;,&quot;parse-names&quot;:false,&quot;dropping-particle&quot;:&quot;&quot;,&quot;non-dropping-particle&quot;:&quot;&quot;},{&quot;family&quot;:&quot;Liu&quot;,&quot;given&quot;:&quot;Wenlong&quot;,&quot;parse-names&quot;:false,&quot;dropping-particle&quot;:&quot;&quot;,&quot;non-dropping-particle&quot;:&quot;&quot;},{&quot;family&quot;:&quot;Zhu&quot;,&quot;given&quot;:&quot;Guoan&quot;,&quot;parse-names&quot;:false,&quot;dropping-particle&quot;:&quot;&quot;,&quot;non-dropping-particle&quot;:&quot;&quot;},{&quot;family&quot;:&quot;Zhao&quot;,&quot;given&quot;:&quot;Hongwei&quot;,&quot;parse-names&quot;:false,&quot;dropping-particle&quot;:&quot;&quot;,&quot;non-dropping-particle&quot;:&quot;&quot;},{&quot;family&quot;:&quot;Xia&quot;,&quot;given&quot;:&quot;Wentao&quot;,&quot;parse-names&quot;:false,&quot;dropping-particle&quot;:&quot;&quot;,&quot;non-dropping-particle&quot;:&quot;&quot;},{&quot;family&quot;:&quot;Lin&quot;,&quot;given&quot;:&quot;Xuechun&quot;,&quot;parse-names&quot;:false,&quot;dropping-particle&quot;:&quot;&quot;,&quot;non-dropping-particle&quot;:&quot;&quot;},{&quot;family&quot;:&quot;Yang&quot;,&quot;given&quot;:&quot;Yingying&quot;,&quot;parse-names&quot;:false,&quot;dropping-particle&quot;:&quot;&quot;,&quot;non-dropping-particle&quot;:&quot;&quot;}],&quot;container-title&quot;:&quot;Expert Systems with Applications&quot;,&quot;container-title-short&quot;:&quot;Expert Syst. Appl.&quot;,&quot;DOI&quot;:&quot;10.1016/j.eswa.2025.127089&quot;,&quot;ISSN&quot;:&quot;09574174&quot;,&quot;issued&quot;:{&quot;date-parts&quot;:[[2025,5,25]]},&quot;abstract&quot;:&quot;The application of multi-sensor systems in railway security holds significant research potential. We propose a joint decision-making strategy for obstacle detection (OD) in track areas that integrates LiDAR and camera sensors. LiDAR can accurately detect the geometric information of obstacles in the region without being affected by lighting conditions. To accurately assess the danger level of obstacles, we introduce a camera sensor to classify obstacles based on known locations, thereby enhancing the accuracy of detecting potentially hazardous obstacles. We first use LiDAR to obtain the point cloud data for the detection area. A point cloud algorithm designed explicitly for static obstacle recognition is applied to extract obstacle point cloud information. Using an external transformation relationship, we capture the corresponding obstacle images, fusing them with the point cloud data to serve as input images for a neural network. Subsequently, we introduce MS-YOLO-DLKA, an image OD network that combines a multi-scale feature extraction module (MS-Block) and a large convolution kernel module (D-LKA) based on YOLOv5. On our railway track obstacle dataset, the network achieved an accuracy of 85 %, a recall rate of 95.8 %, and a mAP value of 0.91, outperforming several SOTA (state-of-the-art) networks regarding comprehensive application performance. In test scenarios, our equipment has achieved OD within a range of 50 m for obstacles as small as 20 cm × 20 cm × 20 cm, providing a new railway security and monitoring solution.&quot;,&quot;publisher&quot;:&quot;Elsevier Ltd&quot;,&quot;volume&quot;:&quot;275&quot;},&quot;isTemporary&quot;:false,&quot;suppress-author&quot;:false,&quot;composite&quot;:false,&quot;author-only&quot;:false}]},{&quot;citationID&quot;:&quot;MENDELEY_CITATION_f9e4b10b-68f0-4b6c-b817-459d7fd59af8&quot;,&quot;properties&quot;:{&quot;noteIndex&quot;:0},&quot;isEdited&quot;:false,&quot;manualOverride&quot;:{&quot;isManuallyOverridden&quot;:false,&quot;citeprocText&quot;:&quot;(Luo et al., 2023)&quot;,&quot;manualOverrideText&quot;:&quot;&quot;},&quot;citationTag&quot;:&quot;MENDELEY_CITATION_v3_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&quot;,&quot;citationItems&quot;:[{&quot;id&quot;:&quot;f204ed2c-4734-3ba2-8b72-df3f72a48f92&quot;,&quot;itemData&quot;:{&quot;type&quot;:&quot;paper-conference&quot;,&quot;id&quot;:&quot;f204ed2c-4734-3ba2-8b72-df3f72a48f92&quot;,&quot;title&quot;:&quot;A Vehicle Detection Method Based on the Decision-Level Fusion of LiDAR and Camera&quot;,&quot;author&quot;:[{&quot;family&quot;:&quot;Luo&quot;,&quot;given&quot;:&quot;Hao&quot;,&quot;parse-names&quot;:false,&quot;dropping-particle&quot;:&quot;&quot;,&quot;non-dropping-particle&quot;:&quot;&quot;},{&quot;family&quot;:&quot;Li&quot;,&quot;given&quot;:&quot;Hao&quot;,&quot;parse-names&quot;:false,&quot;dropping-particle&quot;:&quot;&quot;,&quot;non-dropping-particle&quot;:&quot;&quot;},{&quot;family&quot;:&quot;Chen&quot;,&quot;given&quot;:&quot;Yimou&quot;,&quot;parse-names&quot;:false,&quot;dropping-particle&quot;:&quot;&quot;,&quot;non-dropping-particle&quot;:&quot;&quot;},{&quot;family&quot;:&quot;Su&quot;,&quot;given&quot;:&quot;Miaohang&quot;,&quot;parse-names&quot;:false,&quot;dropping-particle&quot;:&quot;&quot;,&quot;non-dropping-particle&quot;:&quot;&quot;}],&quot;container-title&quot;:&quot;2023 8th International Conference on Image, Vision and Computing (ICIVC)&quot;,&quot;DOI&quot;:&quot;10.1109/ICIVC58118.2023.10270420&quot;,&quot;issued&quot;:{&quot;date-parts&quot;:[[2023,7]]},&quot;page&quot;:&quot;432-437&quot;,&quot;abstract&quot;:&quot;Due to the limitations of single-sensor sensing capabilities, most current detection algorithms using unimodal data usually perform poorly when there are situations such as shadows or occlusions in the environment, and there are also cases of false and missed detections. To solve the problems above, we use RGB images and dense depth maps processed by a depth completion algorithm based on a greedy strategy as the input of YOLO-C and YOLO-D, respectively, to obtain their respective detection results as accurately as possible, and propose an adaptive evidence combination rule based on different confidence levels for decision-level fusion, and experiments performed with the KITTI dataset have shown that the suggested approach reduces the probability for false positives and missed detections in complex environments compared to YOLOv5s alone, and improves the average precision while completing the detection task in real-time, which has specific theoretical and application values.&quot;,&quot;container-title-short&quot;:&quot;&quot;},&quot;isTemporary&quot;:false,&quot;suppress-author&quot;:false,&quot;composite&quot;:false,&quot;author-only&quot;:false}]},{&quot;citationID&quot;:&quot;MENDELEY_CITATION_e6aee5dc-3dab-42a6-bd13-ce93084b41e6&quot;,&quot;properties&quot;:{&quot;noteIndex&quot;:0},&quot;isEdited&quot;:false,&quot;manualOverride&quot;:{&quot;isManuallyOverridden&quot;:false,&quot;citeprocText&quot;:&quot;(H. Wang et al., 2021)&quot;,&quot;manualOverrideText&quot;:&quot;&quot;},&quot;citationTag&quot;:&quot;MENDELEY_CITATION_v3_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&quot;,&quot;citationItems&quot;:[{&quot;id&quot;:&quot;963d687d-235c-3f18-96a2-ddcf6400d439&quot;,&quot;itemData&quot;:{&quot;type&quot;:&quot;article-journal&quot;,&quot;id&quot;:&quot;963d687d-235c-3f18-96a2-ddcf6400d439&quot;,&quot;title&quot;:&quot;A new belief divergence measure for Dempster–Shafer theory based on belief and plausibility function and its application in multi-source data fusion&quot;,&quot;author&quot;:[{&quot;family&quot;:&quot;Wang&quot;,&quot;given&quot;:&quot;Hongfei&quot;,&quot;parse-names&quot;:false,&quot;dropping-particle&quot;:&quot;&quot;,&quot;non-dropping-particle&quot;:&quot;&quot;},{&quot;family&quot;:&quot;Deng&quot;,&quot;given&quot;:&quot;Xinyang&quot;,&quot;parse-names&quot;:false,&quot;dropping-particle&quot;:&quot;&quot;,&quot;non-dropping-particle&quot;:&quot;&quot;},{&quot;family&quot;:&quot;Jiang&quot;,&quot;given&quot;:&quot;Wen&quot;,&quot;parse-names&quot;:false,&quot;dropping-particle&quot;:&quot;&quot;,&quot;non-dropping-particle&quot;:&quot;&quot;},{&quot;family&quot;:&quot;Geng&quot;,&quot;given&quot;:&quot;Jie&quot;,&quot;parse-names&quot;:false,&quot;dropping-particle&quot;:&quot;&quot;,&quot;non-dropping-particle&quot;:&quot;&quot;}],&quot;container-title&quot;:&quot;Engineering Applications of Artificial Intelligence&quot;,&quot;container-title-short&quot;:&quot;Eng. Appl. Artif. Intell.&quot;,&quot;DOI&quot;:&quot;10.1016/j.engappai.2020.104030&quot;,&quot;ISSN&quot;:&quot;09521976&quot;,&quot;issued&quot;:{&quot;date-parts&quot;:[[2021,1,1]]},&quot;abstract&quot;:&quot;Dempster–Shafer theory (DST) has extensive and important applications in information fusion. However, when the evidences are highly conflicting with each other, the Dempster's combination rule often leads to a series of counter-intuitive results. In this paper, we propose a new belief divergence measure for DST, which can reflect the correlation of different kinds of subsets by taking into account the belief measure and plausibility measure of mass function. Furthermore, the proposed divergence measure has the properties of boundedness, non-degeneracy and symmetry. In addition, a new multi-source data fusion method is proposed based on the proposed divergence measure. This method utilizes not only the credibility weights but also the information volume weights to determine the comprehensive weights of evidences, which can fully reflect the relationship between evidences. Application cases and simulation results show that the proposed method is reasonable and effective.&quot;,&quot;publisher&quot;:&quot;Elsevier Ltd&quot;,&quot;volume&quot;:&quot;97&quot;},&quot;isTemporary&quot;:false,&quot;suppress-author&quot;:false,&quot;composite&quot;:false,&quot;author-only&quot;:false}]},{&quot;citationID&quot;:&quot;MENDELEY_CITATION_ccfdffa3-761e-44ae-a180-6f1497ff6610&quot;,&quot;properties&quot;:{&quot;noteIndex&quot;:0},&quot;isEdited&quot;:false,&quot;manualOverride&quot;:{&quot;isManuallyOverridden&quot;:false,&quot;citeprocText&quot;:&quot;(B. Jiang et al., 2019)&quot;,&quot;manualOverrideText&quot;:&quot;&quot;},&quot;citationTag&quot;:&quot;MENDELEY_CITATION_v3_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&quot;,&quot;citationItems&quot;:[{&quot;id&quot;:&quot;877af3c4-d9b8-3d73-bdb6-394b9c09b111&quot;,&quot;itemData&quot;:{&quot;type&quot;:&quot;article-journal&quot;,&quot;id&quot;:&quot;877af3c4-d9b8-3d73-bdb6-394b9c09b111&quot;,&quot;title&quot;:&quot;A network interface device for networked control system with time-driven mode&quot;,&quot;author&quot;:[{&quot;family&quot;:&quot;Jiang&quot;,&quot;given&quot;:&quot;Bing&quot;,&quot;parse-names&quot;:false,&quot;dropping-particle&quot;:&quot;&quot;,&quot;non-dropping-particle&quot;:&quot;&quot;},{&quot;family&quot;:&quot;Chen&quot;,&quot;given&quot;:&quot;Meng&quot;,&quot;parse-names&quot;:false,&quot;dropping-particle&quot;:&quot;&quot;,&quot;non-dropping-particle&quot;:&quot;&quot;},{&quot;family&quot;:&quot;Chen&quot;,&quot;given&quot;:&quot;Feifan&quot;,&quot;parse-names&quot;:false,&quot;dropping-particle&quot;:&quot;&quot;,&quot;non-dropping-particle&quot;:&quot;&quot;}],&quot;container-title&quot;:&quot;Microprocessors and Microsystems&quot;,&quot;container-title-short&quot;:&quot;Microprocess. Microsyst.&quot;,&quot;DOI&quot;:&quot;10.1016/j.micpro.2018.10.002&quot;,&quot;ISSN&quot;:&quot;01419331&quot;,&quot;issued&quot;:{&quot;date-parts&quot;:[[2019,2,1]]},&quot;page&quot;:&quot;1-11&quot;,&quot;abstract&quot;:&quot;Network-induced imperfections such as transmission delays, time-varying sampling intervals and clock asynchronization among nodes make it complicated to analysis and design a networked control system (NCS). Further, constructing such an NCS becomes tedious and difficult when there are a number of nodes needed to be integrated together through the imperfect network. In this paper, to solve these problems, we design and develop a network interface device termed as information pipeline CAN (IPCAN) that can facilitate rapid integration of network nodes and provide well-designed transmission properties. The IPCAN adopts information pipeline technology (IPT) to construct an endpoint-based data interface, which makes nodes modular and reusable. A time-triggered information-exchange mechanism is proposed for the IPCAN to achieve fixed and predictable transmission delays and temporal-spatial consistency of received data. These properties contribute to realizing synchronous time-driven mode among nodes and simplifying the analysis of the system. In addition, several novel technical methods are proposed to implement the IPCAN with controller area network (CAN) and serial peripheral interface (SPI) as the physical connections of network and user interface, respectively. The IPCAN is applied to a distributed temperature control system and its utility and performance are well demonstrated.&quot;,&quot;publisher&quot;:&quot;Elsevier B.V.&quot;,&quot;volume&quot;:&quot;64&quot;},&quot;isTemporary&quot;:false,&quot;suppress-author&quot;:false,&quot;composite&quot;:false,&quot;author-only&quot;:false}]},{&quot;citationID&quot;:&quot;MENDELEY_CITATION_dd0e9ffc-b2fc-46ef-935e-dbb751ee2aff&quot;,&quot;properties&quot;:{&quot;noteIndex&quot;:0},&quot;isEdited&quot;:false,&quot;manualOverride&quot;:{&quot;isManuallyOverridden&quot;:false,&quot;citeprocText&quot;:&quot;(Moradi et al., 2024)&quot;,&quot;manualOverrideText&quot;:&quot;&quot;},&quot;citationTag&quot;:&quot;MENDELEY_CITATION_v3_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&quot;,&quot;citationItems&quot;:[{&quot;id&quot;:&quot;ad13c672-edae-322d-8c0e-9338d775d8a5&quot;,&quot;itemData&quot;:{&quot;type&quot;:&quot;article-journal&quot;,&quot;id&quot;:&quot;ad13c672-edae-322d-8c0e-9338d775d8a5&quot;,&quot;title&quot;:&quot;Sensor and Decision Fusion-Based Intrusion Detection and Mitigation Approach for Connected Autonomous Vehicles&quot;,&quot;author&quot;:[{&quot;family&quot;:&quot;Moradi&quot;,&quot;given&quot;:&quot;Milad&quot;,&quot;parse-names&quot;:false,&quot;dropping-particle&quot;:&quot;&quot;,&quot;non-dropping-particle&quot;:&quot;&quot;},{&quot;family&quot;:&quot;Kordestani&quot;,&quot;given&quot;:&quot;Mojtaba&quot;,&quot;parse-names&quot;:false,&quot;dropping-particle&quot;:&quot;&quot;,&quot;non-dropping-particle&quot;:&quot;&quot;},{&quot;family&quot;:&quot;Jalali&quot;,&quot;given&quot;:&quot;Mahsa&quot;,&quot;parse-names&quot;:false,&quot;dropping-particle&quot;:&quot;&quot;,&quot;non-dropping-particle&quot;:&quot;&quot;},{&quot;family&quot;:&quot;Rezamand&quot;,&quot;given&quot;:&quot;Milad&quot;,&quot;parse-names&quot;:false,&quot;dropping-particle&quot;:&quot;&quot;,&quot;non-dropping-particle&quot;:&quot;&quot;},{&quot;family&quot;:&quot;Mousavi&quot;,&quot;given&quot;:&quot;Mehdi&quot;,&quot;parse-names&quot;:false,&quot;dropping-particle&quot;:&quot;&quot;,&quot;non-dropping-particle&quot;:&quot;&quot;},{&quot;family&quot;:&quot;Chaibakhsh&quot;,&quot;given&quot;:&quot;Ali&quot;,&quot;parse-names&quot;:false,&quot;dropping-particle&quot;:&quot;&quot;,&quot;non-dropping-particle&quot;:&quot;&quot;},{&quot;family&quot;:&quot;Saif&quot;,&quot;given&quot;:&quot;Mehrdad&quot;,&quot;parse-names&quot;:false,&quot;dropping-particle&quot;:&quot;&quot;,&quot;non-dropping-particle&quot;:&quot;&quot;}],&quot;container-title&quot;:&quot;IEEE Sensors Journal&quot;,&quot;container-title-short&quot;:&quot;IEEE Sens. J.&quot;,&quot;DOI&quot;:&quot;10.1109/JSEN.2024.3397966&quot;,&quot;ISSN&quot;:&quot;15581748&quot;,&quot;issued&quot;:{&quot;date-parts&quot;:[[2024,7,1]]},&quot;page&quot;:&quot;20908-20919&quot;,&quot;abstract&quot;:&quot;The safety of connected and autonomous vehicle (CAV) depends on the security of in-vehicle communication. The controller area network (CAN) bus holds a crucial position in ensuring in-vehicle security. Injecting attacks (e.g., increasing the speed) by hackers can affect drivers. This article proposes a fusion intrusion detection and resilient approach to maintain system performance against intrusion. The proposed system consists of two parts: sensor validation and sensor value estimation. In the sensor validation step, a new fusion approach uses three feature ranking approaches, autoencoder, and estimator-based detectors. Finally, Yager's rules are used to handle conflict between classifiers and enrich intrusion detection accuracy. Afterward, in the second part, if any intrusion is detected, the estimated values of that sensor which is under intrusion will be replaced based on estimated values by long short-term memory-based deep regressor (LSTMDR) to avoid any performance disruption of the system. The main contribution of this study is that the proposed fusion approach uses the inherent redundancy among heterogeneous sensors to create a resilient system against compromised sensors. Using Yager's rule and the ordered weighted average for information fusion significantly increases the reliability of intrusion detection systems and improves their detection rates. It also improves the performance of soft sensors and enhances the effectiveness of the mitigation phase. To evaluate the proposed approach, a real-world dataset entitled AEGIS - advanced big data value chain for public safety and personal security - is used. Test results indicate that the proposed fusion method is robust and reaches more accurate results compared with other detectors in three different considered attacks including replay, denial of service, and false data injection.&quot;,&quot;publisher&quot;:&quot;Institute of Electrical and Electronics Engineers Inc.&quot;,&quot;issue&quot;:&quot;13&quot;,&quot;volume&quot;:&quot;24&quot;},&quot;isTemporary&quot;:false,&quot;suppress-author&quot;:false,&quot;composite&quot;:false,&quot;author-only&quot;:false}]},{&quot;citationID&quot;:&quot;MENDELEY_CITATION_ff03c345-bcdb-45a4-83ab-535176618c42&quot;,&quot;properties&quot;:{&quot;noteIndex&quot;:0},&quot;isEdited&quot;:false,&quot;manualOverride&quot;:{&quot;isManuallyOverridden&quot;:false,&quot;citeprocText&quot;:&quot;(Akbar et al., 2024)&quot;,&quot;manualOverrideText&quot;:&quot;&quot;},&quot;citationTag&quot;:&quot;MENDELEY_CITATION_v3_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&quot;,&quot;citationItems&quot;:[{&quot;id&quot;:&quot;2691e998-7a7d-3da3-89f3-ff46394f436e&quot;,&quot;itemData&quot;:{&quot;type&quot;:&quot;article-journal&quot;,&quot;id&quot;:&quot;2691e998-7a7d-3da3-89f3-ff46394f436e&quot;,&quot;title&quot;:&quot;PENGEMBANGAN SISTEM KOMBINASI KERJA REM, STEER, DAN TRAKSI BERBASIS LiDAR 3D UNTUK KENDARAAN LISTRIK OTONOM RODA TIGA&quot;,&quot;author&quot;:[{&quot;family&quot;:&quot;Akbar&quot;,&quot;given&quot;:&quot;Fabian&quot;,&quot;parse-names&quot;:false,&quot;dropping-particle&quot;:&quot;&quot;,&quot;non-dropping-particle&quot;:&quot;&quot;},{&quot;family&quot;:&quot;Satyawan&quot;,&quot;given&quot;:&quot;Arief&quot;,&quot;parse-names&quot;:false,&quot;dropping-particle&quot;:&quot;&quot;,&quot;non-dropping-particle&quot;:&quot;&quot;},{&quot;family&quot;:&quot;Wulandari&quot;,&quot;given&quot;:&quot;Ike&quot;,&quot;parse-names&quot;:false,&quot;dropping-particle&quot;:&quot;&quot;,&quot;non-dropping-particle&quot;:&quot;&quot;},{&quot;family&quot;:&quot;Utomo&quot;,&quot;given&quot;:&quot;Prio&quot;,&quot;parse-names&quot;:false,&quot;dropping-particle&quot;:&quot;&quot;,&quot;non-dropping-particle&quot;:&quot;&quot;},{&quot;family&quot;:&quot;Putri&quot;,&quot;given&quot;:&quot;Riza&quot;,&quot;parse-names&quot;:false,&quot;dropping-particle&quot;:&quot;&quot;,&quot;non-dropping-particle&quot;:&quot;&quot;},{&quot;family&quot;:&quot;Paramita&quot;,&quot;given&quot;:&quot;I&quot;,&quot;parse-names&quot;:false,&quot;dropping-particle&quot;:&quot;&quot;,&quot;non-dropping-particle&quot;:&quot;&quot;},{&quot;family&quot;:&quot;Iswarawati&quot;,&quot;given&quot;:&quot;Ni&quot;,&quot;parse-names&quot;:false,&quot;dropping-particle&quot;:&quot;&quot;,&quot;non-dropping-particle&quot;:&quot;&quot;},{&quot;family&quot;:&quot;Linggi&quot;,&quot;given&quot;:&quot;Rinda&quot;,&quot;parse-names&quot;:false,&quot;dropping-particle&quot;:&quot;&quot;,&quot;non-dropping-particle&quot;:&quot;&quot;}],&quot;container-title&quot;:&quot;Jurnal Teknologi Informasi dan Ilmu Komputer&quot;,&quot;DOI&quot;:&quot;10.25126/jtiik.938134&quot;,&quot;issued&quot;:{&quot;date-parts&quot;:[[2024,7,31]]},&quot;page&quot;:&quot;587-594&quot;,&quot;volume&quot;:&quot;11&quot;,&quot;container-title-short&quot;:&quot;&quot;},&quot;isTemporary&quot;:false,&quot;suppress-author&quot;:false,&quot;composite&quot;:false,&quot;author-only&quot;:false}]},{&quot;citationID&quot;:&quot;MENDELEY_CITATION_53539ae5-59ed-4e1a-a05f-9c79adae91eb&quot;,&quot;properties&quot;:{&quot;noteIndex&quot;:0},&quot;isEdited&quot;:false,&quot;manualOverride&quot;:{&quot;isManuallyOverridden&quot;:false,&quot;citeprocText&quot;:&quot;(Moradi et al., 2024)&quot;,&quot;manualOverrideText&quot;:&quot;&quot;},&quot;citationTag&quot;:&quot;MENDELEY_CITATION_v3_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&quot;,&quot;citationItems&quot;:[{&quot;id&quot;:&quot;ad13c672-edae-322d-8c0e-9338d775d8a5&quot;,&quot;itemData&quot;:{&quot;type&quot;:&quot;article-journal&quot;,&quot;id&quot;:&quot;ad13c672-edae-322d-8c0e-9338d775d8a5&quot;,&quot;title&quot;:&quot;Sensor and Decision Fusion-Based Intrusion Detection and Mitigation Approach for Connected Autonomous Vehicles&quot;,&quot;author&quot;:[{&quot;family&quot;:&quot;Moradi&quot;,&quot;given&quot;:&quot;Milad&quot;,&quot;parse-names&quot;:false,&quot;dropping-particle&quot;:&quot;&quot;,&quot;non-dropping-particle&quot;:&quot;&quot;},{&quot;family&quot;:&quot;Kordestani&quot;,&quot;given&quot;:&quot;Mojtaba&quot;,&quot;parse-names&quot;:false,&quot;dropping-particle&quot;:&quot;&quot;,&quot;non-dropping-particle&quot;:&quot;&quot;},{&quot;family&quot;:&quot;Jalali&quot;,&quot;given&quot;:&quot;Mahsa&quot;,&quot;parse-names&quot;:false,&quot;dropping-particle&quot;:&quot;&quot;,&quot;non-dropping-particle&quot;:&quot;&quot;},{&quot;family&quot;:&quot;Rezamand&quot;,&quot;given&quot;:&quot;Milad&quot;,&quot;parse-names&quot;:false,&quot;dropping-particle&quot;:&quot;&quot;,&quot;non-dropping-particle&quot;:&quot;&quot;},{&quot;family&quot;:&quot;Mousavi&quot;,&quot;given&quot;:&quot;Mehdi&quot;,&quot;parse-names&quot;:false,&quot;dropping-particle&quot;:&quot;&quot;,&quot;non-dropping-particle&quot;:&quot;&quot;},{&quot;family&quot;:&quot;Chaibakhsh&quot;,&quot;given&quot;:&quot;Ali&quot;,&quot;parse-names&quot;:false,&quot;dropping-particle&quot;:&quot;&quot;,&quot;non-dropping-particle&quot;:&quot;&quot;},{&quot;family&quot;:&quot;Saif&quot;,&quot;given&quot;:&quot;Mehrdad&quot;,&quot;parse-names&quot;:false,&quot;dropping-particle&quot;:&quot;&quot;,&quot;non-dropping-particle&quot;:&quot;&quot;}],&quot;container-title&quot;:&quot;IEEE Sensors Journal&quot;,&quot;container-title-short&quot;:&quot;IEEE Sens. J.&quot;,&quot;DOI&quot;:&quot;10.1109/JSEN.2024.3397966&quot;,&quot;ISSN&quot;:&quot;15581748&quot;,&quot;issued&quot;:{&quot;date-parts&quot;:[[2024,7,1]]},&quot;page&quot;:&quot;20908-20919&quot;,&quot;abstract&quot;:&quot;The safety of connected and autonomous vehicle (CAV) depends on the security of in-vehicle communication. The controller area network (CAN) bus holds a crucial position in ensuring in-vehicle security. Injecting attacks (e.g., increasing the speed) by hackers can affect drivers. This article proposes a fusion intrusion detection and resilient approach to maintain system performance against intrusion. The proposed system consists of two parts: sensor validation and sensor value estimation. In the sensor validation step, a new fusion approach uses three feature ranking approaches, autoencoder, and estimator-based detectors. Finally, Yager's rules are used to handle conflict between classifiers and enrich intrusion detection accuracy. Afterward, in the second part, if any intrusion is detected, the estimated values of that sensor which is under intrusion will be replaced based on estimated values by long short-term memory-based deep regressor (LSTMDR) to avoid any performance disruption of the system. The main contribution of this study is that the proposed fusion approach uses the inherent redundancy among heterogeneous sensors to create a resilient system against compromised sensors. Using Yager's rule and the ordered weighted average for information fusion significantly increases the reliability of intrusion detection systems and improves their detection rates. It also improves the performance of soft sensors and enhances the effectiveness of the mitigation phase. To evaluate the proposed approach, a real-world dataset entitled AEGIS - advanced big data value chain for public safety and personal security - is used. Test results indicate that the proposed fusion method is robust and reaches more accurate results compared with other detectors in three different considered attacks including replay, denial of service, and false data injection.&quot;,&quot;publisher&quot;:&quot;Institute of Electrical and Electronics Engineers Inc.&quot;,&quot;issue&quot;:&quot;13&quot;,&quot;volume&quot;:&quot;24&quot;},&quot;isTemporary&quot;:false}]},{&quot;citationID&quot;:&quot;MENDELEY_CITATION_49d41ee8-27bf-4752-8a2a-02f2c59217ea&quot;,&quot;properties&quot;:{&quot;noteIndex&quot;:0},&quot;isEdited&quot;:false,&quot;manualOverride&quot;:{&quot;isManuallyOverridden&quot;:false,&quot;citeprocText&quot;:&quot;(Moradi et al., 2024)&quot;,&quot;manualOverrideText&quot;:&quot;&quot;},&quot;citationTag&quot;:&quot;MENDELEY_CITATION_v3_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&quot;,&quot;citationItems&quot;:[{&quot;id&quot;:&quot;ad13c672-edae-322d-8c0e-9338d775d8a5&quot;,&quot;itemData&quot;:{&quot;type&quot;:&quot;article-journal&quot;,&quot;id&quot;:&quot;ad13c672-edae-322d-8c0e-9338d775d8a5&quot;,&quot;title&quot;:&quot;Sensor and Decision Fusion-Based Intrusion Detection and Mitigation Approach for Connected Autonomous Vehicles&quot;,&quot;author&quot;:[{&quot;family&quot;:&quot;Moradi&quot;,&quot;given&quot;:&quot;Milad&quot;,&quot;parse-names&quot;:false,&quot;dropping-particle&quot;:&quot;&quot;,&quot;non-dropping-particle&quot;:&quot;&quot;},{&quot;family&quot;:&quot;Kordestani&quot;,&quot;given&quot;:&quot;Mojtaba&quot;,&quot;parse-names&quot;:false,&quot;dropping-particle&quot;:&quot;&quot;,&quot;non-dropping-particle&quot;:&quot;&quot;},{&quot;family&quot;:&quot;Jalali&quot;,&quot;given&quot;:&quot;Mahsa&quot;,&quot;parse-names&quot;:false,&quot;dropping-particle&quot;:&quot;&quot;,&quot;non-dropping-particle&quot;:&quot;&quot;},{&quot;family&quot;:&quot;Rezamand&quot;,&quot;given&quot;:&quot;Milad&quot;,&quot;parse-names&quot;:false,&quot;dropping-particle&quot;:&quot;&quot;,&quot;non-dropping-particle&quot;:&quot;&quot;},{&quot;family&quot;:&quot;Mousavi&quot;,&quot;given&quot;:&quot;Mehdi&quot;,&quot;parse-names&quot;:false,&quot;dropping-particle&quot;:&quot;&quot;,&quot;non-dropping-particle&quot;:&quot;&quot;},{&quot;family&quot;:&quot;Chaibakhsh&quot;,&quot;given&quot;:&quot;Ali&quot;,&quot;parse-names&quot;:false,&quot;dropping-particle&quot;:&quot;&quot;,&quot;non-dropping-particle&quot;:&quot;&quot;},{&quot;family&quot;:&quot;Saif&quot;,&quot;given&quot;:&quot;Mehrdad&quot;,&quot;parse-names&quot;:false,&quot;dropping-particle&quot;:&quot;&quot;,&quot;non-dropping-particle&quot;:&quot;&quot;}],&quot;container-title&quot;:&quot;IEEE Sensors Journal&quot;,&quot;container-title-short&quot;:&quot;IEEE Sens. J.&quot;,&quot;DOI&quot;:&quot;10.1109/JSEN.2024.3397966&quot;,&quot;ISSN&quot;:&quot;15581748&quot;,&quot;issued&quot;:{&quot;date-parts&quot;:[[2024,7,1]]},&quot;page&quot;:&quot;20908-20919&quot;,&quot;abstract&quot;:&quot;The safety of connected and autonomous vehicle (CAV) depends on the security of in-vehicle communication. The controller area network (CAN) bus holds a crucial position in ensuring in-vehicle security. Injecting attacks (e.g., increasing the speed) by hackers can affect drivers. This article proposes a fusion intrusion detection and resilient approach to maintain system performance against intrusion. The proposed system consists of two parts: sensor validation and sensor value estimation. In the sensor validation step, a new fusion approach uses three feature ranking approaches, autoencoder, and estimator-based detectors. Finally, Yager's rules are used to handle conflict between classifiers and enrich intrusion detection accuracy. Afterward, in the second part, if any intrusion is detected, the estimated values of that sensor which is under intrusion will be replaced based on estimated values by long short-term memory-based deep regressor (LSTMDR) to avoid any performance disruption of the system. The main contribution of this study is that the proposed fusion approach uses the inherent redundancy among heterogeneous sensors to create a resilient system against compromised sensors. Using Yager's rule and the ordered weighted average for information fusion significantly increases the reliability of intrusion detection systems and improves their detection rates. It also improves the performance of soft sensors and enhances the effectiveness of the mitigation phase. To evaluate the proposed approach, a real-world dataset entitled AEGIS - advanced big data value chain for public safety and personal security - is used. Test results indicate that the proposed fusion method is robust and reaches more accurate results compared with other detectors in three different considered attacks including replay, denial of service, and false data injection.&quot;,&quot;publisher&quot;:&quot;Institute of Electrical and Electronics Engineers Inc.&quot;,&quot;issue&quot;:&quot;13&quot;,&quot;volume&quot;:&quot;24&quot;},&quot;isTemporary&quot;:false,&quot;suppress-author&quot;:false,&quot;composite&quot;:false,&quot;author-only&quot;:false}]},{&quot;citationID&quot;:&quot;MENDELEY_CITATION_c0d1c064-f5fb-4d4c-9bd2-b9b55024d246&quot;,&quot;properties&quot;:{&quot;noteIndex&quot;:0},&quot;isEdited&quot;:false,&quot;manualOverride&quot;:{&quot;isManuallyOverridden&quot;:false,&quot;citeprocText&quot;:&quot;(Moradi et al., 2024)&quot;,&quot;manualOverrideText&quot;:&quot;&quot;},&quot;citationTag&quot;:&quot;MENDELEY_CITATION_v3_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&quot;,&quot;citationItems&quot;:[{&quot;id&quot;:&quot;ad13c672-edae-322d-8c0e-9338d775d8a5&quot;,&quot;itemData&quot;:{&quot;type&quot;:&quot;article-journal&quot;,&quot;id&quot;:&quot;ad13c672-edae-322d-8c0e-9338d775d8a5&quot;,&quot;title&quot;:&quot;Sensor and Decision Fusion-Based Intrusion Detection and Mitigation Approach for Connected Autonomous Vehicles&quot;,&quot;author&quot;:[{&quot;family&quot;:&quot;Moradi&quot;,&quot;given&quot;:&quot;Milad&quot;,&quot;parse-names&quot;:false,&quot;dropping-particle&quot;:&quot;&quot;,&quot;non-dropping-particle&quot;:&quot;&quot;},{&quot;family&quot;:&quot;Kordestani&quot;,&quot;given&quot;:&quot;Mojtaba&quot;,&quot;parse-names&quot;:false,&quot;dropping-particle&quot;:&quot;&quot;,&quot;non-dropping-particle&quot;:&quot;&quot;},{&quot;family&quot;:&quot;Jalali&quot;,&quot;given&quot;:&quot;Mahsa&quot;,&quot;parse-names&quot;:false,&quot;dropping-particle&quot;:&quot;&quot;,&quot;non-dropping-particle&quot;:&quot;&quot;},{&quot;family&quot;:&quot;Rezamand&quot;,&quot;given&quot;:&quot;Milad&quot;,&quot;parse-names&quot;:false,&quot;dropping-particle&quot;:&quot;&quot;,&quot;non-dropping-particle&quot;:&quot;&quot;},{&quot;family&quot;:&quot;Mousavi&quot;,&quot;given&quot;:&quot;Mehdi&quot;,&quot;parse-names&quot;:false,&quot;dropping-particle&quot;:&quot;&quot;,&quot;non-dropping-particle&quot;:&quot;&quot;},{&quot;family&quot;:&quot;Chaibakhsh&quot;,&quot;given&quot;:&quot;Ali&quot;,&quot;parse-names&quot;:false,&quot;dropping-particle&quot;:&quot;&quot;,&quot;non-dropping-particle&quot;:&quot;&quot;},{&quot;family&quot;:&quot;Saif&quot;,&quot;given&quot;:&quot;Mehrdad&quot;,&quot;parse-names&quot;:false,&quot;dropping-particle&quot;:&quot;&quot;,&quot;non-dropping-particle&quot;:&quot;&quot;}],&quot;container-title&quot;:&quot;IEEE Sensors Journal&quot;,&quot;container-title-short&quot;:&quot;IEEE Sens. J.&quot;,&quot;DOI&quot;:&quot;10.1109/JSEN.2024.3397966&quot;,&quot;ISSN&quot;:&quot;15581748&quot;,&quot;issued&quot;:{&quot;date-parts&quot;:[[2024,7,1]]},&quot;page&quot;:&quot;20908-20919&quot;,&quot;abstract&quot;:&quot;The safety of connected and autonomous vehicle (CAV) depends on the security of in-vehicle communication. The controller area network (CAN) bus holds a crucial position in ensuring in-vehicle security. Injecting attacks (e.g., increasing the speed) by hackers can affect drivers. This article proposes a fusion intrusion detection and resilient approach to maintain system performance against intrusion. The proposed system consists of two parts: sensor validation and sensor value estimation. In the sensor validation step, a new fusion approach uses three feature ranking approaches, autoencoder, and estimator-based detectors. Finally, Yager's rules are used to handle conflict between classifiers and enrich intrusion detection accuracy. Afterward, in the second part, if any intrusion is detected, the estimated values of that sensor which is under intrusion will be replaced based on estimated values by long short-term memory-based deep regressor (LSTMDR) to avoid any performance disruption of the system. The main contribution of this study is that the proposed fusion approach uses the inherent redundancy among heterogeneous sensors to create a resilient system against compromised sensors. Using Yager's rule and the ordered weighted average for information fusion significantly increases the reliability of intrusion detection systems and improves their detection rates. It also improves the performance of soft sensors and enhances the effectiveness of the mitigation phase. To evaluate the proposed approach, a real-world dataset entitled AEGIS - advanced big data value chain for public safety and personal security - is used. Test results indicate that the proposed fusion method is robust and reaches more accurate results compared with other detectors in three different considered attacks including replay, denial of service, and false data injection.&quot;,&quot;publisher&quot;:&quot;Institute of Electrical and Electronics Engineers Inc.&quot;,&quot;issue&quot;:&quot;13&quot;,&quot;volume&quot;:&quot;24&quot;},&quot;isTemporary&quot;:false,&quot;suppress-author&quot;:false,&quot;composite&quot;:false,&quot;author-only&quot;:false}]},{&quot;citationID&quot;:&quot;MENDELEY_CITATION_a1bba818-e331-4ecd-99f7-8e6cf993a0dc&quot;,&quot;properties&quot;:{&quot;noteIndex&quot;:0},&quot;isEdited&quot;:false,&quot;manualOverride&quot;:{&quot;isManuallyOverridden&quot;:false,&quot;citeprocText&quot;:&quot;(Moradi et al., 2024)&quot;,&quot;manualOverrideText&quot;:&quot;&quot;},&quot;citationTag&quot;:&quot;MENDELEY_CITATION_v3_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&quot;,&quot;citationItems&quot;:[{&quot;id&quot;:&quot;ad13c672-edae-322d-8c0e-9338d775d8a5&quot;,&quot;itemData&quot;:{&quot;type&quot;:&quot;article-journal&quot;,&quot;id&quot;:&quot;ad13c672-edae-322d-8c0e-9338d775d8a5&quot;,&quot;title&quot;:&quot;Sensor and Decision Fusion-Based Intrusion Detection and Mitigation Approach for Connected Autonomous Vehicles&quot;,&quot;author&quot;:[{&quot;family&quot;:&quot;Moradi&quot;,&quot;given&quot;:&quot;Milad&quot;,&quot;parse-names&quot;:false,&quot;dropping-particle&quot;:&quot;&quot;,&quot;non-dropping-particle&quot;:&quot;&quot;},{&quot;family&quot;:&quot;Kordestani&quot;,&quot;given&quot;:&quot;Mojtaba&quot;,&quot;parse-names&quot;:false,&quot;dropping-particle&quot;:&quot;&quot;,&quot;non-dropping-particle&quot;:&quot;&quot;},{&quot;family&quot;:&quot;Jalali&quot;,&quot;given&quot;:&quot;Mahsa&quot;,&quot;parse-names&quot;:false,&quot;dropping-particle&quot;:&quot;&quot;,&quot;non-dropping-particle&quot;:&quot;&quot;},{&quot;family&quot;:&quot;Rezamand&quot;,&quot;given&quot;:&quot;Milad&quot;,&quot;parse-names&quot;:false,&quot;dropping-particle&quot;:&quot;&quot;,&quot;non-dropping-particle&quot;:&quot;&quot;},{&quot;family&quot;:&quot;Mousavi&quot;,&quot;given&quot;:&quot;Mehdi&quot;,&quot;parse-names&quot;:false,&quot;dropping-particle&quot;:&quot;&quot;,&quot;non-dropping-particle&quot;:&quot;&quot;},{&quot;family&quot;:&quot;Chaibakhsh&quot;,&quot;given&quot;:&quot;Ali&quot;,&quot;parse-names&quot;:false,&quot;dropping-particle&quot;:&quot;&quot;,&quot;non-dropping-particle&quot;:&quot;&quot;},{&quot;family&quot;:&quot;Saif&quot;,&quot;given&quot;:&quot;Mehrdad&quot;,&quot;parse-names&quot;:false,&quot;dropping-particle&quot;:&quot;&quot;,&quot;non-dropping-particle&quot;:&quot;&quot;}],&quot;container-title&quot;:&quot;IEEE Sensors Journal&quot;,&quot;container-title-short&quot;:&quot;IEEE Sens. J.&quot;,&quot;DOI&quot;:&quot;10.1109/JSEN.2024.3397966&quot;,&quot;ISSN&quot;:&quot;15581748&quot;,&quot;issued&quot;:{&quot;date-parts&quot;:[[2024,7,1]]},&quot;page&quot;:&quot;20908-20919&quot;,&quot;abstract&quot;:&quot;The safety of connected and autonomous vehicle (CAV) depends on the security of in-vehicle communication. The controller area network (CAN) bus holds a crucial position in ensuring in-vehicle security. Injecting attacks (e.g., increasing the speed) by hackers can affect drivers. This article proposes a fusion intrusion detection and resilient approach to maintain system performance against intrusion. The proposed system consists of two parts: sensor validation and sensor value estimation. In the sensor validation step, a new fusion approach uses three feature ranking approaches, autoencoder, and estimator-based detectors. Finally, Yager's rules are used to handle conflict between classifiers and enrich intrusion detection accuracy. Afterward, in the second part, if any intrusion is detected, the estimated values of that sensor which is under intrusion will be replaced based on estimated values by long short-term memory-based deep regressor (LSTMDR) to avoid any performance disruption of the system. The main contribution of this study is that the proposed fusion approach uses the inherent redundancy among heterogeneous sensors to create a resilient system against compromised sensors. Using Yager's rule and the ordered weighted average for information fusion significantly increases the reliability of intrusion detection systems and improves their detection rates. It also improves the performance of soft sensors and enhances the effectiveness of the mitigation phase. To evaluate the proposed approach, a real-world dataset entitled AEGIS - advanced big data value chain for public safety and personal security - is used. Test results indicate that the proposed fusion method is robust and reaches more accurate results compared with other detectors in three different considered attacks including replay, denial of service, and false data injection.&quot;,&quot;publisher&quot;:&quot;Institute of Electrical and Electronics Engineers Inc.&quot;,&quot;issue&quot;:&quot;13&quot;,&quot;volume&quot;:&quot;24&quot;},&quot;isTemporary&quot;:false,&quot;suppress-author&quot;:false,&quot;composite&quot;:false,&quot;author-only&quot;:false}]},{&quot;citationID&quot;:&quot;MENDELEY_CITATION_045f57f9-a386-4db4-b634-9b6f7b0d7d82&quot;,&quot;properties&quot;:{&quot;noteIndex&quot;:0},&quot;isEdited&quot;:false,&quot;manualOverride&quot;:{&quot;isManuallyOverridden&quot;:false,&quot;citeprocText&quot;:&quot;(Yao et al., 2024)&quot;,&quot;manualOverrideText&quot;:&quot;&quot;},&quot;citationTag&quot;:&quot;MENDELEY_CITATION_v3_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&quot;,&quot;citationItems&quot;:[{&quot;id&quot;:&quot;e9eafa23-a3ab-3c2b-ba3a-5f58920ea803&quot;,&quot;itemData&quot;:{&quot;type&quot;:&quot;article-journal&quot;,&quot;id&quot;:&quot;e9eafa23-a3ab-3c2b-ba3a-5f58920ea803&quot;,&quot;title&quot;:&quot;WaterScenes: A Multi-Task 4D Radar-Camera Fusion Dataset and Benchmarks for Autonomous Driving on Water Surfaces&quot;,&quot;author&quot;:[{&quot;family&quot;:&quot;Yao&quot;,&quot;given&quot;:&quot;Shanliang&quot;,&quot;parse-names&quot;:false,&quot;dropping-particle&quot;:&quot;&quot;,&quot;non-dropping-particle&quot;:&quot;&quot;},{&quot;family&quot;:&quot;Guan&quot;,&quot;given&quot;:&quot;Runwei&quot;,&quot;parse-names&quot;:false,&quot;dropping-particle&quot;:&quot;&quot;,&quot;non-dropping-particle&quot;:&quot;&quot;},{&quot;family&quot;:&quot;Wu&quot;,&quot;given&quot;:&quot;Zhaodong&quot;,&quot;parse-names&quot;:false,&quot;dropping-particle&quot;:&quot;&quot;,&quot;non-dropping-particle&quot;:&quot;&quot;},{&quot;family&quot;:&quot;Ni&quot;,&quot;given&quot;:&quot;Yi&quot;,&quot;parse-names&quot;:false,&quot;dropping-particle&quot;:&quot;&quot;,&quot;non-dropping-particle&quot;:&quot;&quot;},{&quot;family&quot;:&quot;Huang&quot;,&quot;given&quot;:&quot;Zile&quot;,&quot;parse-names&quot;:false,&quot;dropping-particle&quot;:&quot;&quot;,&quot;non-dropping-particle&quot;:&quot;&quot;},{&quot;family&quot;:&quot;Wen Liu&quot;,&quot;given&quot;:&quot;Ryan&quot;,&quot;parse-names&quot;:false,&quot;dropping-particle&quot;:&quot;&quot;,&quot;non-dropping-particle&quot;:&quot;&quot;},{&quot;family&quot;:&quot;Yue&quot;,&quot;given&quot;:&quot;Yong&quot;,&quot;parse-names&quot;:false,&quot;dropping-particle&quot;:&quot;&quot;,&quot;non-dropping-particle&quot;:&quot;&quot;},{&quot;family&quot;:&quot;Ding&quot;,&quot;given&quot;:&quot;Weiping&quot;,&quot;parse-names&quot;:false,&quot;dropping-particle&quot;:&quot;&quot;,&quot;non-dropping-particle&quot;:&quot;&quot;},{&quot;family&quot;:&quot;Gee Lim&quot;,&quot;given&quot;:&quot;Eng&quot;,&quot;parse-names&quot;:false,&quot;dropping-particle&quot;:&quot;&quot;,&quot;non-dropping-particle&quot;:&quot;&quot;},{&quot;family&quot;:&quot;Seo&quot;,&quot;given&quot;:&quot;Hyungjoon&quot;,&quot;parse-names&quot;:false,&quot;dropping-particle&quot;:&quot;&quot;,&quot;non-dropping-particle&quot;:&quot;&quot;},{&quot;family&quot;:&quot;Lok Man&quot;,&quot;given&quot;:&quot;Ka&quot;,&quot;parse-names&quot;:false,&quot;dropping-particle&quot;:&quot;&quot;,&quot;non-dropping-particle&quot;:&quot;&quot;},{&quot;family&quot;:&quot;Ma&quot;,&quot;given&quot;:&quot;Jieming&quot;,&quot;parse-names&quot;:false,&quot;dropping-particle&quot;:&quot;&quot;,&quot;non-dropping-particle&quot;:&quot;&quot;},{&quot;family&quot;:&quot;Zhu&quot;,&quot;given&quot;:&quot;Xiaohui&quot;,&quot;parse-names&quot;:false,&quot;dropping-particle&quot;:&quot;&quot;,&quot;non-dropping-particle&quot;:&quot;&quot;},{&quot;family&quot;:&quot;Yue&quot;,&quot;given&quot;:&quot;Yutao&quot;,&quot;parse-names&quot;:false,&quot;dropping-particle&quot;:&quot;&quot;,&quot;non-dropping-particle&quot;:&quot;&quot;}],&quot;container-title&quot;:&quot;IEEE Transactions on Intelligent Transportation Systems&quot;,&quot;DOI&quot;:&quot;10.1109/TITS.2024.3415772&quot;,&quot;ISSN&quot;:&quot;1558-0016&quot;,&quot;issued&quot;:{&quot;date-parts&quot;:[[2024,11]]},&quot;page&quot;:&quot;16584-16598&quot;,&quot;abstract&quot;:&quot;Autonomous driving on water surfaces plays an essential role in executing hazardous and time-consuming missions, such as maritime surveillance, survivor rescue, environmental monitoring, hydrography mapping and waste cleaning. This work presents WaterScenes, the first multi-task 4D radar-camera fusion dataset for autonomous driving on water surfaces. Equipped with a 4D radar and a monocular camera, our Unmanned Surface Vehicle (USV) proffers all-weather solutions for discerning object-related information, including color, shape, texture, range, velocity, azimuth, and elevation. Focusing on typical static and dynamic objects on water surfaces, we label the camera images and radar point clouds at pixel-level and point-level, respectively. In addition to basic perception tasks, such as object detection, instance segmentation and semantic segmentation, we also provide annotations for free-space segmentation and waterline segmentation. Leveraging the multi-task and multi-modal data, we conduct benchmark experiments on the uni-modality of radar and camera, as well as the fused modalities. Experimental results demonstrate that 4D radar-camera fusion can considerably improve the accuracy and robustness of perception on water surfaces, especially in adverse lighting and weather conditions. WaterScenes dataset is public on https://waterscenes.github.io.&quot;,&quot;issue&quot;:&quot;11&quot;,&quot;volume&quot;:&quot;25&quot;,&quot;container-title-short&quot;:&quot;&quot;},&quot;isTemporary&quot;:false,&quot;suppress-author&quot;:false,&quot;composite&quot;:false,&quot;author-only&quot;:false}]},{&quot;citationID&quot;:&quot;MENDELEY_CITATION_e26f3519-08f2-4309-8f38-e8936059694c&quot;,&quot;properties&quot;:{&quot;noteIndex&quot;:0},&quot;isEdited&quot;:false,&quot;manualOverride&quot;:{&quot;isManuallyOverridden&quot;:false,&quot;citeprocText&quot;:&quot;(Yao et al., 2024)&quot;,&quot;manualOverrideText&quot;:&quot;&quot;},&quot;citationTag&quot;:&quot;MENDELEY_CITATION_v3_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&quot;,&quot;citationItems&quot;:[{&quot;id&quot;:&quot;e9eafa23-a3ab-3c2b-ba3a-5f58920ea803&quot;,&quot;itemData&quot;:{&quot;type&quot;:&quot;article-journal&quot;,&quot;id&quot;:&quot;e9eafa23-a3ab-3c2b-ba3a-5f58920ea803&quot;,&quot;title&quot;:&quot;WaterScenes: A Multi-Task 4D Radar-Camera Fusion Dataset and Benchmarks for Autonomous Driving on Water Surfaces&quot;,&quot;author&quot;:[{&quot;family&quot;:&quot;Yao&quot;,&quot;given&quot;:&quot;Shanliang&quot;,&quot;parse-names&quot;:false,&quot;dropping-particle&quot;:&quot;&quot;,&quot;non-dropping-particle&quot;:&quot;&quot;},{&quot;family&quot;:&quot;Guan&quot;,&quot;given&quot;:&quot;Runwei&quot;,&quot;parse-names&quot;:false,&quot;dropping-particle&quot;:&quot;&quot;,&quot;non-dropping-particle&quot;:&quot;&quot;},{&quot;family&quot;:&quot;Wu&quot;,&quot;given&quot;:&quot;Zhaodong&quot;,&quot;parse-names&quot;:false,&quot;dropping-particle&quot;:&quot;&quot;,&quot;non-dropping-particle&quot;:&quot;&quot;},{&quot;family&quot;:&quot;Ni&quot;,&quot;given&quot;:&quot;Yi&quot;,&quot;parse-names&quot;:false,&quot;dropping-particle&quot;:&quot;&quot;,&quot;non-dropping-particle&quot;:&quot;&quot;},{&quot;family&quot;:&quot;Huang&quot;,&quot;given&quot;:&quot;Zile&quot;,&quot;parse-names&quot;:false,&quot;dropping-particle&quot;:&quot;&quot;,&quot;non-dropping-particle&quot;:&quot;&quot;},{&quot;family&quot;:&quot;Wen Liu&quot;,&quot;given&quot;:&quot;Ryan&quot;,&quot;parse-names&quot;:false,&quot;dropping-particle&quot;:&quot;&quot;,&quot;non-dropping-particle&quot;:&quot;&quot;},{&quot;family&quot;:&quot;Yue&quot;,&quot;given&quot;:&quot;Yong&quot;,&quot;parse-names&quot;:false,&quot;dropping-particle&quot;:&quot;&quot;,&quot;non-dropping-particle&quot;:&quot;&quot;},{&quot;family&quot;:&quot;Ding&quot;,&quot;given&quot;:&quot;Weiping&quot;,&quot;parse-names&quot;:false,&quot;dropping-particle&quot;:&quot;&quot;,&quot;non-dropping-particle&quot;:&quot;&quot;},{&quot;family&quot;:&quot;Gee Lim&quot;,&quot;given&quot;:&quot;Eng&quot;,&quot;parse-names&quot;:false,&quot;dropping-particle&quot;:&quot;&quot;,&quot;non-dropping-particle&quot;:&quot;&quot;},{&quot;family&quot;:&quot;Seo&quot;,&quot;given&quot;:&quot;Hyungjoon&quot;,&quot;parse-names&quot;:false,&quot;dropping-particle&quot;:&quot;&quot;,&quot;non-dropping-particle&quot;:&quot;&quot;},{&quot;family&quot;:&quot;Lok Man&quot;,&quot;given&quot;:&quot;Ka&quot;,&quot;parse-names&quot;:false,&quot;dropping-particle&quot;:&quot;&quot;,&quot;non-dropping-particle&quot;:&quot;&quot;},{&quot;family&quot;:&quot;Ma&quot;,&quot;given&quot;:&quot;Jieming&quot;,&quot;parse-names&quot;:false,&quot;dropping-particle&quot;:&quot;&quot;,&quot;non-dropping-particle&quot;:&quot;&quot;},{&quot;family&quot;:&quot;Zhu&quot;,&quot;given&quot;:&quot;Xiaohui&quot;,&quot;parse-names&quot;:false,&quot;dropping-particle&quot;:&quot;&quot;,&quot;non-dropping-particle&quot;:&quot;&quot;},{&quot;family&quot;:&quot;Yue&quot;,&quot;given&quot;:&quot;Yutao&quot;,&quot;parse-names&quot;:false,&quot;dropping-particle&quot;:&quot;&quot;,&quot;non-dropping-particle&quot;:&quot;&quot;}],&quot;container-title&quot;:&quot;IEEE Transactions on Intelligent Transportation Systems&quot;,&quot;DOI&quot;:&quot;10.1109/TITS.2024.3415772&quot;,&quot;ISSN&quot;:&quot;1558-0016&quot;,&quot;issued&quot;:{&quot;date-parts&quot;:[[2024,11]]},&quot;page&quot;:&quot;16584-16598&quot;,&quot;abstract&quot;:&quot;Autonomous driving on water surfaces plays an essential role in executing hazardous and time-consuming missions, such as maritime surveillance, survivor rescue, environmental monitoring, hydrography mapping and waste cleaning. This work presents WaterScenes, the first multi-task 4D radar-camera fusion dataset for autonomous driving on water surfaces. Equipped with a 4D radar and a monocular camera, our Unmanned Surface Vehicle (USV) proffers all-weather solutions for discerning object-related information, including color, shape, texture, range, velocity, azimuth, and elevation. Focusing on typical static and dynamic objects on water surfaces, we label the camera images and radar point clouds at pixel-level and point-level, respectively. In addition to basic perception tasks, such as object detection, instance segmentation and semantic segmentation, we also provide annotations for free-space segmentation and waterline segmentation. Leveraging the multi-task and multi-modal data, we conduct benchmark experiments on the uni-modality of radar and camera, as well as the fused modalities. Experimental results demonstrate that 4D radar-camera fusion can considerably improve the accuracy and robustness of perception on water surfaces, especially in adverse lighting and weather conditions. WaterScenes dataset is public on https://waterscenes.github.io.&quot;,&quot;issue&quot;:&quot;11&quot;,&quot;volume&quot;:&quot;25&quot;,&quot;container-title-short&quot;:&quot;&quot;},&quot;isTemporary&quot;:false,&quot;suppress-author&quot;:false,&quot;composite&quot;:false,&quot;author-only&quot;:false}]},{&quot;citationID&quot;:&quot;MENDELEY_CITATION_091f7296-dbd1-4286-ab79-d317c49c8484&quot;,&quot;properties&quot;:{&quot;noteIndex&quot;:0},&quot;isEdited&quot;:false,&quot;manualOverride&quot;:{&quot;isManuallyOverridden&quot;:false,&quot;citeprocText&quot;:&quot;(Yao et al., 2024)&quot;,&quot;manualOverrideText&quot;:&quot;&quot;},&quot;citationTag&quot;:&quot;MENDELEY_CITATION_v3_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&quot;,&quot;citationItems&quot;:[{&quot;id&quot;:&quot;e9eafa23-a3ab-3c2b-ba3a-5f58920ea803&quot;,&quot;itemData&quot;:{&quot;type&quot;:&quot;article-journal&quot;,&quot;id&quot;:&quot;e9eafa23-a3ab-3c2b-ba3a-5f58920ea803&quot;,&quot;title&quot;:&quot;WaterScenes: A Multi-Task 4D Radar-Camera Fusion Dataset and Benchmarks for Autonomous Driving on Water Surfaces&quot;,&quot;author&quot;:[{&quot;family&quot;:&quot;Yao&quot;,&quot;given&quot;:&quot;Shanliang&quot;,&quot;parse-names&quot;:false,&quot;dropping-particle&quot;:&quot;&quot;,&quot;non-dropping-particle&quot;:&quot;&quot;},{&quot;family&quot;:&quot;Guan&quot;,&quot;given&quot;:&quot;Runwei&quot;,&quot;parse-names&quot;:false,&quot;dropping-particle&quot;:&quot;&quot;,&quot;non-dropping-particle&quot;:&quot;&quot;},{&quot;family&quot;:&quot;Wu&quot;,&quot;given&quot;:&quot;Zhaodong&quot;,&quot;parse-names&quot;:false,&quot;dropping-particle&quot;:&quot;&quot;,&quot;non-dropping-particle&quot;:&quot;&quot;},{&quot;family&quot;:&quot;Ni&quot;,&quot;given&quot;:&quot;Yi&quot;,&quot;parse-names&quot;:false,&quot;dropping-particle&quot;:&quot;&quot;,&quot;non-dropping-particle&quot;:&quot;&quot;},{&quot;family&quot;:&quot;Huang&quot;,&quot;given&quot;:&quot;Zile&quot;,&quot;parse-names&quot;:false,&quot;dropping-particle&quot;:&quot;&quot;,&quot;non-dropping-particle&quot;:&quot;&quot;},{&quot;family&quot;:&quot;Wen Liu&quot;,&quot;given&quot;:&quot;Ryan&quot;,&quot;parse-names&quot;:false,&quot;dropping-particle&quot;:&quot;&quot;,&quot;non-dropping-particle&quot;:&quot;&quot;},{&quot;family&quot;:&quot;Yue&quot;,&quot;given&quot;:&quot;Yong&quot;,&quot;parse-names&quot;:false,&quot;dropping-particle&quot;:&quot;&quot;,&quot;non-dropping-particle&quot;:&quot;&quot;},{&quot;family&quot;:&quot;Ding&quot;,&quot;given&quot;:&quot;Weiping&quot;,&quot;parse-names&quot;:false,&quot;dropping-particle&quot;:&quot;&quot;,&quot;non-dropping-particle&quot;:&quot;&quot;},{&quot;family&quot;:&quot;Gee Lim&quot;,&quot;given&quot;:&quot;Eng&quot;,&quot;parse-names&quot;:false,&quot;dropping-particle&quot;:&quot;&quot;,&quot;non-dropping-particle&quot;:&quot;&quot;},{&quot;family&quot;:&quot;Seo&quot;,&quot;given&quot;:&quot;Hyungjoon&quot;,&quot;parse-names&quot;:false,&quot;dropping-particle&quot;:&quot;&quot;,&quot;non-dropping-particle&quot;:&quot;&quot;},{&quot;family&quot;:&quot;Lok Man&quot;,&quot;given&quot;:&quot;Ka&quot;,&quot;parse-names&quot;:false,&quot;dropping-particle&quot;:&quot;&quot;,&quot;non-dropping-particle&quot;:&quot;&quot;},{&quot;family&quot;:&quot;Ma&quot;,&quot;given&quot;:&quot;Jieming&quot;,&quot;parse-names&quot;:false,&quot;dropping-particle&quot;:&quot;&quot;,&quot;non-dropping-particle&quot;:&quot;&quot;},{&quot;family&quot;:&quot;Zhu&quot;,&quot;given&quot;:&quot;Xiaohui&quot;,&quot;parse-names&quot;:false,&quot;dropping-particle&quot;:&quot;&quot;,&quot;non-dropping-particle&quot;:&quot;&quot;},{&quot;family&quot;:&quot;Yue&quot;,&quot;given&quot;:&quot;Yutao&quot;,&quot;parse-names&quot;:false,&quot;dropping-particle&quot;:&quot;&quot;,&quot;non-dropping-particle&quot;:&quot;&quot;}],&quot;container-title&quot;:&quot;IEEE Transactions on Intelligent Transportation Systems&quot;,&quot;DOI&quot;:&quot;10.1109/TITS.2024.3415772&quot;,&quot;ISSN&quot;:&quot;1558-0016&quot;,&quot;issued&quot;:{&quot;date-parts&quot;:[[2024,11]]},&quot;page&quot;:&quot;16584-16598&quot;,&quot;abstract&quot;:&quot;Autonomous driving on water surfaces plays an essential role in executing hazardous and time-consuming missions, such as maritime surveillance, survivor rescue, environmental monitoring, hydrography mapping and waste cleaning. This work presents WaterScenes, the first multi-task 4D radar-camera fusion dataset for autonomous driving on water surfaces. Equipped with a 4D radar and a monocular camera, our Unmanned Surface Vehicle (USV) proffers all-weather solutions for discerning object-related information, including color, shape, texture, range, velocity, azimuth, and elevation. Focusing on typical static and dynamic objects on water surfaces, we label the camera images and radar point clouds at pixel-level and point-level, respectively. In addition to basic perception tasks, such as object detection, instance segmentation and semantic segmentation, we also provide annotations for free-space segmentation and waterline segmentation. Leveraging the multi-task and multi-modal data, we conduct benchmark experiments on the uni-modality of radar and camera, as well as the fused modalities. Experimental results demonstrate that 4D radar-camera fusion can considerably improve the accuracy and robustness of perception on water surfaces, especially in adverse lighting and weather conditions. WaterScenes dataset is public on https://waterscenes.github.io.&quot;,&quot;issue&quot;:&quot;11&quot;,&quot;volume&quot;:&quot;25&quot;,&quot;container-title-short&quot;:&quot;&quot;},&quot;isTemporary&quot;:false,&quot;suppress-author&quot;:false,&quot;composite&quot;:false,&quot;author-only&quot;:false}]},{&quot;citationID&quot;:&quot;MENDELEY_CITATION_d9a5e456-3331-4bdc-a94a-2c987c60237e&quot;,&quot;properties&quot;:{&quot;noteIndex&quot;:0},&quot;isEdited&quot;:false,&quot;manualOverride&quot;:{&quot;isManuallyOverridden&quot;:false,&quot;citeprocText&quot;:&quot;(Yao et al., 2024)&quot;,&quot;manualOverrideText&quot;:&quot;&quot;},&quot;citationTag&quot;:&quot;MENDELEY_CITATION_v3_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&quot;,&quot;citationItems&quot;:[{&quot;id&quot;:&quot;e9eafa23-a3ab-3c2b-ba3a-5f58920ea803&quot;,&quot;itemData&quot;:{&quot;type&quot;:&quot;article-journal&quot;,&quot;id&quot;:&quot;e9eafa23-a3ab-3c2b-ba3a-5f58920ea803&quot;,&quot;title&quot;:&quot;WaterScenes: A Multi-Task 4D Radar-Camera Fusion Dataset and Benchmarks for Autonomous Driving on Water Surfaces&quot;,&quot;author&quot;:[{&quot;family&quot;:&quot;Yao&quot;,&quot;given&quot;:&quot;Shanliang&quot;,&quot;parse-names&quot;:false,&quot;dropping-particle&quot;:&quot;&quot;,&quot;non-dropping-particle&quot;:&quot;&quot;},{&quot;family&quot;:&quot;Guan&quot;,&quot;given&quot;:&quot;Runwei&quot;,&quot;parse-names&quot;:false,&quot;dropping-particle&quot;:&quot;&quot;,&quot;non-dropping-particle&quot;:&quot;&quot;},{&quot;family&quot;:&quot;Wu&quot;,&quot;given&quot;:&quot;Zhaodong&quot;,&quot;parse-names&quot;:false,&quot;dropping-particle&quot;:&quot;&quot;,&quot;non-dropping-particle&quot;:&quot;&quot;},{&quot;family&quot;:&quot;Ni&quot;,&quot;given&quot;:&quot;Yi&quot;,&quot;parse-names&quot;:false,&quot;dropping-particle&quot;:&quot;&quot;,&quot;non-dropping-particle&quot;:&quot;&quot;},{&quot;family&quot;:&quot;Huang&quot;,&quot;given&quot;:&quot;Zile&quot;,&quot;parse-names&quot;:false,&quot;dropping-particle&quot;:&quot;&quot;,&quot;non-dropping-particle&quot;:&quot;&quot;},{&quot;family&quot;:&quot;Wen Liu&quot;,&quot;given&quot;:&quot;Ryan&quot;,&quot;parse-names&quot;:false,&quot;dropping-particle&quot;:&quot;&quot;,&quot;non-dropping-particle&quot;:&quot;&quot;},{&quot;family&quot;:&quot;Yue&quot;,&quot;given&quot;:&quot;Yong&quot;,&quot;parse-names&quot;:false,&quot;dropping-particle&quot;:&quot;&quot;,&quot;non-dropping-particle&quot;:&quot;&quot;},{&quot;family&quot;:&quot;Ding&quot;,&quot;given&quot;:&quot;Weiping&quot;,&quot;parse-names&quot;:false,&quot;dropping-particle&quot;:&quot;&quot;,&quot;non-dropping-particle&quot;:&quot;&quot;},{&quot;family&quot;:&quot;Gee Lim&quot;,&quot;given&quot;:&quot;Eng&quot;,&quot;parse-names&quot;:false,&quot;dropping-particle&quot;:&quot;&quot;,&quot;non-dropping-particle&quot;:&quot;&quot;},{&quot;family&quot;:&quot;Seo&quot;,&quot;given&quot;:&quot;Hyungjoon&quot;,&quot;parse-names&quot;:false,&quot;dropping-particle&quot;:&quot;&quot;,&quot;non-dropping-particle&quot;:&quot;&quot;},{&quot;family&quot;:&quot;Lok Man&quot;,&quot;given&quot;:&quot;Ka&quot;,&quot;parse-names&quot;:false,&quot;dropping-particle&quot;:&quot;&quot;,&quot;non-dropping-particle&quot;:&quot;&quot;},{&quot;family&quot;:&quot;Ma&quot;,&quot;given&quot;:&quot;Jieming&quot;,&quot;parse-names&quot;:false,&quot;dropping-particle&quot;:&quot;&quot;,&quot;non-dropping-particle&quot;:&quot;&quot;},{&quot;family&quot;:&quot;Zhu&quot;,&quot;given&quot;:&quot;Xiaohui&quot;,&quot;parse-names&quot;:false,&quot;dropping-particle&quot;:&quot;&quot;,&quot;non-dropping-particle&quot;:&quot;&quot;},{&quot;family&quot;:&quot;Yue&quot;,&quot;given&quot;:&quot;Yutao&quot;,&quot;parse-names&quot;:false,&quot;dropping-particle&quot;:&quot;&quot;,&quot;non-dropping-particle&quot;:&quot;&quot;}],&quot;container-title&quot;:&quot;IEEE Transactions on Intelligent Transportation Systems&quot;,&quot;DOI&quot;:&quot;10.1109/TITS.2024.3415772&quot;,&quot;ISSN&quot;:&quot;1558-0016&quot;,&quot;issued&quot;:{&quot;date-parts&quot;:[[2024,11]]},&quot;page&quot;:&quot;16584-16598&quot;,&quot;abstract&quot;:&quot;Autonomous driving on water surfaces plays an essential role in executing hazardous and time-consuming missions, such as maritime surveillance, survivor rescue, environmental monitoring, hydrography mapping and waste cleaning. This work presents WaterScenes, the first multi-task 4D radar-camera fusion dataset for autonomous driving on water surfaces. Equipped with a 4D radar and a monocular camera, our Unmanned Surface Vehicle (USV) proffers all-weather solutions for discerning object-related information, including color, shape, texture, range, velocity, azimuth, and elevation. Focusing on typical static and dynamic objects on water surfaces, we label the camera images and radar point clouds at pixel-level and point-level, respectively. In addition to basic perception tasks, such as object detection, instance segmentation and semantic segmentation, we also provide annotations for free-space segmentation and waterline segmentation. Leveraging the multi-task and multi-modal data, we conduct benchmark experiments on the uni-modality of radar and camera, as well as the fused modalities. Experimental results demonstrate that 4D radar-camera fusion can considerably improve the accuracy and robustness of perception on water surfaces, especially in adverse lighting and weather conditions. WaterScenes dataset is public on https://waterscenes.github.io.&quot;,&quot;issue&quot;:&quot;11&quot;,&quot;volume&quot;:&quot;25&quot;,&quot;container-title-short&quot;:&quot;&quot;},&quot;isTemporary&quot;:false,&quot;suppress-author&quot;:false,&quot;composite&quot;:false,&quot;author-only&quot;:false}]},{&quot;citationID&quot;:&quot;MENDELEY_CITATION_49e1bcfb-825a-4d56-b2aa-fad3b3bdb81f&quot;,&quot;properties&quot;:{&quot;noteIndex&quot;:0},&quot;isEdited&quot;:false,&quot;manualOverride&quot;:{&quot;isManuallyOverridden&quot;:false,&quot;citeprocText&quot;:&quot;(Munir et al., 2023)&quot;,&quot;manualOverrideText&quot;:&quot;&quot;},&quot;citationTag&quot;:&quot;MENDELEY_CITATION_v3_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&quot;,&quot;citationItems&quot;:[{&quot;id&quot;:&quot;1feb6940-fb7c-3e9a-b80f-fdb0669b6660&quot;,&quot;itemData&quot;:{&quot;type&quot;:&quot;article-journal&quot;,&quot;id&quot;:&quot;1feb6940-fb7c-3e9a-b80f-fdb0669b6660&quot;,&quot;title&quot;:&quot;Multimodal fusion for sensorimotor control in steering angle prediction&quot;,&quot;author&quot;:[{&quot;family&quot;:&quot;Munir&quot;,&quot;given&quot;:&quot;Farzeen&quot;,&quot;parse-names&quot;:false,&quot;dropping-particle&quot;:&quot;&quot;,&quot;non-dropping-particle&quot;:&quot;&quot;},{&quot;family&quot;:&quot;Azam&quot;,&quot;given&quot;:&quot;Shoaib&quot;,&quot;parse-names&quot;:false,&quot;dropping-particle&quot;:&quot;&quot;,&quot;non-dropping-particle&quot;:&quot;&quot;},{&quot;family&quot;:&quot;Yow&quot;,&quot;given&quot;:&quot;Kin Choong&quot;,&quot;parse-names&quot;:false,&quot;dropping-particle&quot;:&quot;&quot;,&quot;non-dropping-particle&quot;:&quot;&quot;},{&quot;family&quot;:&quot;Lee&quot;,&quot;given&quot;:&quot;Byung Geun&quot;,&quot;parse-names&quot;:false,&quot;dropping-particle&quot;:&quot;&quot;,&quot;non-dropping-particle&quot;:&quot;&quot;},{&quot;family&quot;:&quot;Jeon&quot;,&quot;given&quot;:&quot;Moongu&quot;,&quot;parse-names&quot;:false,&quot;dropping-particle&quot;:&quot;&quot;,&quot;non-dropping-particle&quot;:&quot;&quot;}],&quot;container-title&quot;:&quot;Engineering Applications of Artificial Intelligence&quot;,&quot;container-title-short&quot;:&quot;Eng. Appl. Artif. Intell.&quot;,&quot;DOI&quot;:&quot;10.1016/j.engappai.2023.107087&quot;,&quot;ISSN&quot;:&quot;09521976&quot;,&quot;issued&quot;:{&quot;date-parts&quot;:[[2023,11,1]]},&quot;abstract&quot;:&quot;Efficient reasoning about the spatial and temporal structure of the environment is crucial for perception in autonomous driving, particularly in an end-to-end approach. Although different sensor modalities are employed to capture the complex nature of the environment, they each have their limitations. For example, frame-based RGB cameras are susceptible to variations in illumination conditions. However, these limitations at the sensor level can be addressed by complementing them with sensor fusion techniques, enabling the learning of efficient feature representations for end-to-end autonomous perception. In this study, we address the end-to-end perception problem by fusing a frame-based RGB camera with an event camera to improve the learned representation for predicting lateral control. To achieve this, we propose a convolutional encoder–decoder architecture called DRFuser. DRFuser encodes the features from both sensor modalities and leverages self-attention to fuse the frame-based RGB and event camera features in the encoder part. The decoder component unrolls the learned features to predict lateral control, specifically in the form of a steering angle. We extensively evaluate the proposed method on three datasets: our collected Dataset, Davis Driving dataset, and the EventScape dataset for simulation. The results demonstrate the generalization capability of our method on both real-world and simulated datasets. We observe qualitative and quantitative improvements in the performance of the proposed method for predicting lateral control by incorporating the event camera in fusion with the frame-based RGB camera. Notably, our method outperforms state-of-the-art techniques on the Davis Driving Dataset, achieving a 5.6% improvement in the root mean square error (RMSE) score.&quot;,&quot;publisher&quot;:&quot;Elsevier Ltd&quot;,&quot;volume&quot;:&quot;126&quot;},&quot;isTemporary&quot;:false}]},{&quot;citationID&quot;:&quot;MENDELEY_CITATION_a0e37256-1af3-4393-9d6b-2fe3db1cb28e&quot;,&quot;properties&quot;:{&quot;noteIndex&quot;:0},&quot;isEdited&quot;:false,&quot;manualOverride&quot;:{&quot;isManuallyOverridden&quot;:false,&quot;citeprocText&quot;:&quot;(Munir et al., 2023)&quot;,&quot;manualOverrideText&quot;:&quot;&quot;},&quot;citationTag&quot;:&quot;MENDELEY_CITATION_v3_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&quot;,&quot;citationItems&quot;:[{&quot;id&quot;:&quot;1feb6940-fb7c-3e9a-b80f-fdb0669b6660&quot;,&quot;itemData&quot;:{&quot;type&quot;:&quot;article-journal&quot;,&quot;id&quot;:&quot;1feb6940-fb7c-3e9a-b80f-fdb0669b6660&quot;,&quot;title&quot;:&quot;Multimodal fusion for sensorimotor control in steering angle prediction&quot;,&quot;author&quot;:[{&quot;family&quot;:&quot;Munir&quot;,&quot;given&quot;:&quot;Farzeen&quot;,&quot;parse-names&quot;:false,&quot;dropping-particle&quot;:&quot;&quot;,&quot;non-dropping-particle&quot;:&quot;&quot;},{&quot;family&quot;:&quot;Azam&quot;,&quot;given&quot;:&quot;Shoaib&quot;,&quot;parse-names&quot;:false,&quot;dropping-particle&quot;:&quot;&quot;,&quot;non-dropping-particle&quot;:&quot;&quot;},{&quot;family&quot;:&quot;Yow&quot;,&quot;given&quot;:&quot;Kin Choong&quot;,&quot;parse-names&quot;:false,&quot;dropping-particle&quot;:&quot;&quot;,&quot;non-dropping-particle&quot;:&quot;&quot;},{&quot;family&quot;:&quot;Lee&quot;,&quot;given&quot;:&quot;Byung Geun&quot;,&quot;parse-names&quot;:false,&quot;dropping-particle&quot;:&quot;&quot;,&quot;non-dropping-particle&quot;:&quot;&quot;},{&quot;family&quot;:&quot;Jeon&quot;,&quot;given&quot;:&quot;Moongu&quot;,&quot;parse-names&quot;:false,&quot;dropping-particle&quot;:&quot;&quot;,&quot;non-dropping-particle&quot;:&quot;&quot;}],&quot;container-title&quot;:&quot;Engineering Applications of Artificial Intelligence&quot;,&quot;container-title-short&quot;:&quot;Eng. Appl. Artif. Intell.&quot;,&quot;DOI&quot;:&quot;10.1016/j.engappai.2023.107087&quot;,&quot;ISSN&quot;:&quot;09521976&quot;,&quot;issued&quot;:{&quot;date-parts&quot;:[[2023,11,1]]},&quot;abstract&quot;:&quot;Efficient reasoning about the spatial and temporal structure of the environment is crucial for perception in autonomous driving, particularly in an end-to-end approach. Although different sensor modalities are employed to capture the complex nature of the environment, they each have their limitations. For example, frame-based RGB cameras are susceptible to variations in illumination conditions. However, these limitations at the sensor level can be addressed by complementing them with sensor fusion techniques, enabling the learning of efficient feature representations for end-to-end autonomous perception. In this study, we address the end-to-end perception problem by fusing a frame-based RGB camera with an event camera to improve the learned representation for predicting lateral control. To achieve this, we propose a convolutional encoder–decoder architecture called DRFuser. DRFuser encodes the features from both sensor modalities and leverages self-attention to fuse the frame-based RGB and event camera features in the encoder part. The decoder component unrolls the learned features to predict lateral control, specifically in the form of a steering angle. We extensively evaluate the proposed method on three datasets: our collected Dataset, Davis Driving dataset, and the EventScape dataset for simulation. The results demonstrate the generalization capability of our method on both real-world and simulated datasets. We observe qualitative and quantitative improvements in the performance of the proposed method for predicting lateral control by incorporating the event camera in fusion with the frame-based RGB camera. Notably, our method outperforms state-of-the-art techniques on the Davis Driving Dataset, achieving a 5.6% improvement in the root mean square error (RMSE) score.&quot;,&quot;publisher&quot;:&quot;Elsevier Ltd&quot;,&quot;volume&quot;:&quot;126&quot;},&quot;isTemporary&quot;:false,&quot;suppress-author&quot;:false,&quot;composite&quot;:false,&quot;author-only&quot;:false}]},{&quot;citationID&quot;:&quot;MENDELEY_CITATION_4672bcad-ba13-4b42-ae0c-a4933eb8ebee&quot;,&quot;properties&quot;:{&quot;noteIndex&quot;:0},&quot;isEdited&quot;:false,&quot;manualOverride&quot;:{&quot;isManuallyOverridden&quot;:false,&quot;citeprocText&quot;:&quot;(Munir et al., 2023)&quot;,&quot;manualOverrideText&quot;:&quot;&quot;},&quot;citationTag&quot;:&quot;MENDELEY_CITATION_v3_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&quot;,&quot;citationItems&quot;:[{&quot;id&quot;:&quot;1feb6940-fb7c-3e9a-b80f-fdb0669b6660&quot;,&quot;itemData&quot;:{&quot;type&quot;:&quot;article-journal&quot;,&quot;id&quot;:&quot;1feb6940-fb7c-3e9a-b80f-fdb0669b6660&quot;,&quot;title&quot;:&quot;Multimodal fusion for sensorimotor control in steering angle prediction&quot;,&quot;author&quot;:[{&quot;family&quot;:&quot;Munir&quot;,&quot;given&quot;:&quot;Farzeen&quot;,&quot;parse-names&quot;:false,&quot;dropping-particle&quot;:&quot;&quot;,&quot;non-dropping-particle&quot;:&quot;&quot;},{&quot;family&quot;:&quot;Azam&quot;,&quot;given&quot;:&quot;Shoaib&quot;,&quot;parse-names&quot;:false,&quot;dropping-particle&quot;:&quot;&quot;,&quot;non-dropping-particle&quot;:&quot;&quot;},{&quot;family&quot;:&quot;Yow&quot;,&quot;given&quot;:&quot;Kin Choong&quot;,&quot;parse-names&quot;:false,&quot;dropping-particle&quot;:&quot;&quot;,&quot;non-dropping-particle&quot;:&quot;&quot;},{&quot;family&quot;:&quot;Lee&quot;,&quot;given&quot;:&quot;Byung Geun&quot;,&quot;parse-names&quot;:false,&quot;dropping-particle&quot;:&quot;&quot;,&quot;non-dropping-particle&quot;:&quot;&quot;},{&quot;family&quot;:&quot;Jeon&quot;,&quot;given&quot;:&quot;Moongu&quot;,&quot;parse-names&quot;:false,&quot;dropping-particle&quot;:&quot;&quot;,&quot;non-dropping-particle&quot;:&quot;&quot;}],&quot;container-title&quot;:&quot;Engineering Applications of Artificial Intelligence&quot;,&quot;container-title-short&quot;:&quot;Eng. Appl. Artif. Intell.&quot;,&quot;DOI&quot;:&quot;10.1016/j.engappai.2023.107087&quot;,&quot;ISSN&quot;:&quot;09521976&quot;,&quot;issued&quot;:{&quot;date-parts&quot;:[[2023,11,1]]},&quot;abstract&quot;:&quot;Efficient reasoning about the spatial and temporal structure of the environment is crucial for perception in autonomous driving, particularly in an end-to-end approach. Although different sensor modalities are employed to capture the complex nature of the environment, they each have their limitations. For example, frame-based RGB cameras are susceptible to variations in illumination conditions. However, these limitations at the sensor level can be addressed by complementing them with sensor fusion techniques, enabling the learning of efficient feature representations for end-to-end autonomous perception. In this study, we address the end-to-end perception problem by fusing a frame-based RGB camera with an event camera to improve the learned representation for predicting lateral control. To achieve this, we propose a convolutional encoder–decoder architecture called DRFuser. DRFuser encodes the features from both sensor modalities and leverages self-attention to fuse the frame-based RGB and event camera features in the encoder part. The decoder component unrolls the learned features to predict lateral control, specifically in the form of a steering angle. We extensively evaluate the proposed method on three datasets: our collected Dataset, Davis Driving dataset, and the EventScape dataset for simulation. The results demonstrate the generalization capability of our method on both real-world and simulated datasets. We observe qualitative and quantitative improvements in the performance of the proposed method for predicting lateral control by incorporating the event camera in fusion with the frame-based RGB camera. Notably, our method outperforms state-of-the-art techniques on the Davis Driving Dataset, achieving a 5.6% improvement in the root mean square error (RMSE) score.&quot;,&quot;publisher&quot;:&quot;Elsevier Ltd&quot;,&quot;volume&quot;:&quot;126&quot;},&quot;isTemporary&quot;:false,&quot;suppress-author&quot;:false,&quot;composite&quot;:false,&quot;author-only&quot;:false}]},{&quot;citationID&quot;:&quot;MENDELEY_CITATION_eb2f9a1c-e8b2-4a98-82a2-1aa7a8920d40&quot;,&quot;properties&quot;:{&quot;noteIndex&quot;:0},&quot;isEdited&quot;:false,&quot;manualOverride&quot;:{&quot;isManuallyOverridden&quot;:false,&quot;citeprocText&quot;:&quot;(Munir et al., 2023)&quot;,&quot;manualOverrideText&quot;:&quot;&quot;},&quot;citationTag&quot;:&quot;MENDELEY_CITATION_v3_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&quot;,&quot;citationItems&quot;:[{&quot;id&quot;:&quot;1feb6940-fb7c-3e9a-b80f-fdb0669b6660&quot;,&quot;itemData&quot;:{&quot;type&quot;:&quot;article-journal&quot;,&quot;id&quot;:&quot;1feb6940-fb7c-3e9a-b80f-fdb0669b6660&quot;,&quot;title&quot;:&quot;Multimodal fusion for sensorimotor control in steering angle prediction&quot;,&quot;author&quot;:[{&quot;family&quot;:&quot;Munir&quot;,&quot;given&quot;:&quot;Farzeen&quot;,&quot;parse-names&quot;:false,&quot;dropping-particle&quot;:&quot;&quot;,&quot;non-dropping-particle&quot;:&quot;&quot;},{&quot;family&quot;:&quot;Azam&quot;,&quot;given&quot;:&quot;Shoaib&quot;,&quot;parse-names&quot;:false,&quot;dropping-particle&quot;:&quot;&quot;,&quot;non-dropping-particle&quot;:&quot;&quot;},{&quot;family&quot;:&quot;Yow&quot;,&quot;given&quot;:&quot;Kin Choong&quot;,&quot;parse-names&quot;:false,&quot;dropping-particle&quot;:&quot;&quot;,&quot;non-dropping-particle&quot;:&quot;&quot;},{&quot;family&quot;:&quot;Lee&quot;,&quot;given&quot;:&quot;Byung Geun&quot;,&quot;parse-names&quot;:false,&quot;dropping-particle&quot;:&quot;&quot;,&quot;non-dropping-particle&quot;:&quot;&quot;},{&quot;family&quot;:&quot;Jeon&quot;,&quot;given&quot;:&quot;Moongu&quot;,&quot;parse-names&quot;:false,&quot;dropping-particle&quot;:&quot;&quot;,&quot;non-dropping-particle&quot;:&quot;&quot;}],&quot;container-title&quot;:&quot;Engineering Applications of Artificial Intelligence&quot;,&quot;container-title-short&quot;:&quot;Eng. Appl. Artif. Intell.&quot;,&quot;DOI&quot;:&quot;10.1016/j.engappai.2023.107087&quot;,&quot;ISSN&quot;:&quot;09521976&quot;,&quot;issued&quot;:{&quot;date-parts&quot;:[[2023,11,1]]},&quot;abstract&quot;:&quot;Efficient reasoning about the spatial and temporal structure of the environment is crucial for perception in autonomous driving, particularly in an end-to-end approach. Although different sensor modalities are employed to capture the complex nature of the environment, they each have their limitations. For example, frame-based RGB cameras are susceptible to variations in illumination conditions. However, these limitations at the sensor level can be addressed by complementing them with sensor fusion techniques, enabling the learning of efficient feature representations for end-to-end autonomous perception. In this study, we address the end-to-end perception problem by fusing a frame-based RGB camera with an event camera to improve the learned representation for predicting lateral control. To achieve this, we propose a convolutional encoder–decoder architecture called DRFuser. DRFuser encodes the features from both sensor modalities and leverages self-attention to fuse the frame-based RGB and event camera features in the encoder part. The decoder component unrolls the learned features to predict lateral control, specifically in the form of a steering angle. We extensively evaluate the proposed method on three datasets: our collected Dataset, Davis Driving dataset, and the EventScape dataset for simulation. The results demonstrate the generalization capability of our method on both real-world and simulated datasets. We observe qualitative and quantitative improvements in the performance of the proposed method for predicting lateral control by incorporating the event camera in fusion with the frame-based RGB camera. Notably, our method outperforms state-of-the-art techniques on the Davis Driving Dataset, achieving a 5.6% improvement in the root mean square error (RMSE) score.&quot;,&quot;publisher&quot;:&quot;Elsevier Ltd&quot;,&quot;volume&quot;:&quot;126&quot;},&quot;isTemporary&quot;:false,&quot;suppress-author&quot;:false,&quot;composite&quot;:false,&quot;author-only&quot;:false}]},{&quot;citationID&quot;:&quot;MENDELEY_CITATION_09380910-14ba-4e76-88fd-1f6b8377c907&quot;,&quot;properties&quot;:{&quot;noteIndex&quot;:0},&quot;isEdited&quot;:false,&quot;manualOverride&quot;:{&quot;isManuallyOverridden&quot;:false,&quot;citeprocText&quot;:&quot;(Nan et al., 2025)&quot;,&quot;manualOverrideText&quot;:&quot;&quot;},&quot;citationTag&quot;:&quot;MENDELEY_CITATION_v3_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&quot;,&quot;citationItems&quot;:[{&quot;id&quot;:&quot;5b57d570-5197-302a-b343-de8fdd55f61d&quot;,&quot;itemData&quot;:{&quot;type&quot;:&quot;article-journal&quot;,&quot;id&quot;:&quot;5b57d570-5197-302a-b343-de8fdd55f61d&quot;,&quot;title&quot;:&quot;LiDAR-Camera joint obstacle detection algorithm for railway track area&quot;,&quot;author&quot;:[{&quot;family&quot;:&quot;Nan&quot;,&quot;given&quot;:&quot;Zongliang&quot;,&quot;parse-names&quot;:false,&quot;dropping-particle&quot;:&quot;&quot;,&quot;non-dropping-particle&quot;:&quot;&quot;},{&quot;family&quot;:&quot;Liu&quot;,&quot;given&quot;:&quot;Wenlong&quot;,&quot;parse-names&quot;:false,&quot;dropping-particle&quot;:&quot;&quot;,&quot;non-dropping-particle&quot;:&quot;&quot;},{&quot;family&quot;:&quot;Zhu&quot;,&quot;given&quot;:&quot;Guoan&quot;,&quot;parse-names&quot;:false,&quot;dropping-particle&quot;:&quot;&quot;,&quot;non-dropping-particle&quot;:&quot;&quot;},{&quot;family&quot;:&quot;Zhao&quot;,&quot;given&quot;:&quot;Hongwei&quot;,&quot;parse-names&quot;:false,&quot;dropping-particle&quot;:&quot;&quot;,&quot;non-dropping-particle&quot;:&quot;&quot;},{&quot;family&quot;:&quot;Xia&quot;,&quot;given&quot;:&quot;Wentao&quot;,&quot;parse-names&quot;:false,&quot;dropping-particle&quot;:&quot;&quot;,&quot;non-dropping-particle&quot;:&quot;&quot;},{&quot;family&quot;:&quot;Lin&quot;,&quot;given&quot;:&quot;Xuechun&quot;,&quot;parse-names&quot;:false,&quot;dropping-particle&quot;:&quot;&quot;,&quot;non-dropping-particle&quot;:&quot;&quot;},{&quot;family&quot;:&quot;Yang&quot;,&quot;given&quot;:&quot;Yingying&quot;,&quot;parse-names&quot;:false,&quot;dropping-particle&quot;:&quot;&quot;,&quot;non-dropping-particle&quot;:&quot;&quot;}],&quot;container-title&quot;:&quot;Expert Systems with Applications&quot;,&quot;container-title-short&quot;:&quot;Expert Syst. Appl.&quot;,&quot;DOI&quot;:&quot;10.1016/j.eswa.2025.127089&quot;,&quot;ISSN&quot;:&quot;09574174&quot;,&quot;issued&quot;:{&quot;date-parts&quot;:[[2025,5,25]]},&quot;abstract&quot;:&quot;The application of multi-sensor systems in railway security holds significant research potential. We propose a joint decision-making strategy for obstacle detection (OD) in track areas that integrates LiDAR and camera sensors. LiDAR can accurately detect the geometric information of obstacles in the region without being affected by lighting conditions. To accurately assess the danger level of obstacles, we introduce a camera sensor to classify obstacles based on known locations, thereby enhancing the accuracy of detecting potentially hazardous obstacles. We first use LiDAR to obtain the point cloud data for the detection area. A point cloud algorithm designed explicitly for static obstacle recognition is applied to extract obstacle point cloud information. Using an external transformation relationship, we capture the corresponding obstacle images, fusing them with the point cloud data to serve as input images for a neural network. Subsequently, we introduce MS-YOLO-DLKA, an image OD network that combines a multi-scale feature extraction module (MS-Block) and a large convolution kernel module (D-LKA) based on YOLOv5. On our railway track obstacle dataset, the network achieved an accuracy of 85 %, a recall rate of 95.8 %, and a mAP value of 0.91, outperforming several SOTA (state-of-the-art) networks regarding comprehensive application performance. In test scenarios, our equipment has achieved OD within a range of 50 m for obstacles as small as 20 cm × 20 cm × 20 cm, providing a new railway security and monitoring solution.&quot;,&quot;publisher&quot;:&quot;Elsevier Ltd&quot;,&quot;volume&quot;:&quot;275&quot;},&quot;isTemporary&quot;:false}]},{&quot;citationID&quot;:&quot;MENDELEY_CITATION_4e66fd2d-dfe3-4e96-b7fe-b061df308b71&quot;,&quot;properties&quot;:{&quot;noteIndex&quot;:0},&quot;isEdited&quot;:false,&quot;manualOverride&quot;:{&quot;isManuallyOverridden&quot;:false,&quot;citeprocText&quot;:&quot;(Nan et al., 2025)&quot;,&quot;manualOverrideText&quot;:&quot;&quot;},&quot;citationTag&quot;:&quot;MENDELEY_CITATION_v3_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&quot;,&quot;citationItems&quot;:[{&quot;id&quot;:&quot;5b57d570-5197-302a-b343-de8fdd55f61d&quot;,&quot;itemData&quot;:{&quot;type&quot;:&quot;article-journal&quot;,&quot;id&quot;:&quot;5b57d570-5197-302a-b343-de8fdd55f61d&quot;,&quot;title&quot;:&quot;LiDAR-Camera joint obstacle detection algorithm for railway track area&quot;,&quot;author&quot;:[{&quot;family&quot;:&quot;Nan&quot;,&quot;given&quot;:&quot;Zongliang&quot;,&quot;parse-names&quot;:false,&quot;dropping-particle&quot;:&quot;&quot;,&quot;non-dropping-particle&quot;:&quot;&quot;},{&quot;family&quot;:&quot;Liu&quot;,&quot;given&quot;:&quot;Wenlong&quot;,&quot;parse-names&quot;:false,&quot;dropping-particle&quot;:&quot;&quot;,&quot;non-dropping-particle&quot;:&quot;&quot;},{&quot;family&quot;:&quot;Zhu&quot;,&quot;given&quot;:&quot;Guoan&quot;,&quot;parse-names&quot;:false,&quot;dropping-particle&quot;:&quot;&quot;,&quot;non-dropping-particle&quot;:&quot;&quot;},{&quot;family&quot;:&quot;Zhao&quot;,&quot;given&quot;:&quot;Hongwei&quot;,&quot;parse-names&quot;:false,&quot;dropping-particle&quot;:&quot;&quot;,&quot;non-dropping-particle&quot;:&quot;&quot;},{&quot;family&quot;:&quot;Xia&quot;,&quot;given&quot;:&quot;Wentao&quot;,&quot;parse-names&quot;:false,&quot;dropping-particle&quot;:&quot;&quot;,&quot;non-dropping-particle&quot;:&quot;&quot;},{&quot;family&quot;:&quot;Lin&quot;,&quot;given&quot;:&quot;Xuechun&quot;,&quot;parse-names&quot;:false,&quot;dropping-particle&quot;:&quot;&quot;,&quot;non-dropping-particle&quot;:&quot;&quot;},{&quot;family&quot;:&quot;Yang&quot;,&quot;given&quot;:&quot;Yingying&quot;,&quot;parse-names&quot;:false,&quot;dropping-particle&quot;:&quot;&quot;,&quot;non-dropping-particle&quot;:&quot;&quot;}],&quot;container-title&quot;:&quot;Expert Systems with Applications&quot;,&quot;container-title-short&quot;:&quot;Expert Syst. Appl.&quot;,&quot;DOI&quot;:&quot;10.1016/j.eswa.2025.127089&quot;,&quot;ISSN&quot;:&quot;09574174&quot;,&quot;issued&quot;:{&quot;date-parts&quot;:[[2025,5,25]]},&quot;abstract&quot;:&quot;The application of multi-sensor systems in railway security holds significant research potential. We propose a joint decision-making strategy for obstacle detection (OD) in track areas that integrates LiDAR and camera sensors. LiDAR can accurately detect the geometric information of obstacles in the region without being affected by lighting conditions. To accurately assess the danger level of obstacles, we introduce a camera sensor to classify obstacles based on known locations, thereby enhancing the accuracy of detecting potentially hazardous obstacles. We first use LiDAR to obtain the point cloud data for the detection area. A point cloud algorithm designed explicitly for static obstacle recognition is applied to extract obstacle point cloud information. Using an external transformation relationship, we capture the corresponding obstacle images, fusing them with the point cloud data to serve as input images for a neural network. Subsequently, we introduce MS-YOLO-DLKA, an image OD network that combines a multi-scale feature extraction module (MS-Block) and a large convolution kernel module (D-LKA) based on YOLOv5. On our railway track obstacle dataset, the network achieved an accuracy of 85 %, a recall rate of 95.8 %, and a mAP value of 0.91, outperforming several SOTA (state-of-the-art) networks regarding comprehensive application performance. In test scenarios, our equipment has achieved OD within a range of 50 m for obstacles as small as 20 cm × 20 cm × 20 cm, providing a new railway security and monitoring solution.&quot;,&quot;publisher&quot;:&quot;Elsevier Ltd&quot;,&quot;volume&quot;:&quot;275&quot;},&quot;isTemporary&quot;:false,&quot;suppress-author&quot;:false,&quot;composite&quot;:false,&quot;author-only&quot;:false}]},{&quot;citationID&quot;:&quot;MENDELEY_CITATION_a80b077d-1bcc-48e2-8c64-ec6a943029fb&quot;,&quot;properties&quot;:{&quot;noteIndex&quot;:0},&quot;isEdited&quot;:false,&quot;manualOverride&quot;:{&quot;isManuallyOverridden&quot;:false,&quot;citeprocText&quot;:&quot;(Nan et al., 2025)&quot;,&quot;manualOverrideText&quot;:&quot;&quot;},&quot;citationTag&quot;:&quot;MENDELEY_CITATION_v3_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&quot;,&quot;citationItems&quot;:[{&quot;id&quot;:&quot;5b57d570-5197-302a-b343-de8fdd55f61d&quot;,&quot;itemData&quot;:{&quot;type&quot;:&quot;article-journal&quot;,&quot;id&quot;:&quot;5b57d570-5197-302a-b343-de8fdd55f61d&quot;,&quot;title&quot;:&quot;LiDAR-Camera joint obstacle detection algorithm for railway track area&quot;,&quot;author&quot;:[{&quot;family&quot;:&quot;Nan&quot;,&quot;given&quot;:&quot;Zongliang&quot;,&quot;parse-names&quot;:false,&quot;dropping-particle&quot;:&quot;&quot;,&quot;non-dropping-particle&quot;:&quot;&quot;},{&quot;family&quot;:&quot;Liu&quot;,&quot;given&quot;:&quot;Wenlong&quot;,&quot;parse-names&quot;:false,&quot;dropping-particle&quot;:&quot;&quot;,&quot;non-dropping-particle&quot;:&quot;&quot;},{&quot;family&quot;:&quot;Zhu&quot;,&quot;given&quot;:&quot;Guoan&quot;,&quot;parse-names&quot;:false,&quot;dropping-particle&quot;:&quot;&quot;,&quot;non-dropping-particle&quot;:&quot;&quot;},{&quot;family&quot;:&quot;Zhao&quot;,&quot;given&quot;:&quot;Hongwei&quot;,&quot;parse-names&quot;:false,&quot;dropping-particle&quot;:&quot;&quot;,&quot;non-dropping-particle&quot;:&quot;&quot;},{&quot;family&quot;:&quot;Xia&quot;,&quot;given&quot;:&quot;Wentao&quot;,&quot;parse-names&quot;:false,&quot;dropping-particle&quot;:&quot;&quot;,&quot;non-dropping-particle&quot;:&quot;&quot;},{&quot;family&quot;:&quot;Lin&quot;,&quot;given&quot;:&quot;Xuechun&quot;,&quot;parse-names&quot;:false,&quot;dropping-particle&quot;:&quot;&quot;,&quot;non-dropping-particle&quot;:&quot;&quot;},{&quot;family&quot;:&quot;Yang&quot;,&quot;given&quot;:&quot;Yingying&quot;,&quot;parse-names&quot;:false,&quot;dropping-particle&quot;:&quot;&quot;,&quot;non-dropping-particle&quot;:&quot;&quot;}],&quot;container-title&quot;:&quot;Expert Systems with Applications&quot;,&quot;container-title-short&quot;:&quot;Expert Syst. Appl.&quot;,&quot;DOI&quot;:&quot;10.1016/j.eswa.2025.127089&quot;,&quot;ISSN&quot;:&quot;09574174&quot;,&quot;issued&quot;:{&quot;date-parts&quot;:[[2025,5,25]]},&quot;abstract&quot;:&quot;The application of multi-sensor systems in railway security holds significant research potential. We propose a joint decision-making strategy for obstacle detection (OD) in track areas that integrates LiDAR and camera sensors. LiDAR can accurately detect the geometric information of obstacles in the region without being affected by lighting conditions. To accurately assess the danger level of obstacles, we introduce a camera sensor to classify obstacles based on known locations, thereby enhancing the accuracy of detecting potentially hazardous obstacles. We first use LiDAR to obtain the point cloud data for the detection area. A point cloud algorithm designed explicitly for static obstacle recognition is applied to extract obstacle point cloud information. Using an external transformation relationship, we capture the corresponding obstacle images, fusing them with the point cloud data to serve as input images for a neural network. Subsequently, we introduce MS-YOLO-DLKA, an image OD network that combines a multi-scale feature extraction module (MS-Block) and a large convolution kernel module (D-LKA) based on YOLOv5. On our railway track obstacle dataset, the network achieved an accuracy of 85 %, a recall rate of 95.8 %, and a mAP value of 0.91, outperforming several SOTA (state-of-the-art) networks regarding comprehensive application performance. In test scenarios, our equipment has achieved OD within a range of 50 m for obstacles as small as 20 cm × 20 cm × 20 cm, providing a new railway security and monitoring solution.&quot;,&quot;publisher&quot;:&quot;Elsevier Ltd&quot;,&quot;volume&quot;:&quot;275&quot;},&quot;isTemporary&quot;:false,&quot;suppress-author&quot;:false,&quot;composite&quot;:false,&quot;author-only&quot;:false}]},{&quot;citationID&quot;:&quot;MENDELEY_CITATION_81321137-e8dc-45a6-836b-887653cc257d&quot;,&quot;properties&quot;:{&quot;noteIndex&quot;:0},&quot;isEdited&quot;:false,&quot;manualOverride&quot;:{&quot;isManuallyOverridden&quot;:false,&quot;citeprocText&quot;:&quot;(Nan et al., 2025)&quot;,&quot;manualOverrideText&quot;:&quot;&quot;},&quot;citationTag&quot;:&quot;MENDELEY_CITATION_v3_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&quot;,&quot;citationItems&quot;:[{&quot;id&quot;:&quot;5b57d570-5197-302a-b343-de8fdd55f61d&quot;,&quot;itemData&quot;:{&quot;type&quot;:&quot;article-journal&quot;,&quot;id&quot;:&quot;5b57d570-5197-302a-b343-de8fdd55f61d&quot;,&quot;title&quot;:&quot;LiDAR-Camera joint obstacle detection algorithm for railway track area&quot;,&quot;author&quot;:[{&quot;family&quot;:&quot;Nan&quot;,&quot;given&quot;:&quot;Zongliang&quot;,&quot;parse-names&quot;:false,&quot;dropping-particle&quot;:&quot;&quot;,&quot;non-dropping-particle&quot;:&quot;&quot;},{&quot;family&quot;:&quot;Liu&quot;,&quot;given&quot;:&quot;Wenlong&quot;,&quot;parse-names&quot;:false,&quot;dropping-particle&quot;:&quot;&quot;,&quot;non-dropping-particle&quot;:&quot;&quot;},{&quot;family&quot;:&quot;Zhu&quot;,&quot;given&quot;:&quot;Guoan&quot;,&quot;parse-names&quot;:false,&quot;dropping-particle&quot;:&quot;&quot;,&quot;non-dropping-particle&quot;:&quot;&quot;},{&quot;family&quot;:&quot;Zhao&quot;,&quot;given&quot;:&quot;Hongwei&quot;,&quot;parse-names&quot;:false,&quot;dropping-particle&quot;:&quot;&quot;,&quot;non-dropping-particle&quot;:&quot;&quot;},{&quot;family&quot;:&quot;Xia&quot;,&quot;given&quot;:&quot;Wentao&quot;,&quot;parse-names&quot;:false,&quot;dropping-particle&quot;:&quot;&quot;,&quot;non-dropping-particle&quot;:&quot;&quot;},{&quot;family&quot;:&quot;Lin&quot;,&quot;given&quot;:&quot;Xuechun&quot;,&quot;parse-names&quot;:false,&quot;dropping-particle&quot;:&quot;&quot;,&quot;non-dropping-particle&quot;:&quot;&quot;},{&quot;family&quot;:&quot;Yang&quot;,&quot;given&quot;:&quot;Yingying&quot;,&quot;parse-names&quot;:false,&quot;dropping-particle&quot;:&quot;&quot;,&quot;non-dropping-particle&quot;:&quot;&quot;}],&quot;container-title&quot;:&quot;Expert Systems with Applications&quot;,&quot;container-title-short&quot;:&quot;Expert Syst. Appl.&quot;,&quot;DOI&quot;:&quot;10.1016/j.eswa.2025.127089&quot;,&quot;ISSN&quot;:&quot;09574174&quot;,&quot;issued&quot;:{&quot;date-parts&quot;:[[2025,5,25]]},&quot;abstract&quot;:&quot;The application of multi-sensor systems in railway security holds significant research potential. We propose a joint decision-making strategy for obstacle detection (OD) in track areas that integrates LiDAR and camera sensors. LiDAR can accurately detect the geometric information of obstacles in the region without being affected by lighting conditions. To accurately assess the danger level of obstacles, we introduce a camera sensor to classify obstacles based on known locations, thereby enhancing the accuracy of detecting potentially hazardous obstacles. We first use LiDAR to obtain the point cloud data for the detection area. A point cloud algorithm designed explicitly for static obstacle recognition is applied to extract obstacle point cloud information. Using an external transformation relationship, we capture the corresponding obstacle images, fusing them with the point cloud data to serve as input images for a neural network. Subsequently, we introduce MS-YOLO-DLKA, an image OD network that combines a multi-scale feature extraction module (MS-Block) and a large convolution kernel module (D-LKA) based on YOLOv5. On our railway track obstacle dataset, the network achieved an accuracy of 85 %, a recall rate of 95.8 %, and a mAP value of 0.91, outperforming several SOTA (state-of-the-art) networks regarding comprehensive application performance. In test scenarios, our equipment has achieved OD within a range of 50 m for obstacles as small as 20 cm × 20 cm × 20 cm, providing a new railway security and monitoring solution.&quot;,&quot;publisher&quot;:&quot;Elsevier Ltd&quot;,&quot;volume&quot;:&quot;275&quot;},&quot;isTemporary&quot;:false,&quot;suppress-author&quot;:false,&quot;composite&quot;:false,&quot;author-only&quot;:false}]},{&quot;citationID&quot;:&quot;MENDELEY_CITATION_10e6838e-89c3-4224-9ed3-c48f64f342f0&quot;,&quot;properties&quot;:{&quot;noteIndex&quot;:0},&quot;isEdited&quot;:false,&quot;manualOverride&quot;:{&quot;isManuallyOverridden&quot;:false,&quot;citeprocText&quot;:&quot;(Thottempudi et al., 2025)&quot;,&quot;manualOverrideText&quot;:&quot;&quot;},&quot;citationTag&quot;:&quot;MENDELEY_CITATION_v3_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&quot;,&quot;citationItems&quot;:[{&quot;id&quot;:&quot;298c17fb-8cbd-348a-90b4-f80f957cbe95&quot;,&quot;itemData&quot;:{&quot;type&quot;:&quot;article-journal&quot;,&quot;id&quot;:&quot;298c17fb-8cbd-348a-90b4-f80f957cbe95&quot;,&quot;title&quot;:&quot;Resilient object detection for autonomous vehicles: Integrating deep learning and sensor fusion in adverse conditions&quot;,&quot;author&quot;:[{&quot;family&quot;:&quot;Thottempudi&quot;,&quot;given&quot;:&quot;Pardhu&quot;,&quot;parse-names&quot;:false,&quot;dropping-particle&quot;:&quot;&quot;,&quot;non-dropping-particle&quot;:&quot;&quot;},{&quot;family&quot;:&quot;Jambek&quot;,&quot;given&quot;:&quot;Asral Bin Bahari&quot;,&quot;parse-names&quot;:false,&quot;dropping-particle&quot;:&quot;&quot;,&quot;non-dropping-particle&quot;:&quot;&quot;},{&quot;family&quot;:&quot;Kumar&quot;,&quot;given&quot;:&quot;Vijay&quot;,&quot;parse-names&quot;:false,&quot;dropping-particle&quot;:&quot;&quot;,&quot;non-dropping-particle&quot;:&quot;&quot;},{&quot;family&quot;:&quot;Acharya&quot;,&quot;given&quot;:&quot;Biswaranjan&quot;,&quot;parse-names&quot;:false,&quot;dropping-particle&quot;:&quot;&quot;,&quot;non-dropping-particle&quot;:&quot;&quot;},{&quot;family&quot;:&quot;Moreira&quot;,&quot;given&quot;:&quot;Fernando&quot;,&quot;parse-names&quot;:false,&quot;dropping-particle&quot;:&quot;&quot;,&quot;non-dropping-particle&quot;:&quot;&quot;}],&quot;container-title&quot;:&quot;Engineering Applications of Artificial Intelligence&quot;,&quot;container-title-short&quot;:&quot;Eng. Appl. Artif. Intell.&quot;,&quot;DOI&quot;:&quot;10.1016/j.engappai.2025.110563&quot;,&quot;ISSN&quot;:&quot;09521976&quot;,&quot;issued&quot;:{&quot;date-parts&quot;:[[2025,7,1]]},&quot;abstract&quot;:&quot;Autonomous vehicles (AVs) rely on advanced object detection systems to ensure safe navigation, especially under adverse weather conditions that can impair sensor visibility and introduce detection challenges. This manuscript provides a comprehensive analysis of state-of-the-art methodologies, focusing on deep learning frameworks, multi-sensor fusion techniques, and specialized datasets designed for AV object detection across various environmental conditions. We categorize approaches based on accuracy, computational efficiency, and resilience to challenging weather scenarios, offering insights into the strengths and limitations of each technique. Additionally, widely used datasets, such as KITTI and Waymo, along with synthetic and real-time datasets, are evaluated to assess their impact on detection accuracy in complex scenarios. While deep learning models demonstrate high accuracy, the integration of sensor fusion and transfer learning techniques further enhances robustness and adaptability. Our findings emphasize the importance of developing weather-resilient AV perception systems and provide recommendations for advancing object detection frameworks in autonomous driving applications.&quot;,&quot;publisher&quot;:&quot;Elsevier Ltd&quot;,&quot;volume&quot;:&quot;151&quot;},&quot;isTemporary&quot;:false}]},{&quot;citationID&quot;:&quot;MENDELEY_CITATION_e496bf86-346b-40e0-ac11-ce2821423b5e&quot;,&quot;properties&quot;:{&quot;noteIndex&quot;:0},&quot;isEdited&quot;:false,&quot;manualOverride&quot;:{&quot;isManuallyOverridden&quot;:false,&quot;citeprocText&quot;:&quot;(Thottempudi et al., 2025)&quot;,&quot;manualOverrideText&quot;:&quot;&quot;},&quot;citationTag&quot;:&quot;MENDELEY_CITATION_v3_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&quot;,&quot;citationItems&quot;:[{&quot;id&quot;:&quot;298c17fb-8cbd-348a-90b4-f80f957cbe95&quot;,&quot;itemData&quot;:{&quot;type&quot;:&quot;article-journal&quot;,&quot;id&quot;:&quot;298c17fb-8cbd-348a-90b4-f80f957cbe95&quot;,&quot;title&quot;:&quot;Resilient object detection for autonomous vehicles: Integrating deep learning and sensor fusion in adverse conditions&quot;,&quot;author&quot;:[{&quot;family&quot;:&quot;Thottempudi&quot;,&quot;given&quot;:&quot;Pardhu&quot;,&quot;parse-names&quot;:false,&quot;dropping-particle&quot;:&quot;&quot;,&quot;non-dropping-particle&quot;:&quot;&quot;},{&quot;family&quot;:&quot;Jambek&quot;,&quot;given&quot;:&quot;Asral Bin Bahari&quot;,&quot;parse-names&quot;:false,&quot;dropping-particle&quot;:&quot;&quot;,&quot;non-dropping-particle&quot;:&quot;&quot;},{&quot;family&quot;:&quot;Kumar&quot;,&quot;given&quot;:&quot;Vijay&quot;,&quot;parse-names&quot;:false,&quot;dropping-particle&quot;:&quot;&quot;,&quot;non-dropping-particle&quot;:&quot;&quot;},{&quot;family&quot;:&quot;Acharya&quot;,&quot;given&quot;:&quot;Biswaranjan&quot;,&quot;parse-names&quot;:false,&quot;dropping-particle&quot;:&quot;&quot;,&quot;non-dropping-particle&quot;:&quot;&quot;},{&quot;family&quot;:&quot;Moreira&quot;,&quot;given&quot;:&quot;Fernando&quot;,&quot;parse-names&quot;:false,&quot;dropping-particle&quot;:&quot;&quot;,&quot;non-dropping-particle&quot;:&quot;&quot;}],&quot;container-title&quot;:&quot;Engineering Applications of Artificial Intelligence&quot;,&quot;container-title-short&quot;:&quot;Eng. Appl. Artif. Intell.&quot;,&quot;DOI&quot;:&quot;10.1016/j.engappai.2025.110563&quot;,&quot;ISSN&quot;:&quot;09521976&quot;,&quot;issued&quot;:{&quot;date-parts&quot;:[[2025,7,1]]},&quot;abstract&quot;:&quot;Autonomous vehicles (AVs) rely on advanced object detection systems to ensure safe navigation, especially under adverse weather conditions that can impair sensor visibility and introduce detection challenges. This manuscript provides a comprehensive analysis of state-of-the-art methodologies, focusing on deep learning frameworks, multi-sensor fusion techniques, and specialized datasets designed for AV object detection across various environmental conditions. We categorize approaches based on accuracy, computational efficiency, and resilience to challenging weather scenarios, offering insights into the strengths and limitations of each technique. Additionally, widely used datasets, such as KITTI and Waymo, along with synthetic and real-time datasets, are evaluated to assess their impact on detection accuracy in complex scenarios. While deep learning models demonstrate high accuracy, the integration of sensor fusion and transfer learning techniques further enhances robustness and adaptability. Our findings emphasize the importance of developing weather-resilient AV perception systems and provide recommendations for advancing object detection frameworks in autonomous driving applications.&quot;,&quot;publisher&quot;:&quot;Elsevier Ltd&quot;,&quot;volume&quot;:&quot;151&quot;},&quot;isTemporary&quot;:false,&quot;suppress-author&quot;:false,&quot;composite&quot;:false,&quot;author-only&quot;:false}]},{&quot;citationID&quot;:&quot;MENDELEY_CITATION_77ce54ab-b14d-4802-b7e7-cf0240c67d37&quot;,&quot;properties&quot;:{&quot;noteIndex&quot;:0},&quot;isEdited&quot;:false,&quot;manualOverride&quot;:{&quot;isManuallyOverridden&quot;:false,&quot;citeprocText&quot;:&quot;(Thottempudi et al., 2025)&quot;,&quot;manualOverrideText&quot;:&quot;&quot;},&quot;citationTag&quot;:&quot;MENDELEY_CITATION_v3_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&quot;,&quot;citationItems&quot;:[{&quot;id&quot;:&quot;298c17fb-8cbd-348a-90b4-f80f957cbe95&quot;,&quot;itemData&quot;:{&quot;type&quot;:&quot;article-journal&quot;,&quot;id&quot;:&quot;298c17fb-8cbd-348a-90b4-f80f957cbe95&quot;,&quot;title&quot;:&quot;Resilient object detection for autonomous vehicles: Integrating deep learning and sensor fusion in adverse conditions&quot;,&quot;author&quot;:[{&quot;family&quot;:&quot;Thottempudi&quot;,&quot;given&quot;:&quot;Pardhu&quot;,&quot;parse-names&quot;:false,&quot;dropping-particle&quot;:&quot;&quot;,&quot;non-dropping-particle&quot;:&quot;&quot;},{&quot;family&quot;:&quot;Jambek&quot;,&quot;given&quot;:&quot;Asral Bin Bahari&quot;,&quot;parse-names&quot;:false,&quot;dropping-particle&quot;:&quot;&quot;,&quot;non-dropping-particle&quot;:&quot;&quot;},{&quot;family&quot;:&quot;Kumar&quot;,&quot;given&quot;:&quot;Vijay&quot;,&quot;parse-names&quot;:false,&quot;dropping-particle&quot;:&quot;&quot;,&quot;non-dropping-particle&quot;:&quot;&quot;},{&quot;family&quot;:&quot;Acharya&quot;,&quot;given&quot;:&quot;Biswaranjan&quot;,&quot;parse-names&quot;:false,&quot;dropping-particle&quot;:&quot;&quot;,&quot;non-dropping-particle&quot;:&quot;&quot;},{&quot;family&quot;:&quot;Moreira&quot;,&quot;given&quot;:&quot;Fernando&quot;,&quot;parse-names&quot;:false,&quot;dropping-particle&quot;:&quot;&quot;,&quot;non-dropping-particle&quot;:&quot;&quot;}],&quot;container-title&quot;:&quot;Engineering Applications of Artificial Intelligence&quot;,&quot;container-title-short&quot;:&quot;Eng. Appl. Artif. Intell.&quot;,&quot;DOI&quot;:&quot;10.1016/j.engappai.2025.110563&quot;,&quot;ISSN&quot;:&quot;09521976&quot;,&quot;issued&quot;:{&quot;date-parts&quot;:[[2025,7,1]]},&quot;abstract&quot;:&quot;Autonomous vehicles (AVs) rely on advanced object detection systems to ensure safe navigation, especially under adverse weather conditions that can impair sensor visibility and introduce detection challenges. This manuscript provides a comprehensive analysis of state-of-the-art methodologies, focusing on deep learning frameworks, multi-sensor fusion techniques, and specialized datasets designed for AV object detection across various environmental conditions. We categorize approaches based on accuracy, computational efficiency, and resilience to challenging weather scenarios, offering insights into the strengths and limitations of each technique. Additionally, widely used datasets, such as KITTI and Waymo, along with synthetic and real-time datasets, are evaluated to assess their impact on detection accuracy in complex scenarios. While deep learning models demonstrate high accuracy, the integration of sensor fusion and transfer learning techniques further enhances robustness and adaptability. Our findings emphasize the importance of developing weather-resilient AV perception systems and provide recommendations for advancing object detection frameworks in autonomous driving applications.&quot;,&quot;publisher&quot;:&quot;Elsevier Ltd&quot;,&quot;volume&quot;:&quot;151&quot;},&quot;isTemporary&quot;:false,&quot;suppress-author&quot;:false,&quot;composite&quot;:false,&quot;author-only&quot;:false}]},{&quot;citationID&quot;:&quot;MENDELEY_CITATION_05ae30a8-2899-46e4-9479-c093d4bfff3f&quot;,&quot;properties&quot;:{&quot;noteIndex&quot;:0},&quot;isEdited&quot;:false,&quot;manualOverride&quot;:{&quot;isManuallyOverridden&quot;:false,&quot;citeprocText&quot;:&quot;(Moradi et al., 2024)&quot;,&quot;manualOverrideText&quot;:&quot;&quot;},&quot;citationTag&quot;:&quot;MENDELEY_CITATION_v3_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&quot;,&quot;citationItems&quot;:[{&quot;id&quot;:&quot;ad13c672-edae-322d-8c0e-9338d775d8a5&quot;,&quot;itemData&quot;:{&quot;type&quot;:&quot;article-journal&quot;,&quot;id&quot;:&quot;ad13c672-edae-322d-8c0e-9338d775d8a5&quot;,&quot;title&quot;:&quot;Sensor and Decision Fusion-Based Intrusion Detection and Mitigation Approach for Connected Autonomous Vehicles&quot;,&quot;author&quot;:[{&quot;family&quot;:&quot;Moradi&quot;,&quot;given&quot;:&quot;Milad&quot;,&quot;parse-names&quot;:false,&quot;dropping-particle&quot;:&quot;&quot;,&quot;non-dropping-particle&quot;:&quot;&quot;},{&quot;family&quot;:&quot;Kordestani&quot;,&quot;given&quot;:&quot;Mojtaba&quot;,&quot;parse-names&quot;:false,&quot;dropping-particle&quot;:&quot;&quot;,&quot;non-dropping-particle&quot;:&quot;&quot;},{&quot;family&quot;:&quot;Jalali&quot;,&quot;given&quot;:&quot;Mahsa&quot;,&quot;parse-names&quot;:false,&quot;dropping-particle&quot;:&quot;&quot;,&quot;non-dropping-particle&quot;:&quot;&quot;},{&quot;family&quot;:&quot;Rezamand&quot;,&quot;given&quot;:&quot;Milad&quot;,&quot;parse-names&quot;:false,&quot;dropping-particle&quot;:&quot;&quot;,&quot;non-dropping-particle&quot;:&quot;&quot;},{&quot;family&quot;:&quot;Mousavi&quot;,&quot;given&quot;:&quot;Mehdi&quot;,&quot;parse-names&quot;:false,&quot;dropping-particle&quot;:&quot;&quot;,&quot;non-dropping-particle&quot;:&quot;&quot;},{&quot;family&quot;:&quot;Chaibakhsh&quot;,&quot;given&quot;:&quot;Ali&quot;,&quot;parse-names&quot;:false,&quot;dropping-particle&quot;:&quot;&quot;,&quot;non-dropping-particle&quot;:&quot;&quot;},{&quot;family&quot;:&quot;Saif&quot;,&quot;given&quot;:&quot;Mehrdad&quot;,&quot;parse-names&quot;:false,&quot;dropping-particle&quot;:&quot;&quot;,&quot;non-dropping-particle&quot;:&quot;&quot;}],&quot;container-title&quot;:&quot;IEEE Sensors Journal&quot;,&quot;container-title-short&quot;:&quot;IEEE Sens. J.&quot;,&quot;DOI&quot;:&quot;10.1109/JSEN.2024.3397966&quot;,&quot;ISSN&quot;:&quot;15581748&quot;,&quot;issued&quot;:{&quot;date-parts&quot;:[[2024,7,1]]},&quot;page&quot;:&quot;20908-20919&quot;,&quot;abstract&quot;:&quot;The safety of connected and autonomous vehicle (CAV) depends on the security of in-vehicle communication. The controller area network (CAN) bus holds a crucial position in ensuring in-vehicle security. Injecting attacks (e.g., increasing the speed) by hackers can affect drivers. This article proposes a fusion intrusion detection and resilient approach to maintain system performance against intrusion. The proposed system consists of two parts: sensor validation and sensor value estimation. In the sensor validation step, a new fusion approach uses three feature ranking approaches, autoencoder, and estimator-based detectors. Finally, Yager's rules are used to handle conflict between classifiers and enrich intrusion detection accuracy. Afterward, in the second part, if any intrusion is detected, the estimated values of that sensor which is under intrusion will be replaced based on estimated values by long short-term memory-based deep regressor (LSTMDR) to avoid any performance disruption of the system. The main contribution of this study is that the proposed fusion approach uses the inherent redundancy among heterogeneous sensors to create a resilient system against compromised sensors. Using Yager's rule and the ordered weighted average for information fusion significantly increases the reliability of intrusion detection systems and improves their detection rates. It also improves the performance of soft sensors and enhances the effectiveness of the mitigation phase. To evaluate the proposed approach, a real-world dataset entitled AEGIS - advanced big data value chain for public safety and personal security - is used. Test results indicate that the proposed fusion method is robust and reaches more accurate results compared with other detectors in three different considered attacks including replay, denial of service, and false data injection.&quot;,&quot;publisher&quot;:&quot;Institute of Electrical and Electronics Engineers Inc.&quot;,&quot;issue&quot;:&quot;13&quot;,&quot;volume&quot;:&quot;24&quot;},&quot;isTemporary&quot;:false,&quot;suppress-author&quot;:false,&quot;composite&quot;:false,&quot;author-only&quot;:false}]},{&quot;citationID&quot;:&quot;MENDELEY_CITATION_4ad497f4-bcae-46e6-b03b-0743b4dc8d3a&quot;,&quot;properties&quot;:{&quot;noteIndex&quot;:0},&quot;isEdited&quot;:false,&quot;manualOverride&quot;:{&quot;isManuallyOverridden&quot;:false,&quot;citeprocText&quot;:&quot;(Yao et al., 2024)&quot;,&quot;manualOverrideText&quot;:&quot;&quot;},&quot;citationTag&quot;:&quot;MENDELEY_CITATION_v3_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&quot;,&quot;citationItems&quot;:[{&quot;id&quot;:&quot;e9eafa23-a3ab-3c2b-ba3a-5f58920ea803&quot;,&quot;itemData&quot;:{&quot;type&quot;:&quot;article-journal&quot;,&quot;id&quot;:&quot;e9eafa23-a3ab-3c2b-ba3a-5f58920ea803&quot;,&quot;title&quot;:&quot;WaterScenes: A Multi-Task 4D Radar-Camera Fusion Dataset and Benchmarks for Autonomous Driving on Water Surfaces&quot;,&quot;author&quot;:[{&quot;family&quot;:&quot;Yao&quot;,&quot;given&quot;:&quot;Shanliang&quot;,&quot;parse-names&quot;:false,&quot;dropping-particle&quot;:&quot;&quot;,&quot;non-dropping-particle&quot;:&quot;&quot;},{&quot;family&quot;:&quot;Guan&quot;,&quot;given&quot;:&quot;Runwei&quot;,&quot;parse-names&quot;:false,&quot;dropping-particle&quot;:&quot;&quot;,&quot;non-dropping-particle&quot;:&quot;&quot;},{&quot;family&quot;:&quot;Wu&quot;,&quot;given&quot;:&quot;Zhaodong&quot;,&quot;parse-names&quot;:false,&quot;dropping-particle&quot;:&quot;&quot;,&quot;non-dropping-particle&quot;:&quot;&quot;},{&quot;family&quot;:&quot;Ni&quot;,&quot;given&quot;:&quot;Yi&quot;,&quot;parse-names&quot;:false,&quot;dropping-particle&quot;:&quot;&quot;,&quot;non-dropping-particle&quot;:&quot;&quot;},{&quot;family&quot;:&quot;Huang&quot;,&quot;given&quot;:&quot;Zile&quot;,&quot;parse-names&quot;:false,&quot;dropping-particle&quot;:&quot;&quot;,&quot;non-dropping-particle&quot;:&quot;&quot;},{&quot;family&quot;:&quot;Wen Liu&quot;,&quot;given&quot;:&quot;Ryan&quot;,&quot;parse-names&quot;:false,&quot;dropping-particle&quot;:&quot;&quot;,&quot;non-dropping-particle&quot;:&quot;&quot;},{&quot;family&quot;:&quot;Yue&quot;,&quot;given&quot;:&quot;Yong&quot;,&quot;parse-names&quot;:false,&quot;dropping-particle&quot;:&quot;&quot;,&quot;non-dropping-particle&quot;:&quot;&quot;},{&quot;family&quot;:&quot;Ding&quot;,&quot;given&quot;:&quot;Weiping&quot;,&quot;parse-names&quot;:false,&quot;dropping-particle&quot;:&quot;&quot;,&quot;non-dropping-particle&quot;:&quot;&quot;},{&quot;family&quot;:&quot;Gee Lim&quot;,&quot;given&quot;:&quot;Eng&quot;,&quot;parse-names&quot;:false,&quot;dropping-particle&quot;:&quot;&quot;,&quot;non-dropping-particle&quot;:&quot;&quot;},{&quot;family&quot;:&quot;Seo&quot;,&quot;given&quot;:&quot;Hyungjoon&quot;,&quot;parse-names&quot;:false,&quot;dropping-particle&quot;:&quot;&quot;,&quot;non-dropping-particle&quot;:&quot;&quot;},{&quot;family&quot;:&quot;Lok Man&quot;,&quot;given&quot;:&quot;Ka&quot;,&quot;parse-names&quot;:false,&quot;dropping-particle&quot;:&quot;&quot;,&quot;non-dropping-particle&quot;:&quot;&quot;},{&quot;family&quot;:&quot;Ma&quot;,&quot;given&quot;:&quot;Jieming&quot;,&quot;parse-names&quot;:false,&quot;dropping-particle&quot;:&quot;&quot;,&quot;non-dropping-particle&quot;:&quot;&quot;},{&quot;family&quot;:&quot;Zhu&quot;,&quot;given&quot;:&quot;Xiaohui&quot;,&quot;parse-names&quot;:false,&quot;dropping-particle&quot;:&quot;&quot;,&quot;non-dropping-particle&quot;:&quot;&quot;},{&quot;family&quot;:&quot;Yue&quot;,&quot;given&quot;:&quot;Yutao&quot;,&quot;parse-names&quot;:false,&quot;dropping-particle&quot;:&quot;&quot;,&quot;non-dropping-particle&quot;:&quot;&quot;}],&quot;container-title&quot;:&quot;IEEE Transactions on Intelligent Transportation Systems&quot;,&quot;DOI&quot;:&quot;10.1109/TITS.2024.3415772&quot;,&quot;ISSN&quot;:&quot;1558-0016&quot;,&quot;issued&quot;:{&quot;date-parts&quot;:[[2024,11]]},&quot;page&quot;:&quot;16584-16598&quot;,&quot;abstract&quot;:&quot;Autonomous driving on water surfaces plays an essential role in executing hazardous and time-consuming missions, such as maritime surveillance, survivor rescue, environmental monitoring, hydrography mapping and waste cleaning. This work presents WaterScenes, the first multi-task 4D radar-camera fusion dataset for autonomous driving on water surfaces. Equipped with a 4D radar and a monocular camera, our Unmanned Surface Vehicle (USV) proffers all-weather solutions for discerning object-related information, including color, shape, texture, range, velocity, azimuth, and elevation. Focusing on typical static and dynamic objects on water surfaces, we label the camera images and radar point clouds at pixel-level and point-level, respectively. In addition to basic perception tasks, such as object detection, instance segmentation and semantic segmentation, we also provide annotations for free-space segmentation and waterline segmentation. Leveraging the multi-task and multi-modal data, we conduct benchmark experiments on the uni-modality of radar and camera, as well as the fused modalities. Experimental results demonstrate that 4D radar-camera fusion can considerably improve the accuracy and robustness of perception on water surfaces, especially in adverse lighting and weather conditions. WaterScenes dataset is public on https://waterscenes.github.io.&quot;,&quot;issue&quot;:&quot;11&quot;,&quot;volume&quot;:&quot;25&quot;,&quot;container-title-short&quot;:&quot;&quot;},&quot;isTemporary&quot;:false,&quot;suppress-author&quot;:false,&quot;composite&quot;:false,&quot;author-only&quot;:false}]},{&quot;citationID&quot;:&quot;MENDELEY_CITATION_87ffa466-607b-475c-9ba2-e85258d943e5&quot;,&quot;properties&quot;:{&quot;noteIndex&quot;:0},&quot;isEdited&quot;:false,&quot;manualOverride&quot;:{&quot;isManuallyOverridden&quot;:false,&quot;citeprocText&quot;:&quot;(Munir et al., 2023)&quot;,&quot;manualOverrideText&quot;:&quot;&quot;},&quot;citationTag&quot;:&quot;MENDELEY_CITATION_v3_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&quot;,&quot;citationItems&quot;:[{&quot;id&quot;:&quot;1feb6940-fb7c-3e9a-b80f-fdb0669b6660&quot;,&quot;itemData&quot;:{&quot;type&quot;:&quot;article-journal&quot;,&quot;id&quot;:&quot;1feb6940-fb7c-3e9a-b80f-fdb0669b6660&quot;,&quot;title&quot;:&quot;Multimodal fusion for sensorimotor control in steering angle prediction&quot;,&quot;author&quot;:[{&quot;family&quot;:&quot;Munir&quot;,&quot;given&quot;:&quot;Farzeen&quot;,&quot;parse-names&quot;:false,&quot;dropping-particle&quot;:&quot;&quot;,&quot;non-dropping-particle&quot;:&quot;&quot;},{&quot;family&quot;:&quot;Azam&quot;,&quot;given&quot;:&quot;Shoaib&quot;,&quot;parse-names&quot;:false,&quot;dropping-particle&quot;:&quot;&quot;,&quot;non-dropping-particle&quot;:&quot;&quot;},{&quot;family&quot;:&quot;Yow&quot;,&quot;given&quot;:&quot;Kin Choong&quot;,&quot;parse-names&quot;:false,&quot;dropping-particle&quot;:&quot;&quot;,&quot;non-dropping-particle&quot;:&quot;&quot;},{&quot;family&quot;:&quot;Lee&quot;,&quot;given&quot;:&quot;Byung Geun&quot;,&quot;parse-names&quot;:false,&quot;dropping-particle&quot;:&quot;&quot;,&quot;non-dropping-particle&quot;:&quot;&quot;},{&quot;family&quot;:&quot;Jeon&quot;,&quot;given&quot;:&quot;Moongu&quot;,&quot;parse-names&quot;:false,&quot;dropping-particle&quot;:&quot;&quot;,&quot;non-dropping-particle&quot;:&quot;&quot;}],&quot;container-title&quot;:&quot;Engineering Applications of Artificial Intelligence&quot;,&quot;container-title-short&quot;:&quot;Eng. Appl. Artif. Intell.&quot;,&quot;DOI&quot;:&quot;10.1016/j.engappai.2023.107087&quot;,&quot;ISSN&quot;:&quot;09521976&quot;,&quot;issued&quot;:{&quot;date-parts&quot;:[[2023,11,1]]},&quot;abstract&quot;:&quot;Efficient reasoning about the spatial and temporal structure of the environment is crucial for perception in autonomous driving, particularly in an end-to-end approach. Although different sensor modalities are employed to capture the complex nature of the environment, they each have their limitations. For example, frame-based RGB cameras are susceptible to variations in illumination conditions. However, these limitations at the sensor level can be addressed by complementing them with sensor fusion techniques, enabling the learning of efficient feature representations for end-to-end autonomous perception. In this study, we address the end-to-end perception problem by fusing a frame-based RGB camera with an event camera to improve the learned representation for predicting lateral control. To achieve this, we propose a convolutional encoder–decoder architecture called DRFuser. DRFuser encodes the features from both sensor modalities and leverages self-attention to fuse the frame-based RGB and event camera features in the encoder part. The decoder component unrolls the learned features to predict lateral control, specifically in the form of a steering angle. We extensively evaluate the proposed method on three datasets: our collected Dataset, Davis Driving dataset, and the EventScape dataset for simulation. The results demonstrate the generalization capability of our method on both real-world and simulated datasets. We observe qualitative and quantitative improvements in the performance of the proposed method for predicting lateral control by incorporating the event camera in fusion with the frame-based RGB camera. Notably, our method outperforms state-of-the-art techniques on the Davis Driving Dataset, achieving a 5.6% improvement in the root mean square error (RMSE) score.&quot;,&quot;publisher&quot;:&quot;Elsevier Ltd&quot;,&quot;volume&quot;:&quot;126&quot;},&quot;isTemporary&quot;:false,&quot;suppress-author&quot;:false,&quot;composite&quot;:false,&quot;author-only&quot;:false}]},{&quot;citationID&quot;:&quot;MENDELEY_CITATION_85e44212-58df-4d02-bdaf-f996d02af862&quot;,&quot;properties&quot;:{&quot;noteIndex&quot;:0},&quot;isEdited&quot;:false,&quot;manualOverride&quot;:{&quot;isManuallyOverridden&quot;:false,&quot;citeprocText&quot;:&quot;(Nan et al., 2025)&quot;,&quot;manualOverrideText&quot;:&quot;&quot;},&quot;citationTag&quot;:&quot;MENDELEY_CITATION_v3_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&quot;,&quot;citationItems&quot;:[{&quot;id&quot;:&quot;5b57d570-5197-302a-b343-de8fdd55f61d&quot;,&quot;itemData&quot;:{&quot;type&quot;:&quot;article-journal&quot;,&quot;id&quot;:&quot;5b57d570-5197-302a-b343-de8fdd55f61d&quot;,&quot;title&quot;:&quot;LiDAR-Camera joint obstacle detection algorithm for railway track area&quot;,&quot;author&quot;:[{&quot;family&quot;:&quot;Nan&quot;,&quot;given&quot;:&quot;Zongliang&quot;,&quot;parse-names&quot;:false,&quot;dropping-particle&quot;:&quot;&quot;,&quot;non-dropping-particle&quot;:&quot;&quot;},{&quot;family&quot;:&quot;Liu&quot;,&quot;given&quot;:&quot;Wenlong&quot;,&quot;parse-names&quot;:false,&quot;dropping-particle&quot;:&quot;&quot;,&quot;non-dropping-particle&quot;:&quot;&quot;},{&quot;family&quot;:&quot;Zhu&quot;,&quot;given&quot;:&quot;Guoan&quot;,&quot;parse-names&quot;:false,&quot;dropping-particle&quot;:&quot;&quot;,&quot;non-dropping-particle&quot;:&quot;&quot;},{&quot;family&quot;:&quot;Zhao&quot;,&quot;given&quot;:&quot;Hongwei&quot;,&quot;parse-names&quot;:false,&quot;dropping-particle&quot;:&quot;&quot;,&quot;non-dropping-particle&quot;:&quot;&quot;},{&quot;family&quot;:&quot;Xia&quot;,&quot;given&quot;:&quot;Wentao&quot;,&quot;parse-names&quot;:false,&quot;dropping-particle&quot;:&quot;&quot;,&quot;non-dropping-particle&quot;:&quot;&quot;},{&quot;family&quot;:&quot;Lin&quot;,&quot;given&quot;:&quot;Xuechun&quot;,&quot;parse-names&quot;:false,&quot;dropping-particle&quot;:&quot;&quot;,&quot;non-dropping-particle&quot;:&quot;&quot;},{&quot;family&quot;:&quot;Yang&quot;,&quot;given&quot;:&quot;Yingying&quot;,&quot;parse-names&quot;:false,&quot;dropping-particle&quot;:&quot;&quot;,&quot;non-dropping-particle&quot;:&quot;&quot;}],&quot;container-title&quot;:&quot;Expert Systems with Applications&quot;,&quot;container-title-short&quot;:&quot;Expert Syst. Appl.&quot;,&quot;DOI&quot;:&quot;10.1016/j.eswa.2025.127089&quot;,&quot;ISSN&quot;:&quot;09574174&quot;,&quot;issued&quot;:{&quot;date-parts&quot;:[[2025,5,25]]},&quot;abstract&quot;:&quot;The application of multi-sensor systems in railway security holds significant research potential. We propose a joint decision-making strategy for obstacle detection (OD) in track areas that integrates LiDAR and camera sensors. LiDAR can accurately detect the geometric information of obstacles in the region without being affected by lighting conditions. To accurately assess the danger level of obstacles, we introduce a camera sensor to classify obstacles based on known locations, thereby enhancing the accuracy of detecting potentially hazardous obstacles. We first use LiDAR to obtain the point cloud data for the detection area. A point cloud algorithm designed explicitly for static obstacle recognition is applied to extract obstacle point cloud information. Using an external transformation relationship, we capture the corresponding obstacle images, fusing them with the point cloud data to serve as input images for a neural network. Subsequently, we introduce MS-YOLO-DLKA, an image OD network that combines a multi-scale feature extraction module (MS-Block) and a large convolution kernel module (D-LKA) based on YOLOv5. On our railway track obstacle dataset, the network achieved an accuracy of 85 %, a recall rate of 95.8 %, and a mAP value of 0.91, outperforming several SOTA (state-of-the-art) networks regarding comprehensive application performance. In test scenarios, our equipment has achieved OD within a range of 50 m for obstacles as small as 20 cm × 20 cm × 20 cm, providing a new railway security and monitoring solution.&quot;,&quot;publisher&quot;:&quot;Elsevier Ltd&quot;,&quot;volume&quot;:&quot;275&quot;},&quot;isTemporary&quot;:false,&quot;suppress-author&quot;:false,&quot;composite&quot;:false,&quot;author-only&quot;:false}]},{&quot;citationID&quot;:&quot;MENDELEY_CITATION_27fe577c-a8a1-4131-8ea7-73c204d617fe&quot;,&quot;properties&quot;:{&quot;noteIndex&quot;:0},&quot;isEdited&quot;:false,&quot;manualOverride&quot;:{&quot;isManuallyOverridden&quot;:false,&quot;citeprocText&quot;:&quot;(Thottempudi et al., 2025)&quot;,&quot;manualOverrideText&quot;:&quot;&quot;},&quot;citationTag&quot;:&quot;MENDELEY_CITATION_v3_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&quot;,&quot;citationItems&quot;:[{&quot;id&quot;:&quot;298c17fb-8cbd-348a-90b4-f80f957cbe95&quot;,&quot;itemData&quot;:{&quot;type&quot;:&quot;article-journal&quot;,&quot;id&quot;:&quot;298c17fb-8cbd-348a-90b4-f80f957cbe95&quot;,&quot;title&quot;:&quot;Resilient object detection for autonomous vehicles: Integrating deep learning and sensor fusion in adverse conditions&quot;,&quot;author&quot;:[{&quot;family&quot;:&quot;Thottempudi&quot;,&quot;given&quot;:&quot;Pardhu&quot;,&quot;parse-names&quot;:false,&quot;dropping-particle&quot;:&quot;&quot;,&quot;non-dropping-particle&quot;:&quot;&quot;},{&quot;family&quot;:&quot;Jambek&quot;,&quot;given&quot;:&quot;Asral Bin Bahari&quot;,&quot;parse-names&quot;:false,&quot;dropping-particle&quot;:&quot;&quot;,&quot;non-dropping-particle&quot;:&quot;&quot;},{&quot;family&quot;:&quot;Kumar&quot;,&quot;given&quot;:&quot;Vijay&quot;,&quot;parse-names&quot;:false,&quot;dropping-particle&quot;:&quot;&quot;,&quot;non-dropping-particle&quot;:&quot;&quot;},{&quot;family&quot;:&quot;Acharya&quot;,&quot;given&quot;:&quot;Biswaranjan&quot;,&quot;parse-names&quot;:false,&quot;dropping-particle&quot;:&quot;&quot;,&quot;non-dropping-particle&quot;:&quot;&quot;},{&quot;family&quot;:&quot;Moreira&quot;,&quot;given&quot;:&quot;Fernando&quot;,&quot;parse-names&quot;:false,&quot;dropping-particle&quot;:&quot;&quot;,&quot;non-dropping-particle&quot;:&quot;&quot;}],&quot;container-title&quot;:&quot;Engineering Applications of Artificial Intelligence&quot;,&quot;container-title-short&quot;:&quot;Eng. Appl. Artif. Intell.&quot;,&quot;DOI&quot;:&quot;10.1016/j.engappai.2025.110563&quot;,&quot;ISSN&quot;:&quot;09521976&quot;,&quot;issued&quot;:{&quot;date-parts&quot;:[[2025,7,1]]},&quot;abstract&quot;:&quot;Autonomous vehicles (AVs) rely on advanced object detection systems to ensure safe navigation, especially under adverse weather conditions that can impair sensor visibility and introduce detection challenges. This manuscript provides a comprehensive analysis of state-of-the-art methodologies, focusing on deep learning frameworks, multi-sensor fusion techniques, and specialized datasets designed for AV object detection across various environmental conditions. We categorize approaches based on accuracy, computational efficiency, and resilience to challenging weather scenarios, offering insights into the strengths and limitations of each technique. Additionally, widely used datasets, such as KITTI and Waymo, along with synthetic and real-time datasets, are evaluated to assess their impact on detection accuracy in complex scenarios. While deep learning models demonstrate high accuracy, the integration of sensor fusion and transfer learning techniques further enhances robustness and adaptability. Our findings emphasize the importance of developing weather-resilient AV perception systems and provide recommendations for advancing object detection frameworks in autonomous driving applications.&quot;,&quot;publisher&quot;:&quot;Elsevier Ltd&quot;,&quot;volume&quot;:&quot;151&quot;},&quot;isTemporary&quot;:false,&quot;suppress-author&quot;:false,&quot;composite&quot;:false,&quot;author-only&quot;:false}]},{&quot;citationID&quot;:&quot;MENDELEY_CITATION_a530a19c-5aa2-4ef5-929c-02dc77983764&quot;,&quot;properties&quot;:{&quot;noteIndex&quot;:0},&quot;isEdited&quot;:false,&quot;manualOverride&quot;:{&quot;isManuallyOverridden&quot;:false,&quot;citeprocText&quot;:&quot;(Rasdiyanti et al., 2024)&quot;,&quot;manualOverrideText&quot;:&quot;&quot;},&quot;citationTag&quot;:&quot;MENDELEY_CITATION_v3_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&quot;,&quot;citationItems&quot;:[{&quot;id&quot;:&quot;e3923069-44cb-3256-95e9-c63ec103042a&quot;,&quot;itemData&quot;:{&quot;type&quot;:&quot;article-journal&quot;,&quot;id&quot;:&quot;e3923069-44cb-3256-95e9-c63ec103042a&quot;,&quot;title&quot;:&quot;Indonesia Government Policy Strategy to Support Autonomous Vehicles Implementation for Public Transport&quot;,&quot;author&quot;:[{&quot;family&quot;:&quot;Rasdiyanti&quot;,&quot;given&quot;:&quot;Aprilia Dwi&quot;,&quot;parse-names&quot;:false,&quot;dropping-particle&quot;:&quot;&quot;,&quot;non-dropping-particle&quot;:&quot;&quot;},{&quot;family&quot;:&quot;Hayat&quot;,&quot;given&quot;:&quot;Hayat&quot;,&quot;parse-names&quot;:false,&quot;dropping-particle&quot;:&quot;&quot;,&quot;non-dropping-particle&quot;:&quot;&quot;},{&quot;family&quot;:&quot;Suyeno&quot;,&quot;given&quot;:&quot;Suyeno&quot;,&quot;parse-names&quot;:false,&quot;dropping-particle&quot;:&quot;&quot;,&quot;non-dropping-particle&quot;:&quot;&quot;}],&quot;container-title&quot;:&quot;ARISTO&quot;,&quot;DOI&quot;:&quot;10.24269/ars.v12i2.7860&quot;,&quot;ISSN&quot;:&quot;2527-8444&quot;,&quot;issued&quot;:{&quot;date-parts&quot;:[[2024,1,27]]},&quot;page&quot;:&quot;452-474&quot;,&quot;abstract&quot;:&quot;&lt;p&gt;Autonomous vehicles are now a unique and modern new trend in the development of public transport. Its application in various countries such as China, South Korea, Germany, and the United States is interesting to study from policy to implementation. Indonesia also has a great opportunity to develop autonomous vehicles to reach level 3 to 5, considering that the New Capital City (IKN) also has plans to use Integrated Transport System (ITS) and autonomous vehicles as public transport in the future. However, challenges and obstacles such as road facilities, cybersecurity threats, and public indiscipline can be a barrier to the implementation of autonomous vehicles in Indonesia. Therefore, this article aims to take a deeper look into the needs that Indonesia needs to make a policy on autonomous vehicles as public transport in the future.&lt;/p&gt;&quot;,&quot;issue&quot;:&quot;2&quot;,&quot;volume&quot;:&quot;12&quot;,&quot;container-title-short&quot;:&quot;&quot;},&quot;isTemporary&quot;:false,&quot;suppress-author&quot;:false,&quot;composite&quot;:false,&quot;author-only&quot;:false}]},{&quot;citationID&quot;:&quot;MENDELEY_CITATION_ae13017a-1c28-4975-b881-a515cf294ca4&quot;,&quot;properties&quot;:{&quot;noteIndex&quot;:0},&quot;isEdited&quot;:false,&quot;manualOverride&quot;:{&quot;isManuallyOverridden&quot;:false,&quot;citeprocText&quot;:&quot;(Rasdiyanti et al., 2024)&quot;,&quot;manualOverrideText&quot;:&quot;&quot;},&quot;citationTag&quot;:&quot;MENDELEY_CITATION_v3_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&quot;,&quot;citationItems&quot;:[{&quot;id&quot;:&quot;e3923069-44cb-3256-95e9-c63ec103042a&quot;,&quot;itemData&quot;:{&quot;type&quot;:&quot;article-journal&quot;,&quot;id&quot;:&quot;e3923069-44cb-3256-95e9-c63ec103042a&quot;,&quot;title&quot;:&quot;Indonesia Government Policy Strategy to Support Autonomous Vehicles Implementation for Public Transport&quot;,&quot;author&quot;:[{&quot;family&quot;:&quot;Rasdiyanti&quot;,&quot;given&quot;:&quot;Aprilia Dwi&quot;,&quot;parse-names&quot;:false,&quot;dropping-particle&quot;:&quot;&quot;,&quot;non-dropping-particle&quot;:&quot;&quot;},{&quot;family&quot;:&quot;Hayat&quot;,&quot;given&quot;:&quot;Hayat&quot;,&quot;parse-names&quot;:false,&quot;dropping-particle&quot;:&quot;&quot;,&quot;non-dropping-particle&quot;:&quot;&quot;},{&quot;family&quot;:&quot;Suyeno&quot;,&quot;given&quot;:&quot;Suyeno&quot;,&quot;parse-names&quot;:false,&quot;dropping-particle&quot;:&quot;&quot;,&quot;non-dropping-particle&quot;:&quot;&quot;}],&quot;container-title&quot;:&quot;ARISTO&quot;,&quot;DOI&quot;:&quot;10.24269/ars.v12i2.7860&quot;,&quot;ISSN&quot;:&quot;2527-8444&quot;,&quot;issued&quot;:{&quot;date-parts&quot;:[[2024,1,27]]},&quot;page&quot;:&quot;452-474&quot;,&quot;abstract&quot;:&quot;&lt;p&gt;Autonomous vehicles are now a unique and modern new trend in the development of public transport. Its application in various countries such as China, South Korea, Germany, and the United States is interesting to study from policy to implementation. Indonesia also has a great opportunity to develop autonomous vehicles to reach level 3 to 5, considering that the New Capital City (IKN) also has plans to use Integrated Transport System (ITS) and autonomous vehicles as public transport in the future. However, challenges and obstacles such as road facilities, cybersecurity threats, and public indiscipline can be a barrier to the implementation of autonomous vehicles in Indonesia. Therefore, this article aims to take a deeper look into the needs that Indonesia needs to make a policy on autonomous vehicles as public transport in the future.&lt;/p&gt;&quot;,&quot;issue&quot;:&quot;2&quot;,&quot;volume&quot;:&quot;12&quot;,&quot;container-title-short&quot;:&quot;&quot;},&quot;isTemporary&quot;:false,&quot;suppress-author&quot;:false,&quot;composite&quot;:false,&quot;author-only&quot;:false}]},{&quot;citationID&quot;:&quot;MENDELEY_CITATION_fa14ab89-b289-4621-b51a-ddb40fb7c69c&quot;,&quot;properties&quot;:{&quot;noteIndex&quot;:0},&quot;isEdited&quot;:false,&quot;manualOverride&quot;:{&quot;isManuallyOverridden&quot;:false,&quot;citeprocText&quot;:&quot;(Akbar et al., 2024)&quot;,&quot;manualOverrideText&quot;:&quot;&quot;},&quot;citationTag&quot;:&quot;MENDELEY_CITATION_v3_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&quot;,&quot;citationItems&quot;:[{&quot;id&quot;:&quot;2691e998-7a7d-3da3-89f3-ff46394f436e&quot;,&quot;itemData&quot;:{&quot;type&quot;:&quot;article-journal&quot;,&quot;id&quot;:&quot;2691e998-7a7d-3da3-89f3-ff46394f436e&quot;,&quot;title&quot;:&quot;PENGEMBANGAN SISTEM KOMBINASI KERJA REM, STEER, DAN TRAKSI BERBASIS LiDAR 3D UNTUK KENDARAAN LISTRIK OTONOM RODA TIGA&quot;,&quot;author&quot;:[{&quot;family&quot;:&quot;Akbar&quot;,&quot;given&quot;:&quot;Fabian&quot;,&quot;parse-names&quot;:false,&quot;dropping-particle&quot;:&quot;&quot;,&quot;non-dropping-particle&quot;:&quot;&quot;},{&quot;family&quot;:&quot;Satyawan&quot;,&quot;given&quot;:&quot;Arief&quot;,&quot;parse-names&quot;:false,&quot;dropping-particle&quot;:&quot;&quot;,&quot;non-dropping-particle&quot;:&quot;&quot;},{&quot;family&quot;:&quot;Wulandari&quot;,&quot;given&quot;:&quot;Ike&quot;,&quot;parse-names&quot;:false,&quot;dropping-particle&quot;:&quot;&quot;,&quot;non-dropping-particle&quot;:&quot;&quot;},{&quot;family&quot;:&quot;Utomo&quot;,&quot;given&quot;:&quot;Prio&quot;,&quot;parse-names&quot;:false,&quot;dropping-particle&quot;:&quot;&quot;,&quot;non-dropping-particle&quot;:&quot;&quot;},{&quot;family&quot;:&quot;Putri&quot;,&quot;given&quot;:&quot;Riza&quot;,&quot;parse-names&quot;:false,&quot;dropping-particle&quot;:&quot;&quot;,&quot;non-dropping-particle&quot;:&quot;&quot;},{&quot;family&quot;:&quot;Paramita&quot;,&quot;given&quot;:&quot;I&quot;,&quot;parse-names&quot;:false,&quot;dropping-particle&quot;:&quot;&quot;,&quot;non-dropping-particle&quot;:&quot;&quot;},{&quot;family&quot;:&quot;Iswarawati&quot;,&quot;given&quot;:&quot;Ni&quot;,&quot;parse-names&quot;:false,&quot;dropping-particle&quot;:&quot;&quot;,&quot;non-dropping-particle&quot;:&quot;&quot;},{&quot;family&quot;:&quot;Linggi&quot;,&quot;given&quot;:&quot;Rinda&quot;,&quot;parse-names&quot;:false,&quot;dropping-particle&quot;:&quot;&quot;,&quot;non-dropping-particle&quot;:&quot;&quot;}],&quot;container-title&quot;:&quot;Jurnal Teknologi Informasi dan Ilmu Komputer&quot;,&quot;DOI&quot;:&quot;10.25126/jtiik.938134&quot;,&quot;issued&quot;:{&quot;date-parts&quot;:[[2024,7,31]]},&quot;page&quot;:&quot;587-594&quot;,&quot;volume&quot;:&quot;11&quot;,&quot;container-title-short&quot;:&quot;&quot;},&quot;isTemporary&quot;:false,&quot;suppress-author&quot;:false,&quot;composite&quot;:false,&quot;author-only&quot;:false}]},{&quot;citationID&quot;:&quot;MENDELEY_CITATION_bfa0cab1-a519-44df-816f-c03b704b37f9&quot;,&quot;properties&quot;:{&quot;noteIndex&quot;:0},&quot;isEdited&quot;:false,&quot;manualOverride&quot;:{&quot;isManuallyOverridden&quot;:false,&quot;citeprocText&quot;:&quot;(Akbar et al., 2024)&quot;,&quot;manualOverrideText&quot;:&quot;&quot;},&quot;citationTag&quot;:&quot;MENDELEY_CITATION_v3_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&quot;,&quot;citationItems&quot;:[{&quot;id&quot;:&quot;2691e998-7a7d-3da3-89f3-ff46394f436e&quot;,&quot;itemData&quot;:{&quot;type&quot;:&quot;article-journal&quot;,&quot;id&quot;:&quot;2691e998-7a7d-3da3-89f3-ff46394f436e&quot;,&quot;title&quot;:&quot;PENGEMBANGAN SISTEM KOMBINASI KERJA REM, STEER, DAN TRAKSI BERBASIS LiDAR 3D UNTUK KENDARAAN LISTRIK OTONOM RODA TIGA&quot;,&quot;author&quot;:[{&quot;family&quot;:&quot;Akbar&quot;,&quot;given&quot;:&quot;Fabian&quot;,&quot;parse-names&quot;:false,&quot;dropping-particle&quot;:&quot;&quot;,&quot;non-dropping-particle&quot;:&quot;&quot;},{&quot;family&quot;:&quot;Satyawan&quot;,&quot;given&quot;:&quot;Arief&quot;,&quot;parse-names&quot;:false,&quot;dropping-particle&quot;:&quot;&quot;,&quot;non-dropping-particle&quot;:&quot;&quot;},{&quot;family&quot;:&quot;Wulandari&quot;,&quot;given&quot;:&quot;Ike&quot;,&quot;parse-names&quot;:false,&quot;dropping-particle&quot;:&quot;&quot;,&quot;non-dropping-particle&quot;:&quot;&quot;},{&quot;family&quot;:&quot;Utomo&quot;,&quot;given&quot;:&quot;Prio&quot;,&quot;parse-names&quot;:false,&quot;dropping-particle&quot;:&quot;&quot;,&quot;non-dropping-particle&quot;:&quot;&quot;},{&quot;family&quot;:&quot;Putri&quot;,&quot;given&quot;:&quot;Riza&quot;,&quot;parse-names&quot;:false,&quot;dropping-particle&quot;:&quot;&quot;,&quot;non-dropping-particle&quot;:&quot;&quot;},{&quot;family&quot;:&quot;Paramita&quot;,&quot;given&quot;:&quot;I&quot;,&quot;parse-names&quot;:false,&quot;dropping-particle&quot;:&quot;&quot;,&quot;non-dropping-particle&quot;:&quot;&quot;},{&quot;family&quot;:&quot;Iswarawati&quot;,&quot;given&quot;:&quot;Ni&quot;,&quot;parse-names&quot;:false,&quot;dropping-particle&quot;:&quot;&quot;,&quot;non-dropping-particle&quot;:&quot;&quot;},{&quot;family&quot;:&quot;Linggi&quot;,&quot;given&quot;:&quot;Rinda&quot;,&quot;parse-names&quot;:false,&quot;dropping-particle&quot;:&quot;&quot;,&quot;non-dropping-particle&quot;:&quot;&quot;}],&quot;container-title&quot;:&quot;Jurnal Teknologi Informasi dan Ilmu Komputer&quot;,&quot;DOI&quot;:&quot;10.25126/jtiik.938134&quot;,&quot;issued&quot;:{&quot;date-parts&quot;:[[2024,7,31]]},&quot;page&quot;:&quot;587-594&quot;,&quot;volume&quot;:&quot;11&quot;,&quot;container-title-short&quot;:&quot;&quot;},&quot;isTemporary&quot;:false,&quot;suppress-author&quot;:false,&quot;composite&quot;:false,&quot;author-only&quot;:false}]},{&quot;citationID&quot;:&quot;MENDELEY_CITATION_0ddb8445-8740-4211-8052-b6db78e8f84a&quot;,&quot;properties&quot;:{&quot;noteIndex&quot;:0},&quot;isEdited&quot;:false,&quot;manualOverride&quot;:{&quot;isManuallyOverridden&quot;:false,&quot;citeprocText&quot;:&quot;(Akbar et al., 2024)&quot;,&quot;manualOverrideText&quot;:&quot;&quot;},&quot;citationTag&quot;:&quot;MENDELEY_CITATION_v3_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&quot;,&quot;citationItems&quot;:[{&quot;id&quot;:&quot;2691e998-7a7d-3da3-89f3-ff46394f436e&quot;,&quot;itemData&quot;:{&quot;type&quot;:&quot;article-journal&quot;,&quot;id&quot;:&quot;2691e998-7a7d-3da3-89f3-ff46394f436e&quot;,&quot;title&quot;:&quot;PENGEMBANGAN SISTEM KOMBINASI KERJA REM, STEER, DAN TRAKSI BERBASIS LiDAR 3D UNTUK KENDARAAN LISTRIK OTONOM RODA TIGA&quot;,&quot;author&quot;:[{&quot;family&quot;:&quot;Akbar&quot;,&quot;given&quot;:&quot;Fabian&quot;,&quot;parse-names&quot;:false,&quot;dropping-particle&quot;:&quot;&quot;,&quot;non-dropping-particle&quot;:&quot;&quot;},{&quot;family&quot;:&quot;Satyawan&quot;,&quot;given&quot;:&quot;Arief&quot;,&quot;parse-names&quot;:false,&quot;dropping-particle&quot;:&quot;&quot;,&quot;non-dropping-particle&quot;:&quot;&quot;},{&quot;family&quot;:&quot;Wulandari&quot;,&quot;given&quot;:&quot;Ike&quot;,&quot;parse-names&quot;:false,&quot;dropping-particle&quot;:&quot;&quot;,&quot;non-dropping-particle&quot;:&quot;&quot;},{&quot;family&quot;:&quot;Utomo&quot;,&quot;given&quot;:&quot;Prio&quot;,&quot;parse-names&quot;:false,&quot;dropping-particle&quot;:&quot;&quot;,&quot;non-dropping-particle&quot;:&quot;&quot;},{&quot;family&quot;:&quot;Putri&quot;,&quot;given&quot;:&quot;Riza&quot;,&quot;parse-names&quot;:false,&quot;dropping-particle&quot;:&quot;&quot;,&quot;non-dropping-particle&quot;:&quot;&quot;},{&quot;family&quot;:&quot;Paramita&quot;,&quot;given&quot;:&quot;I&quot;,&quot;parse-names&quot;:false,&quot;dropping-particle&quot;:&quot;&quot;,&quot;non-dropping-particle&quot;:&quot;&quot;},{&quot;family&quot;:&quot;Iswarawati&quot;,&quot;given&quot;:&quot;Ni&quot;,&quot;parse-names&quot;:false,&quot;dropping-particle&quot;:&quot;&quot;,&quot;non-dropping-particle&quot;:&quot;&quot;},{&quot;family&quot;:&quot;Linggi&quot;,&quot;given&quot;:&quot;Rinda&quot;,&quot;parse-names&quot;:false,&quot;dropping-particle&quot;:&quot;&quot;,&quot;non-dropping-particle&quot;:&quot;&quot;}],&quot;container-title&quot;:&quot;Jurnal Teknologi Informasi dan Ilmu Komputer&quot;,&quot;DOI&quot;:&quot;10.25126/jtiik.938134&quot;,&quot;issued&quot;:{&quot;date-parts&quot;:[[2024,7,31]]},&quot;page&quot;:&quot;587-594&quot;,&quot;volume&quot;:&quot;11&quot;,&quot;container-title-short&quot;:&quot;&quot;},&quot;isTemporary&quot;:false,&quot;suppress-author&quot;:false,&quot;composite&quot;:false,&quot;author-only&quot;:false}]},{&quot;citationID&quot;:&quot;MENDELEY_CITATION_3ab2e7ee-8b04-4f31-b501-e26b3054d1ad&quot;,&quot;properties&quot;:{&quot;noteIndex&quot;:0},&quot;isEdited&quot;:false,&quot;manualOverride&quot;:{&quot;isManuallyOverridden&quot;:false,&quot;citeprocText&quot;:&quot;(Akbar et al., 2024)&quot;,&quot;manualOverrideText&quot;:&quot;&quot;},&quot;citationTag&quot;:&quot;MENDELEY_CITATION_v3_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&quot;,&quot;citationItems&quot;:[{&quot;id&quot;:&quot;2691e998-7a7d-3da3-89f3-ff46394f436e&quot;,&quot;itemData&quot;:{&quot;type&quot;:&quot;article-journal&quot;,&quot;id&quot;:&quot;2691e998-7a7d-3da3-89f3-ff46394f436e&quot;,&quot;title&quot;:&quot;PENGEMBANGAN SISTEM KOMBINASI KERJA REM, STEER, DAN TRAKSI BERBASIS LiDAR 3D UNTUK KENDARAAN LISTRIK OTONOM RODA TIGA&quot;,&quot;author&quot;:[{&quot;family&quot;:&quot;Akbar&quot;,&quot;given&quot;:&quot;Fabian&quot;,&quot;parse-names&quot;:false,&quot;dropping-particle&quot;:&quot;&quot;,&quot;non-dropping-particle&quot;:&quot;&quot;},{&quot;family&quot;:&quot;Satyawan&quot;,&quot;given&quot;:&quot;Arief&quot;,&quot;parse-names&quot;:false,&quot;dropping-particle&quot;:&quot;&quot;,&quot;non-dropping-particle&quot;:&quot;&quot;},{&quot;family&quot;:&quot;Wulandari&quot;,&quot;given&quot;:&quot;Ike&quot;,&quot;parse-names&quot;:false,&quot;dropping-particle&quot;:&quot;&quot;,&quot;non-dropping-particle&quot;:&quot;&quot;},{&quot;family&quot;:&quot;Utomo&quot;,&quot;given&quot;:&quot;Prio&quot;,&quot;parse-names&quot;:false,&quot;dropping-particle&quot;:&quot;&quot;,&quot;non-dropping-particle&quot;:&quot;&quot;},{&quot;family&quot;:&quot;Putri&quot;,&quot;given&quot;:&quot;Riza&quot;,&quot;parse-names&quot;:false,&quot;dropping-particle&quot;:&quot;&quot;,&quot;non-dropping-particle&quot;:&quot;&quot;},{&quot;family&quot;:&quot;Paramita&quot;,&quot;given&quot;:&quot;I&quot;,&quot;parse-names&quot;:false,&quot;dropping-particle&quot;:&quot;&quot;,&quot;non-dropping-particle&quot;:&quot;&quot;},{&quot;family&quot;:&quot;Iswarawati&quot;,&quot;given&quot;:&quot;Ni&quot;,&quot;parse-names&quot;:false,&quot;dropping-particle&quot;:&quot;&quot;,&quot;non-dropping-particle&quot;:&quot;&quot;},{&quot;family&quot;:&quot;Linggi&quot;,&quot;given&quot;:&quot;Rinda&quot;,&quot;parse-names&quot;:false,&quot;dropping-particle&quot;:&quot;&quot;,&quot;non-dropping-particle&quot;:&quot;&quot;}],&quot;container-title&quot;:&quot;Jurnal Teknologi Informasi dan Ilmu Komputer&quot;,&quot;DOI&quot;:&quot;10.25126/jtiik.938134&quot;,&quot;issued&quot;:{&quot;date-parts&quot;:[[2024,7,31]]},&quot;page&quot;:&quot;587-594&quot;,&quot;volume&quot;:&quot;11&quot;,&quot;container-title-short&quot;:&quot;&quot;},&quot;isTemporary&quot;:false,&quot;suppress-author&quot;:false,&quot;composite&quot;:false,&quot;author-only&quot;:false}]},{&quot;citationID&quot;:&quot;MENDELEY_CITATION_200e8a28-7b80-44ec-af47-9dab0d606099&quot;,&quot;properties&quot;:{&quot;noteIndex&quot;:0},&quot;isEdited&quot;:false,&quot;manualOverride&quot;:{&quot;isManuallyOverridden&quot;:false,&quot;citeprocText&quot;:&quot;(Fazri et al., 2025)&quot;,&quot;manualOverrideText&quot;:&quot;&quot;},&quot;citationTag&quot;:&quot;MENDELEY_CITATION_v3_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&quot;,&quot;citationItems&quot;:[{&quot;id&quot;:&quot;39c5311a-9fc2-3d14-9d8f-c9f54953f1e9&quot;,&quot;itemData&quot;:{&quot;type&quot;:&quot;article-journal&quot;,&quot;id&quot;:&quot;39c5311a-9fc2-3d14-9d8f-c9f54953f1e9&quot;,&quot;title&quot;:&quot;Thermal Image-Based Multi-Class Semantic Segmentation for Autonomous Vehicle Navigation in Restricted Environments&quot;,&quot;author&quot;:[{&quot;family&quot;:&quot;Fazri&quot;,&quot;given&quot;:&quot;Nurul&quot;,&quot;parse-names&quot;:false,&quot;dropping-particle&quot;:&quot;&quot;,&quot;non-dropping-particle&quot;:&quot;&quot;},{&quot;family&quot;:&quot;Susilawati&quot;,&quot;given&quot;:&quot;Helfy&quot;,&quot;parse-names&quot;:false,&quot;dropping-particle&quot;:&quot;&quot;,&quot;non-dropping-particle&quot;:&quot;&quot;},{&quot;family&quot;:&quot;Haqiqi&quot;,&quot;given&quot;:&quot;Mokh. Mirza Etnisa&quot;,&quot;parse-names&quot;:false,&quot;dropping-particle&quot;:&quot;&quot;,&quot;non-dropping-particle&quot;:&quot;&quot;},{&quot;family&quot;:&quot;Satyawan&quot;,&quot;given&quot;:&quot;Arief Suryadi&quot;,&quot;parse-names&quot;:false,&quot;dropping-particle&quot;:&quot;&quot;,&quot;non-dropping-particle&quot;:&quot;&quot;}],&quot;container-title&quot;:&quot;Jurnal Sistem Cerdas&quot;,&quot;DOI&quot;:&quot;10.37396/jsc.v8i1.489&quot;,&quot;ISSN&quot;:&quot;2622-8254&quot;,&quot;issued&quot;:{&quot;date-parts&quot;:[[2025,4,11]]},&quot;page&quot;:&quot;89-98&quot;,&quot;abstract&quot;:&quot;&lt;p&gt;Technological advancements have propelled the development of environmentally friendly transportation, with autonomous vehicles (AVs) and thermal imaging playing pivotal roles in achieving sustainable urban mobility. This study explores the application of the SegNet deep learning architecture for multi-class semantic segmentation of thermal images in constrained environments. The methodology encompasses data acquisition using a thermal camera in urban settings, annotation of 3,001 thermal images across 10 object classes, and rigorous model training with a high-performance system. SegNet demonstrated robust learning capabilities, achieving a training accuracy of 96.7% and a final loss of 0.096 after 120 epochs. Testing results revealed strong performance for distinct objects like motorcycles (F1 score: 0.63) and poles (F1 score: 0.84), but challenges in segmenting complex patterns such as buildings (F1 score: 0.34) and trees (F1 score: 0.42). Visual analysis corroborated these findings, highlighting strengths in segmenting well-defined objects while addressing difficulties in handling variability and elongated structures. Despite these limitations, the study establishes SegNet's potential for thermal image segmentation in AV systems. This research contributes to the advancement of computer vision in autonomous navigation, fostering sustainable and green transportation solutions while emphasizing areas for further refinement to enhance performance in complex environments.&lt;/p&gt;&quot;,&quot;issue&quot;:&quot;1&quot;,&quot;volume&quot;:&quot;8&quot;,&quot;container-title-short&quot;:&quot;&quot;},&quot;isTemporary&quot;:false,&quot;suppress-author&quot;:false,&quot;composite&quot;:false,&quot;author-only&quot;:false}]},{&quot;citationID&quot;:&quot;MENDELEY_CITATION_33d71b6f-3c4a-447d-a413-916c5e81b53a&quot;,&quot;properties&quot;:{&quot;noteIndex&quot;:0},&quot;isEdited&quot;:false,&quot;manualOverride&quot;:{&quot;isManuallyOverridden&quot;:false,&quot;citeprocText&quot;:&quot;(Fazri et al., 2025)&quot;,&quot;manualOverrideText&quot;:&quot;&quot;},&quot;citationTag&quot;:&quot;MENDELEY_CITATION_v3_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&quot;,&quot;citationItems&quot;:[{&quot;id&quot;:&quot;39c5311a-9fc2-3d14-9d8f-c9f54953f1e9&quot;,&quot;itemData&quot;:{&quot;type&quot;:&quot;article-journal&quot;,&quot;id&quot;:&quot;39c5311a-9fc2-3d14-9d8f-c9f54953f1e9&quot;,&quot;title&quot;:&quot;Thermal Image-Based Multi-Class Semantic Segmentation for Autonomous Vehicle Navigation in Restricted Environments&quot;,&quot;author&quot;:[{&quot;family&quot;:&quot;Fazri&quot;,&quot;given&quot;:&quot;Nurul&quot;,&quot;parse-names&quot;:false,&quot;dropping-particle&quot;:&quot;&quot;,&quot;non-dropping-particle&quot;:&quot;&quot;},{&quot;family&quot;:&quot;Susilawati&quot;,&quot;given&quot;:&quot;Helfy&quot;,&quot;parse-names&quot;:false,&quot;dropping-particle&quot;:&quot;&quot;,&quot;non-dropping-particle&quot;:&quot;&quot;},{&quot;family&quot;:&quot;Haqiqi&quot;,&quot;given&quot;:&quot;Mokh. Mirza Etnisa&quot;,&quot;parse-names&quot;:false,&quot;dropping-particle&quot;:&quot;&quot;,&quot;non-dropping-particle&quot;:&quot;&quot;},{&quot;family&quot;:&quot;Satyawan&quot;,&quot;given&quot;:&quot;Arief Suryadi&quot;,&quot;parse-names&quot;:false,&quot;dropping-particle&quot;:&quot;&quot;,&quot;non-dropping-particle&quot;:&quot;&quot;}],&quot;container-title&quot;:&quot;Jurnal Sistem Cerdas&quot;,&quot;DOI&quot;:&quot;10.37396/jsc.v8i1.489&quot;,&quot;ISSN&quot;:&quot;2622-8254&quot;,&quot;issued&quot;:{&quot;date-parts&quot;:[[2025,4,11]]},&quot;page&quot;:&quot;89-98&quot;,&quot;abstract&quot;:&quot;&lt;p&gt;Technological advancements have propelled the development of environmentally friendly transportation, with autonomous vehicles (AVs) and thermal imaging playing pivotal roles in achieving sustainable urban mobility. This study explores the application of the SegNet deep learning architecture for multi-class semantic segmentation of thermal images in constrained environments. The methodology encompasses data acquisition using a thermal camera in urban settings, annotation of 3,001 thermal images across 10 object classes, and rigorous model training with a high-performance system. SegNet demonstrated robust learning capabilities, achieving a training accuracy of 96.7% and a final loss of 0.096 after 120 epochs. Testing results revealed strong performance for distinct objects like motorcycles (F1 score: 0.63) and poles (F1 score: 0.84), but challenges in segmenting complex patterns such as buildings (F1 score: 0.34) and trees (F1 score: 0.42). Visual analysis corroborated these findings, highlighting strengths in segmenting well-defined objects while addressing difficulties in handling variability and elongated structures. Despite these limitations, the study establishes SegNet's potential for thermal image segmentation in AV systems. This research contributes to the advancement of computer vision in autonomous navigation, fostering sustainable and green transportation solutions while emphasizing areas for further refinement to enhance performance in complex environments.&lt;/p&gt;&quot;,&quot;issue&quot;:&quot;1&quot;,&quot;volume&quot;:&quot;8&quot;,&quot;container-title-short&quot;:&quot;&quot;},&quot;isTemporary&quot;:false,&quot;suppress-author&quot;:false,&quot;composite&quot;:false,&quot;author-only&quot;:false}]},{&quot;citationID&quot;:&quot;MENDELEY_CITATION_acf4c852-f481-44b7-bfb8-9837e8553dd7&quot;,&quot;properties&quot;:{&quot;noteIndex&quot;:0},&quot;isEdited&quot;:false,&quot;manualOverride&quot;:{&quot;isManuallyOverridden&quot;:false,&quot;citeprocText&quot;:&quot;(Fazri et al., 2025)&quot;,&quot;manualOverrideText&quot;:&quot;&quot;},&quot;citationTag&quot;:&quot;MENDELEY_CITATION_v3_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&quot;,&quot;citationItems&quot;:[{&quot;id&quot;:&quot;39c5311a-9fc2-3d14-9d8f-c9f54953f1e9&quot;,&quot;itemData&quot;:{&quot;type&quot;:&quot;article-journal&quot;,&quot;id&quot;:&quot;39c5311a-9fc2-3d14-9d8f-c9f54953f1e9&quot;,&quot;title&quot;:&quot;Thermal Image-Based Multi-Class Semantic Segmentation for Autonomous Vehicle Navigation in Restricted Environments&quot;,&quot;author&quot;:[{&quot;family&quot;:&quot;Fazri&quot;,&quot;given&quot;:&quot;Nurul&quot;,&quot;parse-names&quot;:false,&quot;dropping-particle&quot;:&quot;&quot;,&quot;non-dropping-particle&quot;:&quot;&quot;},{&quot;family&quot;:&quot;Susilawati&quot;,&quot;given&quot;:&quot;Helfy&quot;,&quot;parse-names&quot;:false,&quot;dropping-particle&quot;:&quot;&quot;,&quot;non-dropping-particle&quot;:&quot;&quot;},{&quot;family&quot;:&quot;Haqiqi&quot;,&quot;given&quot;:&quot;Mokh. Mirza Etnisa&quot;,&quot;parse-names&quot;:false,&quot;dropping-particle&quot;:&quot;&quot;,&quot;non-dropping-particle&quot;:&quot;&quot;},{&quot;family&quot;:&quot;Satyawan&quot;,&quot;given&quot;:&quot;Arief Suryadi&quot;,&quot;parse-names&quot;:false,&quot;dropping-particle&quot;:&quot;&quot;,&quot;non-dropping-particle&quot;:&quot;&quot;}],&quot;container-title&quot;:&quot;Jurnal Sistem Cerdas&quot;,&quot;DOI&quot;:&quot;10.37396/jsc.v8i1.489&quot;,&quot;ISSN&quot;:&quot;2622-8254&quot;,&quot;issued&quot;:{&quot;date-parts&quot;:[[2025,4,11]]},&quot;page&quot;:&quot;89-98&quot;,&quot;abstract&quot;:&quot;&lt;p&gt;Technological advancements have propelled the development of environmentally friendly transportation, with autonomous vehicles (AVs) and thermal imaging playing pivotal roles in achieving sustainable urban mobility. This study explores the application of the SegNet deep learning architecture for multi-class semantic segmentation of thermal images in constrained environments. The methodology encompasses data acquisition using a thermal camera in urban settings, annotation of 3,001 thermal images across 10 object classes, and rigorous model training with a high-performance system. SegNet demonstrated robust learning capabilities, achieving a training accuracy of 96.7% and a final loss of 0.096 after 120 epochs. Testing results revealed strong performance for distinct objects like motorcycles (F1 score: 0.63) and poles (F1 score: 0.84), but challenges in segmenting complex patterns such as buildings (F1 score: 0.34) and trees (F1 score: 0.42). Visual analysis corroborated these findings, highlighting strengths in segmenting well-defined objects while addressing difficulties in handling variability and elongated structures. Despite these limitations, the study establishes SegNet's potential for thermal image segmentation in AV systems. This research contributes to the advancement of computer vision in autonomous navigation, fostering sustainable and green transportation solutions while emphasizing areas for further refinement to enhance performance in complex environments.&lt;/p&gt;&quot;,&quot;issue&quot;:&quot;1&quot;,&quot;volume&quot;:&quot;8&quot;,&quot;container-title-short&quot;:&quot;&quot;},&quot;isTemporary&quot;:false,&quot;suppress-author&quot;:false,&quot;composite&quot;:false,&quot;author-only&quot;:false}]},{&quot;citationID&quot;:&quot;MENDELEY_CITATION_18d73523-3034-45c3-8eda-0a493d7d2c9b&quot;,&quot;properties&quot;:{&quot;noteIndex&quot;:0},&quot;isEdited&quot;:false,&quot;manualOverride&quot;:{&quot;isManuallyOverridden&quot;:false,&quot;citeprocText&quot;:&quot;(Chen, 2025)&quot;,&quot;manualOverrideText&quot;:&quot;&quot;},&quot;citationTag&quot;:&quot;MENDELEY_CITATION_v3_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&quot;,&quot;citationItems&quot;:[{&quot;id&quot;:&quot;1a59bfe0-bcdf-3148-b1c5-8f867dd8a661&quot;,&quot;itemData&quot;:{&quot;type&quot;:&quot;article-journal&quot;,&quot;id&quot;:&quot;1a59bfe0-bcdf-3148-b1c5-8f867dd8a661&quot;,&quot;title&quot;:&quot;Advancements and Future Directions of Automotive Radar in Autonomous Vehicles&quot;,&quot;author&quot;:[{&quot;family&quot;:&quot;Chen&quot;,&quot;given&quot;:&quot;Zhiyuan&quot;,&quot;parse-names&quot;:false,&quot;dropping-particle&quot;:&quot;&quot;,&quot;non-dropping-particle&quot;:&quot;&quot;}],&quot;container-title&quot;:&quot;MATEC Web of Conferences&quot;,&quot;DOI&quot;:&quot;10.1051/matecconf/202541004003&quot;,&quot;ISSN&quot;:&quot;2261-236X&quot;,&quot;issued&quot;:{&quot;date-parts&quot;:[[2025,7,24]]},&quot;page&quot;:&quot;04003&quot;,&quot;abstract&quot;:&quot;&lt;p&gt;The advancement of autonomous driving hinges on integrated perception systems combining LiDAR, millimeter-wave radar, and ultrasonic radar. LiDAR employs laser scanning (e.g., 905 nm or 1550 nm wavelengths) to achieve centimeter-level 3D environmental mapping, critical for real-time obstacle detection. Millimeter-wave radar (24–77 GHz) provides robust long-range detection (up to 300 meters) and dynamic tracking in adverse weather, while ultrasonic radar enables cost-effective short-range sensing (0.2–5 meters) for parking and low-speed scenarios. Despite their synergy, challenges persist: LiDAR’s susceptibility to weather interference and high costs, millimeter-wave radar’s limited angular resolution, and ultrasonic radar’s range constraints. Additionally, multimodal data fusion (e.g., LiDAR point clouds and radar signals) faces synchronization latency, calibration complexity, and computational demands. Recent innovations include solid-state LiDAR for compact designs, high-frequency millimeter-wave radar (79 GHz) to enhance resolution, and ultrasonic arrays for expanded coverage. Future progress will prioritize AI-driven solutions—such as deep learning for real-time point cloud segmentation and probabilistic classification—alongside vehicle-to-infrastructure (V2X) collaboration. These strategies aim to optimize sensor synergy, reduce costs, and improve reliability, accelerating the commercialization of SAE Level 4/5 autonomous vehicles and enabling intelligent transportation networks focused on safety and scalability.&lt;/p&gt;&quot;,&quot;volume&quot;:&quot;410&quot;,&quot;container-title-short&quot;:&quot;&quot;},&quot;isTemporary&quot;:false,&quot;suppress-author&quot;:false,&quot;composite&quot;:false,&quot;author-only&quot;:false}]},{&quot;citationID&quot;:&quot;MENDELEY_CITATION_0ba56ff3-8775-416e-bb0f-942aba1b5ece&quot;,&quot;properties&quot;:{&quot;noteIndex&quot;:0},&quot;isEdited&quot;:false,&quot;manualOverride&quot;:{&quot;isManuallyOverridden&quot;:false,&quot;citeprocText&quot;:&quot;(Chen, 2025)&quot;,&quot;manualOverrideText&quot;:&quot;&quot;},&quot;citationTag&quot;:&quot;MENDELEY_CITATION_v3_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&quot;,&quot;citationItems&quot;:[{&quot;id&quot;:&quot;1a59bfe0-bcdf-3148-b1c5-8f867dd8a661&quot;,&quot;itemData&quot;:{&quot;type&quot;:&quot;article-journal&quot;,&quot;id&quot;:&quot;1a59bfe0-bcdf-3148-b1c5-8f867dd8a661&quot;,&quot;title&quot;:&quot;Advancements and Future Directions of Automotive Radar in Autonomous Vehicles&quot;,&quot;author&quot;:[{&quot;family&quot;:&quot;Chen&quot;,&quot;given&quot;:&quot;Zhiyuan&quot;,&quot;parse-names&quot;:false,&quot;dropping-particle&quot;:&quot;&quot;,&quot;non-dropping-particle&quot;:&quot;&quot;}],&quot;container-title&quot;:&quot;MATEC Web of Conferences&quot;,&quot;DOI&quot;:&quot;10.1051/matecconf/202541004003&quot;,&quot;ISSN&quot;:&quot;2261-236X&quot;,&quot;issued&quot;:{&quot;date-parts&quot;:[[2025,7,24]]},&quot;page&quot;:&quot;04003&quot;,&quot;abstract&quot;:&quot;&lt;p&gt;The advancement of autonomous driving hinges on integrated perception systems combining LiDAR, millimeter-wave radar, and ultrasonic radar. LiDAR employs laser scanning (e.g., 905 nm or 1550 nm wavelengths) to achieve centimeter-level 3D environmental mapping, critical for real-time obstacle detection. Millimeter-wave radar (24–77 GHz) provides robust long-range detection (up to 300 meters) and dynamic tracking in adverse weather, while ultrasonic radar enables cost-effective short-range sensing (0.2–5 meters) for parking and low-speed scenarios. Despite their synergy, challenges persist: LiDAR’s susceptibility to weather interference and high costs, millimeter-wave radar’s limited angular resolution, and ultrasonic radar’s range constraints. Additionally, multimodal data fusion (e.g., LiDAR point clouds and radar signals) faces synchronization latency, calibration complexity, and computational demands. Recent innovations include solid-state LiDAR for compact designs, high-frequency millimeter-wave radar (79 GHz) to enhance resolution, and ultrasonic arrays for expanded coverage. Future progress will prioritize AI-driven solutions—such as deep learning for real-time point cloud segmentation and probabilistic classification—alongside vehicle-to-infrastructure (V2X) collaboration. These strategies aim to optimize sensor synergy, reduce costs, and improve reliability, accelerating the commercialization of SAE Level 4/5 autonomous vehicles and enabling intelligent transportation networks focused on safety and scalability.&lt;/p&gt;&quot;,&quot;volume&quot;:&quot;410&quot;,&quot;container-title-short&quot;:&quot;&quot;},&quot;isTemporary&quot;:false,&quot;suppress-author&quot;:false,&quot;composite&quot;:false,&quot;author-only&quot;:false}]},{&quot;citationID&quot;:&quot;MENDELEY_CITATION_7362ab40-6df0-4f16-bc04-0d87c7d57276&quot;,&quot;properties&quot;:{&quot;noteIndex&quot;:0},&quot;isEdited&quot;:false,&quot;manualOverride&quot;:{&quot;isManuallyOverridden&quot;:false,&quot;citeprocText&quot;:&quot;(Chen, 2025)&quot;,&quot;manualOverrideText&quot;:&quot;&quot;},&quot;citationTag&quot;:&quot;MENDELEY_CITATION_v3_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&quot;,&quot;citationItems&quot;:[{&quot;id&quot;:&quot;1a59bfe0-bcdf-3148-b1c5-8f867dd8a661&quot;,&quot;itemData&quot;:{&quot;type&quot;:&quot;article-journal&quot;,&quot;id&quot;:&quot;1a59bfe0-bcdf-3148-b1c5-8f867dd8a661&quot;,&quot;title&quot;:&quot;Advancements and Future Directions of Automotive Radar in Autonomous Vehicles&quot;,&quot;author&quot;:[{&quot;family&quot;:&quot;Chen&quot;,&quot;given&quot;:&quot;Zhiyuan&quot;,&quot;parse-names&quot;:false,&quot;dropping-particle&quot;:&quot;&quot;,&quot;non-dropping-particle&quot;:&quot;&quot;}],&quot;container-title&quot;:&quot;MATEC Web of Conferences&quot;,&quot;DOI&quot;:&quot;10.1051/matecconf/202541004003&quot;,&quot;ISSN&quot;:&quot;2261-236X&quot;,&quot;issued&quot;:{&quot;date-parts&quot;:[[2025,7,24]]},&quot;page&quot;:&quot;04003&quot;,&quot;abstract&quot;:&quot;&lt;p&gt;The advancement of autonomous driving hinges on integrated perception systems combining LiDAR, millimeter-wave radar, and ultrasonic radar. LiDAR employs laser scanning (e.g., 905 nm or 1550 nm wavelengths) to achieve centimeter-level 3D environmental mapping, critical for real-time obstacle detection. Millimeter-wave radar (24–77 GHz) provides robust long-range detection (up to 300 meters) and dynamic tracking in adverse weather, while ultrasonic radar enables cost-effective short-range sensing (0.2–5 meters) for parking and low-speed scenarios. Despite their synergy, challenges persist: LiDAR’s susceptibility to weather interference and high costs, millimeter-wave radar’s limited angular resolution, and ultrasonic radar’s range constraints. Additionally, multimodal data fusion (e.g., LiDAR point clouds and radar signals) faces synchronization latency, calibration complexity, and computational demands. Recent innovations include solid-state LiDAR for compact designs, high-frequency millimeter-wave radar (79 GHz) to enhance resolution, and ultrasonic arrays for expanded coverage. Future progress will prioritize AI-driven solutions—such as deep learning for real-time point cloud segmentation and probabilistic classification—alongside vehicle-to-infrastructure (V2X) collaboration. These strategies aim to optimize sensor synergy, reduce costs, and improve reliability, accelerating the commercialization of SAE Level 4/5 autonomous vehicles and enabling intelligent transportation networks focused on safety and scalability.&lt;/p&gt;&quot;,&quot;volume&quot;:&quot;410&quot;,&quot;container-title-short&quot;:&quot;&quot;},&quot;isTemporary&quot;:false,&quot;suppress-author&quot;:false,&quot;composite&quot;:false,&quot;author-only&quot;:false}]},{&quot;citationID&quot;:&quot;MENDELEY_CITATION_cc04fae6-59f1-4902-987f-b6e27f237ad7&quot;,&quot;properties&quot;:{&quot;noteIndex&quot;:0},&quot;isEdited&quot;:false,&quot;manualOverride&quot;:{&quot;isManuallyOverridden&quot;:false,&quot;citeprocText&quot;:&quot;(S. Li &amp;#38; Yoon, 2023)&quot;,&quot;manualOverrideText&quot;:&quot;&quot;},&quot;citationTag&quot;:&quot;MENDELEY_CITATION_v3_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&quot;,&quot;citationItems&quot;:[{&quot;id&quot;:&quot;b7fc91fe-e1f0-304c-a94b-819d5f811524&quot;,&quot;itemData&quot;:{&quot;type&quot;:&quot;article-journal&quot;,&quot;id&quot;:&quot;b7fc91fe-e1f0-304c-a94b-819d5f811524&quot;,&quot;title&quot;:&quot;Sensor Fusion-Based Vehicle Detection and Tracking Using a Single Camera and Radar at a Traffic Intersection&quot;,&quot;author&quot;:[{&quot;family&quot;:&quot;Li&quot;,&quot;given&quot;:&quot;Shenglin&quot;,&quot;parse-names&quot;:false,&quot;dropping-particle&quot;:&quot;&quot;,&quot;non-dropping-particle&quot;:&quot;&quot;},{&quot;family&quot;:&quot;Yoon&quot;,&quot;given&quot;:&quot;Hwan-Sik&quot;,&quot;parse-names&quot;:false,&quot;dropping-particle&quot;:&quot;&quot;,&quot;non-dropping-particle&quot;:&quot;&quot;}],&quot;container-title&quot;:&quot;Sensors&quot;,&quot;DOI&quot;:&quot;10.3390/s23104888&quot;,&quot;ISSN&quot;:&quot;1424-8220&quot;,&quot;issued&quot;:{&quot;date-parts&quot;:[[2023,5,19]]},&quot;page&quot;:&quot;4888&quot;,&quot;abstract&quot;:&quot;&lt;p&gt;Recent advancements in sensor technologies, in conjunction with signal processing and machine learning, have enabled real-time traffic control systems to adapt to varying traffic conditions. This paper introduces a new sensor fusion approach that combines data from a single camera and radar to achieve cost-effective and efficient vehicle detection and tracking. Initially, vehicles are independently detected and classified using the camera and radar. Then, the constant-velocity model within a Kalman filter is employed to predict vehicle locations, while the Hungarian algorithm is used to associate these predictions with sensor measurements. Finally, vehicle tracking is accomplished by merging kinematic information from predictions and measurements through the Kalman filter. A case study conducted at an intersection demonstrates the effectiveness of the proposed sensor fusion method for traffic detection and tracking, including performance comparisons with individual sensors.&lt;/p&gt;&quot;,&quot;issue&quot;:&quot;10&quot;,&quot;volume&quot;:&quot;23&quot;,&quot;container-title-short&quot;:&quot;&quot;},&quot;isTemporary&quot;:false,&quot;suppress-author&quot;:false,&quot;composite&quot;:false,&quot;author-only&quot;:false}]},{&quot;citationID&quot;:&quot;MENDELEY_CITATION_3deeb029-677b-4437-b95c-73454479771f&quot;,&quot;properties&quot;:{&quot;noteIndex&quot;:0},&quot;isEdited&quot;:false,&quot;manualOverride&quot;:{&quot;isManuallyOverridden&quot;:false,&quot;citeprocText&quot;:&quot;(S. Li &amp;#38; Yoon, 2023)&quot;,&quot;manualOverrideText&quot;:&quot;&quot;},&quot;citationTag&quot;:&quot;MENDELEY_CITATION_v3_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&quot;,&quot;citationItems&quot;:[{&quot;id&quot;:&quot;b7fc91fe-e1f0-304c-a94b-819d5f811524&quot;,&quot;itemData&quot;:{&quot;type&quot;:&quot;article-journal&quot;,&quot;id&quot;:&quot;b7fc91fe-e1f0-304c-a94b-819d5f811524&quot;,&quot;title&quot;:&quot;Sensor Fusion-Based Vehicle Detection and Tracking Using a Single Camera and Radar at a Traffic Intersection&quot;,&quot;author&quot;:[{&quot;family&quot;:&quot;Li&quot;,&quot;given&quot;:&quot;Shenglin&quot;,&quot;parse-names&quot;:false,&quot;dropping-particle&quot;:&quot;&quot;,&quot;non-dropping-particle&quot;:&quot;&quot;},{&quot;family&quot;:&quot;Yoon&quot;,&quot;given&quot;:&quot;Hwan-Sik&quot;,&quot;parse-names&quot;:false,&quot;dropping-particle&quot;:&quot;&quot;,&quot;non-dropping-particle&quot;:&quot;&quot;}],&quot;container-title&quot;:&quot;Sensors&quot;,&quot;DOI&quot;:&quot;10.3390/s23104888&quot;,&quot;ISSN&quot;:&quot;1424-8220&quot;,&quot;issued&quot;:{&quot;date-parts&quot;:[[2023,5,19]]},&quot;page&quot;:&quot;4888&quot;,&quot;abstract&quot;:&quot;&lt;p&gt;Recent advancements in sensor technologies, in conjunction with signal processing and machine learning, have enabled real-time traffic control systems to adapt to varying traffic conditions. This paper introduces a new sensor fusion approach that combines data from a single camera and radar to achieve cost-effective and efficient vehicle detection and tracking. Initially, vehicles are independently detected and classified using the camera and radar. Then, the constant-velocity model within a Kalman filter is employed to predict vehicle locations, while the Hungarian algorithm is used to associate these predictions with sensor measurements. Finally, vehicle tracking is accomplished by merging kinematic information from predictions and measurements through the Kalman filter. A case study conducted at an intersection demonstrates the effectiveness of the proposed sensor fusion method for traffic detection and tracking, including performance comparisons with individual sensors.&lt;/p&gt;&quot;,&quot;issue&quot;:&quot;10&quot;,&quot;volume&quot;:&quot;23&quot;,&quot;container-title-short&quot;:&quot;&quot;},&quot;isTemporary&quot;:false,&quot;suppress-author&quot;:false,&quot;composite&quot;:false,&quot;author-only&quot;:false}]},{&quot;citationID&quot;:&quot;MENDELEY_CITATION_a8c9dfa6-f5ba-46c2-9b4e-b28c34b6c0fd&quot;,&quot;properties&quot;:{&quot;noteIndex&quot;:0},&quot;isEdited&quot;:false,&quot;manualOverride&quot;:{&quot;isManuallyOverridden&quot;:false,&quot;citeprocText&quot;:&quot;(Gong et al., 2025)&quot;,&quot;manualOverrideText&quot;:&quot;&quot;},&quot;citationTag&quot;:&quot;MENDELEY_CITATION_v3_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&quot;,&quot;citationItems&quot;:[{&quot;id&quot;:&quot;3d855d0d-329e-3306-8f70-b773824b370b&quot;,&quot;itemData&quot;:{&quot;type&quot;:&quot;article-journal&quot;,&quot;id&quot;:&quot;3d855d0d-329e-3306-8f70-b773824b370b&quot;,&quot;title&quot;:&quot;Automated recognition of construction worker activities using multimodal decision-level fusion&quot;,&quot;author&quot;:[{&quot;family&quot;:&quot;Gong&quot;,&quot;given&quot;:&quot;Yue&quot;,&quot;parse-names&quot;:false,&quot;dropping-particle&quot;:&quot;&quot;,&quot;non-dropping-particle&quot;:&quot;&quot;},{&quot;family&quot;:&quot;Seo&quot;,&quot;given&quot;:&quot;JoonOh&quot;,&quot;parse-names&quot;:false,&quot;dropping-particle&quot;:&quot;&quot;,&quot;non-dropping-particle&quot;:&quot;&quot;},{&quot;family&quot;:&quot;Kang&quot;,&quot;given&quot;:&quot;Kyung-Su&quot;,&quot;parse-names&quot;:false,&quot;dropping-particle&quot;:&quot;&quot;,&quot;non-dropping-particle&quot;:&quot;&quot;},{&quot;family&quot;:&quot;Shi&quot;,&quot;given&quot;:&quot;Mengnan&quot;,&quot;parse-names&quot;:false,&quot;dropping-particle&quot;:&quot;&quot;,&quot;non-dropping-particle&quot;:&quot;&quot;}],&quot;container-title&quot;:&quot;Automation in Construction&quot;,&quot;container-title-short&quot;:&quot;Autom. Constr.&quot;,&quot;DOI&quot;:&quot;10.1016/j.autcon.2025.106032&quot;,&quot;ISSN&quot;:&quot;09265805&quot;,&quot;URL&quot;:&quot;https://linkinghub.elsevier.com/retrieve/pii/S092658052500072X&quot;,&quot;issued&quot;:{&quot;date-parts&quot;:[[2025,4]]},&quot;page&quot;:&quot;106032&quot;,&quot;abstract&quot;:&quot;This paper proposes an automated approach for construction worker activity recognition by integrating video and acceleration data, employing a decision-level fusion method that combines classification results from each data modality using the Dempster-Shafer Theory (DS). To address uneven sensor reliability, the Category-wise Weighted Dempster-Shafer (CWDS) approach is further proposed, estimating category-wise weights during training and embedding them into the fusion process. An experimental study with ten participants performing eight construction activities showed that models trained using DS and CWDS outperformed single-modal approaches, achieving accuracies of 91.8% and 95.6%, about 7% and 10% higher than those of vision-based and acceleration-based models, respectively. Category-wise improvements were also observed, indicating that the proposed multimodal fusion approaches result in a more robust and balanced model. These results highlight the effectiveness of integrating vision and accelerometer data through decision-level fusion to reduce uncertainty in multimodal data and leverage the strengths of single sensor-based approaches.&quot;,&quot;volume&quot;:&quot;172&quot;},&quot;isTemporary&quot;:false,&quot;suppress-author&quot;:false,&quot;composite&quot;:false,&quot;author-only&quot;:false}]},{&quot;citationID&quot;:&quot;MENDELEY_CITATION_a42fc77e-c52c-406b-905a-b3179c7e8b71&quot;,&quot;properties&quot;:{&quot;noteIndex&quot;:0},&quot;isEdited&quot;:false,&quot;manualOverride&quot;:{&quot;isManuallyOverridden&quot;:false,&quot;citeprocText&quot;:&quot;(Gong et al., 2025)&quot;,&quot;manualOverrideText&quot;:&quot;&quot;},&quot;citationTag&quot;:&quot;MENDELEY_CITATION_v3_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&quot;,&quot;citationItems&quot;:[{&quot;id&quot;:&quot;3d855d0d-329e-3306-8f70-b773824b370b&quot;,&quot;itemData&quot;:{&quot;type&quot;:&quot;article-journal&quot;,&quot;id&quot;:&quot;3d855d0d-329e-3306-8f70-b773824b370b&quot;,&quot;title&quot;:&quot;Automated recognition of construction worker activities using multimodal decision-level fusion&quot;,&quot;author&quot;:[{&quot;family&quot;:&quot;Gong&quot;,&quot;given&quot;:&quot;Yue&quot;,&quot;parse-names&quot;:false,&quot;dropping-particle&quot;:&quot;&quot;,&quot;non-dropping-particle&quot;:&quot;&quot;},{&quot;family&quot;:&quot;Seo&quot;,&quot;given&quot;:&quot;JoonOh&quot;,&quot;parse-names&quot;:false,&quot;dropping-particle&quot;:&quot;&quot;,&quot;non-dropping-particle&quot;:&quot;&quot;},{&quot;family&quot;:&quot;Kang&quot;,&quot;given&quot;:&quot;Kyung-Su&quot;,&quot;parse-names&quot;:false,&quot;dropping-particle&quot;:&quot;&quot;,&quot;non-dropping-particle&quot;:&quot;&quot;},{&quot;family&quot;:&quot;Shi&quot;,&quot;given&quot;:&quot;Mengnan&quot;,&quot;parse-names&quot;:false,&quot;dropping-particle&quot;:&quot;&quot;,&quot;non-dropping-particle&quot;:&quot;&quot;}],&quot;container-title&quot;:&quot;Automation in Construction&quot;,&quot;container-title-short&quot;:&quot;Autom. Constr.&quot;,&quot;DOI&quot;:&quot;10.1016/j.autcon.2025.106032&quot;,&quot;ISSN&quot;:&quot;09265805&quot;,&quot;URL&quot;:&quot;https://linkinghub.elsevier.com/retrieve/pii/S092658052500072X&quot;,&quot;issued&quot;:{&quot;date-parts&quot;:[[2025,4]]},&quot;page&quot;:&quot;106032&quot;,&quot;abstract&quot;:&quot;This paper proposes an automated approach for construction worker activity recognition by integrating video and acceleration data, employing a decision-level fusion method that combines classification results from each data modality using the Dempster-Shafer Theory (DS). To address uneven sensor reliability, the Category-wise Weighted Dempster-Shafer (CWDS) approach is further proposed, estimating category-wise weights during training and embedding them into the fusion process. An experimental study with ten participants performing eight construction activities showed that models trained using DS and CWDS outperformed single-modal approaches, achieving accuracies of 91.8% and 95.6%, about 7% and 10% higher than those of vision-based and acceleration-based models, respectively. Category-wise improvements were also observed, indicating that the proposed multimodal fusion approaches result in a more robust and balanced model. These results highlight the effectiveness of integrating vision and accelerometer data through decision-level fusion to reduce uncertainty in multimodal data and leverage the strengths of single sensor-based approaches.&quot;,&quot;volume&quot;:&quot;172&quot;},&quot;isTemporary&quot;:false,&quot;suppress-author&quot;:false,&quot;composite&quot;:false,&quot;author-only&quot;:false}]},{&quot;citationID&quot;:&quot;MENDELEY_CITATION_9087df91-78ec-4ba0-8e31-865f55874a56&quot;,&quot;properties&quot;:{&quot;noteIndex&quot;:0},&quot;isEdited&quot;:false,&quot;manualOverride&quot;:{&quot;isManuallyOverridden&quot;:false,&quot;citeprocText&quot;:&quot;(Magee, 2023)&quot;,&quot;manualOverrideText&quot;:&quot;&quot;},&quot;citationTag&quot;:&quot;MENDELEY_CITATION_v3_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&quot;,&quot;citationItems&quot;:[{&quot;id&quot;:&quot;ed44e9b7-765a-3314-b9d3-a8d1a8606fe4&quot;,&quot;itemData&quot;:{&quot;type&quot;:&quot;report&quot;,&quot;id&quot;:&quot;ed44e9b7-765a-3314-b9d3-a8d1a8606fe4&quot;,&quot;title&quot;:&quot;A Decision-level Multi-sensor Data Fusion approach\r\nto Land Cover Classification&quot;,&quot;author&quot;:[{&quot;family&quot;:&quot;Magee&quot;,&quot;given&quot;:&quot;Aidan&quot;,&quot;parse-names&quot;:false,&quot;dropping-particle&quot;:&quot;&quot;,&quot;non-dropping-particle&quot;:&quot;&quot;}],&quot;ISBN&quot;:&quot;9788186477340&quot;,&quot;URL&quot;:&quot;https://mural.maynoothuniversity.ie/id/eprint/17087/&quot;,&quot;issued&quot;:{&quot;date-parts&quot;:[[2023]]},&quot;abstract&quot;:&quot;In recent years there has been an increased demand for frequently updated Land Cover\r\nClassification (LCC) products. With ever greater numbers of Earth Observation (EO)\r\nand Remote Sensing (RS) platforms capturing data, the combined utilisation of data\r\nfrom multiple platforms has the potential to improve both the accuracy and frequency\r\nof LCC product updates through a process known as sensor fusion. This thesis examines\r\nhow the fusion of RS sensors with diverse imaging characteristics can overcome challenges\r\nencountered when generating an annual LCC product. To undertake this examination,\r\nthe technical specifications for the Second Generation Corine Land Cover (CLC+) Backbone raster product and its application on the island of Ireland is used as a case study\r\nfor evaluating the use of mono-platform and sensor-fused RS datasets for LCC. A review\r\nof Machine Learning (ML) techniques in this thesis highlighted key factors crucial to\r\nachieving high-accuracy classification along with the proposal of a high-accuracy rapid\r\ninference Light Fully Convolutional Neural Network (LFCNN) architecture. This review\r\nalso highlighted challenges when performing LCC on the island of Ireland, such as frequent cloud cover that can reduce the availability of optical satellite data, preventing\r\nthe widespread use of high-accuracy multi-temporal ML classification. In this thesis, the\r\napplication of a decision-level fusion approach is demonstrated as a means of mitigating\r\nthe issue of frequent cloud cover and ensuring full classification coverage while also increasing classification accuracy. The versatility of a decision-level fusion approach was\r\nfurther demonstrated through the fusion of aerial and satellite RS data to improve LCC\r\nin complex non-homogeneous regions such as urban environments. The findings of this\r\nresearch have direct implications not only for performing LCC on the island of Ireland but\r\nthroughout Europe and beyond, with clear recommendations provided for the generation\r\nof LCC products using EO and RS data.&quot;,&quot;container-title-short&quot;:&quot;&quot;},&quot;isTemporary&quot;:false,&quot;suppress-author&quot;:false,&quot;composite&quot;:false,&quot;author-only&quot;:false}]},{&quot;citationID&quot;:&quot;MENDELEY_CITATION_07dd538f-4b2d-4db9-8dff-69bcf1536d1f&quot;,&quot;properties&quot;:{&quot;noteIndex&quot;:0},&quot;isEdited&quot;:false,&quot;manualOverride&quot;:{&quot;isManuallyOverridden&quot;:false,&quot;citeprocText&quot;:&quot;(Magee, 2023)&quot;,&quot;manualOverrideText&quot;:&quot;&quot;},&quot;citationTag&quot;:&quot;MENDELEY_CITATION_v3_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&quot;,&quot;citationItems&quot;:[{&quot;id&quot;:&quot;ed44e9b7-765a-3314-b9d3-a8d1a8606fe4&quot;,&quot;itemData&quot;:{&quot;type&quot;:&quot;report&quot;,&quot;id&quot;:&quot;ed44e9b7-765a-3314-b9d3-a8d1a8606fe4&quot;,&quot;title&quot;:&quot;A Decision-level Multi-sensor Data Fusion approach\r\nto Land Cover Classification&quot;,&quot;author&quot;:[{&quot;family&quot;:&quot;Magee&quot;,&quot;given&quot;:&quot;Aidan&quot;,&quot;parse-names&quot;:false,&quot;dropping-particle&quot;:&quot;&quot;,&quot;non-dropping-particle&quot;:&quot;&quot;}],&quot;ISBN&quot;:&quot;9788186477340&quot;,&quot;URL&quot;:&quot;https://mural.maynoothuniversity.ie/id/eprint/17087/&quot;,&quot;issued&quot;:{&quot;date-parts&quot;:[[2023]]},&quot;abstract&quot;:&quot;In recent years there has been an increased demand for frequently updated Land Cover\r\nClassification (LCC) products. With ever greater numbers of Earth Observation (EO)\r\nand Remote Sensing (RS) platforms capturing data, the combined utilisation of data\r\nfrom multiple platforms has the potential to improve both the accuracy and frequency\r\nof LCC product updates through a process known as sensor fusion. This thesis examines\r\nhow the fusion of RS sensors with diverse imaging characteristics can overcome challenges\r\nencountered when generating an annual LCC product. To undertake this examination,\r\nthe technical specifications for the Second Generation Corine Land Cover (CLC+) Backbone raster product and its application on the island of Ireland is used as a case study\r\nfor evaluating the use of mono-platform and sensor-fused RS datasets for LCC. A review\r\nof Machine Learning (ML) techniques in this thesis highlighted key factors crucial to\r\nachieving high-accuracy classification along with the proposal of a high-accuracy rapid\r\ninference Light Fully Convolutional Neural Network (LFCNN) architecture. This review\r\nalso highlighted challenges when performing LCC on the island of Ireland, such as frequent cloud cover that can reduce the availability of optical satellite data, preventing\r\nthe widespread use of high-accuracy multi-temporal ML classification. In this thesis, the\r\napplication of a decision-level fusion approach is demonstrated as a means of mitigating\r\nthe issue of frequent cloud cover and ensuring full classification coverage while also increasing classification accuracy. The versatility of a decision-level fusion approach was\r\nfurther demonstrated through the fusion of aerial and satellite RS data to improve LCC\r\nin complex non-homogeneous regions such as urban environments. The findings of this\r\nresearch have direct implications not only for performing LCC on the island of Ireland but\r\nthroughout Europe and beyond, with clear recommendations provided for the generation\r\nof LCC products using EO and RS data.&quot;,&quot;container-title-short&quot;:&quot;&quot;},&quot;isTemporary&quot;:false,&quot;suppress-author&quot;:false,&quot;composite&quot;:false,&quot;author-only&quot;:false}]},{&quot;citationID&quot;:&quot;MENDELEY_CITATION_a2b3d464-e05c-471b-9922-083f38a6ef0c&quot;,&quot;properties&quot;:{&quot;noteIndex&quot;:0},&quot;isEdited&quot;:false,&quot;manualOverride&quot;:{&quot;isManuallyOverridden&quot;:false,&quot;citeprocText&quot;:&quot;(Magee, 2023)&quot;,&quot;manualOverrideText&quot;:&quot;&quot;},&quot;citationTag&quot;:&quot;MENDELEY_CITATION_v3_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&quot;,&quot;citationItems&quot;:[{&quot;id&quot;:&quot;ed44e9b7-765a-3314-b9d3-a8d1a8606fe4&quot;,&quot;itemData&quot;:{&quot;type&quot;:&quot;report&quot;,&quot;id&quot;:&quot;ed44e9b7-765a-3314-b9d3-a8d1a8606fe4&quot;,&quot;title&quot;:&quot;A Decision-level Multi-sensor Data Fusion approach\r\nto Land Cover Classification&quot;,&quot;author&quot;:[{&quot;family&quot;:&quot;Magee&quot;,&quot;given&quot;:&quot;Aidan&quot;,&quot;parse-names&quot;:false,&quot;dropping-particle&quot;:&quot;&quot;,&quot;non-dropping-particle&quot;:&quot;&quot;}],&quot;ISBN&quot;:&quot;9788186477340&quot;,&quot;URL&quot;:&quot;https://mural.maynoothuniversity.ie/id/eprint/17087/&quot;,&quot;issued&quot;:{&quot;date-parts&quot;:[[2023]]},&quot;abstract&quot;:&quot;In recent years there has been an increased demand for frequently updated Land Cover\r\nClassification (LCC) products. With ever greater numbers of Earth Observation (EO)\r\nand Remote Sensing (RS) platforms capturing data, the combined utilisation of data\r\nfrom multiple platforms has the potential to improve both the accuracy and frequency\r\nof LCC product updates through a process known as sensor fusion. This thesis examines\r\nhow the fusion of RS sensors with diverse imaging characteristics can overcome challenges\r\nencountered when generating an annual LCC product. To undertake this examination,\r\nthe technical specifications for the Second Generation Corine Land Cover (CLC+) Backbone raster product and its application on the island of Ireland is used as a case study\r\nfor evaluating the use of mono-platform and sensor-fused RS datasets for LCC. A review\r\nof Machine Learning (ML) techniques in this thesis highlighted key factors crucial to\r\nachieving high-accuracy classification along with the proposal of a high-accuracy rapid\r\ninference Light Fully Convolutional Neural Network (LFCNN) architecture. This review\r\nalso highlighted challenges when performing LCC on the island of Ireland, such as frequent cloud cover that can reduce the availability of optical satellite data, preventing\r\nthe widespread use of high-accuracy multi-temporal ML classification. In this thesis, the\r\napplication of a decision-level fusion approach is demonstrated as a means of mitigating\r\nthe issue of frequent cloud cover and ensuring full classification coverage while also increasing classification accuracy. The versatility of a decision-level fusion approach was\r\nfurther demonstrated through the fusion of aerial and satellite RS data to improve LCC\r\nin complex non-homogeneous regions such as urban environments. The findings of this\r\nresearch have direct implications not only for performing LCC on the island of Ireland but\r\nthroughout Europe and beyond, with clear recommendations provided for the generation\r\nof LCC products using EO and RS data.&quot;,&quot;container-title-short&quot;:&quot;&quot;},&quot;isTemporary&quot;:false,&quot;suppress-author&quot;:false,&quot;composite&quot;:false,&quot;author-only&quot;:false}]},{&quot;citationID&quot;:&quot;MENDELEY_CITATION_3a1f3936-e106-4705-9490-22d866d3853d&quot;,&quot;properties&quot;:{&quot;noteIndex&quot;:0},&quot;isEdited&quot;:false,&quot;manualOverride&quot;:{&quot;isManuallyOverridden&quot;:false,&quot;citeprocText&quot;:&quot;(Magee, 2023)&quot;,&quot;manualOverrideText&quot;:&quot;&quot;},&quot;citationTag&quot;:&quot;MENDELEY_CITATION_v3_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&quot;,&quot;citationItems&quot;:[{&quot;id&quot;:&quot;ed44e9b7-765a-3314-b9d3-a8d1a8606fe4&quot;,&quot;itemData&quot;:{&quot;type&quot;:&quot;report&quot;,&quot;id&quot;:&quot;ed44e9b7-765a-3314-b9d3-a8d1a8606fe4&quot;,&quot;title&quot;:&quot;A Decision-level Multi-sensor Data Fusion approach\r\nto Land Cover Classification&quot;,&quot;author&quot;:[{&quot;family&quot;:&quot;Magee&quot;,&quot;given&quot;:&quot;Aidan&quot;,&quot;parse-names&quot;:false,&quot;dropping-particle&quot;:&quot;&quot;,&quot;non-dropping-particle&quot;:&quot;&quot;}],&quot;ISBN&quot;:&quot;9788186477340&quot;,&quot;URL&quot;:&quot;https://mural.maynoothuniversity.ie/id/eprint/17087/&quot;,&quot;issued&quot;:{&quot;date-parts&quot;:[[2023]]},&quot;abstract&quot;:&quot;In recent years there has been an increased demand for frequently updated Land Cover\r\nClassification (LCC) products. With ever greater numbers of Earth Observation (EO)\r\nand Remote Sensing (RS) platforms capturing data, the combined utilisation of data\r\nfrom multiple platforms has the potential to improve both the accuracy and frequency\r\nof LCC product updates through a process known as sensor fusion. This thesis examines\r\nhow the fusion of RS sensors with diverse imaging characteristics can overcome challenges\r\nencountered when generating an annual LCC product. To undertake this examination,\r\nthe technical specifications for the Second Generation Corine Land Cover (CLC+) Backbone raster product and its application on the island of Ireland is used as a case study\r\nfor evaluating the use of mono-platform and sensor-fused RS datasets for LCC. A review\r\nof Machine Learning (ML) techniques in this thesis highlighted key factors crucial to\r\nachieving high-accuracy classification along with the proposal of a high-accuracy rapid\r\ninference Light Fully Convolutional Neural Network (LFCNN) architecture. This review\r\nalso highlighted challenges when performing LCC on the island of Ireland, such as frequent cloud cover that can reduce the availability of optical satellite data, preventing\r\nthe widespread use of high-accuracy multi-temporal ML classification. In this thesis, the\r\napplication of a decision-level fusion approach is demonstrated as a means of mitigating\r\nthe issue of frequent cloud cover and ensuring full classification coverage while also increasing classification accuracy. The versatility of a decision-level fusion approach was\r\nfurther demonstrated through the fusion of aerial and satellite RS data to improve LCC\r\nin complex non-homogeneous regions such as urban environments. The findings of this\r\nresearch have direct implications not only for performing LCC on the island of Ireland but\r\nthroughout Europe and beyond, with clear recommendations provided for the generation\r\nof LCC products using EO and RS data.&quot;,&quot;container-title-short&quot;:&quot;&quot;},&quot;isTemporary&quot;:false,&quot;suppress-author&quot;:false,&quot;composite&quot;:false,&quot;author-only&quot;:false}]},{&quot;citationID&quot;:&quot;MENDELEY_CITATION_524635fa-007e-499a-b6a4-75761dcc442a&quot;,&quot;properties&quot;:{&quot;noteIndex&quot;:0},&quot;isEdited&quot;:false,&quot;manualOverride&quot;:{&quot;isManuallyOverridden&quot;:false,&quot;citeprocText&quot;:&quot;(Morato &amp;#38; Tramarin, 2025)&quot;,&quot;manualOverrideText&quot;:&quot;&quot;},&quot;citationTag&quot;:&quot;MENDELEY_CITATION_v3_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&quot;,&quot;citationItems&quot;:[{&quot;id&quot;:&quot;bd36747f-b074-3330-98bb-0c06a3c91508&quot;,&quot;itemData&quot;:{&quot;type&quot;:&quot;article-journal&quot;,&quot;id&quot;:&quot;bd36747f-b074-3330-98bb-0c06a3c91508&quot;,&quot;title&quot;:&quot;Bridging real-time CAN networks with in-vehicle single-pair ethernet: A time-sensitive networking approach&quot;,&quot;author&quot;:[{&quot;family&quot;:&quot;Morato&quot;,&quot;given&quot;:&quot;Alberto&quot;,&quot;parse-names&quot;:false,&quot;dropping-particle&quot;:&quot;&quot;,&quot;non-dropping-particle&quot;:&quot;&quot;},{&quot;family&quot;:&quot;Tramarin&quot;,&quot;given&quot;:&quot;Federico&quot;,&quot;parse-names&quot;:false,&quot;dropping-particle&quot;:&quot;&quot;,&quot;non-dropping-particle&quot;:&quot;&quot;}],&quot;container-title&quot;:&quot;Acta IMEKO&quot;,&quot;DOI&quot;:&quot;10.21014/actaimeko.v14i3.2073&quot;,&quot;ISSN&quot;:&quot;2221-870X&quot;,&quot;issued&quot;:{&quot;date-parts&quot;:[[2025,8,2]]},&quot;page&quot;:&quot;1-10&quot;,&quot;abstract&quot;:&quot;&lt;p&gt;This paper explores the challenges of integrating existing in-vehicle networks (IVNs) with ethernet, explicitly focusing on the coexistence of traditional Controller Area Network (CAN) systems with Single Pair Ethernet (SPE) and Time-Sensitive Networking (TSN). The research presents an experimental setup using real hardware to simulate a zonal vehicle architecture, where CAN nodes are integrated into the in-vehicle ethernet network. The approach utilizes a gateway implemented on a TSN-enabled switch, facilitating seamless connectivity between the real-time CAN network and the TSN-enabled in-vehicle Ethernet. The study demonstrates the feasibility of combining real-time CAN traffic with high-bandwidth Ethernet traffic through the integrated gateway. It also emphasizes the crucial role of TSN features in maintaining the real-time properties of the CAN network, even in the presence of additional traffic loads.&lt;/p&gt;&quot;,&quot;issue&quot;:&quot;3&quot;,&quot;volume&quot;:&quot;14&quot;,&quot;container-title-short&quot;:&quot;&quot;},&quot;isTemporary&quot;:false,&quot;suppress-author&quot;:false,&quot;composite&quot;:false,&quot;author-only&quot;:false}]},{&quot;citationID&quot;:&quot;MENDELEY_CITATION_aa7ab75a-f2c2-47ec-b947-ac91dc1bbbe0&quot;,&quot;properties&quot;:{&quot;noteIndex&quot;:0},&quot;isEdited&quot;:false,&quot;manualOverride&quot;:{&quot;isManuallyOverridden&quot;:false,&quot;citeprocText&quot;:&quot;(Morato &amp;#38; Tramarin, 2025)&quot;,&quot;manualOverrideText&quot;:&quot;&quot;},&quot;citationTag&quot;:&quot;MENDELEY_CITATION_v3_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&quot;,&quot;citationItems&quot;:[{&quot;id&quot;:&quot;bd36747f-b074-3330-98bb-0c06a3c91508&quot;,&quot;itemData&quot;:{&quot;type&quot;:&quot;article-journal&quot;,&quot;id&quot;:&quot;bd36747f-b074-3330-98bb-0c06a3c91508&quot;,&quot;title&quot;:&quot;Bridging real-time CAN networks with in-vehicle single-pair ethernet: A time-sensitive networking approach&quot;,&quot;author&quot;:[{&quot;family&quot;:&quot;Morato&quot;,&quot;given&quot;:&quot;Alberto&quot;,&quot;parse-names&quot;:false,&quot;dropping-particle&quot;:&quot;&quot;,&quot;non-dropping-particle&quot;:&quot;&quot;},{&quot;family&quot;:&quot;Tramarin&quot;,&quot;given&quot;:&quot;Federico&quot;,&quot;parse-names&quot;:false,&quot;dropping-particle&quot;:&quot;&quot;,&quot;non-dropping-particle&quot;:&quot;&quot;}],&quot;container-title&quot;:&quot;Acta IMEKO&quot;,&quot;DOI&quot;:&quot;10.21014/actaimeko.v14i3.2073&quot;,&quot;ISSN&quot;:&quot;2221-870X&quot;,&quot;issued&quot;:{&quot;date-parts&quot;:[[2025,8,2]]},&quot;page&quot;:&quot;1-10&quot;,&quot;abstract&quot;:&quot;&lt;p&gt;This paper explores the challenges of integrating existing in-vehicle networks (IVNs) with ethernet, explicitly focusing on the coexistence of traditional Controller Area Network (CAN) systems with Single Pair Ethernet (SPE) and Time-Sensitive Networking (TSN). The research presents an experimental setup using real hardware to simulate a zonal vehicle architecture, where CAN nodes are integrated into the in-vehicle ethernet network. The approach utilizes a gateway implemented on a TSN-enabled switch, facilitating seamless connectivity between the real-time CAN network and the TSN-enabled in-vehicle Ethernet. The study demonstrates the feasibility of combining real-time CAN traffic with high-bandwidth Ethernet traffic through the integrated gateway. It also emphasizes the crucial role of TSN features in maintaining the real-time properties of the CAN network, even in the presence of additional traffic loads.&lt;/p&gt;&quot;,&quot;issue&quot;:&quot;3&quot;,&quot;volume&quot;:&quot;14&quot;,&quot;container-title-short&quot;:&quot;&quot;},&quot;isTemporary&quot;:false,&quot;suppress-author&quot;:false,&quot;composite&quot;:false,&quot;author-only&quot;:false}]},{&quot;citationID&quot;:&quot;MENDELEY_CITATION_4fd9bc9f-0038-4e7b-bf5a-3b43db10aa2c&quot;,&quot;properties&quot;:{&quot;noteIndex&quot;:0},&quot;isEdited&quot;:false,&quot;manualOverride&quot;:{&quot;isManuallyOverridden&quot;:false,&quot;citeprocText&quot;:&quot;(Morato &amp;#38; Tramarin, 2025)&quot;,&quot;manualOverrideText&quot;:&quot;&quot;},&quot;citationTag&quot;:&quot;MENDELEY_CITATION_v3_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&quot;,&quot;citationItems&quot;:[{&quot;id&quot;:&quot;bd36747f-b074-3330-98bb-0c06a3c91508&quot;,&quot;itemData&quot;:{&quot;type&quot;:&quot;article-journal&quot;,&quot;id&quot;:&quot;bd36747f-b074-3330-98bb-0c06a3c91508&quot;,&quot;title&quot;:&quot;Bridging real-time CAN networks with in-vehicle single-pair ethernet: A time-sensitive networking approach&quot;,&quot;author&quot;:[{&quot;family&quot;:&quot;Morato&quot;,&quot;given&quot;:&quot;Alberto&quot;,&quot;parse-names&quot;:false,&quot;dropping-particle&quot;:&quot;&quot;,&quot;non-dropping-particle&quot;:&quot;&quot;},{&quot;family&quot;:&quot;Tramarin&quot;,&quot;given&quot;:&quot;Federico&quot;,&quot;parse-names&quot;:false,&quot;dropping-particle&quot;:&quot;&quot;,&quot;non-dropping-particle&quot;:&quot;&quot;}],&quot;container-title&quot;:&quot;Acta IMEKO&quot;,&quot;DOI&quot;:&quot;10.21014/actaimeko.v14i3.2073&quot;,&quot;ISSN&quot;:&quot;2221-870X&quot;,&quot;issued&quot;:{&quot;date-parts&quot;:[[2025,8,2]]},&quot;page&quot;:&quot;1-10&quot;,&quot;abstract&quot;:&quot;&lt;p&gt;This paper explores the challenges of integrating existing in-vehicle networks (IVNs) with ethernet, explicitly focusing on the coexistence of traditional Controller Area Network (CAN) systems with Single Pair Ethernet (SPE) and Time-Sensitive Networking (TSN). The research presents an experimental setup using real hardware to simulate a zonal vehicle architecture, where CAN nodes are integrated into the in-vehicle ethernet network. The approach utilizes a gateway implemented on a TSN-enabled switch, facilitating seamless connectivity between the real-time CAN network and the TSN-enabled in-vehicle Ethernet. The study demonstrates the feasibility of combining real-time CAN traffic with high-bandwidth Ethernet traffic through the integrated gateway. It also emphasizes the crucial role of TSN features in maintaining the real-time properties of the CAN network, even in the presence of additional traffic loads.&lt;/p&gt;&quot;,&quot;issue&quot;:&quot;3&quot;,&quot;volume&quot;:&quot;14&quot;,&quot;container-title-short&quot;:&quot;&quot;},&quot;isTemporary&quot;:false,&quot;suppress-author&quot;:false,&quot;composite&quot;:false,&quot;author-only&quot;:false}]},{&quot;citationID&quot;:&quot;MENDELEY_CITATION_64bff2b4-ac23-4105-9664-5d51862080a0&quot;,&quot;properties&quot;:{&quot;noteIndex&quot;:0},&quot;isEdited&quot;:false,&quot;manualOverride&quot;:{&quot;isManuallyOverridden&quot;:false,&quot;citeprocText&quot;:&quot;(B. Jiang et al., 2019)&quot;,&quot;manualOverrideText&quot;:&quot;&quot;},&quot;citationTag&quot;:&quot;MENDELEY_CITATION_v3_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&quot;,&quot;citationItems&quot;:[{&quot;id&quot;:&quot;877af3c4-d9b8-3d73-bdb6-394b9c09b111&quot;,&quot;itemData&quot;:{&quot;type&quot;:&quot;article-journal&quot;,&quot;id&quot;:&quot;877af3c4-d9b8-3d73-bdb6-394b9c09b111&quot;,&quot;title&quot;:&quot;A network interface device for networked control system with time-driven mode&quot;,&quot;author&quot;:[{&quot;family&quot;:&quot;Jiang&quot;,&quot;given&quot;:&quot;Bing&quot;,&quot;parse-names&quot;:false,&quot;dropping-particle&quot;:&quot;&quot;,&quot;non-dropping-particle&quot;:&quot;&quot;},{&quot;family&quot;:&quot;Chen&quot;,&quot;given&quot;:&quot;Meng&quot;,&quot;parse-names&quot;:false,&quot;dropping-particle&quot;:&quot;&quot;,&quot;non-dropping-particle&quot;:&quot;&quot;},{&quot;family&quot;:&quot;Chen&quot;,&quot;given&quot;:&quot;Feifan&quot;,&quot;parse-names&quot;:false,&quot;dropping-particle&quot;:&quot;&quot;,&quot;non-dropping-particle&quot;:&quot;&quot;}],&quot;container-title&quot;:&quot;Microprocessors and Microsystems&quot;,&quot;container-title-short&quot;:&quot;Microprocess. Microsyst.&quot;,&quot;DOI&quot;:&quot;10.1016/j.micpro.2018.10.002&quot;,&quot;ISSN&quot;:&quot;01419331&quot;,&quot;issued&quot;:{&quot;date-parts&quot;:[[2019,2,1]]},&quot;page&quot;:&quot;1-11&quot;,&quot;abstract&quot;:&quot;Network-induced imperfections such as transmission delays, time-varying sampling intervals and clock asynchronization among nodes make it complicated to analysis and design a networked control system (NCS). Further, constructing such an NCS becomes tedious and difficult when there are a number of nodes needed to be integrated together through the imperfect network. In this paper, to solve these problems, we design and develop a network interface device termed as information pipeline CAN (IPCAN) that can facilitate rapid integration of network nodes and provide well-designed transmission properties. The IPCAN adopts information pipeline technology (IPT) to construct an endpoint-based data interface, which makes nodes modular and reusable. A time-triggered information-exchange mechanism is proposed for the IPCAN to achieve fixed and predictable transmission delays and temporal-spatial consistency of received data. These properties contribute to realizing synchronous time-driven mode among nodes and simplifying the analysis of the system. In addition, several novel technical methods are proposed to implement the IPCAN with controller area network (CAN) and serial peripheral interface (SPI) as the physical connections of network and user interface, respectively. The IPCAN is applied to a distributed temperature control system and its utility and performance are well demonstrated.&quot;,&quot;publisher&quot;:&quot;Elsevier B.V.&quot;,&quot;volume&quot;:&quot;64&quot;},&quot;isTemporary&quot;:false,&quot;suppress-author&quot;:false,&quot;composite&quot;:false,&quot;author-only&quot;:false}]},{&quot;citationID&quot;:&quot;MENDELEY_CITATION_a345a005-acc3-452a-b471-fe3758e5e27f&quot;,&quot;properties&quot;:{&quot;noteIndex&quot;:0},&quot;isEdited&quot;:false,&quot;manualOverride&quot;:{&quot;isManuallyOverridden&quot;:false,&quot;citeprocText&quot;:&quot;(B. Jiang et al., 2019)&quot;,&quot;manualOverrideText&quot;:&quot;&quot;},&quot;citationTag&quot;:&quot;MENDELEY_CITATION_v3_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&quot;,&quot;citationItems&quot;:[{&quot;id&quot;:&quot;877af3c4-d9b8-3d73-bdb6-394b9c09b111&quot;,&quot;itemData&quot;:{&quot;type&quot;:&quot;article-journal&quot;,&quot;id&quot;:&quot;877af3c4-d9b8-3d73-bdb6-394b9c09b111&quot;,&quot;title&quot;:&quot;A network interface device for networked control system with time-driven mode&quot;,&quot;author&quot;:[{&quot;family&quot;:&quot;Jiang&quot;,&quot;given&quot;:&quot;Bing&quot;,&quot;parse-names&quot;:false,&quot;dropping-particle&quot;:&quot;&quot;,&quot;non-dropping-particle&quot;:&quot;&quot;},{&quot;family&quot;:&quot;Chen&quot;,&quot;given&quot;:&quot;Meng&quot;,&quot;parse-names&quot;:false,&quot;dropping-particle&quot;:&quot;&quot;,&quot;non-dropping-particle&quot;:&quot;&quot;},{&quot;family&quot;:&quot;Chen&quot;,&quot;given&quot;:&quot;Feifan&quot;,&quot;parse-names&quot;:false,&quot;dropping-particle&quot;:&quot;&quot;,&quot;non-dropping-particle&quot;:&quot;&quot;}],&quot;container-title&quot;:&quot;Microprocessors and Microsystems&quot;,&quot;container-title-short&quot;:&quot;Microprocess. Microsyst.&quot;,&quot;DOI&quot;:&quot;10.1016/j.micpro.2018.10.002&quot;,&quot;ISSN&quot;:&quot;01419331&quot;,&quot;issued&quot;:{&quot;date-parts&quot;:[[2019,2,1]]},&quot;page&quot;:&quot;1-11&quot;,&quot;abstract&quot;:&quot;Network-induced imperfections such as transmission delays, time-varying sampling intervals and clock asynchronization among nodes make it complicated to analysis and design a networked control system (NCS). Further, constructing such an NCS becomes tedious and difficult when there are a number of nodes needed to be integrated together through the imperfect network. In this paper, to solve these problems, we design and develop a network interface device termed as information pipeline CAN (IPCAN) that can facilitate rapid integration of network nodes and provide well-designed transmission properties. The IPCAN adopts information pipeline technology (IPT) to construct an endpoint-based data interface, which makes nodes modular and reusable. A time-triggered information-exchange mechanism is proposed for the IPCAN to achieve fixed and predictable transmission delays and temporal-spatial consistency of received data. These properties contribute to realizing synchronous time-driven mode among nodes and simplifying the analysis of the system. In addition, several novel technical methods are proposed to implement the IPCAN with controller area network (CAN) and serial peripheral interface (SPI) as the physical connections of network and user interface, respectively. The IPCAN is applied to a distributed temperature control system and its utility and performance are well demonstrated.&quot;,&quot;publisher&quot;:&quot;Elsevier B.V.&quot;,&quot;volume&quot;:&quot;64&quot;},&quot;isTemporary&quot;:false,&quot;suppress-author&quot;:false,&quot;composite&quot;:false,&quot;author-only&quot;:false}]},{&quot;citationID&quot;:&quot;MENDELEY_CITATION_7425b804-0db2-4dac-bfc1-d9f8d1b6264c&quot;,&quot;properties&quot;:{&quot;noteIndex&quot;:0},&quot;isEdited&quot;:false,&quot;manualOverride&quot;:{&quot;isManuallyOverridden&quot;:false,&quot;citeprocText&quot;:&quot;(B. Jiang et al., 2019)&quot;,&quot;manualOverrideText&quot;:&quot;&quot;},&quot;citationTag&quot;:&quot;MENDELEY_CITATION_v3_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&quot;,&quot;citationItems&quot;:[{&quot;id&quot;:&quot;877af3c4-d9b8-3d73-bdb6-394b9c09b111&quot;,&quot;itemData&quot;:{&quot;type&quot;:&quot;article-journal&quot;,&quot;id&quot;:&quot;877af3c4-d9b8-3d73-bdb6-394b9c09b111&quot;,&quot;title&quot;:&quot;A network interface device for networked control system with time-driven mode&quot;,&quot;author&quot;:[{&quot;family&quot;:&quot;Jiang&quot;,&quot;given&quot;:&quot;Bing&quot;,&quot;parse-names&quot;:false,&quot;dropping-particle&quot;:&quot;&quot;,&quot;non-dropping-particle&quot;:&quot;&quot;},{&quot;family&quot;:&quot;Chen&quot;,&quot;given&quot;:&quot;Meng&quot;,&quot;parse-names&quot;:false,&quot;dropping-particle&quot;:&quot;&quot;,&quot;non-dropping-particle&quot;:&quot;&quot;},{&quot;family&quot;:&quot;Chen&quot;,&quot;given&quot;:&quot;Feifan&quot;,&quot;parse-names&quot;:false,&quot;dropping-particle&quot;:&quot;&quot;,&quot;non-dropping-particle&quot;:&quot;&quot;}],&quot;container-title&quot;:&quot;Microprocessors and Microsystems&quot;,&quot;container-title-short&quot;:&quot;Microprocess. Microsyst.&quot;,&quot;DOI&quot;:&quot;10.1016/j.micpro.2018.10.002&quot;,&quot;ISSN&quot;:&quot;01419331&quot;,&quot;issued&quot;:{&quot;date-parts&quot;:[[2019,2,1]]},&quot;page&quot;:&quot;1-11&quot;,&quot;abstract&quot;:&quot;Network-induced imperfections such as transmission delays, time-varying sampling intervals and clock asynchronization among nodes make it complicated to analysis and design a networked control system (NCS). Further, constructing such an NCS becomes tedious and difficult when there are a number of nodes needed to be integrated together through the imperfect network. In this paper, to solve these problems, we design and develop a network interface device termed as information pipeline CAN (IPCAN) that can facilitate rapid integration of network nodes and provide well-designed transmission properties. The IPCAN adopts information pipeline technology (IPT) to construct an endpoint-based data interface, which makes nodes modular and reusable. A time-triggered information-exchange mechanism is proposed for the IPCAN to achieve fixed and predictable transmission delays and temporal-spatial consistency of received data. These properties contribute to realizing synchronous time-driven mode among nodes and simplifying the analysis of the system. In addition, several novel technical methods are proposed to implement the IPCAN with controller area network (CAN) and serial peripheral interface (SPI) as the physical connections of network and user interface, respectively. The IPCAN is applied to a distributed temperature control system and its utility and performance are well demonstrated.&quot;,&quot;publisher&quot;:&quot;Elsevier B.V.&quot;,&quot;volume&quot;:&quot;64&quot;},&quot;isTemporary&quot;:false,&quot;suppress-author&quot;:false,&quot;composite&quot;:false,&quot;author-only&quot;:false}]},{&quot;citationID&quot;:&quot;MENDELEY_CITATION_d77a9686-e6e8-43a7-b74b-d288ab227b82&quot;,&quot;properties&quot;:{&quot;noteIndex&quot;:0},&quot;isEdited&quot;:false,&quot;manualOverride&quot;:{&quot;isManuallyOverridden&quot;:false,&quot;citeprocText&quot;:&quot;(Ignatious et al., 2023)&quot;,&quot;manualOverrideText&quot;:&quot;&quot;},&quot;citationTag&quot;:&quot;MENDELEY_CITATION_v3_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&quot;,&quot;citationItems&quot;:[{&quot;id&quot;:&quot;f06923c0-53c8-38dd-86ee-4da280c7ed5c&quot;,&quot;itemData&quot;:{&quot;type&quot;:&quot;article-journal&quot;,&quot;id&quot;:&quot;f06923c0-53c8-38dd-86ee-4da280c7ed5c&quot;,&quot;title&quot;:&quot;Multilevel Data and Decision Fusion Using Heterogeneous Sensory Data for Autonomous Vehicles&quot;,&quot;author&quot;:[{&quot;family&quot;:&quot;Ignatious&quot;,&quot;given&quot;:&quot;Henry Alexander&quot;,&quot;parse-names&quot;:false,&quot;dropping-particle&quot;:&quot;&quot;,&quot;non-dropping-particle&quot;:&quot;&quot;},{&quot;family&quot;:&quot;El-Sayed&quot;,&quot;given&quot;:&quot;Hesham&quot;,&quot;parse-names&quot;:false,&quot;dropping-particle&quot;:&quot;&quot;,&quot;non-dropping-particle&quot;:&quot;&quot;},{&quot;family&quot;:&quot;Kulkarni&quot;,&quot;given&quot;:&quot;Parag&quot;,&quot;parse-names&quot;:false,&quot;dropping-particle&quot;:&quot;&quot;,&quot;non-dropping-particle&quot;:&quot;&quot;}],&quot;container-title&quot;:&quot;Remote Sensing&quot;,&quot;container-title-short&quot;:&quot;Remote Sens. (Basel).&quot;,&quot;DOI&quot;:&quot;10.3390/rs15092256&quot;,&quot;ISSN&quot;:&quot;2072-4292&quot;,&quot;issued&quot;:{&quot;date-parts&quot;:[[2023,4,24]]},&quot;page&quot;:&quot;2256&quot;,&quot;abstract&quot;:&quot;&lt;p&gt;Autonomous vehicles (AVs) are predicted to change transportation; however, it is still difficult to maintain robust situation awareness in a variety of driving situations. To enhance AV perception, methods to integrate sensor data from the camera, radar, and LiDAR sensors have been proposed. However, due to rigidity in their fusion implementations, current techniques are not sufficiently robust in challenging driving scenarios (such as inclement weather, poor light, and sensor obstruction). These techniques can be divided into two main groups: (i) early fusion, which is ineffective when sensor data are distorted or noisy, and (ii) late fusion, which is unable to take advantage of characteristics from numerous sensors and hence yields sub-optimal estimates. In this paper, we suggest a flexible selective sensor fusion framework that learns to recognize the present driving environment and fuses the optimum sensor combinations to enhance robustness without sacrificing efficiency to overcome the above-mentioned limitations. The proposed framework dynamically simulates early fusion, late fusion, and mixtures of both, allowing for a quick decision on the best fusion approach. The framework includes versatile modules for pre-processing heterogeneous data such as numeric, alphanumeric, image, and audio data, selecting appropriate features, and efficiently fusing the selected features. Further, versatile object detection and classification models are proposed to detect and categorize objects accurately. Advanced ensembling, gating, and filtering techniques are introduced to select the optimal object detection and classification model. Further, innovative methodologies are proposed to create an accurate context and decision rules. Widely used datasets like KITTI, nuScenes, and RADIATE are used in experimental analysis to evaluate the proposed models. The proposed model performed well in both data-level and decision-level fusion activities and also outperformed other fusion models in terms of accuracy and efficiency.&lt;/p&gt;&quot;,&quot;issue&quot;:&quot;9&quot;,&quot;volume&quot;:&quot;15&quot;},&quot;isTemporary&quot;:false,&quot;suppress-author&quot;:false,&quot;composite&quot;:false,&quot;author-only&quot;:false}]},{&quot;citationID&quot;:&quot;MENDELEY_CITATION_200d95d4-0d4a-407a-a408-44065bda627d&quot;,&quot;properties&quot;:{&quot;noteIndex&quot;:0},&quot;isEdited&quot;:false,&quot;manualOverride&quot;:{&quot;isManuallyOverridden&quot;:false,&quot;citeprocText&quot;:&quot;(Fathin et al., 2026)&quot;,&quot;manualOverrideText&quot;:&quot;&quot;},&quot;citationTag&quot;:&quot;MENDELEY_CITATION_v3_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&quot;,&quot;citationItems&quot;:[{&quot;id&quot;:&quot;9308c287-f5e3-323a-8d6f-d6b717c12888&quot;,&quot;itemData&quot;:{&quot;type&quot;:&quot;article-journal&quot;,&quot;id&quot;:&quot;9308c287-f5e3-323a-8d6f-d6b717c12888&quot;,&quot;title&quot;:&quot;Adaptive Occupational Safety Mechanism for Autonomous Material Handling: A Zone-Based Dynamic Risk Assesment Approach&quot;,&quot;author&quot;:[{&quot;family&quot;:&quot;Fathin&quot;,&quot;given&quot;:&quot;M A&quot;,&quot;parse-names&quot;:false,&quot;dropping-particle&quot;:&quot;&quot;,&quot;non-dropping-particle&quot;:&quot;&quot;},{&quot;family&quot;:&quot;Azhima&quot;,&quot;given&quot;:&quot;Sata&quot;,&quot;parse-names&quot;:false,&quot;dropping-particle&quot;:&quot;&quot;,&quot;non-dropping-particle&quot;:&quot;&quot;},{&quot;family&quot;:&quot;Satyawan&quot;,&quot;given&quot;:&quot;A S&quot;,&quot;parse-names&quot;:false,&quot;dropping-particle&quot;:&quot;&quot;,&quot;non-dropping-particle&quot;:&quot;&quot;},{&quot;family&quot;:&quot;Haritman&quot;,&quot;given&quot;:&quot;E&quot;,&quot;parse-names&quot;:false,&quot;dropping-particle&quot;:&quot;&quot;,&quot;non-dropping-particle&quot;:&quot;&quot;}],&quot;container-title&quot;:&quot;Jurnal Teknik Industri&quot;,&quot;DOI&quot;:&quot;10.25105/jti.v16i1.24922&quot;,&quot;ISSN&quot;:&quot;2622-5131&quot;,&quot;URL&quot;:&quot;https://doi.org/10.25105/jti.v16i1.24922&quot;,&quot;issued&quot;:{&quot;date-parts&quot;:[[2026]]},&quot;page&quot;:&quot;44-55&quot;,&quot;abstract&quot;:&quot;The integration of Autonomous Guided Vehicles (AGVs) into shared industrial workspaces requires robust safety mechanisms to mitigate collision risks without compromising operational efficiency. Conventional binary safety systems often trigger abrupt emergency stops, leading to mechanical wear and production bottlenecks. This study aims to develop an adaptive decision-making framework for AGV safety based on real-time spatial risk assessment. The proposed approach uses a 3D LiDAR sensor to map unstructured environments and employs the Density-Based Spatial Clustering of Applications with Noise (DBSCAN) algorithm to identify dynamic obstacles. A multi-tiered risk zone logic-comprising Danger, Caution, and Ready zones-is implemented to regulate braking responses compliant with ISO 12100 standards autonomously. Experimental validation was conducted through static, linear, and complex non-linear trajectory scenarios. Results indicate that the system successfully eliminates environmental noise and maintains continuous object tracking during erratic movements, triggering gradual deceleration rather than abrupt halts in non-critical situations. This research contributes a scalable safety protocol that enhances Occupational Health and Safety (OHS) compliance while maintaining smoother intralogistics flow on the production floor.&quot;,&quot;issue&quot;:&quot;1&quot;,&quot;volume&quot;:&quot;16&quot;,&quot;container-title-short&quot;:&quot;&quot;},&quot;isTemporary&quot;:false,&quot;suppress-author&quot;:false,&quot;composite&quot;:false,&quot;author-only&quot;:false}]},{&quot;citationID&quot;:&quot;MENDELEY_CITATION_d8a1b936-06cb-4b8a-aa3e-b4e507179170&quot;,&quot;properties&quot;:{&quot;noteIndex&quot;:0},&quot;isEdited&quot;:false,&quot;manualOverride&quot;:{&quot;isManuallyOverridden&quot;:false,&quot;citeprocText&quot;:&quot;(Ignatious et al., 2023)&quot;,&quot;manualOverrideText&quot;:&quot;&quot;},&quot;citationTag&quot;:&quot;MENDELEY_CITATION_v3_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&quot;,&quot;citationItems&quot;:[{&quot;id&quot;:&quot;f06923c0-53c8-38dd-86ee-4da280c7ed5c&quot;,&quot;itemData&quot;:{&quot;type&quot;:&quot;article-journal&quot;,&quot;id&quot;:&quot;f06923c0-53c8-38dd-86ee-4da280c7ed5c&quot;,&quot;title&quot;:&quot;Multilevel Data and Decision Fusion Using Heterogeneous Sensory Data for Autonomous Vehicles&quot;,&quot;author&quot;:[{&quot;family&quot;:&quot;Ignatious&quot;,&quot;given&quot;:&quot;Henry Alexander&quot;,&quot;parse-names&quot;:false,&quot;dropping-particle&quot;:&quot;&quot;,&quot;non-dropping-particle&quot;:&quot;&quot;},{&quot;family&quot;:&quot;El-Sayed&quot;,&quot;given&quot;:&quot;Hesham&quot;,&quot;parse-names&quot;:false,&quot;dropping-particle&quot;:&quot;&quot;,&quot;non-dropping-particle&quot;:&quot;&quot;},{&quot;family&quot;:&quot;Kulkarni&quot;,&quot;given&quot;:&quot;Parag&quot;,&quot;parse-names&quot;:false,&quot;dropping-particle&quot;:&quot;&quot;,&quot;non-dropping-particle&quot;:&quot;&quot;}],&quot;container-title&quot;:&quot;Remote Sensing&quot;,&quot;container-title-short&quot;:&quot;Remote Sens. (Basel).&quot;,&quot;DOI&quot;:&quot;10.3390/rs15092256&quot;,&quot;ISSN&quot;:&quot;2072-4292&quot;,&quot;issued&quot;:{&quot;date-parts&quot;:[[2023,4,24]]},&quot;page&quot;:&quot;2256&quot;,&quot;abstract&quot;:&quot;&lt;p&gt;Autonomous vehicles (AVs) are predicted to change transportation; however, it is still difficult to maintain robust situation awareness in a variety of driving situations. To enhance AV perception, methods to integrate sensor data from the camera, radar, and LiDAR sensors have been proposed. However, due to rigidity in their fusion implementations, current techniques are not sufficiently robust in challenging driving scenarios (such as inclement weather, poor light, and sensor obstruction). These techniques can be divided into two main groups: (i) early fusion, which is ineffective when sensor data are distorted or noisy, and (ii) late fusion, which is unable to take advantage of characteristics from numerous sensors and hence yields sub-optimal estimates. In this paper, we suggest a flexible selective sensor fusion framework that learns to recognize the present driving environment and fuses the optimum sensor combinations to enhance robustness without sacrificing efficiency to overcome the above-mentioned limitations. The proposed framework dynamically simulates early fusion, late fusion, and mixtures of both, allowing for a quick decision on the best fusion approach. The framework includes versatile modules for pre-processing heterogeneous data such as numeric, alphanumeric, image, and audio data, selecting appropriate features, and efficiently fusing the selected features. Further, versatile object detection and classification models are proposed to detect and categorize objects accurately. Advanced ensembling, gating, and filtering techniques are introduced to select the optimal object detection and classification model. Further, innovative methodologies are proposed to create an accurate context and decision rules. Widely used datasets like KITTI, nuScenes, and RADIATE are used in experimental analysis to evaluate the proposed models. The proposed model performed well in both data-level and decision-level fusion activities and also outperformed other fusion models in terms of accuracy and efficiency.&lt;/p&gt;&quot;,&quot;issue&quot;:&quot;9&quot;,&quot;volume&quot;:&quot;15&quot;},&quot;isTemporary&quot;:false,&quot;suppress-author&quot;:false,&quot;composite&quot;:false,&quot;author-only&quot;:false}]},{&quot;citationID&quot;:&quot;MENDELEY_CITATION_331e2748-cbc7-4068-b372-f8a39d0b8644&quot;,&quot;properties&quot;:{&quot;noteIndex&quot;:0},&quot;isEdited&quot;:false,&quot;manualOverride&quot;:{&quot;isManuallyOverridden&quot;:false,&quot;citeprocText&quot;:&quot;(Yayla et al., 2025)&quot;,&quot;manualOverrideText&quot;:&quot;&quot;},&quot;citationTag&quot;:&quot;MENDELEY_CITATION_v3_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&quot;,&quot;citationItems&quot;:[{&quot;id&quot;:&quot;09edb464-7c37-3d92-bdac-705ff01de098&quot;,&quot;itemData&quot;:{&quot;type&quot;:&quot;article-journal&quot;,&quot;id&quot;:&quot;09edb464-7c37-3d92-bdac-705ff01de098&quot;,&quot;title&quot;:&quot;An Embedded Computer Vision Approach to Environment Modeling and Local Path Planning in Autonomous Mobile Robots&quot;,&quot;author&quot;:[{&quot;family&quot;:&quot;Yayla&quot;,&quot;given&quot;:&quot;Rıdvan&quot;,&quot;parse-names&quot;:false,&quot;dropping-particle&quot;:&quot;&quot;,&quot;non-dropping-particle&quot;:&quot;&quot;},{&quot;family&quot;:&quot;Üçgün&quot;,&quot;given&quot;:&quot;Hakan&quot;,&quot;parse-names&quot;:false,&quot;dropping-particle&quot;:&quot;&quot;,&quot;non-dropping-particle&quot;:&quot;&quot;},{&quot;family&quot;:&quot;Korkmaz&quot;,&quot;given&quot;:&quot;Onur Ali&quot;,&quot;parse-names&quot;:false,&quot;dropping-particle&quot;:&quot;&quot;,&quot;non-dropping-particle&quot;:&quot;&quot;}],&quot;container-title&quot;:&quot;Computer Modeling in Engineering &amp; Sciences&quot;,&quot;DOI&quot;:&quot;10.32604/cmes.2025.072703&quot;,&quot;ISSN&quot;:&quot;1526-1506&quot;,&quot;URL&quot;:&quot;https://www.techscience.com/CMES/v145n3/64981&quot;,&quot;issued&quot;:{&quot;date-parts&quot;:[[2025]]},&quot;page&quot;:&quot;4055-4087&quot;,&quot;abstract&quot;:&quot;Recent advancements in autonomous vehicle technologies are transforming intelligent transportation systems. Artificial intelligence enables real-time sensing, decision-making, and control on embedded platforms with improved efficiency. This study presents the design and implementation of an autonomous radio-controlled (RC) vehicle prototype capable of lane line detection, obstacle avoidance, and navigation through dynamic path planning. The system integrates image processing and ultrasonic sensing, utilizing Raspberry Pi for vision-based tasks and Arduino Nano for real-time control. Lane line detection is achieved through conventional image processing techniques, providing the basis for local path generation, while traffic sign classification employs a You Only Look Once (YOLO) model optimized with TensorFlow Lite to support navigation decisions. Images captured by the onboard camera are processed on the Raspberry Pi to extract lane geometry and calculate steering angles, enabling the vehicle to follow the planned path. In addition, ultrasonic sensors placed in three directions at the front of the vehicle detect obstacles and allow real-time path adjustment for safe navigation. Experimental results demonstrate stable performance under controlled conditions, highlighting the system’s potential for scalable autonomous driving applications. This work confirms that deep learning methods can be efficiently deployed on low-power embedded systems, offering a practical framework for navigation, path planning, and intelligent transportation research.&quot;,&quot;issue&quot;:&quot;3&quot;,&quot;volume&quot;:&quot;145&quot;,&quot;container-title-short&quot;:&quot;&quot;},&quot;isTemporary&quot;:false,&quot;suppress-author&quot;:false,&quot;composite&quot;:false,&quot;author-only&quot;:false}]},{&quot;citationID&quot;:&quot;MENDELEY_CITATION_dab64d7d-b879-4bf5-8571-b107bc27b099&quot;,&quot;properties&quot;:{&quot;noteIndex&quot;:0},&quot;isEdited&quot;:false,&quot;manualOverride&quot;:{&quot;isManuallyOverridden&quot;:false,&quot;citeprocText&quot;:&quot;(Čávojský et al., 2026)&quot;,&quot;manualOverrideText&quot;:&quot;&quot;},&quot;citationTag&quot;:&quot;MENDELEY_CITATION_v3_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&quot;,&quot;citationItems&quot;:[{&quot;id&quot;:&quot;f97ab5ee-c25b-3125-8efa-eec85e1d96e5&quot;,&quot;itemData&quot;:{&quot;type&quot;:&quot;article-journal&quot;,&quot;id&quot;:&quot;f97ab5ee-c25b-3125-8efa-eec85e1d96e5&quot;,&quot;title&quot;:&quot;Real-Time Detection of Rare Traffic Situations Using RGB-LiDAR Fusion and a Rule-Based Safety Agent in CARLA&quot;,&quot;author&quot;:[{&quot;family&quot;:&quot;Čávojský&quot;,&quot;given&quot;:&quot;Matúš&quot;,&quot;parse-names&quot;:false,&quot;dropping-particle&quot;:&quot;&quot;,&quot;non-dropping-particle&quot;:&quot;&quot;},{&quot;family&quot;:&quot;Dopiriak&quot;,&quot;given&quot;:&quot;Matúš&quot;,&quot;parse-names&quot;:false,&quot;dropping-particle&quot;:&quot;&quot;,&quot;non-dropping-particle&quot;:&quot;&quot;},{&quot;family&quot;:&quot;Šlapak&quot;,&quot;given&quot;:&quot;Eugen&quot;,&quot;parse-names&quot;:false,&quot;dropping-particle&quot;:&quot;&quot;,&quot;non-dropping-particle&quot;:&quot;&quot;},{&quot;family&quot;:&quot;Faruque&quot;,&quot;given&quot;:&quot;Arisha&quot;,&quot;parse-names&quot;:false,&quot;dropping-particle&quot;:&quot;Al&quot;,&quot;non-dropping-particle&quot;:&quot;&quot;},{&quot;family&quot;:&quot;Doboš&quot;,&quot;given&quot;:&quot;Tomáš&quot;,&quot;parse-names&quot;:false,&quot;dropping-particle&quot;:&quot;&quot;,&quot;non-dropping-particle&quot;:&quot;&quot;},{&quot;family&quot;:&quot;Bugár&quot;,&quot;given&quot;:&quot;Gabriel&quot;,&quot;parse-names&quot;:false,&quot;dropping-particle&quot;:&quot;&quot;,&quot;non-dropping-particle&quot;:&quot;&quot;}],&quot;container-title&quot;:&quot;Applied Sciences&quot;,&quot;DOI&quot;:&quot;10.3390/app16136722&quot;,&quot;ISSN&quot;:&quot;2076-3417&quot;,&quot;issued&quot;:{&quot;date-parts&quot;:[[2026,7,5]]},&quot;page&quot;:&quot;6722&quot;,&quot;abstract&quot;:&quot;&lt;p&gt;Rare and safety-critical traffic situations remain challenging for autonomous driving (AD) because they are underrepresented in common training data and may include objects outside standard detector classes. This paper presents a real-time RGB-LiDAR fusion framework for detecting and reacting to rare traffic situations in CARLA (Car Learning to Act), a reproducible simulator for AD research. The approach combines YOLOv8n-based RGB perception, bird’s-eye-view (BEV) LiDAR clustering, decision-level fusion, an interpretable rule-based safety agent with hysteresis, Time-to-Collision (TTC)-aware escalation, and an automatic emergency braking (AEB) override above the CARLA autopilot. Fused observations are classified as semantic–geometric detections, semantic-only detections, or geometric-only obstacle candidates, where unmatched LiDAR clusters are treated conservatively as candidate-level physical evidence rather than confirmed rare objects. The framework was evaluated on three CARLA maps and 3CSim-inspired corner-case scenarios comprising 19,253 frames, with additional weather/lighting stress tests and a public nuScenes mini cross-platform check. On a manually annotated subset of 4800 CARLA frames, corresponding to approximately 24.9% of the recorded CARLA log, the full framework achieved 96.2% precision, 97.3% recall, and a 96.7% F1-score for safety-relevant threat detection. The control experiments show that the fusion-based safety agent reduced unnecessary braking to 1.7% compared with 8.6% for the LiDAR-only baseline and achieved event-level success on the annotated critical intervals. The proposed CPU-only implementation maintained real-time performance, with an average processing time of 34.7ms.&lt;/p&gt;&quot;,&quot;issue&quot;:&quot;13&quot;,&quot;volume&quot;:&quot;16&quot;,&quot;container-title-short&quot;:&quot;&quot;},&quot;isTemporary&quot;:false,&quot;suppress-author&quot;:false,&quot;composite&quot;:false,&quot;author-only&quot;:false}]},{&quot;citationID&quot;:&quot;MENDELEY_CITATION_dd6ad1bf-74b6-4f36-8b8b-8e3f8e2623b8&quot;,&quot;properties&quot;:{&quot;noteIndex&quot;:0},&quot;isEdited&quot;:false,&quot;manualOverride&quot;:{&quot;isManuallyOverridden&quot;:false,&quot;citeprocText&quot;:&quot;(Pöppl et al., 2024)&quot;,&quot;manualOverrideText&quot;:&quot;&quot;},&quot;citationTag&quot;:&quot;MENDELEY_CITATION_v3_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&quot;,&quot;citationItems&quot;:[{&quot;id&quot;:&quot;16df4349-8f03-34fa-980f-50823790ffc5&quot;,&quot;itemData&quot;:{&quot;type&quot;:&quot;article-journal&quot;,&quot;id&quot;:&quot;16df4349-8f03-34fa-980f-50823790ffc5&quot;,&quot;title&quot;:&quot;A flexible trajectory estimation methodology for kinematic laser scanning&quot;,&quot;author&quot;:[{&quot;family&quot;:&quot;Pöppl&quot;,&quot;given&quot;:&quot;Florian&quot;,&quot;parse-names&quot;:false,&quot;dropping-particle&quot;:&quot;&quot;,&quot;non-dropping-particle&quot;:&quot;&quot;},{&quot;family&quot;:&quot;Ullrich&quot;,&quot;given&quot;:&quot;Andreas&quot;,&quot;parse-names&quot;:false,&quot;dropping-particle&quot;:&quot;&quot;,&quot;non-dropping-particle&quot;:&quot;&quot;},{&quot;family&quot;:&quot;Mandlburger&quot;,&quot;given&quot;:&quot;Gottfried&quot;,&quot;parse-names&quot;:false,&quot;dropping-particle&quot;:&quot;&quot;,&quot;non-dropping-particle&quot;:&quot;&quot;},{&quot;family&quot;:&quot;Pfeifer&quot;,&quot;given&quot;:&quot;Norbert&quot;,&quot;parse-names&quot;:false,&quot;dropping-particle&quot;:&quot;&quot;,&quot;non-dropping-particle&quot;:&quot;&quot;}],&quot;container-title&quot;:&quot;ISPRS Journal of Photogrammetry and Remote Sensing&quot;,&quot;DOI&quot;:&quot;10.1016/j.isprsjprs.2024.06.014&quot;,&quot;ISSN&quot;:&quot;09242716&quot;,&quot;issued&quot;:{&quot;date-parts&quot;:[[2024,9]]},&quot;page&quot;:&quot;62-79&quot;,&quot;abstract&quot;:&quot;Kinematic laser scanning is a widely-used surveying technique based on light detection and ranging (LiDAR) that enables efficient data acquisition by mounting the laser scanner on a moving platform. In order to obtain a georeferenced point cloud, the trajectory of the moving platform must be accurately known. To this end, most commercial laser scanning systems comprise an inertial measurement unit (IMU) and a global navigation satellite system (GNSS) receiver and antenna. Trajectory estimation is then the task of determining the platform’s position and orientation by integrating measurements from the IMU, GNSS, and possibly the laser scanner itself. Here, we present a comprehensive approach to trajectory estimation for kinematic laser scanning, based on batch least-squares adjustment incorporating pre-processed GNSS positions, raw IMU data and plane-based LiDAR correspondences in a single estimation procedure. In comparison to the classic workflow of Kalman filtering followed by strip adjustment, this is a holistic approach with tight coupling of IMU and LiDAR. For the latter, we extend the data-derived stochastic model for the LiDAR plane observations with prior knowledge of the LiDAR measurement process. The proposed trajectory estimation approach is flexible and allows different system configurations as well as joint registration of multiple independent kinematic datasets. This is demonstrated using as a practical example a combined dataset consisting of two independent data acquisitions from crewed aircraft and uncrewed aerial vehicle. All measurements from both datasets are jointly adjusted in order to obtain a single high-quality point cloud, without the need for ground control. The performance of this approach is evaluated in terms of point cloud consistency, precision, and accuracy. The latter is done by comparison to terrestrially surveyed reference data on the ground. The results show improved consistency, accuracy, and precision compared to a standard workflow, with the RMSE reduced from 7.43 cm to 3.85 cm w.r.t. the reference data surfaces, and the point-to-plane standard deviation on the surfaces reduced from 3.01 cm to 2.44 cm. Although a direct comparison to the state-of-the-art can only be made with caution, we can state that the suggested method performs better in terms of point cloud consistency and precision, while at the same time achieving better absolute accuracy.&quot;,&quot;volume&quot;:&quot;215&quot;,&quot;container-title-short&quot;:&quot;&quot;},&quot;isTemporary&quot;:false,&quot;suppress-author&quot;:false,&quot;composite&quot;:false,&quot;author-only&quot;:false}]},{&quot;citationID&quot;:&quot;MENDELEY_CITATION_e9644ce9-06b1-4fa9-ab5f-9eb15c1ff78b&quot;,&quot;properties&quot;:{&quot;noteIndex&quot;:0},&quot;isEdited&quot;:false,&quot;manualOverride&quot;:{&quot;isManuallyOverridden&quot;:false,&quot;citeprocText&quot;:&quot;(Pöppl et al., 2024)&quot;,&quot;manualOverrideText&quot;:&quot;&quot;},&quot;citationTag&quot;:&quot;MENDELEY_CITATION_v3_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&quot;,&quot;citationItems&quot;:[{&quot;id&quot;:&quot;16df4349-8f03-34fa-980f-50823790ffc5&quot;,&quot;itemData&quot;:{&quot;type&quot;:&quot;article-journal&quot;,&quot;id&quot;:&quot;16df4349-8f03-34fa-980f-50823790ffc5&quot;,&quot;title&quot;:&quot;A flexible trajectory estimation methodology for kinematic laser scanning&quot;,&quot;author&quot;:[{&quot;family&quot;:&quot;Pöppl&quot;,&quot;given&quot;:&quot;Florian&quot;,&quot;parse-names&quot;:false,&quot;dropping-particle&quot;:&quot;&quot;,&quot;non-dropping-particle&quot;:&quot;&quot;},{&quot;family&quot;:&quot;Ullrich&quot;,&quot;given&quot;:&quot;Andreas&quot;,&quot;parse-names&quot;:false,&quot;dropping-particle&quot;:&quot;&quot;,&quot;non-dropping-particle&quot;:&quot;&quot;},{&quot;family&quot;:&quot;Mandlburger&quot;,&quot;given&quot;:&quot;Gottfried&quot;,&quot;parse-names&quot;:false,&quot;dropping-particle&quot;:&quot;&quot;,&quot;non-dropping-particle&quot;:&quot;&quot;},{&quot;family&quot;:&quot;Pfeifer&quot;,&quot;given&quot;:&quot;Norbert&quot;,&quot;parse-names&quot;:false,&quot;dropping-particle&quot;:&quot;&quot;,&quot;non-dropping-particle&quot;:&quot;&quot;}],&quot;container-title&quot;:&quot;ISPRS Journal of Photogrammetry and Remote Sensing&quot;,&quot;DOI&quot;:&quot;10.1016/j.isprsjprs.2024.06.014&quot;,&quot;ISSN&quot;:&quot;09242716&quot;,&quot;issued&quot;:{&quot;date-parts&quot;:[[2024,9]]},&quot;page&quot;:&quot;62-79&quot;,&quot;abstract&quot;:&quot;Kinematic laser scanning is a widely-used surveying technique based on light detection and ranging (LiDAR) that enables efficient data acquisition by mounting the laser scanner on a moving platform. In order to obtain a georeferenced point cloud, the trajectory of the moving platform must be accurately known. To this end, most commercial laser scanning systems comprise an inertial measurement unit (IMU) and a global navigation satellite system (GNSS) receiver and antenna. Trajectory estimation is then the task of determining the platform’s position and orientation by integrating measurements from the IMU, GNSS, and possibly the laser scanner itself. Here, we present a comprehensive approach to trajectory estimation for kinematic laser scanning, based on batch least-squares adjustment incorporating pre-processed GNSS positions, raw IMU data and plane-based LiDAR correspondences in a single estimation procedure. In comparison to the classic workflow of Kalman filtering followed by strip adjustment, this is a holistic approach with tight coupling of IMU and LiDAR. For the latter, we extend the data-derived stochastic model for the LiDAR plane observations with prior knowledge of the LiDAR measurement process. The proposed trajectory estimation approach is flexible and allows different system configurations as well as joint registration of multiple independent kinematic datasets. This is demonstrated using as a practical example a combined dataset consisting of two independent data acquisitions from crewed aircraft and uncrewed aerial vehicle. All measurements from both datasets are jointly adjusted in order to obtain a single high-quality point cloud, without the need for ground control. The performance of this approach is evaluated in terms of point cloud consistency, precision, and accuracy. The latter is done by comparison to terrestrially surveyed reference data on the ground. The results show improved consistency, accuracy, and precision compared to a standard workflow, with the RMSE reduced from 7.43 cm to 3.85 cm w.r.t. the reference data surfaces, and the point-to-plane standard deviation on the surfaces reduced from 3.01 cm to 2.44 cm. Although a direct comparison to the state-of-the-art can only be made with caution, we can state that the suggested method performs better in terms of point cloud consistency and precision, while at the same time achieving better absolute accuracy.&quot;,&quot;volume&quot;:&quot;215&quot;,&quot;container-title-short&quot;:&quot;&quot;},&quot;isTemporary&quot;:false,&quot;suppress-author&quot;:false,&quot;composite&quot;:false,&quot;author-only&quot;:false}]},{&quot;citationID&quot;:&quot;MENDELEY_CITATION_85b2f9f3-7136-42f8-8bac-851e36474c5f&quot;,&quot;properties&quot;:{&quot;noteIndex&quot;:0},&quot;isEdited&quot;:false,&quot;manualOverride&quot;:{&quot;isManuallyOverridden&quot;:false,&quot;citeprocText&quot;:&quot;(Awogbami &amp;#38; Homaifar, 2020)&quot;,&quot;manualOverrideText&quot;:&quot;&quot;},&quot;citationTag&quot;:&quot;MENDELEY_CITATION_v3_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&quot;,&quot;citationItems&quot;:[{&quot;id&quot;:&quot;ed0dec2a-1880-3ee3-8f33-1550496759bd&quot;,&quot;itemData&quot;:{&quot;type&quot;:&quot;article-journal&quot;,&quot;id&quot;:&quot;ed0dec2a-1880-3ee3-8f33-1550496759bd&quot;,&quot;title&quot;:&quot;A Reliability-Based Multisensor Data Fusion with Application in Target Classification&quot;,&quot;author&quot;:[{&quot;family&quot;:&quot;Awogbami&quot;,&quot;given&quot;:&quot;Gabriel&quot;,&quot;parse-names&quot;:false,&quot;dropping-particle&quot;:&quot;&quot;,&quot;non-dropping-particle&quot;:&quot;&quot;},{&quot;family&quot;:&quot;Homaifar&quot;,&quot;given&quot;:&quot;Abdollah&quot;,&quot;parse-names&quot;:false,&quot;dropping-particle&quot;:&quot;&quot;,&quot;non-dropping-particle&quot;:&quot;&quot;}],&quot;container-title&quot;:&quot;Sensors&quot;,&quot;DOI&quot;:&quot;10.3390/s20082192&quot;,&quot;ISSN&quot;:&quot;1424-8220&quot;,&quot;issued&quot;:{&quot;date-parts&quot;:[[2020,4,13]]},&quot;page&quot;:&quot;2192&quot;,&quot;abstract&quot;:&quot;&lt;p&gt;The theory of belief functions has been extensively utilized in many practical applications involving decision making. One such application is the classification of target based on the pieces of information extracted from the individual attributes describing the target. Each piece of information is usually modeled as the basic probability assignment (BPA), also known as the mass function. The determination of the BPA has remained an open problem. Although fuzzy membership functions such as triangular and Gaussian functions have been widely used to model the likelihood estimation function based on the historical data, it has been observed that less emphasis has been placed on the impact of the spread of the membership function on the decision accuracy of the reasoning process. Conflict in the combination of BPAs may arise due to poor characterization of fuzzy membership functions to induce belief mass. In this work, we propose a multisensor data fusion within the framework of belief theory for target classification where shape/spread of the membership function is adjusted during the training/modeling stage to improve on the classification accuracy while removing the need for the computation of the credibility. To further enhance the performance of the proposed method, the reliability factor is deployed not only to effectively manage the possible conflict among participating bodies of evidence for better decision accuracy but also to reduce the number of sources for improved efficiency. The effectiveness of the proposed method was evaluated using both the real-world and the artificial datasets.&lt;/p&gt;&quot;,&quot;issue&quot;:&quot;8&quot;,&quot;volume&quot;:&quot;20&quot;,&quot;container-title-short&quot;:&quot;&quot;},&quot;isTemporary&quot;:false,&quot;suppress-author&quot;:false,&quot;composite&quot;:false,&quot;author-only&quot;:false}]},{&quot;citationID&quot;:&quot;MENDELEY_CITATION_105284a6-8695-4923-a0e6-0d9533582529&quot;,&quot;properties&quot;:{&quot;noteIndex&quot;:0},&quot;isEdited&quot;:false,&quot;manualOverride&quot;:{&quot;isManuallyOverridden&quot;:false,&quot;citeprocText&quot;:&quot;(W. Jiang et al., 2017)&quot;,&quot;manualOverrideText&quot;:&quot;&quot;},&quot;citationTag&quot;:&quot;MENDELEY_CITATION_v3_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&quot;,&quot;citationItems&quot;:[{&quot;id&quot;:&quot;b6e0090c-10d9-3148-a5e1-82791a4cf244&quot;,&quot;itemData&quot;:{&quot;type&quot;:&quot;article-journal&quot;,&quot;id&quot;:&quot;b6e0090c-10d9-3148-a5e1-82791a4cf244&quot;,&quot;title&quot;:&quot;A Reliability-Based Method to Sensor Data Fusion&quot;,&quot;author&quot;:[{&quot;family&quot;:&quot;Jiang&quot;,&quot;given&quot;:&quot;Wen&quot;,&quot;parse-names&quot;:false,&quot;dropping-particle&quot;:&quot;&quot;,&quot;non-dropping-particle&quot;:&quot;&quot;},{&quot;family&quot;:&quot;Zhuang&quot;,&quot;given&quot;:&quot;Miaoyan&quot;,&quot;parse-names&quot;:false,&quot;dropping-particle&quot;:&quot;&quot;,&quot;non-dropping-particle&quot;:&quot;&quot;},{&quot;family&quot;:&quot;Xie&quot;,&quot;given&quot;:&quot;Chunhe&quot;,&quot;parse-names&quot;:false,&quot;dropping-particle&quot;:&quot;&quot;,&quot;non-dropping-particle&quot;:&quot;&quot;}],&quot;container-title&quot;:&quot;Sensors&quot;,&quot;DOI&quot;:&quot;10.3390/s17071575&quot;,&quot;ISSN&quot;:&quot;1424-8220&quot;,&quot;issued&quot;:{&quot;date-parts&quot;:[[2017,7,5]]},&quot;page&quot;:&quot;1575&quot;,&quot;abstract&quot;:&quot;&lt;p&gt;Multi-sensor data fusion technology based on Dempster–Shafer evidence theory is widely applied in many fields. However, how to determine basic belief assignment (BBA) is still an open issue. The existing BBA methods pay more attention to the uncertainty of information, but do not simultaneously consider the reliability of information sources. Real-world information is not only uncertain, but also partially reliable. Thus, uncertainty and partial reliability are strongly associated with each other. To take into account this fact, a new method to represent BBAs along with their associated reliabilities is proposed in this paper, which is named reliability-based BBA. Several examples are carried out to show the validity of the proposed method.&lt;/p&gt;&quot;,&quot;issue&quot;:&quot;7&quot;,&quot;volume&quot;:&quot;17&quot;,&quot;container-title-short&quot;:&quot;&quot;},&quot;isTemporary&quot;:false,&quot;suppress-author&quot;:false,&quot;composite&quot;:false,&quot;author-only&quot;:false}]},{&quot;citationID&quot;:&quot;MENDELEY_CITATION_f4c0b51c-d24d-45f4-a3c0-3fda7ee81f9f&quot;,&quot;properties&quot;:{&quot;noteIndex&quot;:0},&quot;isEdited&quot;:false,&quot;manualOverride&quot;:{&quot;isManuallyOverridden&quot;:false,&quot;citeprocText&quot;:&quot;(L. Wang et al., 2024)&quot;,&quot;manualOverrideText&quot;:&quot;&quot;},&quot;citationTag&quot;:&quot;MENDELEY_CITATION_v3_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&quot;,&quot;citationItems&quot;:[{&quot;id&quot;:&quot;a4d5462c-eb2b-358e-814a-111bd9735be5&quot;,&quot;itemData&quot;:{&quot;type&quot;:&quot;article-journal&quot;,&quot;id&quot;:&quot;a4d5462c-eb2b-358e-814a-111bd9735be5&quot;,&quot;title&quot;:&quot;Research on the Driving Behavior and Decision-Making of Autonomous Vehicles (AVs) in Mixed Traffic Flow by Integrating Bilayer-GRU-Att and GWO-XGBoost Models&quot;,&quot;author&quot;:[{&quot;family&quot;:&quot;Wang&quot;,&quot;given&quot;:&quot;Lei&quot;,&quot;parse-names&quot;:false,&quot;dropping-particle&quot;:&quot;&quot;,&quot;non-dropping-particle&quot;:&quot;&quot;},{&quot;family&quot;:&quot;Guan&quot;,&quot;given&quot;:&quot;Zhiwei&quot;,&quot;parse-names&quot;:false,&quot;dropping-particle&quot;:&quot;&quot;,&quot;non-dropping-particle&quot;:&quot;&quot;},{&quot;family&quot;:&quot;Liu&quot;,&quot;given&quot;:&quot;Jian&quot;,&quot;parse-names&quot;:false,&quot;dropping-particle&quot;:&quot;&quot;,&quot;non-dropping-particle&quot;:&quot;&quot;},{&quot;family&quot;:&quot;Zhao&quot;,&quot;given&quot;:&quot;Jianyou&quot;,&quot;parse-names&quot;:false,&quot;dropping-particle&quot;:&quot;&quot;,&quot;non-dropping-particle&quot;:&quot;&quot;}],&quot;container-title&quot;:&quot;World Electric Vehicle Journal&quot;,&quot;DOI&quot;:&quot;10.3390/wevj15080333&quot;,&quot;ISSN&quot;:&quot;2032-6653&quot;,&quot;issued&quot;:{&quot;date-parts&quot;:[[2024,7,25]]},&quot;page&quot;:&quot;333&quot;,&quot;abstract&quot;:&quot;&lt;p&gt;The continuous increase in the penetration rate of autonomous vehicles in highway traffic flow has become an irreversible development trend; in this paper, a novel hybrid prediction model of deep sequence learning and an integrated decision tree is proposed for human–machine mixed driving heterogeneous traffic flow scenarios, so as to realize the accurate prediction of the driving intention of the target vehicle in the traffic environment by autonomous vehicles (AVs). Firstly, the hybrid model uses the attention mechanism-based double-layer gated network model (Bilayer-GRU-Att) to effectively capture the time sequence dependence of the target vehicle’s driving state, and then accurately calculate its trajectory data in different prediction time-domains (tpred). Furthermore, the hybrid model introduces the eXtreme Gradient Boosting decision tree optimized by the Grey Wolf Optimization model (GWO-XGBoost) to identify the lane-changing intention of the target vehicle, because the prediction information of the future trajectory data of the target vehicle by the aforementioned Bilayer-GRU-Att model is properly integrated. The GWO-XGBoost model can accurately predict the lane-changing intention of the target vehicle in different prediction time-domains. Finally, the efficacy of this hybrid model was tested using the HighD dataset for training, validation, and testing purposes. The results of a benchmark analysis indicate that the hybrid model proposed in this paper has the best error evaluation index and balanced prediction time consuming index under the six prediction time-domains. Meanwhile, the hybrid model demonstrates the best classifying performance in predicting the lane-changing intentions of “turning left”, “going straight”, and “turning right” driving behaviors.&lt;/p&gt;&quot;,&quot;issue&quot;:&quot;8&quot;,&quot;volume&quot;:&quot;15&quot;,&quot;container-title-short&quot;:&quot;&quot;},&quot;isTemporary&quot;:false,&quot;suppress-author&quot;:false,&quot;composite&quot;:false,&quot;author-only&quot;:false}]},{&quot;citationID&quot;:&quot;MENDELEY_CITATION_a64f5b79-476a-45ed-a2cb-c536df54cb87&quot;,&quot;properties&quot;:{&quot;noteIndex&quot;:0},&quot;isEdited&quot;:false,&quot;manualOverride&quot;:{&quot;isManuallyOverridden&quot;:false,&quot;citeprocText&quot;:&quot;(Peng et al., 2025)&quot;,&quot;manualOverrideText&quot;:&quot;&quot;},&quot;citationTag&quot;:&quot;MENDELEY_CITATION_v3_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&quot;,&quot;citationItems&quot;:[{&quot;id&quot;:&quot;6232a2d1-933b-3319-bf05-e818b9da0d65&quot;,&quot;itemData&quot;:{&quot;type&quot;:&quot;article-journal&quot;,&quot;id&quot;:&quot;6232a2d1-933b-3319-bf05-e818b9da0d65&quot;,&quot;title&quot;:&quot;ROSE-BOX: A Lightweight and Efficient Intrusion Detection Framework for Resource-Constrained IIoT Environments&quot;,&quot;author&quot;:[{&quot;family&quot;:&quot;Peng&quot;,&quot;given&quot;:&quot;Silin&quot;,&quot;parse-names&quot;:false,&quot;dropping-particle&quot;:&quot;&quot;,&quot;non-dropping-particle&quot;:&quot;&quot;},{&quot;family&quot;:&quot;Han&quot;,&quot;given&quot;:&quot;Yu&quot;,&quot;parse-names&quot;:false,&quot;dropping-particle&quot;:&quot;&quot;,&quot;non-dropping-particle&quot;:&quot;&quot;},{&quot;family&quot;:&quot;Li&quot;,&quot;given&quot;:&quot;Ruonan&quot;,&quot;parse-names&quot;:false,&quot;dropping-particle&quot;:&quot;&quot;,&quot;non-dropping-particle&quot;:&quot;&quot;},{&quot;family&quot;:&quot;Liu&quot;,&quot;given&quot;:&quot;Lichen&quot;,&quot;parse-names&quot;:false,&quot;dropping-particle&quot;:&quot;&quot;,&quot;non-dropping-particle&quot;:&quot;&quot;},{&quot;family&quot;:&quot;Liu&quot;,&quot;given&quot;:&quot;Jie&quot;,&quot;parse-names&quot;:false,&quot;dropping-particle&quot;:&quot;&quot;,&quot;non-dropping-particle&quot;:&quot;&quot;},{&quot;family&quot;:&quot;Gu&quot;,&quot;given&quot;:&quot;Zhaoquan&quot;,&quot;parse-names&quot;:false,&quot;dropping-particle&quot;:&quot;&quot;,&quot;non-dropping-particle&quot;:&quot;&quot;}],&quot;container-title&quot;:&quot;Applied Sciences&quot;,&quot;DOI&quot;:&quot;10.3390/app15126448&quot;,&quot;ISSN&quot;:&quot;2076-3417&quot;,&quot;issued&quot;:{&quot;date-parts&quot;:[[2025,6,8]]},&quot;page&quot;:&quot;6448&quot;,&quot;abstract&quot;:&quot;&lt;p&gt;The rapid advancement of the Industrial Internet of Things (IIoT) has transformed industrial automation, enabling real-time monitoring and intelligent decision making. However, increased connectivity exposes IIoT systems to sophisticated cyber threats, which may pose significant security risks, especially in resource-constrained IIoT environments where computational efficiency is critical. Existing intrusion detection solutions often suffer from high computational overhead and inadequate adaptability, rendering them impractical for real-time deployment in IIoT environments. To address these challenges, this study introduces a lightweight and efficient intrusion detection framework tailored for resource-constrained IIoT environments. Firstly, an XGBoost-assisted Random Forest (XGB-RF) method is proposed to select the most important features to obtain an optimal feature subset. Moreover, SMOTE (Synthetic Minority Oversampling Technique) is utilized to balance the optimal feature subset to improve detection precision. Furthermore, to reduce computing resource requirements and latency while improving detection performance, Bayesian optimization is applied to fine-tune the parameters of XGBoost (BO-XGBoost) to obtain the best detection results. Finally, extensive experiments on benchmark datasets, including CIC-IDS2017, CSE-CIC-IDS2018, and CIC-DDoS2019, demonstrate that the proposed method, which we call ROSE-BOX (Random Forest, Synthetic Minority Oversampling Technique, and BO-Xgboost), achieves a detection accuracy exceeding 99.85% while maintaining low latency and CPU occupancy rates. Our findings highlight the robustness, lightweight nature, and efficiency of ROSE-BOX, making it well-suited for real-time intrusion detection in resource-constrained IIoT environments.&lt;/p&gt;&quot;,&quot;issue&quot;:&quot;12&quot;,&quot;volume&quot;:&quot;15&quot;,&quot;container-title-short&quot;:&quot;&quot;},&quot;isTemporary&quot;:false,&quot;suppress-author&quot;:false,&quot;composite&quot;:false,&quot;author-only&quot;:false}]},{&quot;citationID&quot;:&quot;MENDELEY_CITATION_8ce13403-9d29-46a8-a48b-0becc0fa4b2b&quot;,&quot;properties&quot;:{&quot;noteIndex&quot;:0},&quot;isEdited&quot;:false,&quot;manualOverride&quot;:{&quot;isManuallyOverridden&quot;:false,&quot;citeprocText&quot;:&quot;(Park &amp;#38; Cha, 2025)&quot;,&quot;manualOverrideText&quot;:&quot;&quot;},&quot;citationTag&quot;:&quot;MENDELEY_CITATION_v3_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&quot;,&quot;citationItems&quot;:[{&quot;id&quot;:&quot;a43cd5d0-64a2-3b6d-960c-b4121993f45a&quot;,&quot;itemData&quot;:{&quot;type&quot;:&quot;article-journal&quot;,&quot;id&quot;:&quot;a43cd5d0-64a2-3b6d-960c-b4121993f45a&quot;,&quot;title&quot;:&quot;Liquid classification in robotic fingers with multimodal tactile sensor system&quot;,&quot;author&quot;:[{&quot;family&quot;:&quot;Park&quot;,&quot;given&quot;:&quot;Hyunjun&quot;,&quot;parse-names&quot;:false,&quot;dropping-particle&quot;:&quot;&quot;,&quot;non-dropping-particle&quot;:&quot;&quot;},{&quot;family&quot;:&quot;Cha&quot;,&quot;given&quot;:&quot;Youngsu&quot;,&quot;parse-names&quot;:false,&quot;dropping-particle&quot;:&quot;&quot;,&quot;non-dropping-particle&quot;:&quot;&quot;}],&quot;container-title&quot;:&quot;npj Robotics&quot;,&quot;DOI&quot;:&quot;10.1038/s44182-025-00051-2&quot;,&quot;ISSN&quot;:&quot;2731-4278&quot;,&quot;issued&quot;:{&quot;date-parts&quot;:[[2025,9,16]]},&quot;page&quot;:&quot;33&quot;,&quot;issue&quot;:&quot;1&quot;,&quot;volume&quot;:&quot;3&quot;,&quot;container-title-short&quot;:&quot;&quot;},&quot;isTemporary&quot;:false,&quot;suppress-author&quot;:false,&quot;composite&quot;:false,&quot;author-only&quot;:false}]},{&quot;citationID&quot;:&quot;MENDELEY_CITATION_fdbee4f9-14e3-41e3-9aa1-c9416ee08603&quot;,&quot;properties&quot;:{&quot;noteIndex&quot;:0},&quot;isEdited&quot;:false,&quot;manualOverride&quot;:{&quot;isManuallyOverridden&quot;:false,&quot;citeprocText&quot;:&quot;(Shahzad et al., 2025)&quot;,&quot;manualOverrideText&quot;:&quot;&quot;},&quot;citationTag&quot;:&quot;MENDELEY_CITATION_v3_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&quot;,&quot;citationItems&quot;:[{&quot;id&quot;:&quot;5d424cb4-7c9b-3e71-aba2-d548d57620e9&quot;,&quot;itemData&quot;:{&quot;type&quot;:&quot;article-journal&quot;,&quot;id&quot;:&quot;5d424cb4-7c9b-3e71-aba2-d548d57620e9&quot;,&quot;title&quot;:&quot;Gradient responsive regularization: a deep learning framework for codon frequency based classification of evolutionarily conserved genes&quot;,&quot;author&quot;:[{&quot;family&quot;:&quot;Shahzad&quot;,&quot;given&quot;:&quot;Anjum&quot;,&quot;parse-names&quot;:false,&quot;dropping-particle&quot;:&quot;&quot;,&quot;non-dropping-particle&quot;:&quot;&quot;},{&quot;family&quot;:&quot;Mehmood&quot;,&quot;given&quot;:&quot;Tahir&quot;,&quot;parse-names&quot;:false,&quot;dropping-particle&quot;:&quot;&quot;,&quot;non-dropping-particle&quot;:&quot;&quot;},{&quot;family&quot;:&quot;Akram&quot;,&quot;given&quot;:&quot;Sheeraz&quot;,&quot;parse-names&quot;:false,&quot;dropping-particle&quot;:&quot;&quot;,&quot;non-dropping-particle&quot;:&quot;&quot;}],&quot;container-title&quot;:&quot;BMC Genomic Data&quot;,&quot;container-title-short&quot;:&quot;BMC Genom. Data&quot;,&quot;DOI&quot;:&quot;10.1186/s12863-025-01358-7&quot;,&quot;ISSN&quot;:&quot;2730-6844&quot;,&quot;issued&quot;:{&quot;date-parts&quot;:[[2025,10,1]]},&quot;page&quot;:&quot;72&quot;,&quot;abstract&quot;:&quot;Identifying conserved genes among major crops like Triticum aestivum (wheat), Oryza sativa (rice), Hordeum vulgare (barley), and Brachypodium distachyon (BD) is essential for understanding shared evolutionary traits and improving agricultural productivity. Traditional bioinformatics tools, such as BLAST, help detect sequence similarity but often fall short in handling large-scale genomic data effectively. Recent advances in deep learning, particularly Multilayer Perceptrons (MLPs), offer powerful alternatives for uncovering complex genomic patterns. However, optimizing these models requires advanced regularization methods to ensure reliability. Integrating bioinformatics with adaptive deep learning techniques provides a robust approach to reveal conserved genes and enhance our understanding of plant genome evolution and function. This study addresses the genomic conservations across four agriculturally vital species wheat, rice, barley and BD by integrating bioinformatics and deep learning to identify genes conserved evolutionarily.&quot;,&quot;issue&quot;:&quot;1&quot;,&quot;volume&quot;:&quot;26&quot;},&quot;isTemporary&quot;:false,&quot;suppress-author&quot;:false,&quot;composite&quot;:false,&quot;author-only&quot;:false}]},{&quot;citationID&quot;:&quot;MENDELEY_CITATION_91c78a5e-df02-46dd-b3fd-190ac0ee7ec3&quot;,&quot;properties&quot;:{&quot;noteIndex&quot;:0},&quot;isEdited&quot;:false,&quot;manualOverride&quot;:{&quot;isManuallyOverridden&quot;:false,&quot;citeprocText&quot;:&quot;(Long et al., 2026)&quot;,&quot;manualOverrideText&quot;:&quot;&quot;},&quot;citationTag&quot;:&quot;MENDELEY_CITATION_v3_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&quot;,&quot;citationItems&quot;:[{&quot;id&quot;:&quot;f42d57d7-bb6e-3f1f-a86f-5eff0a20602f&quot;,&quot;itemData&quot;:{&quot;type&quot;:&quot;article-journal&quot;,&quot;id&quot;:&quot;f42d57d7-bb6e-3f1f-a86f-5eff0a20602f&quot;,&quot;title&quot;:&quot;Motion saliency-guided multimodal temporal fusion for autonomous driving&quot;,&quot;author&quot;:[{&quot;family&quot;:&quot;Long&quot;,&quot;given&quot;:&quot;Haonan&quot;,&quot;parse-names&quot;:false,&quot;dropping-particle&quot;:&quot;&quot;,&quot;non-dropping-particle&quot;:&quot;&quot;},{&quot;family&quot;:&quot;Yuan&quot;,&quot;given&quot;:&quot;Run&quot;,&quot;parse-names&quot;:false,&quot;dropping-particle&quot;:&quot;&quot;,&quot;non-dropping-particle&quot;:&quot;&quot;},{&quot;family&quot;:&quot;Deng&quot;,&quot;given&quot;:&quot;Wei&quot;,&quot;parse-names&quot;:false,&quot;dropping-particle&quot;:&quot;&quot;,&quot;non-dropping-particle&quot;:&quot;&quot;}],&quot;container-title&quot;:&quot;Discover Artificial Intelligence&quot;,&quot;DOI&quot;:&quot;10.1007/s44163-026-01834-8&quot;,&quot;ISSN&quot;:&quot;2731-0809&quot;,&quot;issued&quot;:{&quot;date-parts&quot;:[[2026,7,26]]},&quot;abstract&quot;:&quot;Environmental perception in complex dynamic traffic scenarios is a critical component for the safe operation of autonomous driving systems. To address the limitations of traditional multimodal fusion methods—such as insufficient modeling capabilities for dynamic targets, lack of adaptability in fusion weights, and weak temporal consistency-we propose a motion-saliency-guided multimodal temporal fusion method. This method introduces a motion saliency modeling module that quantifies the dynamic importance of road users by integrating target velocity, trajectory changes, and optical flow information, and uses this to adaptively adjust the fusion weights of multimodal sensors such as cameras, LiDAR, and millimeter-wave radar. Building on this, we construct a fusion framework that combines temporal modeling with consistency constraints to enhance the perception accuracy and robustness of key targets in complex dynamic environments. Experimental results demonstrate that the proposed method outperforms both traditional static fusion methods and typical multimodal fusion methods in scenarios such as highways, urban roads, and complex intersections, achieving superior performance in detection accuracy, temporal stability, and adaptability to dynamic scenes. The results indicate that motion saliency modeling can effectively enhance the representational capabilities of multimodal temporal fusion for high-risk dynamic targets, providing new insights for the design of autonomous driving perception systems.&quot;,&quot;container-title-short&quot;:&quot;&quot;},&quot;isTemporary&quot;:false,&quot;suppress-author&quot;:false,&quot;composite&quot;:false,&quot;author-only&quot;:false}]},{&quot;citationID&quot;:&quot;MENDELEY_CITATION_080b831f-4a5b-40a9-8836-7462ab9d7bb0&quot;,&quot;properties&quot;:{&quot;noteIndex&quot;:0},&quot;isEdited&quot;:false,&quot;manualOverride&quot;:{&quot;isManuallyOverridden&quot;:false,&quot;citeprocText&quot;:&quot;(Liu &amp;#38; Fang, 2025)&quot;,&quot;manualOverrideText&quot;:&quot;&quot;},&quot;citationTag&quot;:&quot;MENDELEY_CITATION_v3_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&quot;,&quot;citationItems&quot;:[{&quot;id&quot;:&quot;4e6f5715-84e6-36c6-8a26-4a54778aada4&quot;,&quot;itemData&quot;:{&quot;type&quot;:&quot;article-journal&quot;,&quot;id&quot;:&quot;4e6f5715-84e6-36c6-8a26-4a54778aada4&quot;,&quot;title&quot;:&quot;A lightweight real-time framework for interpretable rehabilitation motion quality assessment using wearable inertial sensors&quot;,&quot;author&quot;:[{&quot;family&quot;:&quot;Liu&quot;,&quot;given&quot;:&quot;Zhen&quot;,&quot;parse-names&quot;:false,&quot;dropping-particle&quot;:&quot;&quot;,&quot;non-dropping-particle&quot;:&quot;&quot;},{&quot;family&quot;:&quot;Fang&quot;,&quot;given&quot;:&quot;Quanrong&quot;,&quot;parse-names&quot;:false,&quot;dropping-particle&quot;:&quot;&quot;,&quot;non-dropping-particle&quot;:&quot;&quot;}],&quot;container-title&quot;:&quot;Discover Applied Sciences&quot;,&quot;DOI&quot;:&quot;10.1007/s42452-025-07958-3&quot;,&quot;ISSN&quot;:&quot;3004-9261&quot;,&quot;issued&quot;:{&quot;date-parts&quot;:[[2025,11,24]]},&quot;page&quot;:&quot;34&quot;,&quot;abstract&quot;:&quot;Accurate and interpretable evaluation of rehabilitation motion quality remains challenging due to the subjectivity of manual scoring and the latency of existing sensor-based systems. This paper presents RehabNet, a lightweight and interpretable deep framework designed for real-time rehabilitation motion assessment using wearable inertial measurement units (IMUs). RehabNet integrates a Stage-Aware Multi-scale Attention (SAMA) module with temporal convolutional and recurrent encoders to capture both short- and long-term motion dependencies. The proposed SAMA mechanism adaptively highlights phase-specific motion cues, improving interpretability and robustness across diverse exercises. Extensive experiments on rehabilitation datasets demonstrate that RehabNet achieves 94.3% accuracy, MSE of 0.027, and inference latency under 10 ms, outperforming existing methods in both precision and efficiency. Furthermore, visual attention heatmaps reveal interpretable focus on critical movement phases, supporting clinical decision-making. These results indicate that RehabNet offers a practical and deployable solution for real-time, resource-efficient, and interpretable rehabilitation monitoring.&quot;,&quot;issue&quot;:&quot;1&quot;,&quot;volume&quot;:&quot;8&quot;,&quot;container-title-short&quot;:&quot;&quot;},&quot;isTemporary&quot;:false,&quot;suppress-author&quot;:false,&quot;composite&quot;:false,&quot;author-only&quot;:false}]},{&quot;citationID&quot;:&quot;MENDELEY_CITATION_8e481f6c-57e5-4445-b43e-148108eb46c5&quot;,&quot;properties&quot;:{&quot;noteIndex&quot;:0},&quot;isEdited&quot;:false,&quot;manualOverride&quot;:{&quot;isManuallyOverridden&quot;:false,&quot;citeprocText&quot;:&quot;(Huo et al., 2026)&quot;,&quot;manualOverrideText&quot;:&quot;&quot;},&quot;citationTag&quot;:&quot;MENDELEY_CITATION_v3_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&quot;,&quot;citationItems&quot;:[{&quot;id&quot;:&quot;b9b67f91-ff4e-32a5-b7b1-60d822d26b34&quot;,&quot;itemData&quot;:{&quot;type&quot;:&quot;article-journal&quot;,&quot;id&quot;:&quot;b9b67f91-ff4e-32a5-b7b1-60d822d26b34&quot;,&quot;title&quot;:&quot;Integrating multi-scale convolution and attention mechanisms in HybridHAR for high-performance human activity recognition&quot;,&quot;author&quot;:[{&quot;family&quot;:&quot;Huo&quot;,&quot;given&quot;:&quot;Yuanzhi&quot;,&quot;parse-names&quot;:false,&quot;dropping-particle&quot;:&quot;&quot;,&quot;non-dropping-particle&quot;:&quot;&quot;},{&quot;family&quot;:&quot;Wei&quot;,&quot;given&quot;:&quot;Chuanhao&quot;,&quot;parse-names&quot;:false,&quot;dropping-particle&quot;:&quot;&quot;,&quot;non-dropping-particle&quot;:&quot;&quot;},{&quot;family&quot;:&quot;Xu&quot;,&quot;given&quot;:&quot;Zhen&quot;,&quot;parse-names&quot;:false,&quot;dropping-particle&quot;:&quot;&quot;,&quot;non-dropping-particle&quot;:&quot;&quot;},{&quot;family&quot;:&quot;Liu&quot;,&quot;given&quot;:&quot;Zhuofan&quot;,&quot;parse-names&quot;:false,&quot;dropping-particle&quot;:&quot;&quot;,&quot;non-dropping-particle&quot;:&quot;&quot;},{&quot;family&quot;:&quot;Jin&quot;,&quot;given&quot;:&quot;Mengjie&quot;,&quot;parse-names&quot;:false,&quot;dropping-particle&quot;:&quot;&quot;,&quot;non-dropping-particle&quot;:&quot;&quot;},{&quot;family&quot;:&quot;Zhang&quot;,&quot;given&quot;:&quot;Zhengbo&quot;,&quot;parse-names&quot;:false,&quot;dropping-particle&quot;:&quot;&quot;,&quot;non-dropping-particle&quot;:&quot;&quot;}],&quot;container-title&quot;:&quot;Scientific Reports&quot;,&quot;container-title-short&quot;:&quot;Sci. Rep.&quot;,&quot;DOI&quot;:&quot;10.1038/s41598-026-40904-w&quot;,&quot;ISSN&quot;:&quot;2045-2322&quot;,&quot;issued&quot;:{&quot;date-parts&quot;:[[2026,2,21]]},&quot;page&quot;:&quot;10143&quot;,&quot;abstract&quot;:&quot;Human activity recognition (HAR) faces significant challenges in effectively capturing multi-scale temporal patterns while maintaining feature propagation in deep networks. Current approaches suffer from information loss in deep architectures and inadequate temporal feature extraction at different scales, which makes it difficult for the model to further improve its recognition accuracy. To address this issue, we propose HybridHAR, a novel deep learning model that integrates three key ideas. First, it employs a parallel multi-scale CNN structure with different kernel sizes for multi-temporal feature extraction. Second, it incorporates a residual attention mechanism with channel-wise feature fusion. Finally, it includes a deep supervision module with auxiliary classification. The model architecture is evaluated on the UCI HAR dataset, with comprehensive comparative experiments to validate each idea’s contribution. Our experiment results show that HybridHAR achieves state-of-the-art performance with 98.91% validation accuracy and 96.06% test accuracy, significantly outperforming previous approaches in our investigation. This result demonstrates the high performance and robust feature learning capability of HybridHAR and provides a new model architecture for sensor-based human activity recognition, with potential applications in healthcare monitoring, smart environments, and many other fields.&quot;,&quot;issue&quot;:&quot;1&quot;,&quot;volume&quot;:&quot;16&quot;},&quot;isTemporary&quot;:false,&quot;suppress-author&quot;:false,&quot;composite&quot;:false,&quot;author-only&quot;:false}]},{&quot;citationID&quot;:&quot;MENDELEY_CITATION_22091ce8-899c-4511-a7c5-a732265d91c8&quot;,&quot;properties&quot;:{&quot;noteIndex&quot;:0},&quot;isEdited&quot;:false,&quot;manualOverride&quot;:{&quot;isManuallyOverridden&quot;:false,&quot;citeprocText&quot;:&quot;(Shahzad et al., 2025)&quot;,&quot;manualOverrideText&quot;:&quot;&quot;},&quot;citationTag&quot;:&quot;MENDELEY_CITATION_v3_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&quot;,&quot;citationItems&quot;:[{&quot;id&quot;:&quot;5d424cb4-7c9b-3e71-aba2-d548d57620e9&quot;,&quot;itemData&quot;:{&quot;type&quot;:&quot;article-journal&quot;,&quot;id&quot;:&quot;5d424cb4-7c9b-3e71-aba2-d548d57620e9&quot;,&quot;title&quot;:&quot;Gradient responsive regularization: a deep learning framework for codon frequency based classification of evolutionarily conserved genes&quot;,&quot;author&quot;:[{&quot;family&quot;:&quot;Shahzad&quot;,&quot;given&quot;:&quot;Anjum&quot;,&quot;parse-names&quot;:false,&quot;dropping-particle&quot;:&quot;&quot;,&quot;non-dropping-particle&quot;:&quot;&quot;},{&quot;family&quot;:&quot;Mehmood&quot;,&quot;given&quot;:&quot;Tahir&quot;,&quot;parse-names&quot;:false,&quot;dropping-particle&quot;:&quot;&quot;,&quot;non-dropping-particle&quot;:&quot;&quot;},{&quot;family&quot;:&quot;Akram&quot;,&quot;given&quot;:&quot;Sheeraz&quot;,&quot;parse-names&quot;:false,&quot;dropping-particle&quot;:&quot;&quot;,&quot;non-dropping-particle&quot;:&quot;&quot;}],&quot;container-title&quot;:&quot;BMC Genomic Data&quot;,&quot;container-title-short&quot;:&quot;BMC Genom. Data&quot;,&quot;DOI&quot;:&quot;10.1186/s12863-025-01358-7&quot;,&quot;ISSN&quot;:&quot;2730-6844&quot;,&quot;issued&quot;:{&quot;date-parts&quot;:[[2025,10,1]]},&quot;page&quot;:&quot;72&quot;,&quot;abstract&quot;:&quot;Identifying conserved genes among major crops like Triticum aestivum (wheat), Oryza sativa (rice), Hordeum vulgare (barley), and Brachypodium distachyon (BD) is essential for understanding shared evolutionary traits and improving agricultural productivity. Traditional bioinformatics tools, such as BLAST, help detect sequence similarity but often fall short in handling large-scale genomic data effectively. Recent advances in deep learning, particularly Multilayer Perceptrons (MLPs), offer powerful alternatives for uncovering complex genomic patterns. However, optimizing these models requires advanced regularization methods to ensure reliability. Integrating bioinformatics with adaptive deep learning techniques provides a robust approach to reveal conserved genes and enhance our understanding of plant genome evolution and function. This study addresses the genomic conservations across four agriculturally vital species wheat, rice, barley and BD by integrating bioinformatics and deep learning to identify genes conserved evolutionarily.&quot;,&quot;issue&quot;:&quot;1&quot;,&quot;volume&quot;:&quot;26&quot;},&quot;isTemporary&quot;:false,&quot;suppress-author&quot;:false,&quot;composite&quot;:false,&quot;author-only&quot;:false}]},{&quot;citationID&quot;:&quot;MENDELEY_CITATION_9de89783-32db-48f8-959c-61f83bb3662e&quot;,&quot;properties&quot;:{&quot;noteIndex&quot;:0},&quot;isEdited&quot;:false,&quot;manualOverride&quot;:{&quot;isManuallyOverridden&quot;:false,&quot;citeprocText&quot;:&quot;(Shahzad et al., 2025)&quot;,&quot;manualOverrideText&quot;:&quot;&quot;},&quot;citationTag&quot;:&quot;MENDELEY_CITATION_v3_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&quot;,&quot;citationItems&quot;:[{&quot;id&quot;:&quot;5d424cb4-7c9b-3e71-aba2-d548d57620e9&quot;,&quot;itemData&quot;:{&quot;type&quot;:&quot;article-journal&quot;,&quot;id&quot;:&quot;5d424cb4-7c9b-3e71-aba2-d548d57620e9&quot;,&quot;title&quot;:&quot;Gradient responsive regularization: a deep learning framework for codon frequency based classification of evolutionarily conserved genes&quot;,&quot;author&quot;:[{&quot;family&quot;:&quot;Shahzad&quot;,&quot;given&quot;:&quot;Anjum&quot;,&quot;parse-names&quot;:false,&quot;dropping-particle&quot;:&quot;&quot;,&quot;non-dropping-particle&quot;:&quot;&quot;},{&quot;family&quot;:&quot;Mehmood&quot;,&quot;given&quot;:&quot;Tahir&quot;,&quot;parse-names&quot;:false,&quot;dropping-particle&quot;:&quot;&quot;,&quot;non-dropping-particle&quot;:&quot;&quot;},{&quot;family&quot;:&quot;Akram&quot;,&quot;given&quot;:&quot;Sheeraz&quot;,&quot;parse-names&quot;:false,&quot;dropping-particle&quot;:&quot;&quot;,&quot;non-dropping-particle&quot;:&quot;&quot;}],&quot;container-title&quot;:&quot;BMC Genomic Data&quot;,&quot;container-title-short&quot;:&quot;BMC Genom. Data&quot;,&quot;DOI&quot;:&quot;10.1186/s12863-025-01358-7&quot;,&quot;ISSN&quot;:&quot;2730-6844&quot;,&quot;issued&quot;:{&quot;date-parts&quot;:[[2025,10,1]]},&quot;page&quot;:&quot;72&quot;,&quot;abstract&quot;:&quot;Identifying conserved genes among major crops like Triticum aestivum (wheat), Oryza sativa (rice), Hordeum vulgare (barley), and Brachypodium distachyon (BD) is essential for understanding shared evolutionary traits and improving agricultural productivity. Traditional bioinformatics tools, such as BLAST, help detect sequence similarity but often fall short in handling large-scale genomic data effectively. Recent advances in deep learning, particularly Multilayer Perceptrons (MLPs), offer powerful alternatives for uncovering complex genomic patterns. However, optimizing these models requires advanced regularization methods to ensure reliability. Integrating bioinformatics with adaptive deep learning techniques provides a robust approach to reveal conserved genes and enhance our understanding of plant genome evolution and function. This study addresses the genomic conservations across four agriculturally vital species wheat, rice, barley and BD by integrating bioinformatics and deep learning to identify genes conserved evolutionarily.&quot;,&quot;issue&quot;:&quot;1&quot;,&quot;volume&quot;:&quot;26&quot;},&quot;isTemporary&quot;:false,&quot;suppress-author&quot;:false,&quot;composite&quot;:false,&quot;author-only&quot;:false}]},{&quot;citationID&quot;:&quot;MENDELEY_CITATION_7647758f-e560-4c08-87c8-cb426c338091&quot;,&quot;properties&quot;:{&quot;noteIndex&quot;:0},&quot;isEdited&quot;:false,&quot;manualOverride&quot;:{&quot;isManuallyOverridden&quot;:false,&quot;citeprocText&quot;:&quot;(Hsu et al., 2024)&quot;,&quot;manualOverrideText&quot;:&quot;&quot;},&quot;citationTag&quot;:&quot;MENDELEY_CITATION_v3_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&quot;,&quot;citationItems&quot;:[{&quot;id&quot;:&quot;9dff40a8-7e2b-31e7-a792-b1dbc2d527f9&quot;,&quot;itemData&quot;:{&quot;type&quot;:&quot;article-journal&quot;,&quot;id&quot;:&quot;9dff40a8-7e2b-31e7-a792-b1dbc2d527f9&quot;,&quot;title&quot;:&quot;The Safety Filter: A Unified View of Safety-Critical Control in Autonomous Systems&quot;,&quot;author&quot;:[{&quot;family&quot;:&quot;Hsu&quot;,&quot;given&quot;:&quot;Kai-Chieh&quot;,&quot;parse-names&quot;:false,&quot;dropping-particle&quot;:&quot;&quot;,&quot;non-dropping-particle&quot;:&quot;&quot;},{&quot;family&quot;:&quot;Hu&quot;,&quot;given&quot;:&quot;Haimin&quot;,&quot;parse-names&quot;:false,&quot;dropping-particle&quot;:&quot;&quot;,&quot;non-dropping-particle&quot;:&quot;&quot;},{&quot;family&quot;:&quot;Fisac&quot;,&quot;given&quot;:&quot;Jaime F.&quot;,&quot;parse-names&quot;:false,&quot;dropping-particle&quot;:&quot;&quot;,&quot;non-dropping-particle&quot;:&quot;&quot;}],&quot;container-title&quot;:&quot;Annual Review of Control, Robotics, and Autonomous Systems&quot;,&quot;container-title-short&quot;:&quot;Annu. Rev. Control Robot. Auton. Syst.&quot;,&quot;DOI&quot;:&quot;10.1146/annurev-control-071723-102940&quot;,&quot;ISSN&quot;:&quot;2573-5144&quot;,&quot;issued&quot;:{&quot;date-parts&quot;:[[2024,7,10]]},&quot;page&quot;:&quot;47-72&quot;,&quot;abstract&quot;:&quot;&lt;p&gt;Recent years have seen significant progress in the realm of robot autonomy, accompanied by the expanding reach of robotic technologies. However, the emergence of new deployment domains brings unprecedented challenges in ensuring safe operation of these systems, which remains as crucial as ever. While traditional model-based safe control methods struggle with generalizability and scalability, emerging data-driven approaches tend to lack well-understood guarantees, which can result in unpredictable catastrophic failures. Successful deployment of the next generation of autonomous robots will require integrating the strengths of both paradigms. This article provides a review of safety filter approaches, highlighting important connections between existing techniques and proposing a unified technical framework to understand, compare, and combine them. The new unified view exposes a shared modular structure across a range of seemingly disparate safety filter classes and naturally suggests directions for future progress toward more scalable synthesis, robust monitoring, and efficient intervention.&lt;/p&gt;&quot;,&quot;issue&quot;:&quot;1&quot;,&quot;volume&quot;:&quot;7&quot;},&quot;isTemporary&quot;:false,&quot;suppress-author&quot;:false,&quot;composite&quot;:false,&quot;author-only&quot;:false}]},{&quot;citationID&quot;:&quot;MENDELEY_CITATION_6b032275-eedc-444a-9537-f65f9d23a37d&quot;,&quot;properties&quot;:{&quot;noteIndex&quot;:0},&quot;isEdited&quot;:false,&quot;manualOverride&quot;:{&quot;isManuallyOverridden&quot;:false,&quot;citeprocText&quot;:&quot;(J. Li et al., 2026)&quot;,&quot;manualOverrideText&quot;:&quot;&quot;},&quot;citationTag&quot;:&quot;MENDELEY_CITATION_v3_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&quot;,&quot;citationItems&quot;:[{&quot;id&quot;:&quot;792f7061-7541-33ff-8de2-b3a294a7dffd&quot;,&quot;itemData&quot;:{&quot;type&quot;:&quot;article-journal&quot;,&quot;id&quot;:&quot;792f7061-7541-33ff-8de2-b3a294a7dffd&quot;,&quot;title&quot;:&quot;SEDM: A Safety‐Enhanced Decision‐Making Framework for Autonomous Driving by Integrating Large Language Models and XGBoost&quot;,&quot;author&quot;:[{&quot;family&quot;:&quot;Li&quot;,&quot;given&quot;:&quot;Jun&quot;,&quot;parse-names&quot;:false,&quot;dropping-particle&quot;:&quot;&quot;,&quot;non-dropping-particle&quot;:&quot;&quot;},{&quot;family&quot;:&quot;Chen&quot;,&quot;given&quot;:&quot;Baozhu&quot;,&quot;parse-names&quot;:false,&quot;dropping-particle&quot;:&quot;&quot;,&quot;non-dropping-particle&quot;:&quot;&quot;},{&quot;family&quot;:&quot;Xu&quot;,&quot;given&quot;:&quot;Kai&quot;,&quot;parse-names&quot;:false,&quot;dropping-particle&quot;:&quot;&quot;,&quot;non-dropping-particle&quot;:&quot;&quot;},{&quot;family&quot;:&quot;Yang&quot;,&quot;given&quot;:&quot;Xiaohan&quot;,&quot;parse-names&quot;:false,&quot;dropping-particle&quot;:&quot;&quot;,&quot;non-dropping-particle&quot;:&quot;&quot;},{&quot;family&quot;:&quot;Sun&quot;,&quot;given&quot;:&quot;Mengting&quot;,&quot;parse-names&quot;:false,&quot;dropping-particle&quot;:&quot;&quot;,&quot;non-dropping-particle&quot;:&quot;&quot;},{&quot;family&quot;:&quot;Li&quot;,&quot;given&quot;:&quot;Guojun&quot;,&quot;parse-names&quot;:false,&quot;dropping-particle&quot;:&quot;&quot;,&quot;non-dropping-particle&quot;:&quot;&quot;},{&quot;family&quot;:&quot;Du&quot;,&quot;given&quot;:&quot;Haojie&quot;,&quot;parse-names&quot;:false,&quot;dropping-particle&quot;:&quot;&quot;,&quot;non-dropping-particle&quot;:&quot;&quot;}],&quot;container-title&quot;:&quot;IET Intelligent Transport Systems&quot;,&quot;DOI&quot;:&quot;10.1049/itr2.70178&quot;,&quot;ISSN&quot;:&quot;1751-956X&quot;,&quot;issued&quot;:{&quot;date-parts&quot;:[[2026,1,25]]},&quot;abstract&quot;:&quot;&lt;p&gt;Large language models (LLMs) are promising for autonomous driving decision‐making, but existing methods mostly rely on cloud‐side deployment, causing high decision latency, privacy concerns and a lack of explicit safety verification for generated actions. To address these challenges, we propose SEDM (safety‐enhanced decision‐making framework) for highway driving scenarios. SEDM comprises an environment encoding module, an edge‐side LLM‐based decision‐making module enhanced through chain‐of‐thought prompting and low‐rank adaptation (LoRA) fine‐tuning, and an XGBoost‐based safety shield module that filters unsafe actions generated by the LLM. Experiments show that SEDM achieves driving success rates of 95%, 82% and 55% under simple, normal and dense traffic conditions, respectively—substantially outperforming such as deep Q‐network and proximal policy optimization. Moreover, it yields a 17‐percentage‐point improvement in success rate over an ablated variant without the safety shield module. Furthermore, decision latency is reduced from 7.80 s (cloud‐side LLM) to 1.01 s.&lt;/p&gt;&quot;,&quot;issue&quot;:&quot;1&quot;,&quot;volume&quot;:&quot;20&quot;,&quot;container-title-short&quot;:&quot;&quot;},&quot;isTemporary&quot;:false,&quot;suppress-author&quot;:false,&quot;composite&quot;:false,&quot;author-only&quot;:false}]},{&quot;citationID&quot;:&quot;MENDELEY_CITATION_32a6d0fe-bfd7-46e3-8580-b5f65f88db02&quot;,&quot;properties&quot;:{&quot;noteIndex&quot;:0},&quot;isEdited&quot;:false,&quot;manualOverride&quot;:{&quot;isManuallyOverridden&quot;:false,&quot;citeprocText&quot;:&quot;(Z. Wang et al., 2026)&quot;,&quot;manualOverrideText&quot;:&quot;&quot;},&quot;citationTag&quot;:&quot;MENDELEY_CITATION_v3_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&quot;,&quot;citationItems&quot;:[{&quot;id&quot;:&quot;ecc5a907-8117-3313-9919-ea32cceca75c&quot;,&quot;itemData&quot;:{&quot;type&quot;:&quot;article-journal&quot;,&quot;id&quot;:&quot;ecc5a907-8117-3313-9919-ea32cceca75c&quot;,&quot;title&quot;:&quot;3DLaneDT: 3D lane detection via reliable depth and temporal fusion for autonomous driving&quot;,&quot;author&quot;:[{&quot;family&quot;:&quot;Wang&quot;,&quot;given&quot;:&quot;Zhaohui&quot;,&quot;parse-names&quot;:false,&quot;dropping-particle&quot;:&quot;&quot;,&quot;non-dropping-particle&quot;:&quot;&quot;},{&quot;family&quot;:&quot;Sun&quot;,&quot;given&quot;:&quot;Junren&quot;,&quot;parse-names&quot;:false,&quot;dropping-particle&quot;:&quot;&quot;,&quot;non-dropping-particle&quot;:&quot;&quot;},{&quot;family&quot;:&quot;Sun&quot;,&quot;given&quot;:&quot;Haobo&quot;,&quot;parse-names&quot;:false,&quot;dropping-particle&quot;:&quot;&quot;,&quot;non-dropping-particle&quot;:&quot;&quot;},{&quot;family&quot;:&quot;Zhang&quot;,&quot;given&quot;:&quot;Shuting&quot;,&quot;parse-names&quot;:false,&quot;dropping-particle&quot;:&quot;&quot;,&quot;non-dropping-particle&quot;:&quot;&quot;},{&quot;family&quot;:&quot;Wang&quot;,&quot;given&quot;:&quot;Haowen&quot;,&quot;parse-names&quot;:false,&quot;dropping-particle&quot;:&quot;&quot;,&quot;non-dropping-particle&quot;:&quot;&quot;},{&quot;family&quot;:&quot;Zhu&quot;,&quot;given&quot;:&quot;Bocheng&quot;,&quot;parse-names&quot;:false,&quot;dropping-particle&quot;:&quot;&quot;,&quot;non-dropping-particle&quot;:&quot;&quot;}],&quot;container-title&quot;:&quot;Expert Systems with Applications&quot;,&quot;container-title-short&quot;:&quot;Expert Syst. Appl.&quot;,&quot;DOI&quot;:&quot;10.1016/j.eswa.2026.131931&quot;,&quot;ISSN&quot;:&quot;09574174&quot;,&quot;issued&quot;:{&quot;date-parts&quot;:[[2026,7]]},&quot;page&quot;:&quot;131931&quot;,&quot;volume&quot;:&quot;318&quot;},&quot;isTemporary&quot;:false,&quot;suppress-author&quot;:false,&quot;composite&quot;:false,&quot;author-only&quot;:false}]},{&quot;citationID&quot;:&quot;MENDELEY_CITATION_448128cb-cacb-4130-9d58-c5e0a5bd4d0b&quot;,&quot;properties&quot;:{&quot;noteIndex&quot;:0},&quot;isEdited&quot;:false,&quot;manualOverride&quot;:{&quot;isManuallyOverridden&quot;:false,&quot;citeprocText&quot;:&quot;(Waykole et al., 2022)&quot;,&quot;manualOverrideText&quot;:&quot;&quot;},&quot;citationTag&quot;:&quot;MENDELEY_CITATION_v3_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&quot;,&quot;citationItems&quot;:[{&quot;id&quot;:&quot;843ee5af-4dc5-38e6-843d-53a73161e7b8&quot;,&quot;itemData&quot;:{&quot;type&quot;:&quot;article-journal&quot;,&quot;id&quot;:&quot;843ee5af-4dc5-38e6-843d-53a73161e7b8&quot;,&quot;title&quot;:&quot;Performance Evaluation of Lane Detection and Tracking Algorithm Based on Learning-Based Approach for Autonomous Vehicle&quot;,&quot;author&quot;:[{&quot;family&quot;:&quot;Waykole&quot;,&quot;given&quot;:&quot;Swapnil&quot;,&quot;parse-names&quot;:false,&quot;dropping-particle&quot;:&quot;&quot;,&quot;non-dropping-particle&quot;:&quot;&quot;},{&quot;family&quot;:&quot;Shiwakoti&quot;,&quot;given&quot;:&quot;Nirajan&quot;,&quot;parse-names&quot;:false,&quot;dropping-particle&quot;:&quot;&quot;,&quot;non-dropping-particle&quot;:&quot;&quot;},{&quot;family&quot;:&quot;Stasinopoulos&quot;,&quot;given&quot;:&quot;Peter&quot;,&quot;parse-names&quot;:false,&quot;dropping-particle&quot;:&quot;&quot;,&quot;non-dropping-particle&quot;:&quot;&quot;}],&quot;container-title&quot;:&quot;Sustainability&quot;,&quot;container-title-short&quot;:&quot;Sustainability&quot;,&quot;DOI&quot;:&quot;10.3390/su141912100&quot;,&quot;ISSN&quot;:&quot;2071-1050&quot;,&quot;issued&quot;:{&quot;date-parts&quot;:[[2022,9,24]]},&quot;page&quot;:&quot;12100&quot;,&quot;abstract&quot;:&quot;&lt;p&gt;Disruptive technology, especially autonomous vehicles, is predicted to provide higher safety and reduce road traffic emissions. Lane detection and tracking are critical building blocks for developing autonomous or intelligent vehicles. This study presents a lane detecting algorithm for autonomous vehicles on different road pavements (structured and unstructured roads) to overcome challenges such as the low detection accuracy of lane detection and tracking. First, datasets for performance evaluation were created using an interpolation method. Second, a learning-based approach was used to create an algorithm using the steering angle, yaw angle, and sideslip angle as inputs for the adaptive controller. Finally, simulation tests for the lane recognition method were carried out by utilising a road driving video in Melbourne, Australia, and the BDD100K dataset created by the Berkeley DeepDrive Industrial Consortium. The mean detection accuracy ranges from 97% to 99%, and the detection time ranges from 20 to 22 ms under various road conditions with our proposed algorithm. This lane detection algorithm outperformed conventional techniques in terms of accuracy and processing time, as well as efficiency in lane detection and overcoming road interferences. The proposed algorithm will contribute to advancing the lane detection and tracking of intelligent-vehicle driving assistance and help further improve intelligent vehicle driving safety.&lt;/p&gt;&quot;,&quot;issue&quot;:&quot;19&quot;,&quot;volume&quot;:&quot;14&quot;},&quot;isTemporary&quot;:false,&quot;suppress-author&quot;:false,&quot;composite&quot;:false,&quot;author-only&quot;:false}]},{&quot;citationID&quot;:&quot;MENDELEY_CITATION_beaf35ba-6741-4e11-9f5d-68f396e3b7c0&quot;,&quot;properties&quot;:{&quot;noteIndex&quot;:0},&quot;isEdited&quot;:false,&quot;manualOverride&quot;:{&quot;isManuallyOverridden&quot;:false,&quot;citeprocText&quot;:&quot;(Affou et al., 2026)&quot;,&quot;manualOverrideText&quot;:&quot;&quot;},&quot;citationTag&quot;:&quot;MENDELEY_CITATION_v3_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&quot;,&quot;citationItems&quot;:[{&quot;id&quot;:&quot;ed336343-2540-301a-847a-d4c8e5cde32a&quot;,&quot;itemData&quot;:{&quot;type&quot;:&quot;article-journal&quot;,&quot;id&quot;:&quot;ed336343-2540-301a-847a-d4c8e5cde32a&quot;,&quot;title&quot;:&quot;Advances in Traffic Accident Prediction: A Survey of Novel Approaches&quot;,&quot;author&quot;:[{&quot;family&quot;:&quot;Affou&quot;,&quot;given&quot;:&quot;Hicham&quot;,&quot;parse-names&quot;:false,&quot;dropping-particle&quot;:&quot;&quot;,&quot;non-dropping-particle&quot;:&quot;&quot;},{&quot;family&quot;:&quot;Teso-Fz-Betoño&quot;,&quot;given&quot;:&quot;Daniel&quot;,&quot;parse-names&quot;:false,&quot;dropping-particle&quot;:&quot;&quot;,&quot;non-dropping-particle&quot;:&quot;&quot;},{&quot;family&quot;:&quot;Fernandez-Gamiz&quot;,&quot;given&quot;:&quot;Unai&quot;,&quot;parse-names&quot;:false,&quot;dropping-particle&quot;:&quot;&quot;,&quot;non-dropping-particle&quot;:&quot;&quot;},{&quot;family&quot;:&quot;Ramos-Hernanz&quot;,&quot;given&quot;:&quot;Jose Antonio&quot;,&quot;parse-names&quot;:false,&quot;dropping-particle&quot;:&quot;&quot;,&quot;non-dropping-particle&quot;:&quot;&quot;},{&quot;family&quot;:&quot;Caballero-Martin&quot;,&quot;given&quot;:&quot;Daniel&quot;,&quot;parse-names&quot;:false,&quot;dropping-particle&quot;:&quot;&quot;,&quot;non-dropping-particle&quot;:&quot;&quot;},{&quot;family&quot;:&quot;Lopez-Guede&quot;,&quot;given&quot;:&quot;Jose Manuel&quot;,&quot;parse-names&quot;:false,&quot;dropping-particle&quot;:&quot;&quot;,&quot;non-dropping-particle&quot;:&quot;&quot;}],&quot;container-title&quot;:&quot;Urban Science&quot;,&quot;DOI&quot;:&quot;10.3390/urbansci10070349&quot;,&quot;ISSN&quot;:&quot;2413-8851&quot;,&quot;issued&quot;:{&quot;date-parts&quot;:[[2026,6,24]]},&quot;page&quot;:&quot;349&quot;,&quot;abstract&quot;:&quot;&lt;p&gt;Traffic accidents significantly impact societies and economies. The risk of collision is highest in urban areas, leading to devastating loss of life and escalating socioeconomic costs. In this context, numerous studies have focused on accurately predicting accident risk, severity, and duration using various methodologies. This paper presents an overview of traditional statistical models for accident prediction and a comprehensive systematic review of the literature on statistical modeling, machine learning (ML), and deep learning (DL) techniques employed in this field. Different methodologies and techniques are compared by categorizing studies that adopt similar approaches and analyzing them comparatively. Furthermore, a distinction is made between temporal and spatiotemporal models to describe how these approaches influence the accuracy of future predictions regarding accident occurrence and the duration of impact. This review distinguishes itself from similar works by not only comparing models and approaches, but also by analyzing how external features, such as meteorological data, road geometric design, and land usage, affect the probability of accidents and the models’ accuracy in forecasting road safety. The study explores the performance levels and limitations associated with a set of forecasting approaches, offering an analytical discussion of their differences and similarities, and potential future developments in this research space, including the use of hybrid models and reinforcement learning (RL). The results of this review indicate that DL models tend to be better suited to complex forecasting problems due to their superior ability to represent features and extract non-linear spatiotemporal correlations. This article concludes by describing various directions for further research, ranging from optimizing model architectures to integrating real-time big data into proactive prediction systems.&lt;/p&gt;&quot;,&quot;issue&quot;:&quot;7&quot;,&quot;volume&quot;:&quot;10&quot;,&quot;container-title-short&quot;:&quot;&quot;},&quot;isTemporary&quot;:false,&quot;suppress-author&quot;:false,&quot;composite&quot;:false,&quot;author-only&quot;:false}]},{&quot;citationID&quot;:&quot;MENDELEY_CITATION_1eacf13c-0e1f-4730-8b65-cb2068f7cc64&quot;,&quot;properties&quot;:{&quot;noteIndex&quot;:0},&quot;isEdited&quot;:false,&quot;manualOverride&quot;:{&quot;isManuallyOverridden&quot;:false,&quot;citeprocText&quot;:&quot;(Lee et al., 2025)&quot;,&quot;manualOverrideText&quot;:&quot;&quot;},&quot;citationTag&quot;:&quot;MENDELEY_CITATION_v3_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&quot;,&quot;citationItems&quot;:[{&quot;id&quot;:&quot;56a04901-bef6-3854-9ac8-8f21b055cab3&quot;,&quot;itemData&quot;:{&quot;type&quot;:&quot;article-journal&quot;,&quot;id&quot;:&quot;56a04901-bef6-3854-9ac8-8f21b055cab3&quot;,&quot;title&quot;:&quot;An Integrated Automated Driving Risk Indicator in Urban Mixed Traffic Environments&quot;,&quot;author&quot;:[{&quot;family&quot;:&quot;Lee&quot;,&quot;given&quot;:&quot;Sangjae&quot;,&quot;parse-names&quot;:false,&quot;dropping-particle&quot;:&quot;&quot;,&quot;non-dropping-particle&quot;:&quot;&quot;},{&quot;family&quot;:&quot;Kim&quot;,&quot;given&quot;:&quot;Minkyung&quot;,&quot;parse-names&quot;:false,&quot;dropping-particle&quot;:&quot;&quot;,&quot;non-dropping-particle&quot;:&quot;&quot;},{&quot;family&quot;:&quot;Park&quot;,&quot;given&quot;:&quot;Juneyoung&quot;,&quot;parse-names&quot;:false,&quot;dropping-particle&quot;:&quot;&quot;,&quot;non-dropping-particle&quot;:&quot;&quot;},{&quot;family&quot;:&quot;Oh&quot;,&quot;given&quot;:&quot;Cheol&quot;,&quot;parse-names&quot;:false,&quot;dropping-particle&quot;:&quot;&quot;,&quot;non-dropping-particle&quot;:&quot;&quot;}],&quot;container-title&quot;:&quot;Applied Sciences&quot;,&quot;DOI&quot;:&quot;10.3390/app152312646&quot;,&quot;ISSN&quot;:&quot;2076-3417&quot;,&quot;issued&quot;:{&quot;date-parts&quot;:[[2025,11,28]]},&quot;page&quot;:&quot;12646&quot;,&quot;abstract&quot;:&quot;&lt;p&gt;In this study, a novel methodology is proposed to evaluate automated driving safety in mixed traffic environments, including autonomous vehicles (AVs) and manually driven vehicles (MVs). An open-source AV dataset obtained from a real-world autonomous mobility testbed in Korea was used for methodology development and evaluations. The driving behavior was evaluated using well-known promising indicators, including the standard deviation of the vehicle speed, acceleration noise, standard deviation of the lane offset, time to collision (TTC), and deceleration to avoid a crash (DRAC). Min-max and max-min normalization was performed to unify the units of the evaluation indicators. The importance of each driving safety indicator was derived through the Analytical Hierarchy Process (AHP) performed by traffic experts, and the weights were estimated based on the average of the collected importance. The normalized indicators were integrated to obtain the automated driving risk score (ADRS), which is regarded as a measure of automated driving safety. The automated driving safety degraded considerably in road sections where right turns were made at intersections and that had a bus stop. Hazardous driving events of AVs were visualized, which is useful for monitoring mixed traffic safety and developing effective countermeasures for proactive road safety management.&lt;/p&gt;&quot;,&quot;issue&quot;:&quot;23&quot;,&quot;volume&quot;:&quot;15&quot;,&quot;container-title-short&quot;:&quot;&quot;},&quot;isTemporary&quot;:false,&quot;suppress-author&quot;:false,&quot;composite&quot;:false,&quot;author-only&quot;:false}]},{&quot;citationID&quot;:&quot;MENDELEY_CITATION_62e3f8b0-d6d0-41a5-9d6c-57684217e3bf&quot;,&quot;properties&quot;:{&quot;noteIndex&quot;:0},&quot;isEdited&quot;:false,&quot;manualOverride&quot;:{&quot;isManuallyOverridden&quot;:false,&quot;citeprocText&quot;:&quot;(Yang &amp;#38; Xiang, 2025)&quot;,&quot;manualOverrideText&quot;:&quot;&quot;},&quot;citationTag&quot;:&quot;MENDELEY_CITATION_v3_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&quot;,&quot;citationItems&quot;:[{&quot;id&quot;:&quot;8275c34d-23db-3839-8131-4bc2942b2714&quot;,&quot;itemData&quot;:{&quot;type&quot;:&quot;article-journal&quot;,&quot;id&quot;:&quot;8275c34d-23db-3839-8131-4bc2942b2714&quot;,&quot;title&quot;:&quot;Risk-Constrained Multi-Objective Deep Reinforcement Learning for AGV Path Planning in Rail Transit&quot;,&quot;author&quot;:[{&quot;family&quot;:&quot;Yang&quot;,&quot;given&quot;:&quot;Zihan&quot;,&quot;parse-names&quot;:false,&quot;dropping-particle&quot;:&quot;&quot;,&quot;non-dropping-particle&quot;:&quot;&quot;},{&quot;family&quot;:&quot;Xiang&quot;,&quot;given&quot;:&quot;Huiyu&quot;,&quot;parse-names&quot;:false,&quot;dropping-particle&quot;:&quot;&quot;,&quot;non-dropping-particle&quot;:&quot;&quot;}],&quot;container-title&quot;:&quot;Applied System Innovation&quot;,&quot;DOI&quot;:&quot;10.3390/asi8050145&quot;,&quot;ISSN&quot;:&quot;2571-5577&quot;,&quot;issued&quot;:{&quot;date-parts&quot;:[[2025,9,30]]},&quot;page&quot;:&quot;145&quot;,&quot;abstract&quot;:&quot;&lt;p&gt;Sensor-rich Automated Guided Vehicles (AGVs) are increasingly deployed in logistics, yet large fleets relying on fixed tracks face high maintenance costs and frequent route conflicts. This study targets rail-based material handling and proposes an end-to-end multi-AGV navigation pipeline under realistic operational constraints. A conflict-aware global planner, extended from the A* algorithm, generates feasible routes, while a multi-sensor perception stack integrates LiDAR and camera data to distinguish moving AGVs, static obstacles, and task targets. Based on this perception, a Deep Q-Network (DQN) policy with a tailored reward function enables real-time dynamic obstacle avoidance in complex traffic. Simulation results demonstrate that, compared with the Artificial Potential Field (APF) baseline, the proposed GG-DRL approach reduces collisions by ~70%, lowers planning time by 25–30%, shortens paths by 10–15%, and improves smoothness by 20–25%. On the Maze Benchmark Map, GG-DRL surpasses classical planners (e.g., RRT) and deep RL baselines (e.g., DDPG) in path quality, computation, and avoidance behavior, achieving an average path length of 81.12, computation time of 11.94 s, 5.2 avoidance maneuvers, and smoothness of 0.86. Robustness is maintained as a dynamic obstacles scale up to 30. These findings confirm that combining multi-sensor fusion with deep reinforcement learning enhances AGV safety, efficiency, and reliability, with broad potential for intelligent railway logistics.&lt;/p&gt;&quot;,&quot;issue&quot;:&quot;5&quot;,&quot;volume&quot;:&quot;8&quot;,&quot;container-title-short&quot;:&quot;&quot;},&quot;isTemporary&quot;:false,&quot;suppress-author&quot;:false,&quot;composite&quot;:false,&quot;author-only&quot;:false}]},{&quot;citationID&quot;:&quot;MENDELEY_CITATION_00d15120-874f-4e65-92ad-5bb3b791af5e&quot;,&quot;properties&quot;:{&quot;noteIndex&quot;:0},&quot;isEdited&quot;:false,&quot;manualOverride&quot;:{&quot;isManuallyOverridden&quot;:false,&quot;citeprocText&quot;:&quot;(Nguyen et al., 2025)&quot;,&quot;manualOverrideText&quot;:&quot;&quot;},&quot;citationTag&quot;:&quot;MENDELEY_CITATION_v3_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&quot;,&quot;citationItems&quot;:[{&quot;id&quot;:&quot;5c15bb5b-a68a-333e-a0f7-6df347625237&quot;,&quot;itemData&quot;:{&quot;type&quot;:&quot;article-journal&quot;,&quot;id&quot;:&quot;5c15bb5b-a68a-333e-a0f7-6df347625237&quot;,&quot;title&quot;:&quot;A Novel Robustness Measure for Evaluating Perceptions in Autonomous Driving&quot;,&quot;author&quot;:[{&quot;family&quot;:&quot;Nguyen&quot;,&quot;given&quot;:&quot;Minh Thai&quot;,&quot;parse-names&quot;:false,&quot;dropping-particle&quot;:&quot;&quot;,&quot;non-dropping-particle&quot;:&quot;&quot;},{&quot;family&quot;:&quot;Luu&quot;,&quot;given&quot;:&quot;Quang-Hung&quot;,&quot;parse-names&quot;:false,&quot;dropping-particle&quot;:&quot;&quot;,&quot;non-dropping-particle&quot;:&quot;&quot;},{&quot;family&quot;:&quot;Vu&quot;,&quot;given&quot;:&quot;Hai L.&quot;,&quot;parse-names&quot;:false,&quot;dropping-particle&quot;:&quot;&quot;,&quot;non-dropping-particle&quot;:&quot;&quot;}],&quot;container-title&quot;:&quot;IEEE Transactions on Intelligent Transportation Systems&quot;,&quot;DOI&quot;:&quot;10.1109/TITS.2025.3610916&quot;,&quot;ISSN&quot;:&quot;1524-9050&quot;,&quot;issued&quot;:{&quot;date-parts&quot;:[[2025,12]]},&quot;page&quot;:&quot;22178-22188&quot;,&quot;issue&quot;:&quot;12&quot;,&quot;volume&quot;:&quot;26&quot;,&quot;container-title-short&quot;:&quot;&quot;},&quot;isTemporary&quot;:false,&quot;suppress-author&quot;:false,&quot;composite&quot;:false,&quot;author-only&quot;:false}]},{&quot;citationID&quot;:&quot;MENDELEY_CITATION_6110b177-0b65-402b-a21d-fd3a1803d8f8&quot;,&quot;properties&quot;:{&quot;noteIndex&quot;:0},&quot;isEdited&quot;:false,&quot;manualOverride&quot;:{&quot;isManuallyOverridden&quot;:false,&quot;citeprocText&quot;:&quot;(Cai et al., 2025)&quot;,&quot;manualOverrideText&quot;:&quot;&quot;},&quot;citationItems&quot;:[{&quot;id&quot;:&quot;0985a8c9-5816-3f17-8ed8-4a8c24231b94&quot;,&quot;itemData&quot;:{&quot;type&quot;:&quot;article-journal&quot;,&quot;id&quot;:&quot;0985a8c9-5816-3f17-8ed8-4a8c24231b94&quot;,&quot;title&quot;:&quot;Robustness Benchmark Evaluation and Optimization for Real-Time Vehicle Detection Under Multiple Adverse Conditions&quot;,&quot;author&quot;:[{&quot;family&quot;:&quot;Cai&quot;,&quot;given&quot;:&quot;Jianming&quot;,&quot;parse-names&quot;:false,&quot;dropping-particle&quot;:&quot;&quot;,&quot;non-dropping-particle&quot;:&quot;&quot;},{&quot;family&quot;:&quot;Gao&quot;,&quot;given&quot;:&quot;Yifan&quot;,&quot;parse-names&quot;:false,&quot;dropping-particle&quot;:&quot;&quot;,&quot;non-dropping-particle&quot;:&quot;&quot;},{&quot;family&quot;:&quot;Tang&quot;,&quot;given&quot;:&quot;Jinjun&quot;,&quot;parse-names&quot;:false,&quot;dropping-particle&quot;:&quot;&quot;,&quot;non-dropping-particle&quot;:&quot;&quot;}],&quot;container-title&quot;:&quot;Applied Sciences&quot;,&quot;DOI&quot;:&quot;10.3390/app15094950&quot;,&quot;ISSN&quot;:&quot;2076-3417&quot;,&quot;issued&quot;:{&quot;date-parts&quot;:[[2025,4,29]]},&quot;page&quot;:&quot;4950&quot;,&quot;abstract&quot;:&quot;&lt;p&gt;This paper presents a robustness benchmark evaluation and optimization for vehicle detection. Real-time vehicle detection has become an essential means of data perception in the transportation field, covering various aspects such as intelligent transportation systems, video surveillance, and autonomous driving. However, evaluating and optimizing the robustness of vehicle detection in real traffic scenarios remains challenging. When data distributions change, such as the impact of adverse weather or sensor damages, model reliability cannot be guaranteed. We first conducted a large-scale robustness benchmark evaluation for vehicle detection. Analysis revealed that adverse weather, motion, and occlusion are the most detrimental factors to vehicle detection performance. The impact of color changes and noise, while present, is relatively less pronounced. Moreover, the robustness of vehicle detection is closely linked to its baseline performance and model size. And as the severity of corruption intensifies, the performance of models experiences a sharp drop. When the data distribution of images changes, the features of the vehicles that the model focuses on are weakened, making the activation level of the targets significantly reduced. By evaluation, we provided guidance and direction for optimizing detection robustness. Based on these findings, we propose TDIRM, a traffic-degraded image restoration model based on stable diffusion, designed to efficiently restore degraded images in real traffic scenarios and thereby enhance the robustness of vehicle detection. The model introduces an image semantics encoder (ISE) module to extract features that align with the latent description of the real background while excluding degradation-related information. Additionally, a triple control embedding attention (TCE) module is proposed to fully integrate all condition controls. Through a triple condition control mechanism, TDIRM achieves restoration results with high fidelity and consistency. Experimental results demonstrate that TDIRM improves vehicle detection mAP by 6.92% on real dense fog data, especially for small distant vehicles that were severely obscured by fog. By enabling semantic-structural-content collaborative optimization within the diffusion framework, TDIRM establishes a novel paradigm for traffic scene image restoration.&lt;/p&gt;&quot;,&quot;issue&quot;:&quot;9&quot;,&quot;volume&quot;:&quot;15&quot;,&quot;container-title-short&quot;:&quot;&quot;},&quot;isTemporary&quot;:false,&quot;suppress-author&quot;:false,&quot;composite&quot;:false,&quot;author-only&quot;:false}],&quot;citationTag&quot;:&quot;MENDELEY_CITATION_v3_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&quot;},{&quot;citationID&quot;:&quot;MENDELEY_CITATION_5318e365-9c5f-4756-9b2b-98b2adab61d5&quot;,&quot;properties&quot;:{&quot;noteIndex&quot;:0},&quot;isEdited&quot;:false,&quot;manualOverride&quot;:{&quot;isManuallyOverridden&quot;:false,&quot;citeprocText&quot;:&quot;(Nguyen et al., 2025)&quot;,&quot;manualOverrideText&quot;:&quot;&quot;},&quot;citationTag&quot;:&quot;MENDELEY_CITATION_v3_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&quot;,&quot;citationItems&quot;:[{&quot;id&quot;:&quot;5c15bb5b-a68a-333e-a0f7-6df347625237&quot;,&quot;itemData&quot;:{&quot;type&quot;:&quot;article-journal&quot;,&quot;id&quot;:&quot;5c15bb5b-a68a-333e-a0f7-6df347625237&quot;,&quot;title&quot;:&quot;A Novel Robustness Measure for Evaluating Perceptions in Autonomous Driving&quot;,&quot;author&quot;:[{&quot;family&quot;:&quot;Nguyen&quot;,&quot;given&quot;:&quot;Minh Thai&quot;,&quot;parse-names&quot;:false,&quot;dropping-particle&quot;:&quot;&quot;,&quot;non-dropping-particle&quot;:&quot;&quot;},{&quot;family&quot;:&quot;Luu&quot;,&quot;given&quot;:&quot;Quang-Hung&quot;,&quot;parse-names&quot;:false,&quot;dropping-particle&quot;:&quot;&quot;,&quot;non-dropping-particle&quot;:&quot;&quot;},{&quot;family&quot;:&quot;Vu&quot;,&quot;given&quot;:&quot;Hai L.&quot;,&quot;parse-names&quot;:false,&quot;dropping-particle&quot;:&quot;&quot;,&quot;non-dropping-particle&quot;:&quot;&quot;}],&quot;container-title&quot;:&quot;IEEE Transactions on Intelligent Transportation Systems&quot;,&quot;DOI&quot;:&quot;10.1109/TITS.2025.3610916&quot;,&quot;ISSN&quot;:&quot;1524-9050&quot;,&quot;issued&quot;:{&quot;date-parts&quot;:[[2025,12]]},&quot;page&quot;:&quot;22178-22188&quot;,&quot;issue&quot;:&quot;12&quot;,&quot;volume&quot;:&quot;26&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0923AD-3E58-459F-A1C3-484E9685A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51</Pages>
  <Words>11115</Words>
  <Characters>63358</Characters>
  <Application>Microsoft Office Word</Application>
  <DocSecurity>0</DocSecurity>
  <Lines>527</Lines>
  <Paragraphs>148</Paragraphs>
  <ScaleCrop>false</ScaleCrop>
  <Company/>
  <LinksUpToDate>false</LinksUpToDate>
  <CharactersWithSpaces>74325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Egie Erland</dc:creator>
  <dc:description/>
  <cp:lastModifiedBy>Egie Erland</cp:lastModifiedBy>
  <cp:revision>4</cp:revision>
  <cp:lastPrinted>2026-08-31T13:16:00Z</cp:lastPrinted>
  <dcterms:created xsi:type="dcterms:W3CDTF">2026-08-31T13:15:00Z</dcterms:created>
  <dcterms:modified xsi:type="dcterms:W3CDTF">2026-08-31T13:29:00Z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http://www.zotero.org/styles/apa</vt:lpwstr>
  </property>
  <property fmtid="{D5CDD505-2E9C-101B-9397-08002B2CF9AE}" pid="6" name="Mendeley Recent Style Id 2_1">
    <vt:lpwstr>http://www.zotero.org/styles/american-sociological-association</vt:lpwstr>
  </property>
  <property fmtid="{D5CDD505-2E9C-101B-9397-08002B2CF9AE}" pid="7" name="Mendeley Recent Style Id 3_1">
    <vt:lpwstr>http://www.zotero.org/styles/chicago-author-date</vt:lpwstr>
  </property>
  <property fmtid="{D5CDD505-2E9C-101B-9397-08002B2CF9AE}" pid="8" name="Mendeley Recent Style Id 4_1">
    <vt:lpwstr>http://www.zotero.org/styles/harvard-cite-them-right</vt:lpwstr>
  </property>
  <property fmtid="{D5CDD505-2E9C-101B-9397-08002B2CF9AE}" pid="9" name="Mendeley Recent Style Id 5_1">
    <vt:lpwstr>http://www.zotero.org/styles/ieee</vt:lpwstr>
  </property>
  <property fmtid="{D5CDD505-2E9C-101B-9397-08002B2CF9AE}" pid="10" name="Mendeley Recent Style Id 6_1">
    <vt:lpwstr>http://www.zotero.org/styles/modern-humanities-research-association</vt:lpwstr>
  </property>
  <property fmtid="{D5CDD505-2E9C-101B-9397-08002B2CF9AE}" pid="11" name="Mendeley Recent Style Id 7_1">
    <vt:lpwstr>http://www.zotero.org/styles/modern-language-association</vt:lpwstr>
  </property>
  <property fmtid="{D5CDD505-2E9C-101B-9397-08002B2CF9AE}" pid="12" name="Mendeley Recent Style Id 8_1">
    <vt:lpwstr>http://www.zotero.org/styles/nature</vt:lpwstr>
  </property>
  <property fmtid="{D5CDD505-2E9C-101B-9397-08002B2CF9AE}" pid="13" name="Mendeley Recent Style Id 9_1">
    <vt:lpwstr>http://www.zotero.org/styles/vancouver</vt:lpwstr>
  </property>
  <property fmtid="{D5CDD505-2E9C-101B-9397-08002B2CF9AE}" pid="14" name="Mendeley Recent Style Name 0_1">
    <vt:lpwstr>American Medical Association 11th edition</vt:lpwstr>
  </property>
  <property fmtid="{D5CDD505-2E9C-101B-9397-08002B2CF9AE}" pid="15" name="Mendeley Recent Style Name 1_1">
    <vt:lpwstr>American Psychological Association 7th edition</vt:lpwstr>
  </property>
  <property fmtid="{D5CDD505-2E9C-101B-9397-08002B2CF9AE}" pid="16" name="Mendeley Recent Style Name 2_1">
    <vt:lpwstr>American Sociological Association 6th edition</vt:lpwstr>
  </property>
  <property fmtid="{D5CDD505-2E9C-101B-9397-08002B2CF9AE}" pid="17" name="Mendeley Recent Style Name 3_1">
    <vt:lpwstr>Chicago Manual of Style 17th edition (author-date)</vt:lpwstr>
  </property>
  <property fmtid="{D5CDD505-2E9C-101B-9397-08002B2CF9AE}" pid="18" name="Mendeley Recent Style Name 4_1">
    <vt:lpwstr>Cite Them Right 12th edition - Harvard</vt:lpwstr>
  </property>
  <property fmtid="{D5CDD505-2E9C-101B-9397-08002B2CF9AE}" pid="19" name="Mendeley Recent Style Name 5_1">
    <vt:lpwstr>IEEE</vt:lpwstr>
  </property>
  <property fmtid="{D5CDD505-2E9C-101B-9397-08002B2CF9AE}" pid="20" name="Mendeley Recent Style Name 6_1">
    <vt:lpwstr>Modern Humanities Research Association 3rd edition (note with bibliography)</vt:lpwstr>
  </property>
  <property fmtid="{D5CDD505-2E9C-101B-9397-08002B2CF9AE}" pid="21" name="Mendeley Recent Style Name 7_1">
    <vt:lpwstr>Modern Language Association 9th edition</vt:lpwstr>
  </property>
  <property fmtid="{D5CDD505-2E9C-101B-9397-08002B2CF9AE}" pid="22" name="Mendeley Recent Style Name 8_1">
    <vt:lpwstr>Nature</vt:lpwstr>
  </property>
  <property fmtid="{D5CDD505-2E9C-101B-9397-08002B2CF9AE}" pid="23" name="Mendeley Recent Style Name 9_1">
    <vt:lpwstr>Vancouver</vt:lpwstr>
  </property>
  <property fmtid="{D5CDD505-2E9C-101B-9397-08002B2CF9AE}" pid="24" name="Mendeley Unique User Id_1">
    <vt:lpwstr>3ea0a7e4-34a6-32e7-8cd3-115df7dfa17c</vt:lpwstr>
  </property>
</Properties>
</file>