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69" w:rsidRDefault="00911969" w:rsidP="00911969">
      <w:pPr>
        <w:pStyle w:val="Heading1"/>
        <w:rPr>
          <w:lang w:val="en-US"/>
        </w:rPr>
      </w:pPr>
      <w:bookmarkStart w:id="0" w:name="_GoBack"/>
      <w:r w:rsidRPr="00911969">
        <w:rPr>
          <w:lang w:val="en-US"/>
        </w:rPr>
        <w:t>Design notes</w:t>
      </w:r>
    </w:p>
    <w:p w:rsidR="00B14637" w:rsidRDefault="00B14637" w:rsidP="00B14637">
      <w:pPr>
        <w:rPr>
          <w:lang w:val="en-US"/>
        </w:rPr>
      </w:pPr>
      <w:r>
        <w:rPr>
          <w:lang w:val="en-US"/>
        </w:rPr>
        <w:t xml:space="preserve">These are our design notes from our first real design meeting. Below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overview and a list of the important points we discovered during our design meeting which are important to keep in mind while reading.</w:t>
      </w:r>
    </w:p>
    <w:p w:rsidR="00B14637" w:rsidRPr="00B14637" w:rsidRDefault="00B14637" w:rsidP="00B14637">
      <w:pPr>
        <w:rPr>
          <w:lang w:val="en-US"/>
        </w:rPr>
      </w:pPr>
      <w:r>
        <w:rPr>
          <w:lang w:val="en-US"/>
        </w:rPr>
        <w:t xml:space="preserve">We choose to focus on the </w:t>
      </w:r>
      <w:r w:rsidRPr="00B14637">
        <w:rPr>
          <w:b/>
          <w:lang w:val="en-US"/>
        </w:rPr>
        <w:t>Lock down</w:t>
      </w:r>
      <w:r>
        <w:rPr>
          <w:b/>
          <w:lang w:val="en-US"/>
        </w:rPr>
        <w:t xml:space="preserve"> scenario</w:t>
      </w:r>
      <w:r>
        <w:rPr>
          <w:lang w:val="en-US"/>
        </w:rPr>
        <w:t>.</w:t>
      </w:r>
    </w:p>
    <w:p w:rsidR="00911969" w:rsidRPr="00911969" w:rsidRDefault="00911969" w:rsidP="00911969">
      <w:pPr>
        <w:rPr>
          <w:lang w:val="en-US"/>
        </w:rPr>
      </w:pPr>
      <w:r w:rsidRPr="00911969">
        <w:rPr>
          <w:lang w:val="en-US"/>
        </w:rPr>
        <w:t>Topics discussed are:</w:t>
      </w:r>
    </w:p>
    <w:p w:rsidR="00911969" w:rsidRPr="00911969" w:rsidRDefault="00911969" w:rsidP="00911969">
      <w:pPr>
        <w:pStyle w:val="ListParagraph"/>
        <w:numPr>
          <w:ilvl w:val="0"/>
          <w:numId w:val="3"/>
        </w:numPr>
        <w:rPr>
          <w:lang w:val="en-US"/>
        </w:rPr>
      </w:pPr>
      <w:r w:rsidRPr="00911969">
        <w:rPr>
          <w:lang w:val="en-US"/>
        </w:rPr>
        <w:t>Installation</w:t>
      </w:r>
    </w:p>
    <w:p w:rsidR="00911969" w:rsidRPr="00911969" w:rsidRDefault="00911969" w:rsidP="00911969">
      <w:pPr>
        <w:pStyle w:val="ListParagraph"/>
        <w:numPr>
          <w:ilvl w:val="0"/>
          <w:numId w:val="3"/>
        </w:numPr>
        <w:rPr>
          <w:lang w:val="en-US"/>
        </w:rPr>
      </w:pPr>
      <w:r w:rsidRPr="00911969">
        <w:rPr>
          <w:lang w:val="en-US"/>
        </w:rPr>
        <w:t>Configuration</w:t>
      </w:r>
    </w:p>
    <w:p w:rsidR="00911969" w:rsidRDefault="00911969" w:rsidP="00911969">
      <w:pPr>
        <w:pStyle w:val="ListParagraph"/>
        <w:numPr>
          <w:ilvl w:val="0"/>
          <w:numId w:val="3"/>
        </w:numPr>
        <w:rPr>
          <w:lang w:val="en-US"/>
        </w:rPr>
      </w:pPr>
      <w:r w:rsidRPr="00911969">
        <w:rPr>
          <w:lang w:val="en-US"/>
        </w:rPr>
        <w:t>Presets</w:t>
      </w:r>
    </w:p>
    <w:p w:rsidR="00BD1BA2" w:rsidRDefault="00911969" w:rsidP="00BD1BA2">
      <w:pPr>
        <w:pStyle w:val="ListParagraph"/>
        <w:numPr>
          <w:ilvl w:val="0"/>
          <w:numId w:val="3"/>
        </w:numPr>
        <w:rPr>
          <w:lang w:val="en-US"/>
        </w:rPr>
      </w:pPr>
      <w:r w:rsidRPr="00911969">
        <w:rPr>
          <w:lang w:val="en-US"/>
        </w:rPr>
        <w:t>Multiple controllers (i.e. phones)</w:t>
      </w:r>
    </w:p>
    <w:p w:rsidR="00EB1B62" w:rsidRDefault="00EB1B62" w:rsidP="00BD1B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scenarios control within the home</w:t>
      </w:r>
    </w:p>
    <w:p w:rsidR="00B14637" w:rsidRPr="00B14637" w:rsidRDefault="00B14637" w:rsidP="00B14637">
      <w:pPr>
        <w:rPr>
          <w:lang w:val="en-US"/>
        </w:rPr>
      </w:pPr>
      <w:r w:rsidRPr="00B14637">
        <w:rPr>
          <w:b/>
          <w:lang w:val="en-US"/>
        </w:rPr>
        <w:t>Important point: Do not depend on external services!</w:t>
      </w:r>
      <w:r>
        <w:rPr>
          <w:b/>
          <w:lang w:val="en-US"/>
        </w:rPr>
        <w:br/>
      </w:r>
      <w:r>
        <w:rPr>
          <w:lang w:val="en-US"/>
        </w:rPr>
        <w:t xml:space="preserve">We only want to require a phone and a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hotspot in an existing home.</w:t>
      </w:r>
    </w:p>
    <w:p w:rsidR="00BD1BA2" w:rsidRDefault="00BD1BA2" w:rsidP="00BD1BA2">
      <w:pPr>
        <w:rPr>
          <w:lang w:val="en-US"/>
        </w:rPr>
      </w:pPr>
      <w:r w:rsidRPr="00BD1BA2">
        <w:rPr>
          <w:b/>
          <w:lang w:val="en-US"/>
        </w:rPr>
        <w:t>Important point: The app is just a remote</w:t>
      </w:r>
      <w:r>
        <w:rPr>
          <w:b/>
          <w:lang w:val="en-US"/>
        </w:rPr>
        <w:t>!</w:t>
      </w:r>
      <w:r>
        <w:rPr>
          <w:b/>
          <w:lang w:val="en-US"/>
        </w:rPr>
        <w:br/>
      </w:r>
      <w:r>
        <w:rPr>
          <w:lang w:val="en-US"/>
        </w:rPr>
        <w:t xml:space="preserve">The phone app, i.e. the controller, is just a remote used to trigger actuators and read sensor data, not something that can have running logic, active presets, which reacts to context changes and triggers actuators. The phone is a volatile </w:t>
      </w:r>
      <w:r w:rsidR="00CC5A4B">
        <w:rPr>
          <w:lang w:val="en-US"/>
        </w:rPr>
        <w:t>device that</w:t>
      </w:r>
      <w:r>
        <w:rPr>
          <w:lang w:val="en-US"/>
        </w:rPr>
        <w:t xml:space="preserve"> moves, gets turned off, etc., and can thus not be relied on to </w:t>
      </w:r>
      <w:r w:rsidR="00CC5A4B">
        <w:rPr>
          <w:lang w:val="en-US"/>
        </w:rPr>
        <w:t>handle active presets, as this would result in a very unpredictable home.</w:t>
      </w:r>
    </w:p>
    <w:p w:rsidR="00CC5A4B" w:rsidRPr="00CC5A4B" w:rsidRDefault="00CC5A4B" w:rsidP="00BD1BA2">
      <w:pPr>
        <w:rPr>
          <w:lang w:val="en-US"/>
        </w:rPr>
      </w:pPr>
      <w:r w:rsidRPr="00CC5A4B">
        <w:rPr>
          <w:b/>
          <w:lang w:val="en-US"/>
        </w:rPr>
        <w:t>Important point: A</w:t>
      </w:r>
      <w:r>
        <w:rPr>
          <w:b/>
          <w:lang w:val="en-US"/>
        </w:rPr>
        <w:t>n</w:t>
      </w:r>
      <w:r w:rsidRPr="00CC5A4B">
        <w:rPr>
          <w:b/>
          <w:lang w:val="en-US"/>
        </w:rPr>
        <w:t xml:space="preserve"> actuator is also a sensor</w:t>
      </w:r>
      <w:r>
        <w:rPr>
          <w:b/>
          <w:lang w:val="en-US"/>
        </w:rPr>
        <w:t>!</w:t>
      </w:r>
      <w:r>
        <w:rPr>
          <w:lang w:val="en-US"/>
        </w:rPr>
        <w:br/>
      </w:r>
      <w:r w:rsidR="00917A9E">
        <w:rPr>
          <w:lang w:val="en-US"/>
        </w:rPr>
        <w:t>This is more from object oriented point of view, but since an actuator also has to be able to report on its current status, just like a sensor does, it is both a sensor and an actuator to the controller.</w:t>
      </w:r>
    </w:p>
    <w:p w:rsidR="00911969" w:rsidRPr="00911969" w:rsidRDefault="00911969" w:rsidP="00911969">
      <w:pPr>
        <w:pStyle w:val="Heading2"/>
        <w:rPr>
          <w:lang w:val="en-US"/>
        </w:rPr>
      </w:pPr>
      <w:r w:rsidRPr="00911969">
        <w:rPr>
          <w:lang w:val="en-US"/>
        </w:rPr>
        <w:t>Installation</w:t>
      </w:r>
    </w:p>
    <w:p w:rsidR="00911969" w:rsidRPr="00911969" w:rsidRDefault="00911969" w:rsidP="00911969">
      <w:pPr>
        <w:rPr>
          <w:lang w:val="en-US"/>
        </w:rPr>
      </w:pPr>
      <w:r w:rsidRPr="00911969">
        <w:rPr>
          <w:lang w:val="en-US"/>
        </w:rPr>
        <w:t>The workflow diagram below illustrates the main points, here are our assumptions:</w:t>
      </w:r>
    </w:p>
    <w:p w:rsidR="00911969" w:rsidRPr="00911969" w:rsidRDefault="00911969" w:rsidP="00911969">
      <w:pPr>
        <w:rPr>
          <w:lang w:val="en-US"/>
        </w:rPr>
      </w:pPr>
      <w:r>
        <w:rPr>
          <w:lang w:val="en-US"/>
        </w:rPr>
        <w:t xml:space="preserve">The </w:t>
      </w:r>
      <w:r w:rsidRPr="00911969">
        <w:rPr>
          <w:lang w:val="en-US"/>
        </w:rPr>
        <w:t>thingy has:</w:t>
      </w:r>
    </w:p>
    <w:p w:rsidR="00911969" w:rsidRPr="00911969" w:rsidRDefault="00911969" w:rsidP="00911969">
      <w:pPr>
        <w:pStyle w:val="ListParagraph"/>
        <w:numPr>
          <w:ilvl w:val="0"/>
          <w:numId w:val="4"/>
        </w:numPr>
        <w:rPr>
          <w:lang w:val="en-US"/>
        </w:rPr>
      </w:pPr>
      <w:r w:rsidRPr="00911969">
        <w:rPr>
          <w:lang w:val="en-US"/>
        </w:rPr>
        <w:t xml:space="preserve">A passive NFC tag and/or QR code for installation containing the thingies ad hoc </w:t>
      </w:r>
      <w:proofErr w:type="spellStart"/>
      <w:r w:rsidRPr="00911969">
        <w:rPr>
          <w:lang w:val="en-US"/>
        </w:rPr>
        <w:t>Wifi’s</w:t>
      </w:r>
      <w:proofErr w:type="spellEnd"/>
      <w:r w:rsidRPr="00911969">
        <w:rPr>
          <w:lang w:val="en-US"/>
        </w:rPr>
        <w:t xml:space="preserve"> SSID and passcode</w:t>
      </w:r>
    </w:p>
    <w:p w:rsidR="00911969" w:rsidRDefault="00911969" w:rsidP="00911969">
      <w:pPr>
        <w:pStyle w:val="ListParagraph"/>
        <w:numPr>
          <w:ilvl w:val="0"/>
          <w:numId w:val="4"/>
        </w:numPr>
        <w:rPr>
          <w:lang w:val="en-US"/>
        </w:rPr>
      </w:pPr>
      <w:r w:rsidRPr="00911969">
        <w:rPr>
          <w:lang w:val="en-US"/>
        </w:rPr>
        <w:t>A physical reset/install mode button</w:t>
      </w:r>
    </w:p>
    <w:p w:rsidR="00CC5A4B" w:rsidRPr="00911969" w:rsidRDefault="00CC5A4B" w:rsidP="009119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phone app automatically transitions to the Configuration workflow from the installation workflow</w:t>
      </w:r>
    </w:p>
    <w:p w:rsidR="00BD1BA2" w:rsidRDefault="00BD1BA2" w:rsidP="00911969">
      <w:pPr>
        <w:rPr>
          <w:lang w:val="en-US"/>
        </w:rPr>
      </w:pPr>
      <w:r w:rsidRPr="00BD1BA2">
        <w:rPr>
          <w:b/>
          <w:lang w:val="en-US"/>
        </w:rPr>
        <w:t>Regarding s</w:t>
      </w:r>
      <w:r w:rsidR="00911969" w:rsidRPr="00BD1BA2">
        <w:rPr>
          <w:b/>
          <w:lang w:val="en-US"/>
        </w:rPr>
        <w:t>ecurity during installation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11969">
        <w:rPr>
          <w:lang w:val="en-US"/>
        </w:rPr>
        <w:t xml:space="preserve">If a thingy has a random SSID (possibly hidden) and a passcode set when it is in install mode, it should be not be possible for an attacker to take control of the device before the user is able to </w:t>
      </w:r>
      <w:r>
        <w:rPr>
          <w:lang w:val="en-US"/>
        </w:rPr>
        <w:t>run through the installation workflow.</w:t>
      </w:r>
    </w:p>
    <w:p w:rsidR="00BD1BA2" w:rsidRDefault="00BD1BA2" w:rsidP="00BD1BA2">
      <w:pPr>
        <w:rPr>
          <w:lang w:val="en-US"/>
        </w:rPr>
      </w:pPr>
      <w:r w:rsidRPr="00BD1BA2">
        <w:rPr>
          <w:b/>
          <w:lang w:val="en-US"/>
        </w:rPr>
        <w:t>Challenge:</w:t>
      </w:r>
      <w:r w:rsidRPr="00BD1BA2">
        <w:rPr>
          <w:lang w:val="en-US"/>
        </w:rPr>
        <w:t xml:space="preserve"> </w:t>
      </w:r>
      <w:r w:rsidRPr="00BD1BA2">
        <w:rPr>
          <w:lang w:val="en-US"/>
        </w:rPr>
        <w:t>How to establish secure communication</w:t>
      </w:r>
      <w:r>
        <w:rPr>
          <w:lang w:val="en-US"/>
        </w:rPr>
        <w:t xml:space="preserve"> </w:t>
      </w:r>
      <w:r w:rsidRPr="00BD1BA2">
        <w:rPr>
          <w:lang w:val="en-US"/>
        </w:rPr>
        <w:t>between the</w:t>
      </w:r>
      <w:r>
        <w:rPr>
          <w:lang w:val="en-US"/>
        </w:rPr>
        <w:t xml:space="preserve"> device and the T. By secure we </w:t>
      </w:r>
      <w:r w:rsidRPr="00BD1BA2">
        <w:rPr>
          <w:lang w:val="en-US"/>
        </w:rPr>
        <w:t>want to prevent eavesdropping by encrypting communication and authentication of the user,</w:t>
      </w:r>
      <w:r>
        <w:rPr>
          <w:lang w:val="en-US"/>
        </w:rPr>
        <w:t xml:space="preserve"> </w:t>
      </w:r>
      <w:r w:rsidRPr="00BD1BA2">
        <w:rPr>
          <w:lang w:val="en-US"/>
        </w:rPr>
        <w:t>and allow access to be delegated to multiple users.</w:t>
      </w:r>
      <w:r>
        <w:rPr>
          <w:lang w:val="en-US"/>
        </w:rPr>
        <w:t xml:space="preserve"> A possible i</w:t>
      </w:r>
      <w:r w:rsidRPr="00BD1BA2">
        <w:rPr>
          <w:lang w:val="en-US"/>
        </w:rPr>
        <w:t>dea</w:t>
      </w:r>
      <w:r>
        <w:rPr>
          <w:lang w:val="en-US"/>
        </w:rPr>
        <w:t xml:space="preserve"> is to c</w:t>
      </w:r>
      <w:r w:rsidRPr="00BD1BA2">
        <w:rPr>
          <w:lang w:val="en-US"/>
        </w:rPr>
        <w:t>reate a</w:t>
      </w:r>
      <w:r>
        <w:rPr>
          <w:lang w:val="en-US"/>
        </w:rPr>
        <w:t>n</w:t>
      </w:r>
      <w:r w:rsidRPr="00BD1BA2">
        <w:rPr>
          <w:lang w:val="en-US"/>
        </w:rPr>
        <w:t xml:space="preserve"> encryption certificate </w:t>
      </w:r>
      <w:r w:rsidRPr="00BD1BA2">
        <w:rPr>
          <w:lang w:val="en-US"/>
        </w:rPr>
        <w:lastRenderedPageBreak/>
        <w:t>that is used to encrypt traffic and authenticate the sender. The certificate can be shared other authorized users.</w:t>
      </w:r>
    </w:p>
    <w:p w:rsidR="00CC5A4B" w:rsidRPr="00911969" w:rsidRDefault="00917A9E" w:rsidP="00BD1BA2">
      <w:pPr>
        <w:rPr>
          <w:lang w:val="en-US"/>
        </w:rPr>
      </w:pPr>
      <w:r>
        <w:object w:dxaOrig="10733" w:dyaOrig="8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pt;height:362.9pt" o:ole="">
            <v:imagedata r:id="rId6" o:title=""/>
          </v:shape>
          <o:OLEObject Type="Embed" ProgID="Visio.Drawing.11" ShapeID="_x0000_i1026" DrawAspect="Content" ObjectID="_1395084876" r:id="rId7"/>
        </w:object>
      </w:r>
    </w:p>
    <w:p w:rsidR="00911969" w:rsidRDefault="00BD1BA2" w:rsidP="00BD1BA2">
      <w:pPr>
        <w:pStyle w:val="Heading2"/>
        <w:rPr>
          <w:lang w:val="en-US"/>
        </w:rPr>
      </w:pPr>
      <w:r>
        <w:rPr>
          <w:lang w:val="en-US"/>
        </w:rPr>
        <w:t>Configuration</w:t>
      </w:r>
    </w:p>
    <w:p w:rsidR="00BD1BA2" w:rsidRDefault="00BD1BA2" w:rsidP="00BD1BA2">
      <w:pPr>
        <w:rPr>
          <w:lang w:val="en-US"/>
        </w:rPr>
      </w:pPr>
      <w:r>
        <w:rPr>
          <w:lang w:val="en-US"/>
        </w:rPr>
        <w:t xml:space="preserve">See workflow diagram below. </w:t>
      </w:r>
    </w:p>
    <w:p w:rsidR="00CC5A4B" w:rsidRDefault="00CC5A4B" w:rsidP="00BD1BA2">
      <w:pPr>
        <w:rPr>
          <w:lang w:val="en-US"/>
        </w:rPr>
      </w:pPr>
      <w:r w:rsidRPr="00CC5A4B">
        <w:rPr>
          <w:b/>
          <w:lang w:val="en-US"/>
        </w:rPr>
        <w:t>Challenge</w:t>
      </w:r>
      <w:r>
        <w:rPr>
          <w:b/>
          <w:lang w:val="en-US"/>
        </w:rPr>
        <w:t xml:space="preserve"> 1</w:t>
      </w:r>
      <w:r w:rsidRPr="00CC5A4B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thingy is assigned a dynamic IP from the homes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router/hotspot. We need a fast, consistent way to establish an IP communication channel with the device with </w:t>
      </w:r>
      <w:r w:rsidR="00917A9E">
        <w:rPr>
          <w:lang w:val="en-US"/>
        </w:rPr>
        <w:t>only its MAC address available, i.e. resolve its IP based on its MAC address.</w:t>
      </w:r>
    </w:p>
    <w:p w:rsidR="00CC5A4B" w:rsidRDefault="00CC5A4B" w:rsidP="00BD1BA2">
      <w:pPr>
        <w:rPr>
          <w:lang w:val="en-US"/>
        </w:rPr>
      </w:pPr>
      <w:r w:rsidRPr="00CC5A4B">
        <w:rPr>
          <w:b/>
          <w:lang w:val="en-US"/>
        </w:rPr>
        <w:t>Challenge</w:t>
      </w:r>
      <w:r>
        <w:rPr>
          <w:b/>
          <w:lang w:val="en-US"/>
        </w:rPr>
        <w:t xml:space="preserve"> 2</w:t>
      </w:r>
      <w:r w:rsidRPr="00CC5A4B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How to dynamically generate an UI for a thingy’s specific settings and/or calibration.</w:t>
      </w:r>
    </w:p>
    <w:p w:rsidR="00917A9E" w:rsidRDefault="00917A9E" w:rsidP="00BD1BA2">
      <w:r>
        <w:object w:dxaOrig="10325" w:dyaOrig="6842">
          <v:shape id="_x0000_i1025" type="#_x0000_t75" style="width:451pt;height:298.95pt" o:ole="">
            <v:imagedata r:id="rId8" o:title=""/>
          </v:shape>
          <o:OLEObject Type="Embed" ProgID="Visio.Drawing.11" ShapeID="_x0000_i1025" DrawAspect="Content" ObjectID="_1395084877" r:id="rId9"/>
        </w:object>
      </w:r>
    </w:p>
    <w:p w:rsidR="00917A9E" w:rsidRDefault="00917A9E" w:rsidP="00917A9E">
      <w:pPr>
        <w:pStyle w:val="Heading2"/>
        <w:rPr>
          <w:lang w:val="en-US"/>
        </w:rPr>
      </w:pPr>
      <w:r>
        <w:rPr>
          <w:lang w:val="en-US"/>
        </w:rPr>
        <w:t>Presets</w:t>
      </w:r>
    </w:p>
    <w:p w:rsidR="00917A9E" w:rsidRDefault="00917A9E" w:rsidP="00917A9E">
      <w:pPr>
        <w:rPr>
          <w:lang w:val="en-US"/>
        </w:rPr>
      </w:pPr>
      <w:r>
        <w:rPr>
          <w:lang w:val="en-US"/>
        </w:rPr>
        <w:t>This was previously mentioned as macros, but we think Presets is a better name.</w:t>
      </w:r>
    </w:p>
    <w:p w:rsidR="00917A9E" w:rsidRDefault="00917A9E" w:rsidP="00917A9E">
      <w:pPr>
        <w:rPr>
          <w:lang w:val="en-US"/>
        </w:rPr>
      </w:pPr>
      <w:r>
        <w:rPr>
          <w:lang w:val="en-US"/>
        </w:rPr>
        <w:t>We imagined different levels of Presets, simple ones changes the state of a one or more thingies in a sequential order and checks sensors for specific states, and more advanced Presets that allow users to define conditions</w:t>
      </w:r>
      <w:r w:rsidR="00B14637">
        <w:rPr>
          <w:lang w:val="en-US"/>
        </w:rPr>
        <w:t xml:space="preserve"> (sensor states) which must be met to proceed or use </w:t>
      </w:r>
      <w:r w:rsidR="00B14637">
        <w:rPr>
          <w:lang w:val="en-US"/>
        </w:rPr>
        <w:t>sensor state</w:t>
      </w:r>
      <w:r w:rsidR="00B14637">
        <w:rPr>
          <w:lang w:val="en-US"/>
        </w:rPr>
        <w:t xml:space="preserve"> to branch to a different execution path. For this project, we do not thing it is required to implement/support more than the simple version.</w:t>
      </w:r>
    </w:p>
    <w:p w:rsidR="00B14637" w:rsidRDefault="00B14637" w:rsidP="00917A9E">
      <w:pPr>
        <w:rPr>
          <w:lang w:val="en-US"/>
        </w:rPr>
      </w:pPr>
      <w:r>
        <w:rPr>
          <w:lang w:val="en-US"/>
        </w:rPr>
        <w:t>See the diagram below for a Preset creation workflow.</w:t>
      </w:r>
    </w:p>
    <w:p w:rsidR="00B14637" w:rsidRDefault="00B14637" w:rsidP="00917A9E">
      <w:r>
        <w:object w:dxaOrig="9460" w:dyaOrig="6927">
          <v:shape id="_x0000_i1027" type="#_x0000_t75" style="width:451pt;height:330.6pt" o:ole="">
            <v:imagedata r:id="rId10" o:title=""/>
          </v:shape>
          <o:OLEObject Type="Embed" ProgID="Visio.Drawing.11" ShapeID="_x0000_i1027" DrawAspect="Content" ObjectID="_1395084878" r:id="rId11"/>
        </w:object>
      </w:r>
    </w:p>
    <w:p w:rsidR="00B14637" w:rsidRDefault="00B14637" w:rsidP="00B14637">
      <w:pPr>
        <w:pStyle w:val="Heading2"/>
        <w:rPr>
          <w:lang w:val="en-US"/>
        </w:rPr>
      </w:pPr>
      <w:r>
        <w:rPr>
          <w:lang w:val="en-US"/>
        </w:rPr>
        <w:t>Multi-user scenarios / multiple controllers</w:t>
      </w:r>
    </w:p>
    <w:p w:rsidR="00B14637" w:rsidRDefault="00EB1B62" w:rsidP="00B14637">
      <w:pPr>
        <w:rPr>
          <w:lang w:val="en-US"/>
        </w:rPr>
      </w:pPr>
      <w:r>
        <w:rPr>
          <w:lang w:val="en-US"/>
        </w:rPr>
        <w:t>We still miss a lot of details in regards to the multiple controllers issue, here are our notes so far (controller = phone app):</w:t>
      </w:r>
    </w:p>
    <w:p w:rsidR="00B14637" w:rsidRDefault="00B14637" w:rsidP="00B146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is on the individual thingies, no need to keep that in sync between controllers</w:t>
      </w:r>
    </w:p>
    <w:p w:rsidR="00B14637" w:rsidRDefault="00B14637" w:rsidP="00B146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Configuration, presets, security tokens/certificates needs to be synchronized between controllers</w:t>
      </w:r>
    </w:p>
    <w:p w:rsidR="00B14637" w:rsidRDefault="00B14637" w:rsidP="00B146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peer to peer solution seems to be the optimal</w:t>
      </w:r>
      <w:r w:rsidR="00EB1B62">
        <w:rPr>
          <w:lang w:val="en-US"/>
        </w:rPr>
        <w:t xml:space="preserve">, with controller devices automatically synchronizing with each other when connected to the home </w:t>
      </w:r>
      <w:proofErr w:type="spellStart"/>
      <w:r w:rsidR="00EB1B62">
        <w:rPr>
          <w:lang w:val="en-US"/>
        </w:rPr>
        <w:t>Wifi</w:t>
      </w:r>
      <w:proofErr w:type="spellEnd"/>
      <w:r w:rsidR="00EB1B62">
        <w:rPr>
          <w:lang w:val="en-US"/>
        </w:rPr>
        <w:t xml:space="preserve"> and </w:t>
      </w:r>
      <w:proofErr w:type="spellStart"/>
      <w:r w:rsidR="00EB1B62">
        <w:rPr>
          <w:lang w:val="en-US"/>
        </w:rPr>
        <w:t>timestamping</w:t>
      </w:r>
      <w:proofErr w:type="spellEnd"/>
      <w:r w:rsidR="00EB1B62">
        <w:rPr>
          <w:lang w:val="en-US"/>
        </w:rPr>
        <w:t xml:space="preserve"> of data determine which dataset on controllers is the most current</w:t>
      </w:r>
    </w:p>
    <w:p w:rsidR="00EB1B62" w:rsidRDefault="00EB1B62" w:rsidP="00EB1B62">
      <w:pPr>
        <w:pStyle w:val="Heading2"/>
        <w:rPr>
          <w:lang w:val="en-US"/>
        </w:rPr>
      </w:pPr>
      <w:r>
        <w:rPr>
          <w:lang w:val="en-US"/>
        </w:rPr>
        <w:t>Remote scenarios within the home</w:t>
      </w:r>
    </w:p>
    <w:p w:rsidR="00EB1B62" w:rsidRDefault="00EB1B62" w:rsidP="00EB1B62">
      <w:pPr>
        <w:rPr>
          <w:lang w:val="en-US"/>
        </w:rPr>
      </w:pPr>
      <w:r>
        <w:rPr>
          <w:lang w:val="en-US"/>
        </w:rPr>
        <w:t>We realized that even within a home there is a remote scenario, e.g. the kids should not be able to control the lights in the parents’ bedroom.</w:t>
      </w:r>
    </w:p>
    <w:p w:rsidR="00EB1B62" w:rsidRDefault="00EB1B62" w:rsidP="00EB1B62">
      <w:pPr>
        <w:rPr>
          <w:lang w:val="en-US"/>
        </w:rPr>
      </w:pPr>
      <w:r>
        <w:rPr>
          <w:lang w:val="en-US"/>
        </w:rPr>
        <w:t xml:space="preserve">This brings up the question of an </w:t>
      </w:r>
      <w:r>
        <w:rPr>
          <w:i/>
          <w:lang w:val="en-US"/>
        </w:rPr>
        <w:t>owner</w:t>
      </w:r>
      <w:r>
        <w:rPr>
          <w:lang w:val="en-US"/>
        </w:rPr>
        <w:t xml:space="preserve"> of a thingy within a home, or maybe a </w:t>
      </w:r>
      <w:r>
        <w:rPr>
          <w:i/>
          <w:lang w:val="en-US"/>
        </w:rPr>
        <w:t>primary owner</w:t>
      </w:r>
      <w:r>
        <w:rPr>
          <w:lang w:val="en-US"/>
        </w:rPr>
        <w:t>, i.e. the daughter might be the owner of the devices in her home, but the parents have access to them, but not her siblings.</w:t>
      </w:r>
    </w:p>
    <w:p w:rsidR="00EB1B62" w:rsidRDefault="00EB1B62" w:rsidP="00EB1B62">
      <w:pPr>
        <w:rPr>
          <w:lang w:val="en-US"/>
        </w:rPr>
      </w:pPr>
      <w:r>
        <w:rPr>
          <w:lang w:val="en-US"/>
        </w:rPr>
        <w:t>Another discussion point is this, if I am in a room which is not “mine”, should I be able to control e.g. the lights, like I normally would by having physical access to the light switch? This would require us to have indoor tracking and this complicates and raises more challenges.</w:t>
      </w:r>
    </w:p>
    <w:p w:rsidR="00EB1B62" w:rsidRPr="00EB1B62" w:rsidRDefault="00EB1B62" w:rsidP="00EB1B62">
      <w:pPr>
        <w:rPr>
          <w:lang w:val="en-US"/>
        </w:rPr>
      </w:pPr>
      <w:r>
        <w:rPr>
          <w:lang w:val="en-US"/>
        </w:rPr>
        <w:lastRenderedPageBreak/>
        <w:t xml:space="preserve">Our instinct is to keep things simple, so we will only handle the </w:t>
      </w:r>
      <w:r w:rsidR="00DE2243">
        <w:rPr>
          <w:lang w:val="en-US"/>
        </w:rPr>
        <w:t>ownership issue, and keep indoor location context out of it.</w:t>
      </w:r>
    </w:p>
    <w:p w:rsidR="00EB1B62" w:rsidRPr="00EB1B62" w:rsidRDefault="00EB1B62" w:rsidP="00EB1B62">
      <w:pPr>
        <w:rPr>
          <w:lang w:val="en-US"/>
        </w:rPr>
      </w:pPr>
    </w:p>
    <w:bookmarkEnd w:id="0"/>
    <w:p w:rsidR="00EB1B62" w:rsidRPr="00EB1B62" w:rsidRDefault="00EB1B62" w:rsidP="00EB1B62">
      <w:pPr>
        <w:rPr>
          <w:lang w:val="en-US"/>
        </w:rPr>
      </w:pPr>
    </w:p>
    <w:sectPr w:rsidR="00EB1B62" w:rsidRPr="00EB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CB9"/>
    <w:multiLevelType w:val="hybridMultilevel"/>
    <w:tmpl w:val="27BE22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CA7"/>
    <w:multiLevelType w:val="multilevel"/>
    <w:tmpl w:val="CED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6B005E"/>
    <w:multiLevelType w:val="hybridMultilevel"/>
    <w:tmpl w:val="9E326D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B67BD"/>
    <w:multiLevelType w:val="hybridMultilevel"/>
    <w:tmpl w:val="187CD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BC"/>
    <w:rsid w:val="00547DCD"/>
    <w:rsid w:val="00911969"/>
    <w:rsid w:val="00917A9E"/>
    <w:rsid w:val="009F40BC"/>
    <w:rsid w:val="00B14637"/>
    <w:rsid w:val="00BD1BA2"/>
    <w:rsid w:val="00CC5A4B"/>
    <w:rsid w:val="00CD6DCD"/>
    <w:rsid w:val="00DE2243"/>
    <w:rsid w:val="00E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69"/>
  </w:style>
  <w:style w:type="paragraph" w:styleId="Heading1">
    <w:name w:val="heading 1"/>
    <w:basedOn w:val="Normal"/>
    <w:next w:val="Normal"/>
    <w:link w:val="Heading1Char"/>
    <w:uiPriority w:val="9"/>
    <w:qFormat/>
    <w:rsid w:val="009119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9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1196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119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1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96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6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6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9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9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9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969"/>
    <w:rPr>
      <w:b/>
      <w:bCs/>
    </w:rPr>
  </w:style>
  <w:style w:type="character" w:styleId="Emphasis">
    <w:name w:val="Emphasis"/>
    <w:uiPriority w:val="20"/>
    <w:qFormat/>
    <w:rsid w:val="009119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1196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9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69"/>
    <w:rPr>
      <w:b/>
      <w:bCs/>
      <w:i/>
      <w:iCs/>
    </w:rPr>
  </w:style>
  <w:style w:type="character" w:styleId="SubtleEmphasis">
    <w:name w:val="Subtle Emphasis"/>
    <w:uiPriority w:val="19"/>
    <w:qFormat/>
    <w:rsid w:val="00911969"/>
    <w:rPr>
      <w:i/>
      <w:iCs/>
    </w:rPr>
  </w:style>
  <w:style w:type="character" w:styleId="IntenseEmphasis">
    <w:name w:val="Intense Emphasis"/>
    <w:uiPriority w:val="21"/>
    <w:qFormat/>
    <w:rsid w:val="00911969"/>
    <w:rPr>
      <w:b/>
      <w:bCs/>
    </w:rPr>
  </w:style>
  <w:style w:type="character" w:styleId="SubtleReference">
    <w:name w:val="Subtle Reference"/>
    <w:uiPriority w:val="31"/>
    <w:qFormat/>
    <w:rsid w:val="00911969"/>
    <w:rPr>
      <w:smallCaps/>
    </w:rPr>
  </w:style>
  <w:style w:type="character" w:styleId="IntenseReference">
    <w:name w:val="Intense Reference"/>
    <w:uiPriority w:val="32"/>
    <w:qFormat/>
    <w:rsid w:val="00911969"/>
    <w:rPr>
      <w:smallCaps/>
      <w:spacing w:val="5"/>
      <w:u w:val="single"/>
    </w:rPr>
  </w:style>
  <w:style w:type="character" w:styleId="BookTitle">
    <w:name w:val="Book Title"/>
    <w:uiPriority w:val="33"/>
    <w:qFormat/>
    <w:rsid w:val="009119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96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69"/>
  </w:style>
  <w:style w:type="paragraph" w:styleId="Heading1">
    <w:name w:val="heading 1"/>
    <w:basedOn w:val="Normal"/>
    <w:next w:val="Normal"/>
    <w:link w:val="Heading1Char"/>
    <w:uiPriority w:val="9"/>
    <w:qFormat/>
    <w:rsid w:val="009119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9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1196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119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1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96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6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6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9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9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9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969"/>
    <w:rPr>
      <w:b/>
      <w:bCs/>
    </w:rPr>
  </w:style>
  <w:style w:type="character" w:styleId="Emphasis">
    <w:name w:val="Emphasis"/>
    <w:uiPriority w:val="20"/>
    <w:qFormat/>
    <w:rsid w:val="009119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1196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9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69"/>
    <w:rPr>
      <w:b/>
      <w:bCs/>
      <w:i/>
      <w:iCs/>
    </w:rPr>
  </w:style>
  <w:style w:type="character" w:styleId="SubtleEmphasis">
    <w:name w:val="Subtle Emphasis"/>
    <w:uiPriority w:val="19"/>
    <w:qFormat/>
    <w:rsid w:val="00911969"/>
    <w:rPr>
      <w:i/>
      <w:iCs/>
    </w:rPr>
  </w:style>
  <w:style w:type="character" w:styleId="IntenseEmphasis">
    <w:name w:val="Intense Emphasis"/>
    <w:uiPriority w:val="21"/>
    <w:qFormat/>
    <w:rsid w:val="00911969"/>
    <w:rPr>
      <w:b/>
      <w:bCs/>
    </w:rPr>
  </w:style>
  <w:style w:type="character" w:styleId="SubtleReference">
    <w:name w:val="Subtle Reference"/>
    <w:uiPriority w:val="31"/>
    <w:qFormat/>
    <w:rsid w:val="00911969"/>
    <w:rPr>
      <w:smallCaps/>
    </w:rPr>
  </w:style>
  <w:style w:type="character" w:styleId="IntenseReference">
    <w:name w:val="Intense Reference"/>
    <w:uiPriority w:val="32"/>
    <w:qFormat/>
    <w:rsid w:val="00911969"/>
    <w:rPr>
      <w:smallCaps/>
      <w:spacing w:val="5"/>
      <w:u w:val="single"/>
    </w:rPr>
  </w:style>
  <w:style w:type="character" w:styleId="BookTitle">
    <w:name w:val="Book Title"/>
    <w:uiPriority w:val="33"/>
    <w:qFormat/>
    <w:rsid w:val="009119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96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661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Egil Hansen</dc:creator>
  <cp:lastModifiedBy>Egil Hansen</cp:lastModifiedBy>
  <cp:revision>1</cp:revision>
  <dcterms:created xsi:type="dcterms:W3CDTF">2012-04-04T18:39:00Z</dcterms:created>
  <dcterms:modified xsi:type="dcterms:W3CDTF">2012-04-04T20:48:00Z</dcterms:modified>
</cp:coreProperties>
</file>