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Topography of the Nordic Financial and Consulting Sectors: Corporate Footprints in Norway, Sweden, and Denmark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Macro-Geographic Dynamics of Scandinavian Capital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Nordic financial ecosystem represents one of the most highly concentrated, technologically advanced, and capital-dense regions within the global economic architecture. A rigorous analysis of corporate real estate and geographic footprints across Norway, Sweden, and Denmark reveals distinct spatial agglomeration patterns driven by historical industry strengths, the deployment of colossal sovereign wealth, and the rapid expansion of private markets. Rather than a homogenous Scandinavian financial landscape, the empirical data indicates highly specialized, geographically distinct sub-regions that dictate the flow of institutional capital.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serves as the undisputed hub for mega-cap private equity and quantitative systematic hedge funds, leveraging its deep technological ecosystem. Oslo operates as a bifurcated financial capital—anchored on one end by massive state-linked institutional wealth and on the other by highly specialized maritime, energy transition, and macro-commodity alternative investment funds. Meanwhile, Copenhagen acts as a critical institutional bridge to continental Europe, heavily weighted toward life sciences, sophisticated alternative credit, and vast mortgage-backed securities markets.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Underlying these geographic distributions is a profound, region-wide commitment to Environmental, Social, and Governance (ESG) frameworks, which dictate not only capital allocation but also physical office locations. The aggressive migration of leading financial institutions, asset managers, and global advisory firms to highly sustainable, structurally modern, and energy-efficient districts—such as Oslo’s Bjørvika and Stockholm’s regenerated Norrmalm—highlights the crucial role of architectural signaling in modern corporate strategy. The geographic mapping of the 179 entities analyzed herein provides a precise topography of where Nordic capital is sourced, managed, and deployed.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The Bifurcated Financial Capital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distribution of financial entities in Oslo demonstrates a clear structural bifurcation between traditional private capital and modern institutional wealth. This division is physically mapped across two primary financial districts: the historical Vika, Aker Brygge, and Tjuvholmen axis, and the newly developed Barcode and Bjørvika waterfront district.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Vika and Aker Brygge Alternative Investment Cluster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western waterfront of central Oslo—encompassing Vika, Aker Brygge, and Tjuvholmen—has historically served as the epicenter for Norwegian private equity, venture capital, and boutique hedge funds. The agglomeration of firms within this tight geographic radius facilitates rapid capital velocity, close-knit syndication, and immediate access to elite legal and advisory networks. The strategic rationale for clustering in Vika involves historical proximity to legacy shipping, industrial, and offshore wealth, which originally capitalized many of these alternative investment vehicles. Today, this localized ecosystem has pivoted aggressively toward software-as-a-service (SaaS), deep-tech, and renewable energy investments, though the physical infrastructure of deal-making remains deeply anchored in prominent streets such as </w:t>
      </w:r>
      <w:r w:rsidDel="00000000" w:rsidR="00000000" w:rsidRPr="00000000">
        <w:rPr>
          <w:rFonts w:ascii="Google Sans" w:cs="Google Sans" w:eastAsia="Google Sans" w:hAnsi="Google Sans"/>
          <w:i w:val="1"/>
          <w:iCs w:val="1"/>
          <w:color w:val="1f1f1f"/>
          <w:rtl w:val="0"/>
        </w:rPr>
        <w:t xml:space="preserve">Haakon VIIs 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Ruseløkkveien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Filipstad Brygge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Norwegian Private Equity, Venture Capital, and Holding Companies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Accelerate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Henrik Ibsens gate 100, 0255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Norwegian private equity firm focused on growth equity investments. The firm specifically targets scale-ups within climate technology, battery development, and the broader renewable energy transition.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Alliance Ventures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Parkveien 41B, 0258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Luntmakargatan 26, 111 37 Stockholm, Sweden; Havnegade 44, 1058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alliance.vc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early-stage venture capital firm backed by the Renault-Nissan-Mitsubishi Alliance. It invests heavily in exceptional Nordic tech startups with disruptive software models and global scalability.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 (Nordic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antler.co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 early-stage VC running highly selective founder residency programs. Operates fundamentally at "day zero," providing crucial pre-seed capital, cloud credits, and operational sparring to emerging tech entrepreneurs.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ARA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aeracap.com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Oslo-based private equity and real assets firm. It executes a mandate for making direct investments across Nordic infrastructure assets and medium-sized industrial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Argentum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Bradbenken 1, 5003 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Kronprinsesse Märthas Plass 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argentum.no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Backed entirely by the Norwegian government, this leading private equity fund-of-funds manages approximately NOK 30bn, deploying capital exclusively into top-tier Northern European PE and VC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Arkwright 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Grundingen 2, 0250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arkwrightx.vc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specialized venture capital arm of Arkwright Consulting. It leverages the parent company's deep strategic consulting expertise to invest in, incubate, and scale early-stage Nordic technology startups.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Bluefront Equity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Henrik Ibsens Gate 48, 0255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bluefrontequity.com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Nordic region's premier independent private equity fund focused exclusively on the global seafood value chain. It targets sustainable aquaculture technology, ocean health, and the broader blue economy.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Corinthian Venture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corinthianvp.com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targeted Norwegian venture capital entity providing early-stage funding and operational governance to high-growth, disruptive technology enterprises across the Scandinavian peninsula.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Credo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Stortingsgata 22,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credopartners.no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mid-market private equity firm dedicated to scaling and professionalizing founder-led businesses. It operates with a highly hands-on, partnership-driven approach to strategic value creation.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Cubera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Haakon VIIs gate 2,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Birger Jarlsgatan 25, 111 45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cubera.no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premier Nordic private equity specialist executing a sophisticated dual strategy: investing as a fund-of-funds and participating heavily in secondary transactions across Scandinavian General Partners.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CVC Capital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cvc.com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 mega-cap private equity and investment advisory firm managing approximately EUR 180bn. It maintains a highly strategic Oslo outpost for sourcing and executing major Nordic corporate buyouts.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Driv Kapital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drivkapital.no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Founded by former leading PE executives, this dynamically growing firm provides buyout and growth capital to business services, enterprise software, and resilient consumer companies across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Explore Equity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Sommerrogata 17, 0255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Linnégatan 14, 114 47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exploreequity.com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a unique partnership investing model, this firm targets Nordic growth companies without relying on excessive leverage, driven instead by a hands-on industrial and ethical value-creation approach.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Ferd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ferd.no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Norway's most prominent and historically significant family-owned investment companies (the Andresen family), managing ~NOK 40bn across direct PE buyouts, real estate, and sophisticated impact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Fokus Fund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Henrik Ibsens gate 100, 0255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fokusnordic.com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Oslo-based private equity firm targeting mid-market buyouts and aggressive growth investments within the specialized technology, software, and B2B services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FSN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Ruseløkkveien 30, 0251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fsncapital.com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top-tier pan-Nordic buyout firm managing ~EUR 3bn in assets. It is globally renowned for its rigorous ESG-integrated approach to transforming mid-cap companies into market leaders.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Hadean Ventures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Dronningen 1, 0287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Nanna Svartz väg 4, 171 65 Solna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hadeanventures.com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life sciences and medtech venture capital firm addressing unmet medical needs by funding and commercializing innovations directly from leading European academic hubs.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Hawk Infinity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hawkinfinity.com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private investment company managing a hybrid, unconstrained portfolio of listed equities and unlisted ventures, with specific, high-conviction exposure to digital health and seafood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Herkules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Klingenberggata 5,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herkulescapital.no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pioneer in the Norwegian private equity space. The firm has historically executed majority buyouts of established Nordic businesses across both traditional industrial and modern technology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Idekapital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Haakon VIIs gate 2,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idekapital.com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prominent Norwegian venture firm providing early-stage software, enterprise SaaS, and deep-tech companies with crucial expansion capital and active scaling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IK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ikpartners.com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sprawling pan-European private equity firm (~EUR 14bn AUM) with deep Nordic roots, executing mid-market and small-cap buyouts across the continent with a strong emphasis on operational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Katapult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katapult.vc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impact-driven venture firm targeting ocean tech, climate mitigation, and sustainable food systems. It backs mission-driven founders determined to solve systemic global challenges.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longship.no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Norwegian buyout fund systematically targeting transformative growth opportunities within the lower mid-market segment, acting as a catalyst for professionalization and M&amp;A consolidation.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Norfund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Klingenberggata 4,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regional offices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norfund.no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Norwegian government’s official development finance institution. It deploys ~NOK 30bn in equity and debt to drive sustainable economic growth and job creation in developing nations.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Norvestor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Filipstad Brygge 2, 0252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Jakobsbergsgatan 7, 111 44 Stockholm, Sweden; Sjæleboderne 4, 1122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norvestor.com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veteran Nordic private equity firm (~EUR 2.5bn AUM) executing control buyouts of mid-sized service and technology companies poised for aggressive internationalization and digital transformation.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Pioneer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pioneercapital.no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Oslo-based early-stage venture firm aggressively backing pre-seed and seed-stage startups in the consumer, digital media, and software-as-a-service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Play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niche Norwegian investment vehicle focusing exclusively on the rapidly expanding digital media, e-sports, interactive gaming, and digital entertainment verticals.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ProVenture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proventure.no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leading Norwegian venture firm identifying and funding early-stage technological innovations, complex B2B software solutions, and advanced industrial applications.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Reiten &amp; 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reitenco.com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established Norwegian private equity and advisory firm focused on partnering with management teams to accelerate strategic growth and operational excellence in the Nordic mid-market.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Sandwater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sandwater.com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targeted deep-tech and B2B SaaS venture firm focused on developer tools, AI infrastructure, and scalable platforms with immediate global commercial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Skyfall Ventures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Grensen 17, 0159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skyfall.vc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aggressive, sector-agnostic early-stage VC firm managing over NOK 320M. It is known for backing "fearless founders" across AI, crypto exchanges, and enterprise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Sno Ventures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sno.vc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collaborative venture firm combining deep local market expertise with extensive global networks to scale early-stage Nordic tech pioneers from the pre-seed stages through to late-stage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Startuplab Founders Fund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startuplab.no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venture capital arm seamlessly attached to Norway’s premier startup incubator, deploying crucial seed capital to highly vetted resident technology startups operating within its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Statkraft Ventures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Lilleakerveien 6, 0216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statkraftventures.com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powerful corporate venture arm of the state-owned utility giant Statkraft. It invests aggressively in grid-edge technology, climate tech, and breakthrough green energy innovations.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Summa Equity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Inkognito Terrasse 9, 0256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summaequity.com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pioneer in purpose-driven private equity, managing ~EUR 4bn directed exclusively toward rapidly growing companies solving global challenges perfectly aligned with the UN Sustainable Development Goals.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Viking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vikinggrowth.com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targeted Norwegian venture and growth equity firm offering vital expansion capital and strategic governance to rapidly scaling Nordic tech and consumer enterprises.</w:t>
            </w:r>
          </w:p>
        </w:tc>
      </w:tr>
    </w:tbl>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Hegemony of Norwegian Asset Management and Hedge Funds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underscores a clear divergence in investment philosophy between Oslo and Stockholm. While Swedish hedge funds tend toward systematic, algorithmic, and CTA (Commodity Trading Advisor) models, the Oslo alternative investment community is intensely characterized by fundamental, long/short equity strategies, and deep domain expertise in macro commodities, energy, and commercial shipping. Firms such as Svelland Capital and Gersemi Asset Management leverage Norway's century-old maritime intelligence networks to generate immense alpha in highly volatile physical and derivative commodity markets.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Oslo is the undisputed home of global sovereign wealth and mega-cap public pensions. The Norges Bank Investment Management (NBIM) office at </w:t>
      </w:r>
      <w:r w:rsidDel="00000000" w:rsidR="00000000" w:rsidRPr="00000000">
        <w:rPr>
          <w:rFonts w:ascii="Google Sans" w:cs="Google Sans" w:eastAsia="Google Sans" w:hAnsi="Google Sans"/>
          <w:i w:val="1"/>
          <w:iCs w:val="1"/>
          <w:color w:val="1f1f1f"/>
          <w:rtl w:val="0"/>
        </w:rPr>
        <w:t xml:space="preserve">Bankplassen 2</w:t>
      </w:r>
      <w:r w:rsidDel="00000000" w:rsidR="00000000" w:rsidRPr="00000000">
        <w:rPr>
          <w:rFonts w:ascii="Google Sans" w:cs="Google Sans" w:eastAsia="Google Sans" w:hAnsi="Google Sans"/>
          <w:color w:val="1f1f1f"/>
          <w:rtl w:val="0"/>
        </w:rPr>
        <w:t xml:space="preserve"> manages the Government Pension Fund Global—the world's largest sovereign wealth fund at approximately USD 1.7 trillion. This incredible gravitational mass of institutional capital draws global custodians, tier-one investment banks, and elite asset managers into the city's core, requiring them to establish localized distribution and servicing footprints.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ABG Sundal Collier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Ruseløkkveien 26, 0251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Regeringsgatan 25, 111 53 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abgsc.com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elite independent Nordic investment bank dominating regional M&amp;A, ECM, and equity research. It is particularly renowned for its sector dominance in offshore energy, seafood, and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Agmentum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Bradbenken 1, 5003 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agmentum.com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Norwegian hedge fund leveraging deep domestic industrial knowledge to execute advanced maritime, logistics, and shipping investment strategies across global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Alfred Berg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Støperigata 2, 0250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Hovslagargatan 3, 111 48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alfredberg.no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legacy Nordic asset manager delivering active equity and fixed-income strategies. The firm is heavily integrated into regional institutional portfolios and municipal pension mandates.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Amundsen Investment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Ruseløkkveien 34, 0251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amundsen-im.com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boutique Norwegian asset manager operating highly concentrated, fundamental equity strategies tailored for discerning private investors and local institutional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Anna Fund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anna.fund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contemporary Nordic fund manager integrating rigorous fundamental financial analysis with a strict, exclusionary mandate for sustainable, low-carbon, and ethical investments.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Arctic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Haakon VIIs gate 5,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arctic.com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asset management division of the formidable Arctic Group, utilizing proprietary macroeconomic research to drive value across high-yield Nordic credit and structured equity portfolios.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Asgard Capital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asgardcapital.no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sophisticated fixed-income hedge fund manager specializing in complex relative value and yield-curve arbitrage strategies within the Scandinavian bond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Blueberry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blueberry.no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boutique investment house running concentrated, high-conviction equity mandates with a distinct structural bias toward advantaged, high-margin Nordic companies.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WorldWide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Dampfaergevej 26, 2100 Copenhagen, Denmark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Blasieholmsgatan 5, Stockholm, Sweden; Dronning Eufemias gate 8,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cworldwide.com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top-tier active equity manager known for its thematic investment approach, managing highly concentrated global equity portfolios for major institutional clients worldwide.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CABA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caba.no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alternative investment manager generating absolute returns through highly flexible fixed-income strategies and sophisticated yield curve positioning across European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CARN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carncapital.com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Norwegian hedge fund deploying a long/short equity strategy strictly focused on exploiting fundamental mispricings within the Nordic equity and mid-cap universe.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Danske Invest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Bernstorffsgade 40, DK-1577 Copenhagen, Denmark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Norrmalmstorg 1, Stockholm, Sweden; Bryggetorget 4, 0107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danskeinvest.no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immense asset management division of Danske Bank Group, providing a ubiquitous suite of retail mutual funds and institutional mandates across all major asset classes.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DNB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Dronning Eufemias gate 30, 0191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dnbam.com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~NOK 900bn asset management arm of Norway's largest financial services group, wielding enormous influence across Nordic fixed-income, active equity, and ESG transition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Eika Kapitalforvaltning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eika.no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asset manager for the Eika alliance of local Norwegian savings banks, safeguarding ~NOK 35bn in wealth primarily for retail distribution and regional SME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Fenja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fenjacapital.no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alternative fund manager employing a highly active, unconstrained approach to unearth value in severely under-researched Nordic micro and small-cap equities.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First Fondene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firstfondene.no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Norwegian boutique offering actively managed mutual funds, recognized broadly for its distinct factor-based, high-conviction, and value-driven equity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Folketrygdfondet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folketrygdfondet.no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government-owned manager of the Government Pension Fund Norway (~NOK 340bn). It acts as the absolute largest domestic institutional investor on the Oslo Stock Exchange.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Fondsfinans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fondsfinans.no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heritage Norwegian securities and asset management firm offering bespoke mutual fund distribution, highly regarded proprietary equity research, and active portfolio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Fondsforvaltning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Fornebu,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fondsforvaltning.no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Situated in the corporate technology enclave of Fornebu, this firm provides customized, risk-adjusted fund management solutions for high-net-worth families and institutional 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Henrik Ibsens gate 53, 0122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preeminent independent wealth manager in the Nordics, successfully combining digital portfolio platforms with highly personalized advisory for UHNW individuals and family offices.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Gabler Investments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 Heyerdahls gate 1, 0160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gabler.no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deeply entrenched independent advisor overseeing risk, actuarial services, and overarching investment strategies for municipalities, pension funds, and major foundations.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Gersemi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gersemi.com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razor-focused alternative asset manager operating exclusively within the highly cyclical, capital-intensive global shipping and offshore logistics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Handelsbanken Fonder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Tjuvholmen Allé 11, 0113 Oslo, Norway (NO Branch)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(Global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handelsbanken.no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 management division of the conservative and highly capitalized Swedish bank, offering widespread retail and institutional financial products across the Nordics.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J.P. Morgan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jpmorgan.com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Nordic institutional outpost of the global banking behemoth, providing elite capital markets access, clearing services, and complex asset management to Scandinavian institutions.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KLP Kapitalforvaltning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Postboks 400 sentrum, 0103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klp.no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~NOK 900bn, Norway's largest municipal pension fund is a globally recognized pioneer in exclusionary screening, decarbonization targets, and active ESG engagement.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Landkreditt Forvaltning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landkredittforvaltning.no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Affiliated strictly with the agricultural cooperative bank, this manager offers robust fixed-income and equity funds designed primarily for capital preservation and stable yield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Nordea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Mäster Samuelsgatan 21, 105 71 Stockholm, Sweden (Nordic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Essendrops gate 7, 0368 Oslo, Norway; Nicolai Eigtveds Gade 8, 1402 Copenhagen K,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nordeaassetmanagement.com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absolute titan in European asset management (~EUR 250bn AUM), dominating fund distribution channels and leading massive global initiatives in responsible and sustainable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Nordkinn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nordkinn.no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sophisticated fixed-income macro hedge fund specializing in trading the nuances, macroeconomic divergences, and structural inefficiencies of Nordic interest rates and currency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Nordnet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nordnet.no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leading digital brokerage and bank in the Nordics, holding ~NOK 25bn AuA, fundamentally democratizing equity and mutual fund investing for retail and self-directed participants.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Norges Bank Investment Management (NBIM)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Bankplassen 2, 0107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offices (London, NY, Singapore)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nbim.no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manager of the world’s largest sovereign wealth fund (~USD 1.7 trillion). It systematically deploys Norway's petroleum revenues into global equities, fixed income, and premier unlisted real estate.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NorgesInvestor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norgesinvestor.no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innovative digital investment platform actively bridging the gap between sophisticated professional fund managers and the vast pool of domestic private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Norse Forvaltning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norseforvaltning.no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boutique asset manager prioritizing meticulous, fundamental, bottom-up equity analysis to generate significant excess returns within Scandinavian equity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Norselab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norselab.no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impact-focused alternative investment manager running specialized high-yield credit, sustainable real estate, and structural growth equity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Northern Trust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Haakon VIIs gate 6,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northerntrust.com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 powerhouse in asset servicing and custody operations. It provides critical middle and back-office infrastructure for complex Nordic hedge funds and massive pension schemes.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NRP Maritime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nrp.no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investment arm of the NRP Group structuring direct investments, syndicated loans, and fund vehicles specifically for commercial shipping and offshore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Oceanic Hedge Fund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oceanicinvestment.no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macro-driven alternative investment vehicle capitalizing heavily on systemic shifts in global supply chains, freight dynamics, and broad commodity pricing.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ODIN Forvaltning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Haakon VIIs gate 10, 0161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Kungsgatan 30, 101 24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odinfond.no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respected value-investing institutions in the Nordics, maintaining long-term, highly concentrated equity portfolios of high-quality compounding businesses.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Pareto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Dronning Maud gate 3, 0250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paretoam.com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asset management wing of the formidable Pareto Group, managing massive capital pools across high-yield credit, commercial real estate, and maritime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Proxy P&amp;R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proxype.com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manager behind the Proxy Renewable Long/Short Energy fund, capturing immense alpha by trading the structural dislocations inherent in the global energy transition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Sommerrogata 17, 0255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Kungsgatan 8, 111 42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asset manager operating concentrated long-only equity funds ("Compounders") alongside direct private real estate investments for family offices and institutions.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Sector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well-established multi-boutique hedge fund manager, recognized internationally for its flagship Sector Zen fixed-income and volatility-focused alternative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Sissener 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Filipstad brygge 2, 0252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sissener.no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Founded by legendary investor Jan Petter Sissener, this firm runs the Sissener Canopus fund, a fundamentally driven long/short equity strategy focusing on risk-adjusted absolute returns.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Storebrand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Professor Kohts vei 9, 1327 Lysaker,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storebrandam.com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a colossal NOK 1.2 trillion, Storebrand is a historical pioneer in sustainable investing, operating a vast multi-boutique model across fixed income, equity, and alternatives.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Storm Capital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stormcapital.no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esteemed alternative investment manager operating long/short equity and specialized high-yield credit funds that are deeply rooted in fundamental Nordic credit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Svelland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Henrik Ibsens gate 100, 0255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svelland.com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globally recognized macro commodity hedge fund. It capitalizes on severe market dislocations across energy transition metals, shipping freight rates, and global oil benchmarks.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Taiga Fund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taigafund.no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successful, deeply fundamental long/short equity fund managing a strictly concentrated portfolio of undervalued and overlooked Nordic mid-cap companies.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Tind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tindam.com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investment house running the TIND Discovery Fund, utilizing a stark contrarian and value-based approach to execute long/short strategies primarily in Scandinavian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Valhalla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valhallacapital.no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advisory and asset management boutique constructing tailored multi-asset, macro-hedged, and equity portfolios specifically for local family offices and institutions.</w:t>
            </w:r>
          </w:p>
        </w:tc>
      </w:tr>
    </w:tbl>
    <w:p w:rsidR="00000000" w:rsidDel="00000000" w:rsidP="00000000" w:rsidRDefault="00000000" w:rsidRPr="00000000" w14:paraId="000001B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Barcode and Bjørvika: Institutional and Advisory Hubs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to the boutique atmosphere of Vika, the massive redevelopment of the Bjørvika waterfront and the Barcode project has birthed an entirely different class of financial ecosystem. This area serves as the headquarters for macro-institutions that require vast square footage and wish to project an image of extreme transparency, ESG compliance, and structural modernity. DNB Bank, Norway’s largest lender, anchors this district alongside KLP, creating an immense center of gravity for capital markets.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"Big Four" auditing and consulting giants (PwC, EY, Deloitte, and KPMG) have universally clustered in or adjacent to this specific district. The underlying causality is profound: by co-locating with DNB and KLP, these advisory firms minimize transactional friction in servicing massive corporate finance, restructuring, and rigorous ESG audit mandates.</w:t>
      </w:r>
    </w:p>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Norwegian Hubs: Maritime Heritage and Energy Transition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Oslo commands the macro-institutional landscape, Norway's dramatic geography dictates powerful regional industrial specializations that directly influence capital formation. Bergen, historically a Hanseatic trading port on the west coast, has evolved into a global powerhouse for ocean industries, aquaculture, and shipping finance. Firms clustered around </w:t>
      </w:r>
      <w:r w:rsidDel="00000000" w:rsidR="00000000" w:rsidRPr="00000000">
        <w:rPr>
          <w:rFonts w:ascii="Google Sans" w:cs="Google Sans" w:eastAsia="Google Sans" w:hAnsi="Google Sans"/>
          <w:i w:val="1"/>
          <w:iCs w:val="1"/>
          <w:color w:val="1f1f1f"/>
          <w:rtl w:val="0"/>
        </w:rPr>
        <w:t xml:space="preserve">Bradbenken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 Sundts gate</w:t>
      </w:r>
      <w:r w:rsidDel="00000000" w:rsidR="00000000" w:rsidRPr="00000000">
        <w:rPr>
          <w:rFonts w:ascii="Google Sans" w:cs="Google Sans" w:eastAsia="Google Sans" w:hAnsi="Google Sans"/>
          <w:color w:val="1f1f1f"/>
          <w:rtl w:val="0"/>
        </w:rPr>
        <w:t xml:space="preserve">—such as Argentum, Grieg Group, and Borea—derive their investment edge directly from the city's maritime industrial base and localized knowledge networks.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Stavanger’s identity as the undisputed "Oil Capital" has aggressively transitioned into the "Energy Capital." Private equity titans like HitecVision and EV Private Equity dominate the region, deploying billions into offshore wind, subsea technologies, and carbon capture mechanisms. Trondheim leverages the presence of NTNU (Norway's premier technical university) to attract deep-tech VC funding, anchored by the state-backed Investinor.</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Footprints in Western and Central Norway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 Energi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Ålesund,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aenergi.no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regional energy enterprise navigating the complex dynamics of Nordic power trading, grid management, and the procurement of renewable energy resources.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Arendals Fossekompani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Langbryggen 9, 4841 Arendal,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arendalsfossekompani.no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historic industrial investment company blending vast heritage hydropower assets with modern technological investments in satellite communications, vertical software, and 3D printing.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Bergen Capital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Sundts gate 37, 5004 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bergencapitalmanagement.no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boutique wealth and asset management firm providing highly tailored multi-asset and equity portfolios for prominent regional family offices and high-net-worth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Borea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Edvard Griegs vei 1, 5059 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borea.no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asset manager commanding ~NOK 6bn. It is renowned for its unparalleled expertise in the Nordic high-yield bond market and dynamic cross-asset allocation.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Brage Finans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brage.no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specialist finance company heavily entrenched in Western Norway, providing bespoke leasing, consumer lending, and SME financial structuring for regional businesses.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Duvi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Lillestrøm,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duvi.no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independent asset management firm operating just outside the immediate Oslo core, offering discretionary portfolio and sophisticated pension management for private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EGD Capital &amp; Holding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Sydnesplass 1, 5007 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egd.no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centralized investment and holding arm of the influential EGD Group, managing a highly diversified asset base spanning commercial real estate, shipping, and direct 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Equinor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Forusbeen 50, 4035 Stavanger,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equinorfondene.no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treasury and fund management function of energy giant Equinor. It operates massive portfolios to safeguard the corporation's financial reserves and vast pension liabilities.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 Private Equity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Veritasveien 25, 4007 Stavanger,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evprivateequity.no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globally recognized private equity firm headquartered in the energy capital, aggressively funding the commercialization of greenhouse gas reduction and energy transition technologies.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Grieg 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Sundts gate 17, 5804 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Bryggegata 6, 0250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grieg.no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Western Norway’s most storied family-owned conglomerates. Its operations and investments span global shipping, maritime logistics, salmon aquaculture, and proprietary capital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Hauk Invest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discreet, privately held investment company operating a sprawling portfolio of prime commercial real estate assets and closely held industrial businesses throughout the Vestland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Heimdal Forvaltning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Stavanger,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heimdalfondene.no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mutual fund manager leveraging localized macroeconomic insights from the energy sector to deliver active, fundamental equity management for retail and institutional investors.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HitecVision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Jåttåvågveien 7, 4020 Stavanger,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hitecvision.com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dominant private equity force in the European energy sector (~USD 5bn). The firm leads the institutional financing of the North Sea's transition from hydrocarbons to renewable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Investinor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Brattørkaia 17B, 7010 Trondheim,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investinor.no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Located near Norway's technological hub, this state-backed VC fund acts as a cornerstone investor for disruptive Norwegian deep-tech, life science, and industrial software startups.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Jebsen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jebsenassets.com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formalized family office managing the substantial legacy wealth of the Jebsen family, deploying capital across global equities, private markets, and real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Kraft Finans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Sandnes, Norway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Grundingen 6, 0250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kraftfinans.no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regional asset manager and advisory firm exhibiting deep domain expertise in the complex analytics of Nordic power trading, wealth management, and energy derivatives.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Mowinckel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Maridalsveien 323, 0881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 (Origins)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mowinckel.no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historic family office originally anchored in Bergen’s shipping elite, now managing a highly diversified, multi-generational portfolio of prime real estate, equities, and unlisted ventures.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Nidaros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Trondheim,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nidaroscapital.no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hedge fund manager executing a concentrated long/short equity strategy, extracting alpha from mid-cap technological, aquaculture, and industrial firms.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Norne Securities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norne.no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investment bank owned by a consortium of regional savings banks. Provides vital corporate finance, equity research, and ECM services to businesses across Western Norway.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Oceanview Venture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oceanview.vc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early-stage venture capital vehicle directly funding the commercialization of marine robotics, ocean health technologies, and the broader blue economy innovation sphere.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Pivot Invest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pivotinvest.com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mid-market private equity firm partnering directly with regional management teams to systematically scale B2B software and specialized technology firms toward successful exits.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Rieber &amp; Søn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rieberson.no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Originating in 1839, this prominent family-owned investment house executes long-term industrial ownership and direct private equity strategies across the consumer and industrial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Salt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Stavanger,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saltcapital.no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quantitative asset manager and ETF provider utilizing rigorous mathematical models and rule-based factor strategies to systematically capture risk premia in Nordic equity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Seafood Corporate Advisors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seafoodcorporate.no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niche boutique M&amp;A and corporate finance advisory firm possessing unparalleled intelligence and deal-making capability strictly within the global aquaculture and seafood processing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Sparebanken Møre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Ålesund,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sbm.no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dominant regional savings bank for the Sunnmøre region, providing crucial liquidity, capital markets access, and fund distribution for local maritime and industrial clients.</w:t>
            </w:r>
          </w:p>
        </w:tc>
      </w:tr>
    </w:tbl>
    <w:p w:rsidR="00000000" w:rsidDel="00000000" w:rsidP="00000000" w:rsidRDefault="00000000" w:rsidRPr="00000000" w14:paraId="0000024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The Quantitative and Buyout Engine of the Nordics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Oslo is defined by physical shipping, energy transition, and sovereign wealth, Stockholm is the undisputed engine for pan-European mega-buyouts and highly sophisticated quantitative trading. The clustering around </w:t>
      </w:r>
      <w:r w:rsidDel="00000000" w:rsidR="00000000" w:rsidRPr="00000000">
        <w:rPr>
          <w:rFonts w:ascii="Google Sans" w:cs="Google Sans" w:eastAsia="Google Sans" w:hAnsi="Google Sans"/>
          <w:i w:val="1"/>
          <w:iCs w:val="1"/>
          <w:color w:val="1f1f1f"/>
          <w:rtl w:val="0"/>
        </w:rPr>
        <w:t xml:space="preserve">Norrmalmstorg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Kungsgatan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Birger Jarlsgatan</w:t>
      </w:r>
      <w:r w:rsidDel="00000000" w:rsidR="00000000" w:rsidRPr="00000000">
        <w:rPr>
          <w:rFonts w:ascii="Google Sans" w:cs="Google Sans" w:eastAsia="Google Sans" w:hAnsi="Google Sans"/>
          <w:color w:val="1f1f1f"/>
          <w:rtl w:val="0"/>
        </w:rPr>
        <w:t xml:space="preserve"> creates a geographic density of capital that rivals London's Mayfair or Geneva.</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agglomeration of giants like EQT Group and Nordic Capital in this specific district is not coincidental. It allows for immediate interaction with tier-one legal counsel, advisory firms, and the massive Swedish pension system (the AP funds), facilitating the rapid execution of multi-billion euro buyouts. Furthermore, Stockholm's supremacy in the global technology ecosystem (having birthed unicorns like Spotify and Klarna) has fostered a culture of extreme mathematical and engineering proficiency. This directly correlates to the proliferation of the city's hedge fund sector. Unlike Norwegian funds, which often rely on fundamental analysis of physical commodities, Swedish managers such as Brummer &amp; Partners, Lynx Asset Management, and RPM Risk &amp; Portfolio Management lean heavily into systematic, algorithm-driven trend following (CTAs) and relative-value arbitrage.</w:t>
      </w:r>
    </w:p>
    <w:p w:rsidR="00000000" w:rsidDel="00000000" w:rsidP="00000000" w:rsidRDefault="00000000" w:rsidRPr="00000000" w14:paraId="000002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Swedish Corporate Footprints: Tech, Quant, and Buyouts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Accendo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Vision Exchange Bldg, Malta (Reg) /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accendofund.com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event-driven, activist hedge fund. Accendo takes highly concentrated positions in listed Northern European tech companies, aggressively driving shareholder value through board representation and structural reform.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Adrigo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Kungsgatan 28, 111 93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adrigo.se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distinguished boutique asset manager implementing a strict fundamental long/short equity overlay, primarily focused on extracting absolute returns from the Nordic small and mid-cap segments.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Kungsgatan 3, 111 43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Evjeløkka 1, 1661 Rolvsøy,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respected Swedish boutique manager delivering institutional-grade multi-asset, absolute return, and fixed-income strategies tailored precisely to the liability structures of pension funds and foundations.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Alcur Fonder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Birger Jarlsgatan 13, 111 45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alcur.se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elite absolute return manager running the ALCUR long/short equity funds. It is renowned for its rigorous risk management and ability to generate alpha in volatile Nordic mid-cap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Atlant Fonder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atlantfonder.se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innovative alternative fund house constructing complex, derivatives-based absolute return and market-neutral strategies designed to protect capital during severe market drawdowns.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Brummer &amp;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Norrmalmstorg 14, 103 86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brummer.se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colossus in the European hedge fund industry (~SEK 100bn). The firm operates a multi-strategy framework, acting as a master incubator and allocator for distinct, uncorrelated quantitative and fundamental pods.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Case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casefonder.se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Swedish fund manager exhibiting deep domain expertise in corporate credit analysis, high-yield bonds, and absolute return fixed-income strategies for institutional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Coeli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Sveavägen 24-26, 111 57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coeli.se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rapidly expanding wealth and alternative investment manager offering a diverse suite of bespoke hedge, private equity, real estate, and credit strategies for UHNW individuals.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Elementa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Artillerigatan 6, 102 14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elementamanagement.se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alternative fund house executing highly systematic multi-strategy and relative value portfolios across global equities, fixed income, and macro commodities.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EQT 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Regeringsgatan 25, 111 53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eqtgroup.com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largest and most influential private equity firms globally (~EUR 240bn AUM). Born from the Wallenberg sphere, EQT drives aggressive digital transformation and operational buyouts across the world.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Excalibur Fund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Birger Jarlsgatan 15, 111 45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excaliburfm.se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fixed-income hedge fund executing low-volatility, mathematical arbitrage strategies within the complexities of the Nordic and European sovereign and corporate bond curves.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Lynx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Regeringsgatan 30-32, 103 86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lynxhedge.se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world’s preeminent systematic CTA (Commodity Trading Advisor) funds (~SEK 30bn). It employs an army of PhDs utilizing machine learning to capture trends in global futures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Länsförsäkringar Fondförvaltning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lansforsakringar.se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massive fund management subsidiary of the Swedish insurance federation, controlling enormous capital pools across passive, active, and multi-asset retail funds for the domestic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Meriti Carlsson Norén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meritifonder.se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macro-focused alternative investment manager extracting absolute returns by trading the volatility and macroeconomic divergences across Scandinavian and broader European interest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Nordic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Mäster Samuelsgatan 21, 111 44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Klingenberggaten 5, 0125 Oslo, Norway;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nordiccapital.com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premier European private equity juggernaut (~EUR 22bn) heavily specialized in highly complex buyouts within the global healthcare, pharma, and financial technology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Norron Fonder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Oxtorgsgatan 4, 111 57 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Oksenøyveien 10, 1366 Lysaker,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norron.se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asset manager operating high-conviction Nordic long/short equity and multi-strategy absolute return funds, deeply favored by institutional allocators and family offices.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Origo Fonder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origofonder.se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distinguished long/short equity manager recognized for the Origo Quest fund, applying an aggressive activist and deep-value framework to the Nordic micro and small-cap equity segments.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PriorNilsson Fonder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priornilsson.se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respected Swedish fund manager successfully blending long/short equity strategies with dynamic asset allocation to achieve consistent, low-volatility returns across market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Protean Funds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proteanfunds.com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aggressive, pure alpha-seeking investment firm running an unconstrained, highly concentrated long/short equity strategy designed to exploit extreme market dislocations.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R2 Capital 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r2capital.se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pure-play fixed-income hedge fund deploying sophisticated relative value and macro strategies across the yield curves of Nordic and continental European sovereign and mortgage debt.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Rhenman &amp;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rhenmanpartners.se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globally renowned, sector-specific long/short equity manager focusing entirely on generating massive returns within the highly volatile healthcare, biotech, and pharmaceutical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SEB (Skandinaviska Enskilda Banken)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(Global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preeminent corporate and investment bank in the Nordics. Its massive capital markets and M&amp;A advisory teams dictate the flow of institutional capital throughout the entire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Tidan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tidancapital.com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sophisticated multi-strategy hedge fund running heavily quantitative, relative-value strategies spanning sovereign rates, corporate credit spreads, and equity volatility.</w:t>
            </w:r>
          </w:p>
        </w:tc>
      </w:tr>
    </w:tbl>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on Finnish Integration: Though outside the prompt's primary geographical constraints of NO/SE/DK, firms like </w:t>
      </w:r>
      <w:r w:rsidDel="00000000" w:rsidR="00000000" w:rsidRPr="00000000">
        <w:rPr>
          <w:rFonts w:ascii="Google Sans" w:cs="Google Sans" w:eastAsia="Google Sans" w:hAnsi="Google Sans"/>
          <w:b w:val="1"/>
          <w:bCs w:val="1"/>
          <w:i w:val="1"/>
          <w:iCs w:val="1"/>
          <w:color w:val="1f1f1f"/>
          <w:rtl w:val="0"/>
        </w:rPr>
        <w:t xml:space="preserve">Estlander &amp; Partners</w:t>
      </w:r>
      <w:r w:rsidDel="00000000" w:rsidR="00000000" w:rsidRPr="00000000">
        <w:rPr>
          <w:rFonts w:ascii="Google Sans" w:cs="Google Sans" w:eastAsia="Google Sans" w:hAnsi="Google Sans"/>
          <w:i w:val="1"/>
          <w:iCs w:val="1"/>
          <w:color w:val="1f1f1f"/>
          <w:rtl w:val="0"/>
        </w:rPr>
        <w:t xml:space="preserve"> (Helsinki), </w:t>
      </w:r>
      <w:r w:rsidDel="00000000" w:rsidR="00000000" w:rsidRPr="00000000">
        <w:rPr>
          <w:rFonts w:ascii="Google Sans" w:cs="Google Sans" w:eastAsia="Google Sans" w:hAnsi="Google Sans"/>
          <w:b w:val="1"/>
          <w:bCs w:val="1"/>
          <w:i w:val="1"/>
          <w:iCs w:val="1"/>
          <w:color w:val="1f1f1f"/>
          <w:rtl w:val="0"/>
        </w:rPr>
        <w:t xml:space="preserve">Helsinki Capital Partners</w:t>
      </w:r>
      <w:r w:rsidDel="00000000" w:rsidR="00000000" w:rsidRPr="00000000">
        <w:rPr>
          <w:rFonts w:ascii="Google Sans" w:cs="Google Sans" w:eastAsia="Google Sans" w:hAnsi="Google Sans"/>
          <w:i w:val="1"/>
          <w:iCs w:val="1"/>
          <w:color w:val="1f1f1f"/>
          <w:rtl w:val="0"/>
        </w:rPr>
        <w:t xml:space="preserve"> (Helsinki), and </w:t>
      </w:r>
      <w:r w:rsidDel="00000000" w:rsidR="00000000" w:rsidRPr="00000000">
        <w:rPr>
          <w:rFonts w:ascii="Google Sans" w:cs="Google Sans" w:eastAsia="Google Sans" w:hAnsi="Google Sans"/>
          <w:b w:val="1"/>
          <w:bCs w:val="1"/>
          <w:i w:val="1"/>
          <w:iCs w:val="1"/>
          <w:color w:val="1f1f1f"/>
          <w:rtl w:val="0"/>
        </w:rPr>
        <w:t xml:space="preserve">Mandatum Asset Management</w:t>
      </w:r>
      <w:r w:rsidDel="00000000" w:rsidR="00000000" w:rsidRPr="00000000">
        <w:rPr>
          <w:rFonts w:ascii="Google Sans" w:cs="Google Sans" w:eastAsia="Google Sans" w:hAnsi="Google Sans"/>
          <w:i w:val="1"/>
          <w:iCs w:val="1"/>
          <w:color w:val="1f1f1f"/>
          <w:rtl w:val="0"/>
        </w:rPr>
        <w:t xml:space="preserve"> (Helsinki HQ; SE Branch: Kungsgatan 9, Stockholm) act as deeply integrated players within the pan-Nordic ecosystem, consistently utilizing Stockholm as their primary bridge to continental capital.)</w:t>
      </w:r>
    </w:p>
    <w:p w:rsidR="00000000" w:rsidDel="00000000" w:rsidP="00000000" w:rsidRDefault="00000000" w:rsidRPr="00000000" w14:paraId="000002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Copenhagen: The Institutional and Credit Anchor</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Denmark’s financial footprint is uniquely characterized by its colossal mortgage credit system—one of the oldest and most sophisticated in the world—and an outsized life sciences and pharmaceutical sector (driven by giants like Novo Nordisk). Consequently, Copenhagen’s financial district—centered around </w:t>
      </w:r>
      <w:r w:rsidDel="00000000" w:rsidR="00000000" w:rsidRPr="00000000">
        <w:rPr>
          <w:rFonts w:ascii="Google Sans" w:cs="Google Sans" w:eastAsia="Google Sans" w:hAnsi="Google Sans"/>
          <w:i w:val="1"/>
          <w:iCs w:val="1"/>
          <w:color w:val="1f1f1f"/>
          <w:rtl w:val="0"/>
        </w:rPr>
        <w:t xml:space="preserve">Bernstorffsgade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Dampfaergevej</w:t>
      </w:r>
      <w:r w:rsidDel="00000000" w:rsidR="00000000" w:rsidRPr="00000000">
        <w:rPr>
          <w:rFonts w:ascii="Google Sans" w:cs="Google Sans" w:eastAsia="Google Sans" w:hAnsi="Google Sans"/>
          <w:color w:val="1f1f1f"/>
          <w:rtl w:val="0"/>
        </w:rPr>
        <w:t xml:space="preserve">, and the broader harbor area—hosts some of Europe's most sophisticated fixed-income, pension, and alternative credit managers. Funds like Capital Four have grown to international prominence precisely by navigating the complexities of high-yield debt and leveraged loans, perfectly leveraging Danish historical expertise in credit risk assessment and structuring.</w:t>
      </w:r>
    </w:p>
    <w:p w:rsidR="00000000" w:rsidDel="00000000" w:rsidP="00000000" w:rsidRDefault="00000000" w:rsidRPr="00000000" w14:paraId="000002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Danish Corporate Footprints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 Four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Henrik Lings Allé 2, 2100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capital-four.com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undisputed leader in European alternative credit (~EUR 10bn AUM). The firm excels in structuring and managing high-yield bonds, leveraged loans, and direct lending vehicles for institutional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Formuepleje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formuepleje.dk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dominant Danish alternative asset manager utilizing highly sophisticated, leveraged multi-asset strategies to drastically optimize risk-adjusted returns for high-net-worth clients and institutions.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Nykredit Asset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nykredit.com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asset management division of Denmark’s massive mortgage bank. It commands an unparalleled informational and structural edge in European covered bonds, structured credit, and mortgage-backed securities.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Othania Fondsmæglerselskab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othania.dk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innovative alternative investment manager providing dynamically hedged, multi-strategy credit and macro funds designed specifically to weather severe equity drawdowns and protect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Thyra Fondene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thyra.dk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Danish hedge fund manager deploying rigorous, fundamental long/short equity strategies targeting deep-value opportunities across the broader Nordic market.</w:t>
            </w:r>
          </w:p>
        </w:tc>
      </w:tr>
    </w:tbl>
    <w:p w:rsidR="00000000" w:rsidDel="00000000" w:rsidP="00000000" w:rsidRDefault="00000000" w:rsidRPr="00000000" w14:paraId="000002E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Pan-Nordic Advisory and Tech Ecosystem</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sheer velocity and volume of capital deployed by the aforementioned private equity firms, venture capitalists, and institutional managers necessitate a corresponding density of elite consulting, auditing, and IT advisory services. Strategy consulting firms (the MBB tier: McKinsey, BCG, Bain) and massive IT transformation integrators (Accenture, Capgemini, Sopra Steria, TietoEVRY) have universally established their Nordic strongholds in Oslo, Stockholm, and Copenhagen to feed off this deal flow.</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strategy here is inherently symbiotic. For instance, Bain &amp; Company clusters near </w:t>
      </w:r>
      <w:r w:rsidDel="00000000" w:rsidR="00000000" w:rsidRPr="00000000">
        <w:rPr>
          <w:rFonts w:ascii="Google Sans" w:cs="Google Sans" w:eastAsia="Google Sans" w:hAnsi="Google Sans"/>
          <w:i w:val="1"/>
          <w:iCs w:val="1"/>
          <w:color w:val="1f1f1f"/>
          <w:rtl w:val="0"/>
        </w:rPr>
        <w:t xml:space="preserve">Kronprinsesse Märthas Plass</w:t>
      </w:r>
      <w:r w:rsidDel="00000000" w:rsidR="00000000" w:rsidRPr="00000000">
        <w:rPr>
          <w:rFonts w:ascii="Google Sans" w:cs="Google Sans" w:eastAsia="Google Sans" w:hAnsi="Google Sans"/>
          <w:color w:val="1f1f1f"/>
          <w:rtl w:val="0"/>
        </w:rPr>
        <w:t xml:space="preserve"> in Oslo to directly service the commercial due diligence (CDD) needs of massive PE firms like FSN and Norvestor. Meanwhile, IT mega-consultancies require immense floor plates for their armies of developers, leading them to anchor suburban commercial hubs like Lysaker, Fornebu, or major transit nodes (e.g., Sopra Steria at </w:t>
      </w:r>
      <w:r w:rsidDel="00000000" w:rsidR="00000000" w:rsidRPr="00000000">
        <w:rPr>
          <w:rFonts w:ascii="Google Sans" w:cs="Google Sans" w:eastAsia="Google Sans" w:hAnsi="Google Sans"/>
          <w:i w:val="1"/>
          <w:iCs w:val="1"/>
          <w:color w:val="1f1f1f"/>
          <w:rtl w:val="0"/>
        </w:rPr>
        <w:t xml:space="preserve">Biskop Gunnerus gate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and Regional Consulting Footprints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Accenture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Rådhusgata 27, 0158 Oslo / Rolfsbuktveien 2, 1364 Fornebu,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Ringvägen 100, Stockholm, Sweden; Arne Jacobsens Allé 15,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accenture.com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 colossus in technology and management consulting. Dominates the Nordic market by executing massive digital transformation and system integration projects for legacy industries and governments.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Agenda Kaupang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Hoffsveien 1C,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agendakaupang.no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Oslo-based management consultancy. It is the premier advisor for strategic restructuring and organizational effectiveness within the Norwegian public sector and state-owned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Arkwright Consulting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Grundingen 2, 0250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arkwright.no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elite, boutique management consulting firm executing highly complex corporate strategy, M&amp;A commercial due diligence, and business model transformation for Nordic market leaders.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Bain &amp; Company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Kronprinsesse Märthas Plass 1, 0160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bain.com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top-tier global strategy consultancy. It is practically unrivaled in the Nordics for providing rapid, deep-dive commercial due diligence and post-merger integration services to mega-cap private equity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BCG (Boston Consulting 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bcg.com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at the apex of global strategy consulting, the Nordic offices of BCG dictate high-level corporate strategy, profoundly influencing the strategic direction of major Scandinavian financial institutions.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 (Regional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bdo.no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sprawling audit and advisory giant. Its robust regional offices provide critical accounting, tax structuring, and compliance infrastructure for the vibrant SME and maritime sectors of Western Norway.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BearingPoint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bearingpoint.com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international management and technology consultancy renowned for successfully bridging the gap between high-level business strategy and the complex execution of IT infrastructure overhauls.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Bekk Consulting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bekk.no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distinctly Norwegian consultancy revered for its exceptional engineering culture, driving the bespoke software development and digital modernization of major domestic institutions and banks.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Bouvet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bouvet.no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colossal force in Norwegian IT consulting (~NOK 2.9bn). It provides the critical digital engineering and system architecture required by the highly regulated energy, public, and defense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Capgemini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Lysaker,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capgemini.com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 leader in technology services and outsourcing. The firm maintains a massive footprint in Lysaker, acting as the technological backbone for numerous Nordic energy and financial conglomerates.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Cedra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cedra.no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rapidly growing Norwegian advisory firm executing precise accounting, financial reporting, and compliance services tailored specifically to the operational needs of regional mid-market businesses.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Deloitte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www2.deloitte.com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Big Four titan commanding immense influence. Operates heavily in Barcode/Bjørvika, providing indispensable audit, risk management, and M&amp;A advisory to the absolute largest Nordic corporations.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Devold Consulting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devoldconsulting.no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specialized management consultancy delivering bespoke strategic and operational advisory, deeply integrated into the specific supply chains of the maritime and heavy industrial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Estate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estatemanagement.no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elite regional advisory firm executing complex commercial real estate transactions, portfolio optimization, and structured property syndication strictly for institutional investors.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EY (Ernst &amp; Young)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Stortorvet 7, 0155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colossal professional services firm (~NOK 4.2bn in Norway). Its advisory arm aggressively targets the financial services sector, facilitating deep compliance and rigorous digital audits.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Folden Advisory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foldenadvisory.com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discreet, independent financial advisory boutique serving the Nordic mid-market. Specializes in executing complex capital raising and strategic M&amp;A for founder-led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Kearney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kearney.com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premier global strategy firm (formerly A.T. Kearney) leveraging deep global supply chain and operational expertise to restructure major Nordic industrial and retail conglomerates.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KPMG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Sørkedalsveien 6, Majorstuen,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kpmg.com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formidable Big Four entity (~NOK 2.3bn). Provides essential financial auditing and transaction services, highly integrated with the operations of adjacent banks and sovereign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McKinsey &amp; Company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mckinsey.com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pinnacle of global management consulting. The firm’s Nordic offices routinely advise prime ministers, sovereign wealth funds, and massive corporate boards on macro-strategic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Nording and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nordingpartners.no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financial advisory and management consulting boutique executing tailored strategic mandates and highly complex financial restructurings for niche Norwegian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PwC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Dronning Eufemias gate 71, 0194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pwc.no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Dominating the Bjørvika skyline, this Big Four heavyweight (~NOK 3.7bn) commands the audit and tax advisory market, fundamentally supporting the transaction flow of the local PE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Quantfolio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Bergen,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quantfol.io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bleeding-edge fintech consultancy and developer. Builds sophisticated algorithmic portfolio solutions and white-label robo-advisory platforms heavily utilized by massive Nordic asset managers.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Rambøll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Harbitzalléen 5, 0275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Kobbes gate 2, Trondheim; Nygårdsgaten 95, Bergen, Norway; Copenhagen, Denmark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ramboll.com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massive Danish engineering and design consultancy. Essential to the physical realization of the region's ESG goals, meticulously planning sustainable urban infrastructure and renewable energy grids.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Sopra Steria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Biskop Gunnerus gate 14 A, 0185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soprasteria.no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dominant European IT consultancy (~NOK 4.5bn in Norway). Acts as the primary digital transformation engine for massive governmental IT overhauls and public sector modernization.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TietoEVRY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Lysaker,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Sweden; Helsinki, Finland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ietoevry.com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largest indigenous Nordic IT services companies (~NOK 9.5bn). Provides the absolute core software systems and secure digital infrastructure that run the Scandinavian banking and healthcare sectors.</w:t>
            </w:r>
          </w:p>
        </w:tc>
      </w:tr>
    </w:tbl>
    <w:p w:rsidR="00000000" w:rsidDel="00000000" w:rsidP="00000000" w:rsidRDefault="00000000" w:rsidRPr="00000000" w14:paraId="0000036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Trading and Commodity Houses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Nordic ecosystem—particularly centered in Oslo—hosts massive operations for physical and derivative commodity trading. Given the region's vast hydroelectric resources (the Nord Pool market) and immense offshore hydrocarbon extraction footprint, global giants maintain critical outposts here to trade power, weather derivatives, and bulk energy.</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HQ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Glencore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glencore.com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powerful commodity trading entities on earth. Maintains a highly strategic Oslo operation to trade physical energy and capitalize heavily on the liquidity of Nordic derivatives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Hartree Partners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Fjordalléen 16, 0250 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hartreepartners.com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premier global commodities firm executing highly complex proprietary trading strategies within the volatile Nordic power, carbon emissions, and broader European energy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SSY (Simpson Spence Young)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ssyglobal.com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titan of global shipbroking. Its heavy presence in Oslo is legally and operationally mandatory to facilitate the massive financial structuring, chartering, and sale &amp; purchase of commercial tonnage.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Trade Weather Power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tradewpower.no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niche, highly sophisticated power trading firm generating alpha by combining advanced meteorological data modeling with proprietary algorithmic trading specifically in short-term energy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Trafigura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trafigura.com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world’s dominant independent commodity trading houses. The Oslo desk is critical for executing massive logistical and financial plays within the Scandinavian energy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Norway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uniper.energy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massive European energy generator and trader operates heavily within the Nordic grid, utilizing its Oslo base to optimize hydroelectric assets and navigate complex cross-border power trading.</w:t>
            </w:r>
          </w:p>
        </w:tc>
      </w:tr>
    </w:tbl>
    <w:p w:rsidR="00000000" w:rsidDel="00000000" w:rsidP="00000000" w:rsidRDefault="00000000" w:rsidRPr="00000000" w14:paraId="0000038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Internships: 50 Additional Financial Powerhouses</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business students aiming to break into elite corporate finance, venture capital, private equity, or institutional asset management within Scandinavia, practical exposure through internships is the single most valuable stepping stone. The list below identifies 50 </w:t>
      </w:r>
      <w:r w:rsidDel="00000000" w:rsidR="00000000" w:rsidRPr="00000000">
        <w:rPr>
          <w:rFonts w:ascii="Google Sans" w:cs="Google Sans" w:eastAsia="Google Sans" w:hAnsi="Google Sans"/>
          <w:i w:val="1"/>
          <w:iCs w:val="1"/>
          <w:color w:val="1f1f1f"/>
          <w:rtl w:val="0"/>
        </w:rPr>
        <w:t xml:space="preserve">additional</w:t>
      </w:r>
      <w:r w:rsidDel="00000000" w:rsidR="00000000" w:rsidRPr="00000000">
        <w:rPr>
          <w:rFonts w:ascii="Google Sans" w:cs="Google Sans" w:eastAsia="Google Sans" w:hAnsi="Google Sans"/>
          <w:color w:val="1f1f1f"/>
          <w:rtl w:val="0"/>
        </w:rPr>
        <w:t xml:space="preserve"> Nordic financial firms—spanning high-growth fintechs, prestigious investment banks, colossal pension funds, and elite private equity houses—that offer compelling avenues for highly motivated students to secure internships and analyst roles.</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 Moller Holding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Esplanaden 19, 1263 Copenhagen K,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apmoller.com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Investment company established by the Mærsk family, focused on building businesses with a positive impact on society. Excellent for students interested in long-term, purpose-driven capital allocation.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 Moller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apmollercapital.com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value-adding investment firm focusing primarily on infrastructure, transportation, and logistics. It offers great exposure to large-scale impact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Alecta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Regeringsgatan 107, SE-103 73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Europe's largest pension fund managers, handling Swedish occupational pensions. Ideal for students aiming for institutional asset management and long-term equities.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Altor Equity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Jakobsgatan 6, 111 52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Tjuvholmen Allé 19, 0252 Oslo, Norway;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altor.com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top-tier Nordic private equity firm focused on mid-market buyouts. Offers highly competitive internships providing deep M&amp;A and operational value creation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Klara Södra Kyrkogata 18, SE-113 88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amf.se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major Swedish pension company and one of the absolute largest investors on the Stockholm Stock Exchange. A strong destination for portfolio management and ESG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Arctic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Haakon VIIs gate 5, NO-0161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Regeringsgatan 38, 111 56 Stockholm, Sweden; Drakegatan 10, Gothenburg,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arctic.com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Leading independent Nordic investment bank offering corporate finance, ECM, and DCM. Highly sought-after for rigorous investment banking internships.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ATP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Kongens Vænge 8, 3400 Hillerød,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atp.dk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Denmark's largest pension and processing company, managing the statutory ATP Livslang Pension. Excellent training ground for fixed income, macro, and quantitative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Sankt Annae Plads 10, 1250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Strandvägen 5B, 114 51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axcel.com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Nordic private equity firm focusing on mid-market industrial and service companies. Offers high-exposure roles for students in commercial due diligence and deal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Brunswick Real 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Brunnsgatan 2, SE-111 38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Østergade 4, DK-1100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brunswickrealestate.com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market-leading investor and lender in the Nordic real estate sector. Ideal for students interested in real estate private equity and structured debt.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byFounders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Kanonbådsvej 2, DK-1437 Copenhagen K,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byfounders.vc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Early-stage community-powered venture fund backed by prominent Nordic founders. Great internship for networking within the Nordic startup and tech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Karenslyst allé 4, 0278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canica.no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the largest privately owned investment companies in Norway (Hagen family). Focuses heavily on retail, fast-moving consumer goods, and commercial real estate.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Stureplan 13, SE-111 45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Regnbuepladsen 7, Copenhagen, Denmark (HQ in Helsinki)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capman.com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Major pan-Nordic private equity and asset management firm. Internships offer broad exposure to mid-market buyouts, real estate, and infrastructure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Carnegie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Regeringsgatan 56, 111 56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carnegiefonder.se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respected independent Swedish fund manager focused on active value investing. A classic training ground for fundamental equity and credit research.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Carnegie Investment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Regeringsgatan 56, SE-103 38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 Overgaden neden Vandet 9B,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carnegie.se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premier Nordic investment bank. Offers a prestigious internship program across M&amp;A, ECM, and equity research, known broadly as a major career springboard.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Birger Jarlsgatan 6, 102 40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Kongens Nytorv 26, DK-1050 Copenhagen C,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catella.com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Leading specialist in property investment and fund management. Offers students hands-on experience in European real estate corporate finance and asset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Clarksons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Munkedamsveien 62C, 0270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Dragarbrunnsgatan 55, 753 20 Uppsala (Stockholm region),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clarksons.com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investment banking arm of the massive Clarksons shipping group. Provides unique exposure to maritime, offshore, and energy capital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Creandum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Jakobsbergsgatan 18, 111 44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creandum.com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Elite European early-stage VC firm known for backing Spotify and Klarna. Internships here offer unmatched insight into consumer tech and B2B SaaS scaling methodologies.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Danica Pension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Bernstorffsgade 40, 1577 Copenhagen V,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danica.dk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life insurance and pension arm of Danske Bank. A massive institutional investor perfect for students pursuing actuarial science or macroeconomic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Danske Bank Corporate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Bernstorffsgade 40,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Norrmalmstorg 1, Stockholm, Sweden; Bryggetorget 4, Oslo, Norway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danskebank.com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investment banking division of Danske Bank. Offers a highly competitive internship program (10 weeks) across the Nordics for hands-on M&amp;A and capital markets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Didner &amp; Gerge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Box 1008, 75140 Uppsala,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didnergerge.se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Prominent, independent, and actively managed equity fund house. Known for a concentrated, fundamental investing style—great for aspiring stock-pickers.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Fearnley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Dronning Eufemias gate 8, 0191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fearnleysecurities.com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Independent investment bank part of the Astrup Fearnley group. Exceptional place for students aiming to specialize in shipping, energy, and offshore corporate finance.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Gjelsten Holding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Stranden 11, 0250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gjelsten.no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Major private holding company investing in real estate, industry, and waste management. Offers insights into family-office style direct investing and property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Heartcore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Frederiksgade 7, 1265 Copenhagen K,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Kungsgatan 8, 111 43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heartcore.com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Consumer-focused venture capital firm. An excellent spot for business students passionate about consumer brands, marketplaces, and the broader digital economy.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Industrifonden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Vasagatan 11, 111 91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industrifonden.com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Nordic venture capital fund backed by the Swedish state. Focuses on deep tech and life sciences, bridging the gap between scientific innovation and commercialization.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Industrivärden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Storgatan 10, SE-114 84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industrivarden.se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the Nordic region's leading investment companies with a long-term active ownership model. Exceptional exposure to the boards of major Swedish industrial giants.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Investor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Arsenalsgatan 8C, 103 32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investorab.com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massive investment vehicle of the Wallenberg family. A highly prestigious name providing unparalleled insights into long-term strategic ownership of global companies.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Kinnevik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Skeppsbron 18, SE-103 13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kinnevik.com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Prominent Swedish investment company focusing on digital consumer businesses, healthcare, and software. Excellent for students interested in late-stage VC and growth equity.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KIRKBI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Koldingvej 2, 7190 Billund,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Østergade 24, 1100 Copenhagen K,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kirkbi.com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Kirk Kristiansen family's private holding and investment company (owners of the LEGO brand). Offers unique experiences in global equity, real estate, and thematic investments.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Klarna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Sveavägen 46, 111 34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klarna.com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payments and shopping service fintech. While large, its finance, strategy, and product internships remain highly coveted for high-growth tech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Lannebo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Kungsgatan 5, SE-111 43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lannebofonder.se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largest independent fund manager in the Nordics. Committed to active value creation, making it a great destination for pure equity research and ESG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Lunar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Hack Kampmanns Plads 10, 8000 Aarhus C,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lunar.app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Rapidly growing Nordic challenger bank. Perfect for students looking for an agile, tech-driven financial services environment with a strong startup culture.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Lundbeckfonden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Scherfigsvej 7, DK-2100 Copenhagen Ø,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lundbeckfonden.com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Commercial foundation distributing grants and managing massive investments in life sciences. Great for students combining business with healthcare innovation.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 Invest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Gammeltorv 18, DK-1457 Copenhagen K,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majinvest.com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Prominent Danish asset management and private equity firm. Provides rigorous analytical training in both listed equities and mid-market buyouts.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Klausdalsbrovej 601, 2750 Ballerup,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nets.eu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major player in the European payment industry (part of Nexi Group). Ideal for students wanting to understand payment infrastructure, M&amp;A integration, and corporate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Stureplan 3, 103 95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Bryghusgade 10, 1473 Copenhagen, Denmark; Fridtjof Nansens plass 5,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niam.com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Northern Europe's leading private equity real estate firms. Provides deep technical exposure to property acquisitions, financing, and fund structuring.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Nordea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Essendrops gate 7, 0368 Oslo, Norway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Stockholm, Sweden; Copenhagen, Denmark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nordea.com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investment banking arm of Nordea. Actively recruits students for demanding summer internships, offering intense exposure to debt and equity capital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Nordic Alpha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Amaliegade 27, 1256 Copenhagen K,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nordicalpha.com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industrial greentech growth fund. Perfect for students passionate about the energy transition and hard-tech scaling methodologies.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Kungsgatan 30, 111 35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northzone.com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Top-tier European VC firm with deep Nordic roots. A dream internship for spotting disruptive consumer and enterprise software trends and analyzing startup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Novo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Tuborg Havnevej 19, 2900 Hellerup,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novoholdings.dk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holding company for the massive Novo Nordisk Foundation. Offers world-class life science investment, capital markets, and private equity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Pareto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Dronning Mauds gate 3, N-0115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Berzelii Park 9, Stockholm, Sweden; Sankt Annæ Plads 13,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paretosec.com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Leading independent Nordic investment bank, globally renowned for its dominance in high-yield bonds and heavy energy/maritime deal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PFA Pension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Sundkrogsgade 4, 2100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pfa.dk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Denmark's largest commercial pension company. Provides students with massive-scale asset allocation, quantitative risk modeling, and real estate investment exposure.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Ravnsborg Tværgade 5, 2200 Copenhagen 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Sveavägen 9, 111 57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pleo.io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leading European fintech providing smart company cards and spend management. Offers dynamic roles in commercial strategy, finance, and revenue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Polaris Private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Malmøgade 3, DK-2100 Copenhagen Ø,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polarisequity.dk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Danish mid-market private equity firm. Interns gain direct exposure to deal sourcing, leveraged buyout modeling, and portfolio company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Saxo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Philip Heymans Allé 15, 2900 Hellerup,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home.saxo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leading fintech specialist connecting people to investment opportunities in global capital markets. Great for gaining insight into trading platforms and global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Slättö Förvaltning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Box 7034, SE-103 86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Titangade 11, Copenhagen, Denmark; Helsinki, Finland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slatto.se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Fast-growing Nordic private equity real estate investor. Known for an entrepreneurial culture, giving interns high responsibility in property development and transactions.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SpareBank 1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Olav V's gate 5, 0161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sb1markets.no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investment banking arm of the SpareBank 1 alliance. A robust environment to learn equity research, credit analysis, and corporate finance.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Spiltan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Riddargatan 17, 114 57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spiltanfonder.se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successful, independent Swedish fund manager focused on long-term value creation. An excellent school for fundamental, common-sense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Sunstone Life Science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Nordre Fasanvej 215, DK-2000 Frederiksberg,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sunstone.eu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Early-stage life science VC. Highly educational for students blending life science, pharmacological, or medical backgrounds with venture capital ambitions.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Swedbank Robur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Malmskillnadsgatan 23, SE-111 57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swedbankrobur.se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Scandinavia's largest mutual fund managers (part of Swedbank). Tremendous opportunity to learn active equity, fixed income, and sustainable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Regeringsgatan 28, 111 53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tink.com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Europe's leading open banking platform, now part of Visa. An exciting internship for those interested in the intersection of financial APIs, data, and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Rådmansgatan 40, 113 57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trustly.com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leader in open banking payments. Offers great commercial, financial, and strategic internship experiences within a high-growth scale-up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Velliv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Lautrupvang 10, 2750 Ballerup,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velliv.dk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Denmark's largest pension companies. A solid training ground for risk management, actuarial analysis, and large-scale alternative investments.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Verdane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Birger Jarlsgatan 41A, SE-111 45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verdane.com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Specialist growth equity investment firm partnering with tech-enabled and sustainable businesses. Phenomenal environment for learning thesis-driven tech investing.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Vipps MobilePay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Dronning Eufemias gate 11, 0150 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Havneholmen 29, 1561 Copenhagen V,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vippsmobilepay.com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Dominant Nordic mobile payment and digital wallet provider. Interns can expect hands-on operational scaling, product management, and strategic finance exposure.</w:t>
            </w:r>
          </w:p>
        </w:tc>
      </w:tr>
    </w:tbl>
    <w:p w:rsidR="00000000" w:rsidDel="00000000" w:rsidP="00000000" w:rsidRDefault="00000000" w:rsidRPr="00000000" w14:paraId="000004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Future Trajectories</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and geographic distribution of the meticulously analyzed companies above is not merely administrative trivia; it is a physical manifestation of capital flow, industrial heritage, and forward-looking strategic intent. The clustering of private equity and investment banking in Oslo's Vika and Stockholm's Norrmalm serves a highly specific operational purpose: to compress the time and friction required for syndication, legal review, and due diligence. In high-finance, physical proximity to counterparties equates directly to capital velocity. Similarly, the migration of massive auditors, sovereign wealth funds, and tier-one lenders to entirely new, ultra-modern, ESG-compliant districts like Bjørvika acts as a physical, architectural signaling mechanism to global investors regarding total transparency and sustainable governance.</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Looking forward, the traditionally distinct silos of the Nordic financial system—characterized historically by Swedish algorithmic dominance, Norwegian physical commodity and shipping expertise, and Danish credit structuring—are beginning to violently blur. As the global energy transition accelerates, private equity firms and asset managers across the region are increasingly forced to syndicate deals that require all three disciplines simultaneously: the complex software and tech models of Stockholm, the hardcore offshore engineering legacy of Stavanger and Bergen, and the innovative, green debt structuring capabilities of Copenhagen. The corporate footprints detailed in this report thus form the essential, physical nervous system through which the capital for this generational macroeconomic transition will invariably flow.</w:t>
      </w:r>
    </w:p>
    <w:p w:rsidR="00000000" w:rsidDel="00000000" w:rsidP="00000000" w:rsidRDefault="00000000" w:rsidRPr="00000000" w14:paraId="000004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Referanser</w:t>
      </w:r>
    </w:p>
    <w:p w:rsidR="00000000" w:rsidDel="00000000" w:rsidP="00000000" w:rsidRDefault="00000000" w:rsidRPr="00000000" w14:paraId="000004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Large corporates &amp; institutions | LC&amp;I - Danske Bank, brukt april 10, 2026, </w:t>
      </w:r>
      <w:hyperlink r:id="rId6">
        <w:r w:rsidDel="00000000" w:rsidR="00000000" w:rsidRPr="00000000">
          <w:rPr>
            <w:rFonts w:ascii="Google Sans" w:cs="Google Sans" w:eastAsia="Google Sans" w:hAnsi="Google Sans"/>
            <w:color w:val="0000ee"/>
            <w:sz w:val="24"/>
            <w:szCs w:val="24"/>
            <w:u w:val="single"/>
            <w:rtl w:val="0"/>
          </w:rPr>
          <w:t xml:space="preserve">https://danskeci.com/ci/contact</w:t>
        </w:r>
      </w:hyperlink>
      <w:r w:rsidDel="00000000" w:rsidR="00000000" w:rsidRPr="00000000">
        <w:rPr>
          <w:rtl w:val="0"/>
        </w:rPr>
      </w:r>
    </w:p>
    <w:p w:rsidR="00000000" w:rsidDel="00000000" w:rsidP="00000000" w:rsidRDefault="00000000" w:rsidRPr="00000000" w14:paraId="000004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Nordea, brukt april 10, 2026, </w:t>
      </w:r>
      <w:hyperlink r:id="rId7">
        <w:r w:rsidDel="00000000" w:rsidR="00000000" w:rsidRPr="00000000">
          <w:rPr>
            <w:rFonts w:ascii="Google Sans" w:cs="Google Sans" w:eastAsia="Google Sans" w:hAnsi="Google Sans"/>
            <w:color w:val="0000ee"/>
            <w:sz w:val="24"/>
            <w:szCs w:val="24"/>
            <w:u w:val="single"/>
            <w:rtl w:val="0"/>
          </w:rPr>
          <w:t xml:space="preserve">https://www.nordea.com/en/our-services/contact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nskeci.com/ci/contact" TargetMode="External"/><Relationship Id="rId7" Type="http://schemas.openxmlformats.org/officeDocument/2006/relationships/hyperlink" Target="https://www.nordea.com/en/our-services/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