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D479" w14:textId="12F20ED5" w:rsidR="005B1CFC" w:rsidRDefault="002267FA">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0E6FD35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Welcome Everyone</w:t>
      </w:r>
    </w:p>
    <w:p w14:paraId="730BFD88"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2E0A427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Krupnik, Timothy (CGIAR System Organization) we can't here you ( if you were specking) </w:t>
      </w:r>
    </w:p>
    <w:p w14:paraId="5AA3C297"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576CF704"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I must drop off now, my other meeting is starting in 2 min. I will follow up with our EoI colleagues.</w:t>
      </w:r>
    </w:p>
    <w:p w14:paraId="0A4D3E5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505CE93E"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Colleagues apologies for joining so late. Would it be possible for the slides to be shared please?</w:t>
      </w:r>
    </w:p>
    <w:p w14:paraId="176CC95E"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4375C67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Initial observations and comments from my end:</w:t>
      </w:r>
    </w:p>
    <w:p w14:paraId="184B4FE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1C44D26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17491EA0"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The proposed bundle comprises four components, each with distinct scaling requirements and partnership implications. Given the constrained 2026 budget envelope, it may be prudent to assess whether all components are essential to achieving the stated targets, and whether selective prioritization could allow resources and management attention to focus on the elements most likely to deliver impact within the available timeframe.</w:t>
      </w:r>
    </w:p>
    <w:p w14:paraId="6B28AC1A"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The seed component appears to generate a substantial share of the projected outcomes, particularly in terms of hectares covered. However, the direct rationale for why these seed investments are necessary for, or uniquely enabling of, the conservation agriculture system is not yet coming through clearly. Where new varieties do not have an established market, it may be worth reconsidering the level of investment in multiplication or demand creation at this stage, as these processes typically require sustained time and resources. Focusing on already adapted and accepted varieties could offer a more cost-effective near-term pathway, unless there is clear evidence that the proposed varieties are critical to CA performance. If this linkage cannot be strengthened, this component may be one of the more feasible candidates for deferral without undermining near-term system outcomes.</w:t>
      </w:r>
    </w:p>
    <w:p w14:paraId="125F4255"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It was notable that no private-sector partners were referenced by name. While INRA brings strong research capacity, mechanization outcomes in particular will ultimately depend on private-sector engagement. Strengthening this dimension, and clarifying how private actors will lead or co-lead delivery, appears important and may represent a current gap that warrants careful attention.</w:t>
      </w:r>
    </w:p>
    <w:p w14:paraId="6B80651B"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It would be helpful to clarify whether there is a specific, structural linkage to a workplan Point of Delivery within B4T or Sustainable Farming, or whether the connection to these programs is primarily strategic rather than operational. From a program perspective, a clear structural linkage would generally be preferred.</w:t>
      </w:r>
    </w:p>
    <w:p w14:paraId="37B3BFC9"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The literature suggests that residue management and competition for livestock feed are key constraints to conservation agriculture adoption in Morocco. While this was briefly acknowledged, it would be useful to elaborate on how the solution track proposes to address what is often a deep-seated cultural and system-level challenge.</w:t>
      </w:r>
    </w:p>
    <w:p w14:paraId="05D148FB"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The business case for companies, service providers, and farmers was not fully articulated. Agronomic and economic gains at farm level do not necessarily translate automatically into incentives for machinery manufacturers or service providers. Additional work may be needed to clarify how value is created and aligned across the value chain, and how commercial incentives will be demonstrated.</w:t>
      </w:r>
    </w:p>
    <w:p w14:paraId="48E9792F"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lastRenderedPageBreak/>
        <w:t>It would also be useful to understand whether there are gender and social equity considerations, or potential risks, associated with the use of subsidized no-till seeders, and how these will be mitigated.</w:t>
      </w:r>
    </w:p>
    <w:p w14:paraId="3FDADC29"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There appears to be an apparent inconsistency in reported conservation agriculture area in Morocco: mid-2025 reporting referenced approximately 200,000 ha, while the current figure indicates 160,000 ha for 2025. Clarification on the robustness of the monitoring data and the reasons for this difference would be important, as such discrepancies raise questions about measurement and reporting assumptions.</w:t>
      </w:r>
    </w:p>
    <w:p w14:paraId="4A3CF3CD"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The rationale for the chosen scaling pathway could be strengthened. While one slide was presented, there was limited comparative analysis of alternative pathways in terms of cost-effectiveness and efficiency. Given the scale of ambition, it may be worth taking additional time to test whether the selected approach is indeed the most appropriate, and to document the evidence supporting that conclusion.</w:t>
      </w:r>
    </w:p>
    <w:p w14:paraId="1F61D053"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We will also need to discuss the proposed outcome targets. Any changes would require clear agreement with both the Program and the MELIA team, so a dedicated discussion on this would be appropriate.</w:t>
      </w:r>
    </w:p>
    <w:p w14:paraId="0681B342" w14:textId="77777777" w:rsidR="002267FA" w:rsidRPr="002267FA" w:rsidRDefault="002267FA" w:rsidP="002267FA">
      <w:pPr>
        <w:numPr>
          <w:ilvl w:val="0"/>
          <w:numId w:val="2"/>
        </w:numPr>
        <w:spacing w:after="100"/>
        <w:rPr>
          <w:rFonts w:ascii="Segoe UI" w:eastAsia="Segoe UI" w:hAnsi="Segoe UI" w:cs="Segoe UI"/>
          <w:color w:val="323130"/>
        </w:rPr>
      </w:pPr>
      <w:r w:rsidRPr="002267FA">
        <w:rPr>
          <w:rFonts w:ascii="Segoe UI" w:eastAsia="Segoe UI" w:hAnsi="Segoe UI" w:cs="Segoe UI"/>
          <w:color w:val="323130"/>
        </w:rPr>
        <w:t>Finally, it is important to note that no commitments can be made at this stage regarding W1/W2 funding for 2027 and 2028. Any future allocations will depend on the overall program envelope, donor contributions, and demonstrated performance in 2026.</w:t>
      </w:r>
    </w:p>
    <w:p w14:paraId="38C699CF"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These are gentle comments for consideration as we woild expect all solution tracks to rethink and double down on the most important and impactful components of their plans. </w:t>
      </w:r>
    </w:p>
    <w:p w14:paraId="360761D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5440F4B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xml:space="preserve">sure </w:t>
      </w:r>
      <w:hyperlink r:id="rId5" w:tgtFrame="_blank" w:tooltip="https://cgiar-my.sharepoint.com/:p:/g/personal/t_krupnik_cgiar_org/iqbocpannotbsrjffdcwmz0wau89skkqpmoqsw1ivswrdz4?e=snalpe" w:history="1">
        <w:r w:rsidRPr="002267FA">
          <w:rPr>
            <w:rStyle w:val="Hyperlink"/>
            <w:rFonts w:ascii="Segoe UI" w:eastAsia="Segoe UI" w:hAnsi="Segoe UI" w:cs="Segoe UI"/>
          </w:rPr>
          <w:t>Scaling Conservation Agriculture to One Millio.pptx</w:t>
        </w:r>
      </w:hyperlink>
    </w:p>
    <w:p w14:paraId="5AF9874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b/>
          <w:bCs/>
          <w:color w:val="323130"/>
        </w:rPr>
        <w:t>Jacobs-Mata, Inga (IWMI)</w:t>
      </w:r>
    </w:p>
    <w:p w14:paraId="31C82E86"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Colleagues apologies for joining so late. Would it be possible for the slides to be shared please?</w:t>
      </w:r>
    </w:p>
    <w:p w14:paraId="67ADA232"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B343800" w14:textId="77777777" w:rsidR="002267FA" w:rsidRPr="002267FA" w:rsidRDefault="002267FA" w:rsidP="002267FA">
      <w:pPr>
        <w:spacing w:after="100"/>
        <w:rPr>
          <w:rFonts w:ascii="Segoe UI" w:eastAsia="Segoe UI" w:hAnsi="Segoe UI" w:cs="Segoe UI"/>
          <w:color w:val="323130"/>
        </w:rPr>
      </w:pPr>
      <w:hyperlink r:id="rId6" w:history="1">
        <w:r w:rsidRPr="002267FA">
          <w:rPr>
            <w:rStyle w:val="Hyperlink"/>
            <w:rFonts w:ascii="Segoe UI" w:eastAsia="Segoe UI" w:hAnsi="Segoe UI" w:cs="Segoe UI"/>
          </w:rPr>
          <w:t>Scaling Conservation Agriculture to One Millio.pptx</w:t>
        </w:r>
      </w:hyperlink>
    </w:p>
    <w:p w14:paraId="6D5517B0"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747AA3E9"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How many ha / season can 1 seeder plant under NT / CA, and how does that compare to the overall target and scaling ambition? If there is a gap, this would be a specific area to focus on, as relying on seeder supply from government may not necessarily be enough to reach the target</w:t>
      </w:r>
    </w:p>
    <w:p w14:paraId="1FEF0DE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30F5B5F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How do you monitor one million hectares at that scale—what system ensures accuracy, avoids double counting, and confirms real application on the ground?</w:t>
      </w:r>
    </w:p>
    <w:p w14:paraId="5D532E3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5B2080C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If there are not drought years, will farmers either not adopt CA or revert to traditional practices?</w:t>
      </w:r>
    </w:p>
    <w:p w14:paraId="08F9C7E9"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7176F927"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What arrangements are in place to ensure timely access to affordable spare parts and repair services, particularly given the very short planting windows?</w:t>
      </w:r>
    </w:p>
    <w:p w14:paraId="7C41404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6E4AFDD0"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xml:space="preserve">A single equipment failure during the planting period could result in a seeder being unused for an entire season, which would materially affect progress toward the scaling targets. This risk is well documented in conservation agriculture and mechanization efforts and is often a critical constraint to </w:t>
      </w:r>
      <w:r w:rsidRPr="002267FA">
        <w:rPr>
          <w:rFonts w:ascii="Segoe UI" w:eastAsia="Segoe UI" w:hAnsi="Segoe UI" w:cs="Segoe UI"/>
          <w:color w:val="323130"/>
        </w:rPr>
        <w:lastRenderedPageBreak/>
        <w:t>sustained use. It would be helpful to understand how this operational risk is being anticipated and managed, as it was not addressed in the presentation.</w:t>
      </w:r>
    </w:p>
    <w:p w14:paraId="4DF80CAC"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400B02E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Also, is the project or government putting in place the rest of the mechanization ecosystem such as seeder repairs, spare parts, service après vente?</w:t>
      </w:r>
    </w:p>
    <w:p w14:paraId="017BC273"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3DF576D"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one seeder can cover 150 to 250 ha, depends on the field size and slope and size of the seeder</w:t>
      </w:r>
    </w:p>
    <w:p w14:paraId="2A29931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17FBC76E"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are the new seeds equally affordable? certification systems is good and in place? enough seed multiplication capacity? seed multipliers are profitable for the new seeds or will be at what level of production?</w:t>
      </w:r>
    </w:p>
    <w:p w14:paraId="311E8FC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7C7DB790"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I appreciate the important differences between Morocco and the context in Sub Saharan Africa. excellent points!!!</w:t>
      </w:r>
    </w:p>
    <w:p w14:paraId="7DF80CB4"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300C4183"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Can the S4I support help with identifying and mitigating and anticipating risks?</w:t>
      </w:r>
    </w:p>
    <w:p w14:paraId="613A1CA0"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D68FE6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The scaling pathway slide 21 the indicator I see three main activities: (1) engage alliances; (2) raise demand at major events; (3) define, promote and record policy changes. I take this to suggest that the change in behavior to produce more early-generation seed, mechanization, business model improvement, etc. would come to this. What would be measured/evaluated during the first and second years of the interventions to show that this has resulted in increased certified seeds, mechanization, etc. and ultimately CA implemented at scale?</w:t>
      </w:r>
    </w:p>
    <w:p w14:paraId="0FF41B1F"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22C1311B"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What, if any, support from S4I team for your Scaling g strategy and implementation would be helpful?</w:t>
      </w:r>
    </w:p>
    <w:p w14:paraId="68859F2A"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6937FD99"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There are also some broader considerations around the use of subsidies that may merit further reflection. When farmers do not make an upfront investment in a technology, their willingness to absorb ongoing maintenance and repair costs can weaken over time. In addition, public procurement and distribution programs often face logistical constraints, including delays in delivery. If a proportion of new seeders arrive after the planting window has closed, this could have immediate consequences for uptake and annual performance.</w:t>
      </w:r>
    </w:p>
    <w:p w14:paraId="2408D3A4"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1ABF42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Thinking through contingency planning and basic scenario analysis may therefore be helpful. Clarifying how the team would respond to delayed delivery, equipment failure, or lower-than-expected utilization would provide confidence that alternative actions are in place to safeguard progress toward the scaling objectives, even if initial plans encounter constraints.</w:t>
      </w:r>
    </w:p>
    <w:p w14:paraId="3CC13648"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5B4C4D03"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On reflection, these same risks also help explain why the seed component may have strategic value. Compared with mechanization, adoption of improved seed may be easier to achieve in the short term and less exposed to operational bottlenecks such as spare parts, repairs, and procurement delays. Making this trade-off explicit, and clarifying how the different components hedge risk across the bundle, could strengthen the overall logic of the approach.</w:t>
      </w:r>
    </w:p>
    <w:p w14:paraId="1933494E"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5F8FE750"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b/>
          <w:bCs/>
          <w:color w:val="323130"/>
        </w:rPr>
        <w:lastRenderedPageBreak/>
        <w:t>Richard kohl (Unverified)</w:t>
      </w:r>
    </w:p>
    <w:p w14:paraId="2EA9C7D2"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are the new seeds equally affordable? certification systems is good and in place? enough seed multiplication capacity? seed multipliers are profitable for the new seeds or will be at what level of production?</w:t>
      </w:r>
    </w:p>
    <w:p w14:paraId="4263A260"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Very strict certification system following UPOV. After G2 (equivalent of nucleus) the system is excellent with a nice multiplicator associations of more than 1400 farms and one private company with good funds. They have reached 1.2 mil ha are planted with certified seed last year and aiming to go beyond this year</w:t>
      </w:r>
    </w:p>
    <w:p w14:paraId="0359039D"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8EC3D22"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Out of curiosity- How are the ha coverage statistics for varietal adoption assessed Bassi, Filippo (ICARDA)? </w:t>
      </w:r>
    </w:p>
    <w:p w14:paraId="69F20370"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47AC179"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The problem of seed today is really the lack of enough G2 seed produced nationally (CGIAR-derived - barley, wheat, legumes.. but we have now also request for more crops like potatoes, forages, millet, ..), vs the large amount of G3 imported..</w:t>
      </w:r>
    </w:p>
    <w:p w14:paraId="745CF40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2D09BB48"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b/>
          <w:bCs/>
          <w:color w:val="323130"/>
        </w:rPr>
        <w:t>Richard kohl (Unverified)</w:t>
      </w:r>
    </w:p>
    <w:p w14:paraId="696288CE"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Can the S4I support help with identifying and mitigating and anticipating risks?</w:t>
      </w:r>
    </w:p>
    <w:p w14:paraId="042723E7"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in rainfed drylands risk are diverse, it would be great if digging out anticiapting risk and mitigation strategigy would be very helpful </w:t>
      </w:r>
    </w:p>
    <w:p w14:paraId="6C98F8F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4393B70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As Tim said, questions not meant to be taken as criticism.  Very exciting project, looking forward to see how it goes, optimistic.</w:t>
      </w:r>
    </w:p>
    <w:p w14:paraId="14E07FB3"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38FC3CF"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CG is good at measuring G1 and G2,  but less on G3 and relies on G3.  are govt statistics reliable? Anyway to spot check and confirm?</w:t>
      </w:r>
    </w:p>
    <w:p w14:paraId="3D577E24"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608F0FC8"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Might be something to take up together with B4T - this is a need for CGIAR generally to improve on, and not just this solution track or S4I</w:t>
      </w:r>
    </w:p>
    <w:p w14:paraId="6B5D4A4A"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74F7E287"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I will need to jump to a next call in a moment</w:t>
      </w:r>
    </w:p>
    <w:p w14:paraId="64BA59BD"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5C119BDF"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b/>
          <w:bCs/>
          <w:color w:val="323130"/>
        </w:rPr>
        <w:t>Richard kohl (Unverified)</w:t>
      </w:r>
    </w:p>
    <w:p w14:paraId="2A95AFA7"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CG is good at measuring G1 and G2, but less on G3 and relies on G3. are govt statistics reliable? Anyway to spot check and confirm?</w:t>
      </w:r>
    </w:p>
    <w:p w14:paraId="4B8053E3"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Yes G3 very very hard.. we do get "sold" at the end for R1/R2 and .. the government is also considering R3 which would be the "good to plant" not really cerified </w:t>
      </w:r>
    </w:p>
    <w:p w14:paraId="151F0A7A"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62E1AA15"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I need to jump. </w:t>
      </w:r>
    </w:p>
    <w:p w14:paraId="0646D793"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66C8E41D"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Good work and looking forward to additional ideas for backstopping and support once you have digested the discussion and the questions and ideas raised. </w:t>
      </w:r>
    </w:p>
    <w:p w14:paraId="43E411D7"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lastRenderedPageBreak/>
        <w:t> </w:t>
      </w:r>
    </w:p>
    <w:p w14:paraId="1F8D2EC3"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gotta go too, thank you!!!!</w:t>
      </w:r>
    </w:p>
    <w:p w14:paraId="0647B786"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08584A81" w14:textId="77777777"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need to leave, thanks for the presentation!</w:t>
      </w:r>
    </w:p>
    <w:p w14:paraId="23958090" w14:textId="3E2EDA88" w:rsidR="002267FA" w:rsidRPr="002267FA" w:rsidRDefault="002267FA" w:rsidP="002267FA">
      <w:pPr>
        <w:spacing w:after="100"/>
        <w:rPr>
          <w:rFonts w:ascii="Segoe UI" w:eastAsia="Segoe UI" w:hAnsi="Segoe UI" w:cs="Segoe UI"/>
          <w:color w:val="323130"/>
        </w:rPr>
      </w:pPr>
      <w:r w:rsidRPr="002267FA">
        <w:rPr>
          <w:rFonts w:ascii="Segoe UI" w:eastAsia="Segoe UI" w:hAnsi="Segoe UI" w:cs="Segoe UI"/>
          <w:color w:val="323130"/>
        </w:rPr>
        <w:t> </w:t>
      </w:r>
    </w:p>
    <w:p w14:paraId="4E33E915" w14:textId="46264C24" w:rsidR="00315C5F" w:rsidRDefault="007E1555">
      <w:pPr>
        <w:spacing w:after="100"/>
      </w:pPr>
      <w:r>
        <w:rPr>
          <w:rFonts w:ascii="Segoe UI" w:eastAsia="Segoe UI" w:hAnsi="Segoe UI" w:cs="Segoe UI"/>
          <w:b/>
          <w:bCs/>
          <w:color w:val="323130"/>
          <w:sz w:val="34"/>
          <w:szCs w:val="34"/>
        </w:rPr>
        <w:t>Transcript</w:t>
      </w:r>
    </w:p>
    <w:p w14:paraId="4E33E916" w14:textId="77777777" w:rsidR="00315C5F" w:rsidRDefault="007E1555">
      <w:pPr>
        <w:spacing w:after="100"/>
      </w:pPr>
      <w:r>
        <w:rPr>
          <w:rFonts w:ascii="Segoe UI" w:eastAsia="Segoe UI" w:hAnsi="Segoe UI" w:cs="Segoe UI"/>
          <w:color w:val="605E5C"/>
          <w:sz w:val="17"/>
          <w:szCs w:val="17"/>
        </w:rPr>
        <w:t>January 15, 2026, 12:02PM</w:t>
      </w:r>
    </w:p>
    <w:p w14:paraId="4E33E917" w14:textId="77777777" w:rsidR="00315C5F" w:rsidRDefault="007E1555">
      <w:pPr>
        <w:spacing w:line="300" w:lineRule="auto"/>
      </w:pPr>
      <w:r>
        <w:rPr>
          <w:noProof/>
        </w:rPr>
        <w:drawing>
          <wp:anchor distT="0" distB="0" distL="0" distR="0" simplePos="0" relativeHeight="251604480" behindDoc="0" locked="0" layoutInCell="1" allowOverlap="1" wp14:anchorId="4E33E980" wp14:editId="4E33E981">
            <wp:simplePos x="0" y="0"/>
            <wp:positionH relativeFrom="page">
              <wp:posOffset>621792</wp:posOffset>
            </wp:positionH>
            <wp:positionV relativeFrom="paragraph">
              <wp:posOffset>274320</wp:posOffset>
            </wp:positionV>
            <wp:extent cx="209550" cy="209550"/>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4E33E918" w14:textId="77777777" w:rsidR="00315C5F" w:rsidRDefault="007E1555">
      <w:pPr>
        <w:spacing w:line="300" w:lineRule="auto"/>
      </w:pPr>
      <w:r>
        <w:rPr>
          <w:noProof/>
        </w:rPr>
        <w:drawing>
          <wp:anchor distT="0" distB="0" distL="0" distR="0" simplePos="0" relativeHeight="251606528" behindDoc="0" locked="0" layoutInCell="1" allowOverlap="1" wp14:anchorId="4E33E982" wp14:editId="4E33E983">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0:04</w:t>
      </w:r>
      <w:r>
        <w:rPr>
          <w:rFonts w:ascii="Segoe UI" w:eastAsia="Segoe UI" w:hAnsi="Segoe UI" w:cs="Segoe UI"/>
          <w:color w:val="323130"/>
          <w:sz w:val="24"/>
          <w:szCs w:val="24"/>
        </w:rPr>
        <w:br/>
      </w:r>
      <w:r>
        <w:rPr>
          <w:rFonts w:ascii="Segoe UI" w:eastAsia="Segoe UI" w:hAnsi="Segoe UI" w:cs="Segoe UI"/>
          <w:color w:val="323130"/>
          <w:sz w:val="24"/>
          <w:szCs w:val="24"/>
        </w:rPr>
        <w:t>A little bit into the nitty gritty of what's happening with the plans for the scaling track. Let me just then also understanding what's the implementation plan, what's the pathway.</w:t>
      </w:r>
      <w:r>
        <w:rPr>
          <w:rFonts w:ascii="Segoe UI" w:eastAsia="Segoe UI" w:hAnsi="Segoe UI" w:cs="Segoe UI"/>
          <w:color w:val="323130"/>
          <w:sz w:val="24"/>
          <w:szCs w:val="24"/>
        </w:rPr>
        <w:br/>
        <w:t>Which bilaterals are are on the ground and then what is the SRI additionality? Then also moving towards what are the challenges in the enabling environment, what opportunities we could look into and how this this can be addressed.</w:t>
      </w:r>
      <w:r>
        <w:rPr>
          <w:rFonts w:ascii="Segoe UI" w:eastAsia="Segoe UI" w:hAnsi="Segoe UI" w:cs="Segoe UI"/>
          <w:color w:val="323130"/>
          <w:sz w:val="24"/>
          <w:szCs w:val="24"/>
        </w:rPr>
        <w:br/>
        <w:t>Over the course of the next two to three years until 2028, then we would like a little bit of discus</w:t>
      </w:r>
      <w:r>
        <w:rPr>
          <w:rFonts w:ascii="Segoe UI" w:eastAsia="Segoe UI" w:hAnsi="Segoe UI" w:cs="Segoe UI"/>
          <w:color w:val="323130"/>
          <w:sz w:val="24"/>
          <w:szCs w:val="24"/>
        </w:rPr>
        <w:t>sion around, OK, how can we identify areas which can be looking into the outcomes and.</w:t>
      </w:r>
      <w:r>
        <w:rPr>
          <w:rFonts w:ascii="Segoe UI" w:eastAsia="Segoe UI" w:hAnsi="Segoe UI" w:cs="Segoe UI"/>
          <w:color w:val="323130"/>
          <w:sz w:val="24"/>
          <w:szCs w:val="24"/>
        </w:rPr>
        <w:br/>
        <w:t>How that could be evaluated and then a a brief discussion around the capacity and support needs moving forward. So this the presentation from the Scaling track team basically encapsulates this.</w:t>
      </w:r>
      <w:r>
        <w:rPr>
          <w:rFonts w:ascii="Segoe UI" w:eastAsia="Segoe UI" w:hAnsi="Segoe UI" w:cs="Segoe UI"/>
          <w:color w:val="323130"/>
          <w:sz w:val="24"/>
          <w:szCs w:val="24"/>
        </w:rPr>
        <w:br/>
        <w:t>This slide where we are looking at the pathway, who are the partners, what are the current contexts around the innovation that you're scaling. Then we also want to understand what is the investment of S4I here, where is it?</w:t>
      </w:r>
      <w:r>
        <w:rPr>
          <w:rFonts w:ascii="Segoe UI" w:eastAsia="Segoe UI" w:hAnsi="Segoe UI" w:cs="Segoe UI"/>
          <w:color w:val="323130"/>
          <w:sz w:val="24"/>
          <w:szCs w:val="24"/>
        </w:rPr>
        <w:br/>
        <w:t>Complem</w:t>
      </w:r>
      <w:r>
        <w:rPr>
          <w:rFonts w:ascii="Segoe UI" w:eastAsia="Segoe UI" w:hAnsi="Segoe UI" w:cs="Segoe UI"/>
          <w:color w:val="323130"/>
          <w:sz w:val="24"/>
          <w:szCs w:val="24"/>
        </w:rPr>
        <w:t>enting or synergizing with the other resources that is available. Then we want to look into the outcome targets, really discuss and delve deeply into what kind of change is being expected here. Then beyond that, as we are really discussing scaling.</w:t>
      </w:r>
      <w:r>
        <w:rPr>
          <w:rFonts w:ascii="Segoe UI" w:eastAsia="Segoe UI" w:hAnsi="Segoe UI" w:cs="Segoe UI"/>
          <w:color w:val="323130"/>
          <w:sz w:val="24"/>
          <w:szCs w:val="24"/>
        </w:rPr>
        <w:br/>
        <w:t>We also want to understand what are the enabling environment conditions under the market, the policies and looking at the opportunities that could be also harnessed to help to scale the innovation and then the Scaling challenges underpinning all these which.</w:t>
      </w:r>
      <w:r>
        <w:rPr>
          <w:rFonts w:ascii="Segoe UI" w:eastAsia="Segoe UI" w:hAnsi="Segoe UI" w:cs="Segoe UI"/>
          <w:color w:val="323130"/>
          <w:sz w:val="24"/>
          <w:szCs w:val="24"/>
        </w:rPr>
        <w:br/>
        <w:t xml:space="preserve">The </w:t>
      </w:r>
      <w:r>
        <w:rPr>
          <w:rFonts w:ascii="Segoe UI" w:eastAsia="Segoe UI" w:hAnsi="Segoe UI" w:cs="Segoe UI"/>
          <w:color w:val="323130"/>
          <w:sz w:val="24"/>
          <w:szCs w:val="24"/>
        </w:rPr>
        <w:t xml:space="preserve">team is trying to address, so this is what we are looking forward to in your </w:t>
      </w:r>
      <w:r>
        <w:rPr>
          <w:rFonts w:ascii="Segoe UI" w:eastAsia="Segoe UI" w:hAnsi="Segoe UI" w:cs="Segoe UI"/>
          <w:color w:val="323130"/>
          <w:sz w:val="24"/>
          <w:szCs w:val="24"/>
        </w:rPr>
        <w:lastRenderedPageBreak/>
        <w:t>presentation and really to get to know. I will hand over to the team in a little bit. Let me just check. OK, not yet that one.</w:t>
      </w:r>
      <w:r>
        <w:rPr>
          <w:rFonts w:ascii="Segoe UI" w:eastAsia="Segoe UI" w:hAnsi="Segoe UI" w:cs="Segoe UI"/>
          <w:color w:val="323130"/>
          <w:sz w:val="24"/>
          <w:szCs w:val="24"/>
        </w:rPr>
        <w:br/>
        <w:t>So I will now stop sharing and I'll hand over to the Scaling track team to present unless you have any questions on the process.</w:t>
      </w:r>
    </w:p>
    <w:p w14:paraId="4E33E919" w14:textId="77777777" w:rsidR="00315C5F" w:rsidRDefault="007E1555">
      <w:pPr>
        <w:spacing w:line="300" w:lineRule="auto"/>
      </w:pPr>
      <w:r>
        <w:rPr>
          <w:noProof/>
        </w:rPr>
        <w:drawing>
          <wp:anchor distT="0" distB="0" distL="0" distR="0" simplePos="0" relativeHeight="251607552" behindDoc="0" locked="0" layoutInCell="1" allowOverlap="1" wp14:anchorId="4E33E984" wp14:editId="4E33E985">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Nangia, Vinay (ICARDA)   </w:t>
      </w:r>
      <w:r>
        <w:rPr>
          <w:rFonts w:ascii="Segoe UI" w:eastAsia="Segoe UI" w:hAnsi="Segoe UI" w:cs="Segoe UI"/>
          <w:color w:val="A19F9D"/>
          <w:sz w:val="24"/>
          <w:szCs w:val="24"/>
        </w:rPr>
        <w:t>2:48</w:t>
      </w:r>
      <w:r>
        <w:rPr>
          <w:rFonts w:ascii="Segoe UI" w:eastAsia="Segoe UI" w:hAnsi="Segoe UI" w:cs="Segoe UI"/>
          <w:color w:val="323130"/>
          <w:sz w:val="24"/>
          <w:szCs w:val="24"/>
        </w:rPr>
        <w:br/>
        <w:t>A lot of ground to cover in such short meetings. That's it.</w:t>
      </w:r>
    </w:p>
    <w:p w14:paraId="4E33E91A" w14:textId="77777777" w:rsidR="00315C5F" w:rsidRDefault="007E1555">
      <w:pPr>
        <w:spacing w:line="300" w:lineRule="auto"/>
      </w:pPr>
      <w:r>
        <w:rPr>
          <w:noProof/>
        </w:rPr>
        <w:drawing>
          <wp:anchor distT="0" distB="0" distL="0" distR="0" simplePos="0" relativeHeight="251608576" behindDoc="0" locked="0" layoutInCell="1" allowOverlap="1" wp14:anchorId="4E33E986" wp14:editId="4E33E987">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2:52</w:t>
      </w:r>
      <w:r>
        <w:rPr>
          <w:rFonts w:ascii="Segoe UI" w:eastAsia="Segoe UI" w:hAnsi="Segoe UI" w:cs="Segoe UI"/>
          <w:color w:val="323130"/>
          <w:sz w:val="24"/>
          <w:szCs w:val="24"/>
        </w:rPr>
        <w:br/>
        <w:t>We also we also went overtime in the in the last meeting.</w:t>
      </w:r>
    </w:p>
    <w:p w14:paraId="4E33E91B" w14:textId="77777777" w:rsidR="00315C5F" w:rsidRDefault="007E1555">
      <w:pPr>
        <w:spacing w:line="300" w:lineRule="auto"/>
      </w:pPr>
      <w:r>
        <w:rPr>
          <w:noProof/>
        </w:rPr>
        <w:drawing>
          <wp:anchor distT="0" distB="0" distL="0" distR="0" simplePos="0" relativeHeight="251609600" behindDoc="0" locked="0" layoutInCell="1" allowOverlap="1" wp14:anchorId="4E33E988" wp14:editId="4E33E989">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3:00</w:t>
      </w:r>
      <w:r>
        <w:rPr>
          <w:rFonts w:ascii="Segoe UI" w:eastAsia="Segoe UI" w:hAnsi="Segoe UI" w:cs="Segoe UI"/>
          <w:color w:val="323130"/>
          <w:sz w:val="24"/>
          <w:szCs w:val="24"/>
        </w:rPr>
        <w:br/>
        <w:t>Oh, that seems to be clear. I think that's. So we have Mina who is presenting, right?</w:t>
      </w:r>
      <w:r>
        <w:rPr>
          <w:rFonts w:ascii="Segoe UI" w:eastAsia="Segoe UI" w:hAnsi="Segoe UI" w:cs="Segoe UI"/>
          <w:color w:val="323130"/>
          <w:sz w:val="24"/>
          <w:szCs w:val="24"/>
        </w:rPr>
        <w:br/>
        <w:t>Mina, you want to take the floor?</w:t>
      </w:r>
    </w:p>
    <w:p w14:paraId="4E33E91C" w14:textId="77777777" w:rsidR="00315C5F" w:rsidRDefault="007E1555">
      <w:pPr>
        <w:spacing w:line="300" w:lineRule="auto"/>
      </w:pPr>
      <w:r>
        <w:rPr>
          <w:noProof/>
        </w:rPr>
        <w:drawing>
          <wp:anchor distT="0" distB="0" distL="0" distR="0" simplePos="0" relativeHeight="251610624" behindDoc="0" locked="0" layoutInCell="1" allowOverlap="1" wp14:anchorId="4E33E98A" wp14:editId="4E33E98B">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3:11</w:t>
      </w:r>
      <w:r>
        <w:rPr>
          <w:rFonts w:ascii="Segoe UI" w:eastAsia="Segoe UI" w:hAnsi="Segoe UI" w:cs="Segoe UI"/>
          <w:color w:val="323130"/>
          <w:sz w:val="24"/>
          <w:szCs w:val="24"/>
        </w:rPr>
        <w:br/>
        <w:t>Sure. Yeah. Thank you. Let me share. Are you sharing or shall I share my screen? Let me share.</w:t>
      </w:r>
    </w:p>
    <w:p w14:paraId="4E33E91D" w14:textId="77777777" w:rsidR="00315C5F" w:rsidRDefault="007E1555">
      <w:pPr>
        <w:spacing w:line="300" w:lineRule="auto"/>
      </w:pPr>
      <w:r>
        <w:rPr>
          <w:noProof/>
        </w:rPr>
        <w:drawing>
          <wp:anchor distT="0" distB="0" distL="0" distR="0" simplePos="0" relativeHeight="251611648" behindDoc="0" locked="0" layoutInCell="1" allowOverlap="1" wp14:anchorId="4E33E98C" wp14:editId="4E33E98D">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Nangia, Vinay (ICARDA)   </w:t>
      </w:r>
      <w:r>
        <w:rPr>
          <w:rFonts w:ascii="Segoe UI" w:eastAsia="Segoe UI" w:hAnsi="Segoe UI" w:cs="Segoe UI"/>
          <w:color w:val="A19F9D"/>
          <w:sz w:val="24"/>
          <w:szCs w:val="24"/>
        </w:rPr>
        <w:t>3:16</w:t>
      </w:r>
      <w:r>
        <w:rPr>
          <w:rFonts w:ascii="Segoe UI" w:eastAsia="Segoe UI" w:hAnsi="Segoe UI" w:cs="Segoe UI"/>
          <w:color w:val="323130"/>
          <w:sz w:val="24"/>
          <w:szCs w:val="24"/>
        </w:rPr>
        <w:br/>
        <w:t>You can share and operate that's that's better and convenient.</w:t>
      </w:r>
    </w:p>
    <w:p w14:paraId="4E33E91E" w14:textId="77777777" w:rsidR="00315C5F" w:rsidRDefault="007E1555">
      <w:pPr>
        <w:spacing w:line="300" w:lineRule="auto"/>
      </w:pPr>
      <w:r>
        <w:rPr>
          <w:noProof/>
        </w:rPr>
        <w:drawing>
          <wp:anchor distT="0" distB="0" distL="0" distR="0" simplePos="0" relativeHeight="251612672" behindDoc="0" locked="0" layoutInCell="1" allowOverlap="1" wp14:anchorId="4E33E98E" wp14:editId="4E33E98F">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3:23</w:t>
      </w:r>
      <w:r>
        <w:rPr>
          <w:rFonts w:ascii="Segoe UI" w:eastAsia="Segoe UI" w:hAnsi="Segoe UI" w:cs="Segoe UI"/>
          <w:color w:val="323130"/>
          <w:sz w:val="24"/>
          <w:szCs w:val="24"/>
        </w:rPr>
        <w:br/>
        <w:t>Is it visible?</w:t>
      </w:r>
    </w:p>
    <w:p w14:paraId="4E33E91F" w14:textId="77777777" w:rsidR="00315C5F" w:rsidRDefault="007E1555">
      <w:pPr>
        <w:spacing w:line="300" w:lineRule="auto"/>
      </w:pPr>
      <w:r>
        <w:rPr>
          <w:noProof/>
        </w:rPr>
        <w:drawing>
          <wp:anchor distT="0" distB="0" distL="0" distR="0" simplePos="0" relativeHeight="251613696" behindDoc="0" locked="0" layoutInCell="1" allowOverlap="1" wp14:anchorId="4E33E990" wp14:editId="4E33E991">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3:26</w:t>
      </w:r>
      <w:r>
        <w:rPr>
          <w:rFonts w:ascii="Segoe UI" w:eastAsia="Segoe UI" w:hAnsi="Segoe UI" w:cs="Segoe UI"/>
          <w:color w:val="323130"/>
          <w:sz w:val="24"/>
          <w:szCs w:val="24"/>
        </w:rPr>
        <w:br/>
        <w:t>Yes.</w:t>
      </w:r>
    </w:p>
    <w:p w14:paraId="4E33E920" w14:textId="77777777" w:rsidR="00315C5F" w:rsidRDefault="007E1555">
      <w:pPr>
        <w:spacing w:line="300" w:lineRule="auto"/>
      </w:pPr>
      <w:r>
        <w:rPr>
          <w:noProof/>
        </w:rPr>
        <w:drawing>
          <wp:anchor distT="0" distB="0" distL="0" distR="0" simplePos="0" relativeHeight="251614720" behindDoc="0" locked="0" layoutInCell="1" allowOverlap="1" wp14:anchorId="4E33E992" wp14:editId="4E33E993">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3:27</w:t>
      </w:r>
      <w:r>
        <w:rPr>
          <w:rFonts w:ascii="Segoe UI" w:eastAsia="Segoe UI" w:hAnsi="Segoe UI" w:cs="Segoe UI"/>
          <w:color w:val="323130"/>
          <w:sz w:val="24"/>
          <w:szCs w:val="24"/>
        </w:rPr>
        <w:br/>
        <w:t>OK.</w:t>
      </w:r>
    </w:p>
    <w:p w14:paraId="4E33E921" w14:textId="77777777" w:rsidR="00315C5F" w:rsidRDefault="007E1555">
      <w:pPr>
        <w:spacing w:line="300" w:lineRule="auto"/>
      </w:pPr>
      <w:r>
        <w:rPr>
          <w:noProof/>
        </w:rPr>
        <w:drawing>
          <wp:anchor distT="0" distB="0" distL="0" distR="0" simplePos="0" relativeHeight="251615744" behindDoc="0" locked="0" layoutInCell="1" allowOverlap="1" wp14:anchorId="4E33E994" wp14:editId="4E33E995">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Nangia, Vinay (ICARDA)   </w:t>
      </w:r>
      <w:r>
        <w:rPr>
          <w:rFonts w:ascii="Segoe UI" w:eastAsia="Segoe UI" w:hAnsi="Segoe UI" w:cs="Segoe UI"/>
          <w:color w:val="A19F9D"/>
          <w:sz w:val="24"/>
          <w:szCs w:val="24"/>
        </w:rPr>
        <w:t>3:28</w:t>
      </w:r>
      <w:r>
        <w:rPr>
          <w:rFonts w:ascii="Segoe UI" w:eastAsia="Segoe UI" w:hAnsi="Segoe UI" w:cs="Segoe UI"/>
          <w:color w:val="323130"/>
          <w:sz w:val="24"/>
          <w:szCs w:val="24"/>
        </w:rPr>
        <w:br/>
        <w:t>You can put in slideshow mode and you.</w:t>
      </w:r>
    </w:p>
    <w:p w14:paraId="4E33E922" w14:textId="77777777" w:rsidR="00315C5F" w:rsidRDefault="007E1555">
      <w:pPr>
        <w:spacing w:line="300" w:lineRule="auto"/>
      </w:pPr>
      <w:r>
        <w:rPr>
          <w:noProof/>
        </w:rPr>
        <w:drawing>
          <wp:anchor distT="0" distB="0" distL="0" distR="0" simplePos="0" relativeHeight="251616768" behindDoc="0" locked="0" layoutInCell="1" allowOverlap="1" wp14:anchorId="4E33E996" wp14:editId="4E33E997">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Not yet in full, yes.</w:t>
      </w:r>
      <w:r>
        <w:rPr>
          <w:rFonts w:ascii="Segoe UI" w:eastAsia="Segoe UI" w:hAnsi="Segoe UI" w:cs="Segoe UI"/>
          <w:color w:val="323130"/>
          <w:sz w:val="24"/>
          <w:szCs w:val="24"/>
        </w:rPr>
        <w:br/>
      </w:r>
      <w:r>
        <w:rPr>
          <w:rFonts w:ascii="Segoe UI" w:eastAsia="Segoe UI" w:hAnsi="Segoe UI" w:cs="Segoe UI"/>
          <w:color w:val="323130"/>
          <w:sz w:val="24"/>
          <w:szCs w:val="24"/>
        </w:rPr>
        <w:t>And in the meantime, I also want to welcome other members of the team. I see Tim on the call. I also see other leads and co-leads of the other areas of work. So welcome.</w:t>
      </w:r>
      <w:r>
        <w:rPr>
          <w:rFonts w:ascii="Segoe UI" w:eastAsia="Segoe UI" w:hAnsi="Segoe UI" w:cs="Segoe UI"/>
          <w:color w:val="323130"/>
          <w:sz w:val="24"/>
          <w:szCs w:val="24"/>
        </w:rPr>
        <w:br/>
        <w:t>Nina, over to you.</w:t>
      </w:r>
    </w:p>
    <w:p w14:paraId="4E33E923" w14:textId="77777777" w:rsidR="00315C5F" w:rsidRDefault="007E1555">
      <w:pPr>
        <w:spacing w:line="300" w:lineRule="auto"/>
      </w:pPr>
      <w:r>
        <w:rPr>
          <w:noProof/>
        </w:rPr>
        <w:drawing>
          <wp:anchor distT="0" distB="0" distL="0" distR="0" simplePos="0" relativeHeight="251617792" behindDoc="0" locked="0" layoutInCell="1" allowOverlap="1" wp14:anchorId="4E33E998" wp14:editId="4E33E999">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3:50</w:t>
      </w:r>
      <w:r>
        <w:rPr>
          <w:rFonts w:ascii="Segoe UI" w:eastAsia="Segoe UI" w:hAnsi="Segoe UI" w:cs="Segoe UI"/>
          <w:color w:val="323130"/>
          <w:sz w:val="24"/>
          <w:szCs w:val="24"/>
        </w:rPr>
        <w:br/>
        <w:t>Is it OK? Is it on full screen mode or yeah, I don't know, it's not.</w:t>
      </w:r>
    </w:p>
    <w:p w14:paraId="4E33E924" w14:textId="77777777" w:rsidR="00315C5F" w:rsidRDefault="007E1555">
      <w:pPr>
        <w:spacing w:line="300" w:lineRule="auto"/>
      </w:pPr>
      <w:r>
        <w:rPr>
          <w:noProof/>
        </w:rPr>
        <w:drawing>
          <wp:anchor distT="0" distB="0" distL="0" distR="0" simplePos="0" relativeHeight="251618816" behindDoc="0" locked="0" layoutInCell="1" allowOverlap="1" wp14:anchorId="4E33E99A" wp14:editId="4E33E99B">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3:53</w:t>
      </w:r>
      <w:r>
        <w:rPr>
          <w:rFonts w:ascii="Segoe UI" w:eastAsia="Segoe UI" w:hAnsi="Segoe UI" w:cs="Segoe UI"/>
          <w:color w:val="323130"/>
          <w:sz w:val="24"/>
          <w:szCs w:val="24"/>
        </w:rPr>
        <w:br/>
        <w:t>Not yet.</w:t>
      </w:r>
    </w:p>
    <w:p w14:paraId="4E33E925" w14:textId="77777777" w:rsidR="00315C5F" w:rsidRDefault="007E1555">
      <w:pPr>
        <w:spacing w:line="300" w:lineRule="auto"/>
      </w:pPr>
      <w:r>
        <w:rPr>
          <w:noProof/>
        </w:rPr>
        <w:drawing>
          <wp:anchor distT="0" distB="0" distL="0" distR="0" simplePos="0" relativeHeight="251619840" behindDoc="0" locked="0" layoutInCell="1" allowOverlap="1" wp14:anchorId="4E33E99C" wp14:editId="4E33E99D">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Nangia, Vinay (ICARDA)   </w:t>
      </w:r>
      <w:r>
        <w:rPr>
          <w:rFonts w:ascii="Segoe UI" w:eastAsia="Segoe UI" w:hAnsi="Segoe UI" w:cs="Segoe UI"/>
          <w:color w:val="A19F9D"/>
          <w:sz w:val="24"/>
          <w:szCs w:val="24"/>
        </w:rPr>
        <w:t>3:55</w:t>
      </w:r>
      <w:r>
        <w:rPr>
          <w:rFonts w:ascii="Segoe UI" w:eastAsia="Segoe UI" w:hAnsi="Segoe UI" w:cs="Segoe UI"/>
          <w:color w:val="323130"/>
          <w:sz w:val="24"/>
          <w:szCs w:val="24"/>
        </w:rPr>
        <w:br/>
        <w:t>Not yet.</w:t>
      </w:r>
      <w:r>
        <w:rPr>
          <w:rFonts w:ascii="Segoe UI" w:eastAsia="Segoe UI" w:hAnsi="Segoe UI" w:cs="Segoe UI"/>
          <w:color w:val="323130"/>
          <w:sz w:val="24"/>
          <w:szCs w:val="24"/>
        </w:rPr>
        <w:br/>
        <w:t>Yeah, thanks.</w:t>
      </w:r>
    </w:p>
    <w:p w14:paraId="4E33E926" w14:textId="77777777" w:rsidR="00315C5F" w:rsidRDefault="007E1555">
      <w:pPr>
        <w:spacing w:line="300" w:lineRule="auto"/>
      </w:pPr>
      <w:r>
        <w:rPr>
          <w:noProof/>
        </w:rPr>
        <w:drawing>
          <wp:anchor distT="0" distB="0" distL="0" distR="0" simplePos="0" relativeHeight="251620864" behindDoc="0" locked="0" layoutInCell="1" allowOverlap="1" wp14:anchorId="4E33E99E" wp14:editId="4E33E99F">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3:58</w:t>
      </w:r>
      <w:r>
        <w:rPr>
          <w:rFonts w:ascii="Segoe UI" w:eastAsia="Segoe UI" w:hAnsi="Segoe UI" w:cs="Segoe UI"/>
          <w:color w:val="323130"/>
          <w:sz w:val="24"/>
          <w:szCs w:val="24"/>
        </w:rPr>
        <w:br/>
        <w:t>Uh, there.</w:t>
      </w:r>
    </w:p>
    <w:p w14:paraId="4E33E927" w14:textId="77777777" w:rsidR="00315C5F" w:rsidRDefault="007E1555">
      <w:pPr>
        <w:spacing w:line="300" w:lineRule="auto"/>
      </w:pPr>
      <w:r>
        <w:rPr>
          <w:noProof/>
        </w:rPr>
        <w:drawing>
          <wp:anchor distT="0" distB="0" distL="0" distR="0" simplePos="0" relativeHeight="251621888" behindDoc="0" locked="0" layoutInCell="1" allowOverlap="1" wp14:anchorId="4E33E9A0" wp14:editId="4E33E9A1">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3:58</w:t>
      </w:r>
      <w:r>
        <w:rPr>
          <w:rFonts w:ascii="Segoe UI" w:eastAsia="Segoe UI" w:hAnsi="Segoe UI" w:cs="Segoe UI"/>
          <w:color w:val="323130"/>
          <w:sz w:val="24"/>
          <w:szCs w:val="24"/>
        </w:rPr>
        <w:br/>
        <w:t>OK. Is that OK? OK, good. And good afternoon everyone. I'm very happy to see the team. So I am presenting on behalf of CA Scaling team which we have listed, you know we are very diverse team and and good, good arm.</w:t>
      </w:r>
      <w:r>
        <w:rPr>
          <w:rFonts w:ascii="Segoe UI" w:eastAsia="Segoe UI" w:hAnsi="Segoe UI" w:cs="Segoe UI"/>
          <w:color w:val="323130"/>
          <w:sz w:val="24"/>
          <w:szCs w:val="24"/>
        </w:rPr>
        <w:br/>
        <w:t>To scale this innovation and and thank you for this providing this opportunity and we we know it is very short time period. I will just Scroll down what we have and definitely we have a lot of opportunity to discuss further and feel free to ask if you have any</w:t>
      </w:r>
      <w:r>
        <w:rPr>
          <w:rFonts w:ascii="Segoe UI" w:eastAsia="Segoe UI" w:hAnsi="Segoe UI" w:cs="Segoe UI"/>
          <w:color w:val="323130"/>
          <w:sz w:val="24"/>
          <w:szCs w:val="24"/>
        </w:rPr>
        <w:t xml:space="preserve"> confusion and even.</w:t>
      </w:r>
      <w:r>
        <w:rPr>
          <w:rFonts w:ascii="Segoe UI" w:eastAsia="Segoe UI" w:hAnsi="Segoe UI" w:cs="Segoe UI"/>
          <w:color w:val="323130"/>
          <w:sz w:val="24"/>
          <w:szCs w:val="24"/>
        </w:rPr>
        <w:br/>
        <w:t>In the presentation. So our Scaling solution is Scaling conservation agriculture to 1,000,000 hectares, especially in Morocco, especially for building climate resilience and employment for rural youth. And yeah, this is actually it is not very new. We have been past several steps.</w:t>
      </w:r>
      <w:r>
        <w:rPr>
          <w:rFonts w:ascii="Segoe UI" w:eastAsia="Segoe UI" w:hAnsi="Segoe UI" w:cs="Segoe UI"/>
          <w:color w:val="323130"/>
          <w:sz w:val="24"/>
          <w:szCs w:val="24"/>
        </w:rPr>
        <w:br/>
        <w:t>To go to to be here. So we we all know that most of us all know what is, you know, what is the background information about. So I didn't want to spend too much time on that. This is the really a government amb</w:t>
      </w:r>
      <w:r>
        <w:rPr>
          <w:rFonts w:ascii="Segoe UI" w:eastAsia="Segoe UI" w:hAnsi="Segoe UI" w:cs="Segoe UI"/>
          <w:color w:val="323130"/>
          <w:sz w:val="24"/>
          <w:szCs w:val="24"/>
        </w:rPr>
        <w:t>itious plan to reach 1 million hectares by 2030. So this is Scaling innovation is supporting for this ambitious plan.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the Ministry of Agriculture to raise this plan. Yeah, this is just a scenario scene that we put together and just I will give you a look here. Most of the lands are like this condition when there is rain, a lot of erosion. So this is something it is not.</w:t>
      </w:r>
      <w:r>
        <w:rPr>
          <w:rFonts w:ascii="Segoe UI" w:eastAsia="Segoe UI" w:hAnsi="Segoe UI" w:cs="Segoe UI"/>
          <w:color w:val="323130"/>
          <w:sz w:val="24"/>
          <w:szCs w:val="24"/>
        </w:rPr>
        <w:br/>
        <w:t xml:space="preserve">I'm only focusing one expert but multiple aspect for crop production here. So what in the name of what are the innovation that you are </w:t>
      </w:r>
      <w:r>
        <w:rPr>
          <w:rFonts w:ascii="Segoe UI" w:eastAsia="Segoe UI" w:hAnsi="Segoe UI" w:cs="Segoe UI"/>
          <w:color w:val="323130"/>
          <w:sz w:val="24"/>
          <w:szCs w:val="24"/>
        </w:rPr>
        <w:t>planning to bundle? Definitely we are two strong team, one for seed, one for CS, you know conservation agriculture so.</w:t>
      </w:r>
      <w:r>
        <w:rPr>
          <w:rFonts w:ascii="Segoe UI" w:eastAsia="Segoe UI" w:hAnsi="Segoe UI" w:cs="Segoe UI"/>
          <w:color w:val="323130"/>
          <w:sz w:val="24"/>
          <w:szCs w:val="24"/>
        </w:rPr>
        <w:br/>
        <w:t>One of the we will bundle the innovation like climate smart seeds of major crops, for example durum, braid, wheat and and legumes and supplement irrigation especially for where there is a very drought and also to to to increase the seed production in early seed production.</w:t>
      </w:r>
    </w:p>
    <w:p w14:paraId="4E33E928" w14:textId="77777777" w:rsidR="00315C5F" w:rsidRDefault="007E1555">
      <w:pPr>
        <w:spacing w:line="300" w:lineRule="auto"/>
      </w:pPr>
      <w:r>
        <w:rPr>
          <w:noProof/>
        </w:rPr>
        <w:drawing>
          <wp:anchor distT="0" distB="0" distL="0" distR="0" simplePos="0" relativeHeight="251622912" behindDoc="0" locked="0" layoutInCell="1" allowOverlap="1" wp14:anchorId="4E33E9A2" wp14:editId="4E33E9A3">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5:56</w:t>
      </w:r>
      <w:r>
        <w:rPr>
          <w:rFonts w:ascii="Segoe UI" w:eastAsia="Segoe UI" w:hAnsi="Segoe UI" w:cs="Segoe UI"/>
          <w:color w:val="323130"/>
          <w:sz w:val="24"/>
          <w:szCs w:val="24"/>
        </w:rPr>
        <w:br/>
        <w:t>This.</w:t>
      </w:r>
    </w:p>
    <w:p w14:paraId="4E33E929" w14:textId="77777777" w:rsidR="00315C5F" w:rsidRDefault="007E1555">
      <w:pPr>
        <w:spacing w:line="300" w:lineRule="auto"/>
      </w:pPr>
      <w:r>
        <w:rPr>
          <w:noProof/>
        </w:rPr>
        <w:drawing>
          <wp:anchor distT="0" distB="0" distL="0" distR="0" simplePos="0" relativeHeight="251623936" behindDoc="0" locked="0" layoutInCell="1" allowOverlap="1" wp14:anchorId="4E33E9A4" wp14:editId="4E33E9A5">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6:11</w:t>
      </w:r>
      <w:r>
        <w:rPr>
          <w:rFonts w:ascii="Segoe UI" w:eastAsia="Segoe UI" w:hAnsi="Segoe UI" w:cs="Segoe UI"/>
          <w:color w:val="323130"/>
          <w:sz w:val="24"/>
          <w:szCs w:val="24"/>
        </w:rPr>
        <w:br/>
        <w:t>And another one is definitely the no till cedar, which is one of the major backbone for increasing you know conservation agriculture increase and you know increase no till cedar adapted to Moroccan crops and soil types.</w:t>
      </w:r>
      <w:r>
        <w:rPr>
          <w:rFonts w:ascii="Segoe UI" w:eastAsia="Segoe UI" w:hAnsi="Segoe UI" w:cs="Segoe UI"/>
          <w:color w:val="323130"/>
          <w:sz w:val="24"/>
          <w:szCs w:val="24"/>
        </w:rPr>
        <w:br/>
        <w:t>And providing technical advisory to Minister of Agriculture, especially, you know, the Ministry of Agriculture is providing subsidized seeder purchasing and around 300 seeder each year to farmers and farmers cooperatives.</w:t>
      </w:r>
      <w:r>
        <w:rPr>
          <w:rFonts w:ascii="Segoe UI" w:eastAsia="Segoe UI" w:hAnsi="Segoe UI" w:cs="Segoe UI"/>
          <w:color w:val="323130"/>
          <w:sz w:val="24"/>
          <w:szCs w:val="24"/>
        </w:rPr>
        <w:br/>
        <w:t xml:space="preserve">And another one is to to develop </w:t>
      </w:r>
      <w:r>
        <w:rPr>
          <w:rFonts w:ascii="Segoe UI" w:eastAsia="Segoe UI" w:hAnsi="Segoe UI" w:cs="Segoe UI"/>
          <w:color w:val="323130"/>
          <w:sz w:val="24"/>
          <w:szCs w:val="24"/>
        </w:rPr>
        <w:t>the you have already actually digital platform to support providing digital advisory for farmers to have a noting seeder advisory service and also the bundle solutions of of C based you know technology.</w:t>
      </w:r>
      <w:r>
        <w:rPr>
          <w:rFonts w:ascii="Segoe UI" w:eastAsia="Segoe UI" w:hAnsi="Segoe UI" w:cs="Segoe UI"/>
          <w:color w:val="323130"/>
          <w:sz w:val="24"/>
          <w:szCs w:val="24"/>
        </w:rPr>
        <w:br/>
        <w:t>And this is there are two ambitious. As I mentioned before, there are two ambitious political objectives under the and then this in the green start is for 2020 to 31 is to read.</w:t>
      </w:r>
      <w:r>
        <w:rPr>
          <w:rFonts w:ascii="Segoe UI" w:eastAsia="Segoe UI" w:hAnsi="Segoe UI" w:cs="Segoe UI"/>
          <w:color w:val="323130"/>
          <w:sz w:val="24"/>
          <w:szCs w:val="24"/>
        </w:rPr>
        <w:br/>
        <w:t>Family smart varieties by 1,000,000 hectare and another one is roots, conservation agriculture also in 1,000,000 hectare and overal</w:t>
      </w:r>
      <w:r>
        <w:rPr>
          <w:rFonts w:ascii="Segoe UI" w:eastAsia="Segoe UI" w:hAnsi="Segoe UI" w:cs="Segoe UI"/>
          <w:color w:val="323130"/>
          <w:sz w:val="24"/>
          <w:szCs w:val="24"/>
        </w:rPr>
        <w:t>l is to increase productivity by 50%. So these are the two national targets. These are the road map set by government.</w:t>
      </w:r>
      <w:r>
        <w:rPr>
          <w:rFonts w:ascii="Segoe UI" w:eastAsia="Segoe UI" w:hAnsi="Segoe UI" w:cs="Segoe UI"/>
          <w:color w:val="323130"/>
          <w:sz w:val="24"/>
          <w:szCs w:val="24"/>
        </w:rPr>
        <w:br/>
        <w:t>For both to this 1,000,000 hectares CA by 2030 and also to increase the productivity by by 50% in 2030.</w:t>
      </w:r>
      <w:r>
        <w:rPr>
          <w:rFonts w:ascii="Segoe UI" w:eastAsia="Segoe UI" w:hAnsi="Segoe UI" w:cs="Segoe UI"/>
          <w:color w:val="323130"/>
          <w:sz w:val="24"/>
          <w:szCs w:val="24"/>
        </w:rPr>
        <w:br/>
        <w:t xml:space="preserve">And we you know in in most of the around more than 80% area is under rainfed, you know mostly the cereal production is under rainfed condition and this is highly rainfall is highly variable and since this is this year is wet but continuous 7 years we </w:t>
      </w:r>
      <w:r>
        <w:rPr>
          <w:rFonts w:ascii="Segoe UI" w:eastAsia="Segoe UI" w:hAnsi="Segoe UI" w:cs="Segoe UI"/>
          <w:color w:val="323130"/>
          <w:sz w:val="24"/>
          <w:szCs w:val="24"/>
        </w:rPr>
        <w:lastRenderedPageBreak/>
        <w:t>have.</w:t>
      </w:r>
      <w:r>
        <w:rPr>
          <w:rFonts w:ascii="Segoe UI" w:eastAsia="Segoe UI" w:hAnsi="Segoe UI" w:cs="Segoe UI"/>
          <w:color w:val="323130"/>
          <w:sz w:val="24"/>
          <w:szCs w:val="24"/>
        </w:rPr>
        <w:br/>
        <w:t>You know very high you know is i</w:t>
      </w:r>
      <w:r>
        <w:rPr>
          <w:rFonts w:ascii="Segoe UI" w:eastAsia="Segoe UI" w:hAnsi="Segoe UI" w:cs="Segoe UI"/>
          <w:color w:val="323130"/>
          <w:sz w:val="24"/>
          <w:szCs w:val="24"/>
        </w:rPr>
        <w:t>s very significant drought and you can see that how drought impact production and productivity of those crops and when there is a drought definitely productivity goes very low and definitely production is is also very low.</w:t>
      </w:r>
      <w:r>
        <w:rPr>
          <w:rFonts w:ascii="Segoe UI" w:eastAsia="Segoe UI" w:hAnsi="Segoe UI" w:cs="Segoe UI"/>
          <w:color w:val="323130"/>
          <w:sz w:val="24"/>
          <w:szCs w:val="24"/>
        </w:rPr>
        <w:br/>
        <w:t xml:space="preserve">And you can see the rains for different years and all depends upon the rainfall amounts and its distribution. And what we have observed in this long term, you know, evaluation of conservation agriculture both on a station and farm, it has found that climate smart conservation agriculture </w:t>
      </w:r>
      <w:r>
        <w:rPr>
          <w:rFonts w:ascii="Segoe UI" w:eastAsia="Segoe UI" w:hAnsi="Segoe UI" w:cs="Segoe UI"/>
          <w:color w:val="323130"/>
          <w:sz w:val="24"/>
          <w:szCs w:val="24"/>
        </w:rPr>
        <w:t>practices offers an actionable solution.</w:t>
      </w:r>
      <w:r>
        <w:rPr>
          <w:rFonts w:ascii="Segoe UI" w:eastAsia="Segoe UI" w:hAnsi="Segoe UI" w:cs="Segoe UI"/>
          <w:color w:val="323130"/>
          <w:sz w:val="24"/>
          <w:szCs w:val="24"/>
        </w:rPr>
        <w:br/>
        <w:t>It improves the probability by 40 to 60% when there is raining drought years. Definitely it has a grain yield from profit. It has benefit on not only the grain yield, but also definitely from bored feed, soil health and reduced soil erosion. So these are the really benefits it brings.</w:t>
      </w:r>
      <w:r>
        <w:rPr>
          <w:rFonts w:ascii="Segoe UI" w:eastAsia="Segoe UI" w:hAnsi="Segoe UI" w:cs="Segoe UI"/>
          <w:color w:val="323130"/>
          <w:sz w:val="24"/>
          <w:szCs w:val="24"/>
        </w:rPr>
        <w:br/>
        <w:t>To the model, you know, and if it drives in.</w:t>
      </w:r>
      <w:r>
        <w:rPr>
          <w:rFonts w:ascii="Segoe UI" w:eastAsia="Segoe UI" w:hAnsi="Segoe UI" w:cs="Segoe UI"/>
          <w:color w:val="323130"/>
          <w:sz w:val="24"/>
          <w:szCs w:val="24"/>
        </w:rPr>
        <w:br/>
        <w:t>So the question on how we can assemble the innovation definitely with certified seed climatic smart varieties including both cereals and leg</w:t>
      </w:r>
      <w:r>
        <w:rPr>
          <w:rFonts w:ascii="Segoe UI" w:eastAsia="Segoe UI" w:hAnsi="Segoe UI" w:cs="Segoe UI"/>
          <w:color w:val="323130"/>
          <w:sz w:val="24"/>
          <w:szCs w:val="24"/>
        </w:rPr>
        <w:t>umes and combining context specific sea based agro advisory knowledge and tools for the extension services and to the farmers.</w:t>
      </w:r>
      <w:r>
        <w:rPr>
          <w:rFonts w:ascii="Segoe UI" w:eastAsia="Segoe UI" w:hAnsi="Segoe UI" w:cs="Segoe UI"/>
          <w:color w:val="323130"/>
          <w:sz w:val="24"/>
          <w:szCs w:val="24"/>
        </w:rPr>
        <w:br/>
        <w:t>And making them as a bundle and and going to the new areas where there is you know to expand the new areas and depending awareness raising and demand creation practice for policies and subsidies to the to foster adoption.</w:t>
      </w:r>
      <w:r>
        <w:rPr>
          <w:rFonts w:ascii="Segoe UI" w:eastAsia="Segoe UI" w:hAnsi="Segoe UI" w:cs="Segoe UI"/>
          <w:color w:val="323130"/>
          <w:sz w:val="24"/>
          <w:szCs w:val="24"/>
        </w:rPr>
        <w:br/>
        <w:t>Participatory assessment of the pack is promoted and easy availability of note in seeders.</w:t>
      </w:r>
      <w:r>
        <w:rPr>
          <w:rFonts w:ascii="Segoe UI" w:eastAsia="Segoe UI" w:hAnsi="Segoe UI" w:cs="Segoe UI"/>
          <w:color w:val="323130"/>
          <w:sz w:val="24"/>
          <w:szCs w:val="24"/>
        </w:rPr>
        <w:br/>
        <w:t>And so the evidence is what we will, we will call it evidence is it defi</w:t>
      </w:r>
      <w:r>
        <w:rPr>
          <w:rFonts w:ascii="Segoe UI" w:eastAsia="Segoe UI" w:hAnsi="Segoe UI" w:cs="Segoe UI"/>
          <w:color w:val="323130"/>
          <w:sz w:val="24"/>
          <w:szCs w:val="24"/>
        </w:rPr>
        <w:t>nitely increase the replacement of conventional tillage by no till seeder. This is one of the evidences by increasing number of no till seeders, number of service provision and another challenge here is is.</w:t>
      </w:r>
      <w:r>
        <w:rPr>
          <w:rFonts w:ascii="Segoe UI" w:eastAsia="Segoe UI" w:hAnsi="Segoe UI" w:cs="Segoe UI"/>
          <w:color w:val="323130"/>
          <w:sz w:val="24"/>
          <w:szCs w:val="24"/>
        </w:rPr>
        <w:br/>
        <w:t>Here is is open grazing system that you know and then reduce open grazing system or managed grazing and another one is definitely improve the knowledge of these other knowledge intensive practices, improve knowledge of farmer farmers for you know transforming from conservation conventional system to conv</w:t>
      </w:r>
      <w:r>
        <w:rPr>
          <w:rFonts w:ascii="Segoe UI" w:eastAsia="Segoe UI" w:hAnsi="Segoe UI" w:cs="Segoe UI"/>
          <w:color w:val="323130"/>
          <w:sz w:val="24"/>
          <w:szCs w:val="24"/>
        </w:rPr>
        <w:t>entional.</w:t>
      </w:r>
      <w:r>
        <w:rPr>
          <w:rFonts w:ascii="Segoe UI" w:eastAsia="Segoe UI" w:hAnsi="Segoe UI" w:cs="Segoe UI"/>
          <w:color w:val="323130"/>
          <w:sz w:val="24"/>
          <w:szCs w:val="24"/>
        </w:rPr>
        <w:br/>
        <w:t>In the system and definitely that there is also a risk averse and partners may not see beneficial in the beginning. You know it's so it's partner's willingness or partner's trust to add to willingness to adopt this technology. Also it's a it's evidence that it is this is moving forward.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we have, we have done this combined and what I have mentioned before that it has been compiling definitely. It has a great deal on profits while here and and just a summary from the last 30 years experimentatio</w:t>
      </w:r>
      <w:r>
        <w:rPr>
          <w:rFonts w:ascii="Segoe UI" w:eastAsia="Segoe UI" w:hAnsi="Segoe UI" w:cs="Segoe UI"/>
          <w:color w:val="323130"/>
          <w:sz w:val="24"/>
          <w:szCs w:val="24"/>
        </w:rPr>
        <w:t>n evaluation. I didn't want to go in very detail and there is one evidence is that you know.</w:t>
      </w:r>
      <w:r>
        <w:rPr>
          <w:rFonts w:ascii="Segoe UI" w:eastAsia="Segoe UI" w:hAnsi="Segoe UI" w:cs="Segoe UI"/>
          <w:color w:val="323130"/>
          <w:sz w:val="24"/>
          <w:szCs w:val="24"/>
        </w:rPr>
        <w:br/>
        <w:t>And C has started in 1982, it was only in five hectare and when it was remained very low and once the 1,000,000 hectare emission has started, you can see that it has area has been increased and only the last year was a really extreme drought where farmers couldn't plant even you know most of the area were followed. That's why still.</w:t>
      </w:r>
    </w:p>
    <w:p w14:paraId="4E33E92A" w14:textId="77777777" w:rsidR="00315C5F" w:rsidRDefault="007E1555">
      <w:pPr>
        <w:spacing w:line="300" w:lineRule="auto"/>
      </w:pPr>
      <w:r>
        <w:rPr>
          <w:noProof/>
        </w:rPr>
        <w:drawing>
          <wp:anchor distT="0" distB="0" distL="0" distR="0" simplePos="0" relativeHeight="251624960" behindDoc="0" locked="0" layoutInCell="1" allowOverlap="1" wp14:anchorId="4E33E9A6" wp14:editId="4E33E9A7">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11:12</w:t>
      </w:r>
      <w:r>
        <w:rPr>
          <w:rFonts w:ascii="Segoe UI" w:eastAsia="Segoe UI" w:hAnsi="Segoe UI" w:cs="Segoe UI"/>
          <w:color w:val="323130"/>
          <w:sz w:val="24"/>
          <w:szCs w:val="24"/>
        </w:rPr>
        <w:br/>
        <w:t>The</w:t>
      </w:r>
      <w:r>
        <w:rPr>
          <w:rFonts w:ascii="Segoe UI" w:eastAsia="Segoe UI" w:hAnsi="Segoe UI" w:cs="Segoe UI"/>
          <w:color w:val="323130"/>
          <w:sz w:val="24"/>
          <w:szCs w:val="24"/>
        </w:rPr>
        <w:br/>
        <w:t>Oh.</w:t>
      </w:r>
    </w:p>
    <w:p w14:paraId="4E33E92B" w14:textId="77777777" w:rsidR="00315C5F" w:rsidRDefault="007E1555">
      <w:pPr>
        <w:spacing w:line="300" w:lineRule="auto"/>
      </w:pPr>
      <w:r>
        <w:rPr>
          <w:noProof/>
        </w:rPr>
        <w:drawing>
          <wp:anchor distT="0" distB="0" distL="0" distR="0" simplePos="0" relativeHeight="251625984" behindDoc="0" locked="0" layoutInCell="1" allowOverlap="1" wp14:anchorId="4E33E9A8" wp14:editId="4E33E9A9">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11:25</w:t>
      </w:r>
      <w:r>
        <w:rPr>
          <w:rFonts w:ascii="Segoe UI" w:eastAsia="Segoe UI" w:hAnsi="Segoe UI" w:cs="Segoe UI"/>
          <w:color w:val="323130"/>
          <w:sz w:val="24"/>
          <w:szCs w:val="24"/>
        </w:rPr>
        <w:br/>
        <w:t>You know the rate of increment is definitely this will increase because we haven't a year to start. So this is just evidences that how we'll see you know area under conservation agriculture is increasing with this ambitious plan.</w:t>
      </w:r>
      <w:r>
        <w:rPr>
          <w:rFonts w:ascii="Segoe UI" w:eastAsia="Segoe UI" w:hAnsi="Segoe UI" w:cs="Segoe UI"/>
          <w:color w:val="323130"/>
          <w:sz w:val="24"/>
          <w:szCs w:val="24"/>
        </w:rPr>
        <w:br/>
        <w:t>And another one is definitely drought pollen varieties we have we have our breeding breeding team has been really working on developing in collaboration in the national system to developing the drought pollen varieties and it has evidences that</w:t>
      </w:r>
      <w:r>
        <w:rPr>
          <w:rFonts w:ascii="Segoe UI" w:eastAsia="Segoe UI" w:hAnsi="Segoe UI" w:cs="Segoe UI"/>
          <w:color w:val="323130"/>
          <w:sz w:val="24"/>
          <w:szCs w:val="24"/>
        </w:rPr>
        <w:t xml:space="preserve"> you know compared to the take you know use of drought pollen.</w:t>
      </w:r>
      <w:r>
        <w:rPr>
          <w:rFonts w:ascii="Segoe UI" w:eastAsia="Segoe UI" w:hAnsi="Segoe UI" w:cs="Segoe UI"/>
          <w:color w:val="323130"/>
          <w:sz w:val="24"/>
          <w:szCs w:val="24"/>
        </w:rPr>
        <w:br/>
        <w:t>But.</w:t>
      </w:r>
      <w:r>
        <w:rPr>
          <w:rFonts w:ascii="Segoe UI" w:eastAsia="Segoe UI" w:hAnsi="Segoe UI" w:cs="Segoe UI"/>
          <w:color w:val="323130"/>
          <w:sz w:val="24"/>
          <w:szCs w:val="24"/>
        </w:rPr>
        <w:br/>
        <w:t>It's increasing by 10 to 15% definitely 0 till planting increased by 16 to 16 to 30% and if we combine and definitely the impact is higher around 40 to 60%. This is just an example that how it has been it helps to improve the productivity especially.</w:t>
      </w:r>
      <w:r>
        <w:rPr>
          <w:rFonts w:ascii="Segoe UI" w:eastAsia="Segoe UI" w:hAnsi="Segoe UI" w:cs="Segoe UI"/>
          <w:color w:val="323130"/>
          <w:sz w:val="24"/>
          <w:szCs w:val="24"/>
        </w:rPr>
        <w:br/>
        <w:t>Drought years with package of practices combined CNC and this is again I don't want to go very detail but this is the NBC's plan of the this is the road map of of national national system and b</w:t>
      </w:r>
      <w:r>
        <w:rPr>
          <w:rFonts w:ascii="Segoe UI" w:eastAsia="Segoe UI" w:hAnsi="Segoe UI" w:cs="Segoe UI"/>
          <w:color w:val="323130"/>
          <w:sz w:val="24"/>
          <w:szCs w:val="24"/>
        </w:rPr>
        <w:t>y our our scaling ambitions by 202850 hectare of production of.</w:t>
      </w:r>
      <w:r>
        <w:rPr>
          <w:rFonts w:ascii="Segoe UI" w:eastAsia="Segoe UI" w:hAnsi="Segoe UI" w:cs="Segoe UI"/>
          <w:color w:val="323130"/>
          <w:sz w:val="24"/>
          <w:szCs w:val="24"/>
        </w:rPr>
        <w:br/>
        <w:t>For the seed we took varieties with 500 hectare of CA adapted at national level. This is national level. So we will be supporting for this ambitious plan from through this and by 2030 a 1,000,000 hectare planted with the certified seeds and 1,000,000 hectare on on CA with at national level.</w:t>
      </w:r>
    </w:p>
    <w:p w14:paraId="4E33E92C" w14:textId="77777777" w:rsidR="00315C5F" w:rsidRDefault="007E1555">
      <w:pPr>
        <w:spacing w:line="300" w:lineRule="auto"/>
      </w:pPr>
      <w:r>
        <w:rPr>
          <w:noProof/>
        </w:rPr>
        <w:lastRenderedPageBreak/>
        <w:drawing>
          <wp:anchor distT="0" distB="0" distL="0" distR="0" simplePos="0" relativeHeight="251627008" behindDoc="0" locked="0" layoutInCell="1" allowOverlap="1" wp14:anchorId="4E33E9AA" wp14:editId="4E33E9AB">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12:54</w:t>
      </w:r>
      <w:r>
        <w:rPr>
          <w:rFonts w:ascii="Segoe UI" w:eastAsia="Segoe UI" w:hAnsi="Segoe UI" w:cs="Segoe UI"/>
          <w:color w:val="323130"/>
          <w:sz w:val="24"/>
          <w:szCs w:val="24"/>
        </w:rPr>
        <w:br/>
        <w:t>No.</w:t>
      </w:r>
    </w:p>
    <w:p w14:paraId="4E33E92D" w14:textId="77777777" w:rsidR="00315C5F" w:rsidRDefault="007E1555">
      <w:pPr>
        <w:spacing w:line="300" w:lineRule="auto"/>
      </w:pPr>
      <w:r>
        <w:rPr>
          <w:noProof/>
        </w:rPr>
        <w:drawing>
          <wp:anchor distT="0" distB="0" distL="0" distR="0" simplePos="0" relativeHeight="251628032" behindDoc="0" locked="0" layoutInCell="1" allowOverlap="1" wp14:anchorId="4E33E9AC" wp14:editId="4E33E9AD">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13:00</w:t>
      </w:r>
      <w:r>
        <w:rPr>
          <w:rFonts w:ascii="Segoe UI" w:eastAsia="Segoe UI" w:hAnsi="Segoe UI" w:cs="Segoe UI"/>
          <w:color w:val="323130"/>
          <w:sz w:val="24"/>
          <w:szCs w:val="24"/>
        </w:rPr>
        <w:br/>
        <w:t>With with 250 farmers invested and around 1000 Um 0 till planters purchased by the farmers or available.</w:t>
      </w:r>
      <w:r>
        <w:rPr>
          <w:rFonts w:ascii="Segoe UI" w:eastAsia="Segoe UI" w:hAnsi="Segoe UI" w:cs="Segoe UI"/>
          <w:color w:val="323130"/>
          <w:sz w:val="24"/>
          <w:szCs w:val="24"/>
        </w:rPr>
        <w:br/>
        <w:t>And our KPIs is definitely an increased number of individuals applying CGIAR. So there will there are two targets. One is 20,000 farmers and service provided adopting C practices by mid 2026 as supported through green generation implementation framework, frameworks and Econa LED.</w:t>
      </w:r>
      <w:r>
        <w:rPr>
          <w:rFonts w:ascii="Segoe UI" w:eastAsia="Segoe UI" w:hAnsi="Segoe UI" w:cs="Segoe UI"/>
          <w:color w:val="323130"/>
          <w:sz w:val="24"/>
          <w:szCs w:val="24"/>
        </w:rPr>
        <w:br/>
        <w:t>But not safe. It's not definitely it is not solely instituted. It's not possible, but we</w:t>
      </w:r>
      <w:r>
        <w:rPr>
          <w:rFonts w:ascii="Segoe UI" w:eastAsia="Segoe UI" w:hAnsi="Segoe UI" w:cs="Segoe UI"/>
          <w:color w:val="323130"/>
          <w:sz w:val="24"/>
          <w:szCs w:val="24"/>
        </w:rPr>
        <w:t>'ve got a late partnership with one guy, Indra and other other other private sectors and definitely there are other bilaterals, 40,000 farmers and and youth entrepreneurs applying CJ early when there is an agricultural innovation by 2020.</w:t>
      </w:r>
      <w:r>
        <w:rPr>
          <w:rFonts w:ascii="Segoe UI" w:eastAsia="Segoe UI" w:hAnsi="Segoe UI" w:cs="Segoe UI"/>
          <w:color w:val="323130"/>
          <w:sz w:val="24"/>
          <w:szCs w:val="24"/>
        </w:rPr>
        <w:br/>
        <w:t>26 improving farm resilience and this is only mainly due to output into number of individual responsive centers. We kind of partners in in the own you know and ministry and youth cooperators partners modality. This is a in kind.</w:t>
      </w:r>
    </w:p>
    <w:p w14:paraId="4E33E92E" w14:textId="77777777" w:rsidR="00315C5F" w:rsidRDefault="007E1555">
      <w:pPr>
        <w:spacing w:line="300" w:lineRule="auto"/>
      </w:pPr>
      <w:r>
        <w:rPr>
          <w:noProof/>
        </w:rPr>
        <w:drawing>
          <wp:anchor distT="0" distB="0" distL="0" distR="0" simplePos="0" relativeHeight="251629056" behindDoc="0" locked="0" layoutInCell="1" allowOverlap="1" wp14:anchorId="4E33E9AE" wp14:editId="4E33E9AF">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13:54</w:t>
      </w:r>
      <w:r>
        <w:rPr>
          <w:rFonts w:ascii="Segoe UI" w:eastAsia="Segoe UI" w:hAnsi="Segoe UI" w:cs="Segoe UI"/>
          <w:color w:val="323130"/>
          <w:sz w:val="24"/>
          <w:szCs w:val="24"/>
        </w:rPr>
        <w:br/>
        <w:t>8.</w:t>
      </w:r>
    </w:p>
    <w:p w14:paraId="4E33E92F" w14:textId="77777777" w:rsidR="00315C5F" w:rsidRDefault="007E1555">
      <w:pPr>
        <w:spacing w:line="300" w:lineRule="auto"/>
      </w:pPr>
      <w:r>
        <w:rPr>
          <w:noProof/>
        </w:rPr>
        <w:drawing>
          <wp:anchor distT="0" distB="0" distL="0" distR="0" simplePos="0" relativeHeight="251630080" behindDoc="0" locked="0" layoutInCell="1" allowOverlap="1" wp14:anchorId="4E33E9B0" wp14:editId="4E33E9B1">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14:05</w:t>
      </w:r>
      <w:r>
        <w:rPr>
          <w:rFonts w:ascii="Segoe UI" w:eastAsia="Segoe UI" w:hAnsi="Segoe UI" w:cs="Segoe UI"/>
          <w:color w:val="323130"/>
          <w:sz w:val="24"/>
          <w:szCs w:val="24"/>
        </w:rPr>
        <w:br/>
        <w:t>In kind and cofinancing through the National and Private Sector and and other programs too.</w:t>
      </w:r>
      <w:r>
        <w:rPr>
          <w:rFonts w:ascii="Segoe UI" w:eastAsia="Segoe UI" w:hAnsi="Segoe UI" w:cs="Segoe UI"/>
          <w:color w:val="323130"/>
          <w:sz w:val="24"/>
          <w:szCs w:val="24"/>
        </w:rPr>
        <w:br/>
        <w:t>Another indicator is number of area under conservation agriculture. The target is 125,000 one 125,000 hectare under conservation agriculture by 2026 implemented through definitely in the lead and.</w:t>
      </w:r>
      <w:r>
        <w:rPr>
          <w:rFonts w:ascii="Segoe UI" w:eastAsia="Segoe UI" w:hAnsi="Segoe UI" w:cs="Segoe UI"/>
          <w:color w:val="323130"/>
          <w:sz w:val="24"/>
          <w:szCs w:val="24"/>
        </w:rPr>
        <w:br/>
        <w:t>Collaboration with the different partners, Indra, Morocco, ONGA and Ministry, youth cooperatives, private mechanization dealers and is a partners in modality, in kind technical cooperat</w:t>
      </w:r>
      <w:r>
        <w:rPr>
          <w:rFonts w:ascii="Segoe UI" w:eastAsia="Segoe UI" w:hAnsi="Segoe UI" w:cs="Segoe UI"/>
          <w:color w:val="323130"/>
          <w:sz w:val="24"/>
          <w:szCs w:val="24"/>
        </w:rPr>
        <w:t>ion and cost sharing, training and and companies and other one is 250.</w:t>
      </w:r>
      <w:r>
        <w:rPr>
          <w:rFonts w:ascii="Segoe UI" w:eastAsia="Segoe UI" w:hAnsi="Segoe UI" w:cs="Segoe UI"/>
          <w:color w:val="323130"/>
          <w:sz w:val="24"/>
          <w:szCs w:val="24"/>
        </w:rPr>
        <w:br/>
        <w:t>Housing cumulative total it will be in cumulative 2026 it will support it again through partnership modality in time and and Co financing implementation under under the generation framework.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what is the behavior that change? Definitely increase farmers awareness on the importance of CA for beer farms. This is the behavior that change, especially during years of drought or or you know climate unpredictability. Increase farmers access t</w:t>
      </w:r>
      <w:r>
        <w:rPr>
          <w:rFonts w:ascii="Segoe UI" w:eastAsia="Segoe UI" w:hAnsi="Segoe UI" w:cs="Segoe UI"/>
          <w:color w:val="323130"/>
          <w:sz w:val="24"/>
          <w:szCs w:val="24"/>
        </w:rPr>
        <w:t>o notice seeders.</w:t>
      </w:r>
      <w:r>
        <w:rPr>
          <w:rFonts w:ascii="Segoe UI" w:eastAsia="Segoe UI" w:hAnsi="Segoe UI" w:cs="Segoe UI"/>
          <w:color w:val="323130"/>
          <w:sz w:val="24"/>
          <w:szCs w:val="24"/>
        </w:rPr>
        <w:br/>
        <w:t>CBS bond and increase availability of CBS bundle solution, variety plus management practices and increase the capacity of local extensionists and farmers and also the service providers. And what is the scaling challenges? Does this point investment allow you to mitigate the risk? Definitely seeds newly released and improve.</w:t>
      </w:r>
      <w:r>
        <w:rPr>
          <w:rFonts w:ascii="Segoe UI" w:eastAsia="Segoe UI" w:hAnsi="Segoe UI" w:cs="Segoe UI"/>
          <w:color w:val="323130"/>
          <w:sz w:val="24"/>
          <w:szCs w:val="24"/>
        </w:rPr>
        <w:br/>
        <w:t>To plan to smart varieties and increase the you know which is lack in the market. So the necessary step will be multiplying sufficient quantities of seed and generating</w:t>
      </w:r>
      <w:r>
        <w:rPr>
          <w:rFonts w:ascii="Segoe UI" w:eastAsia="Segoe UI" w:hAnsi="Segoe UI" w:cs="Segoe UI"/>
          <w:color w:val="323130"/>
          <w:sz w:val="24"/>
          <w:szCs w:val="24"/>
        </w:rPr>
        <w:t xml:space="preserve"> farmer awareness of of the demand for the new varieties and which is you know still.</w:t>
      </w:r>
      <w:r>
        <w:rPr>
          <w:rFonts w:ascii="Segoe UI" w:eastAsia="Segoe UI" w:hAnsi="Segoe UI" w:cs="Segoe UI"/>
          <w:color w:val="323130"/>
          <w:sz w:val="24"/>
          <w:szCs w:val="24"/>
        </w:rPr>
        <w:br/>
        <w:t>And option rate is very low and another one is definitely increase the number of you know on notice seedles and supporting the step by step process and road maps, knowledge tools for this MBC's plan for the government that we have seen this there is.</w:t>
      </w:r>
    </w:p>
    <w:p w14:paraId="4E33E930" w14:textId="77777777" w:rsidR="00315C5F" w:rsidRDefault="007E1555">
      <w:pPr>
        <w:spacing w:line="300" w:lineRule="auto"/>
      </w:pPr>
      <w:r>
        <w:rPr>
          <w:noProof/>
        </w:rPr>
        <w:drawing>
          <wp:anchor distT="0" distB="0" distL="0" distR="0" simplePos="0" relativeHeight="251631104" behindDoc="0" locked="0" layoutInCell="1" allowOverlap="1" wp14:anchorId="4E33E9B2" wp14:editId="4E33E9B3">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16:11</w:t>
      </w:r>
      <w:r>
        <w:rPr>
          <w:rFonts w:ascii="Segoe UI" w:eastAsia="Segoe UI" w:hAnsi="Segoe UI" w:cs="Segoe UI"/>
          <w:color w:val="323130"/>
          <w:sz w:val="24"/>
          <w:szCs w:val="24"/>
        </w:rPr>
        <w:br/>
        <w:t>I.</w:t>
      </w:r>
    </w:p>
    <w:p w14:paraId="4E33E931" w14:textId="77777777" w:rsidR="00315C5F" w:rsidRDefault="007E1555">
      <w:pPr>
        <w:spacing w:line="300" w:lineRule="auto"/>
      </w:pPr>
      <w:r>
        <w:rPr>
          <w:noProof/>
        </w:rPr>
        <w:drawing>
          <wp:anchor distT="0" distB="0" distL="0" distR="0" simplePos="0" relativeHeight="251632128" behindDoc="0" locked="0" layoutInCell="1" allowOverlap="1" wp14:anchorId="4E33E9B4" wp14:editId="4E33E9B5">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16:13</w:t>
      </w:r>
      <w:r>
        <w:rPr>
          <w:rFonts w:ascii="Segoe UI" w:eastAsia="Segoe UI" w:hAnsi="Segoe UI" w:cs="Segoe UI"/>
          <w:color w:val="323130"/>
          <w:sz w:val="24"/>
          <w:szCs w:val="24"/>
        </w:rPr>
        <w:br/>
      </w:r>
      <w:r>
        <w:rPr>
          <w:rFonts w:ascii="Segoe UI" w:eastAsia="Segoe UI" w:hAnsi="Segoe UI" w:cs="Segoe UI"/>
          <w:color w:val="323130"/>
          <w:sz w:val="24"/>
          <w:szCs w:val="24"/>
        </w:rPr>
        <w:t>In business plan and also supporting for developing or revising the you know.</w:t>
      </w:r>
      <w:r>
        <w:rPr>
          <w:rFonts w:ascii="Segoe UI" w:eastAsia="Segoe UI" w:hAnsi="Segoe UI" w:cs="Segoe UI"/>
          <w:color w:val="323130"/>
          <w:sz w:val="24"/>
          <w:szCs w:val="24"/>
        </w:rPr>
        <w:br/>
        <w:t>The plan to reach this this ambitious plan.</w:t>
      </w:r>
      <w:r>
        <w:rPr>
          <w:rFonts w:ascii="Segoe UI" w:eastAsia="Segoe UI" w:hAnsi="Segoe UI" w:cs="Segoe UI"/>
          <w:color w:val="323130"/>
          <w:sz w:val="24"/>
          <w:szCs w:val="24"/>
        </w:rPr>
        <w:br/>
        <w:t>And definitely our demand partners are Minister of Agriculture, NARS, especially Shores and Extension, Farmers Association and there is a very strong C association which which are playing really vital role for scaling and service provider. Definitely there are there are youth and groups involved and.</w:t>
      </w:r>
      <w:r>
        <w:rPr>
          <w:rFonts w:ascii="Segoe UI" w:eastAsia="Segoe UI" w:hAnsi="Segoe UI" w:cs="Segoe UI"/>
          <w:color w:val="323130"/>
          <w:sz w:val="24"/>
          <w:szCs w:val="24"/>
        </w:rPr>
        <w:br/>
        <w:t>Seed companies and SMEs, agricultural machinery and there are started manufacturing espe</w:t>
      </w:r>
      <w:r>
        <w:rPr>
          <w:rFonts w:ascii="Segoe UI" w:eastAsia="Segoe UI" w:hAnsi="Segoe UI" w:cs="Segoe UI"/>
          <w:color w:val="323130"/>
          <w:sz w:val="24"/>
          <w:szCs w:val="24"/>
        </w:rPr>
        <w:t>cially at Mars. They have started even manufacturing at local level based on and there are there are two key CG partners programs.</w:t>
      </w:r>
      <w:r>
        <w:rPr>
          <w:rFonts w:ascii="Segoe UI" w:eastAsia="Segoe UI" w:hAnsi="Segoe UI" w:cs="Segoe UI"/>
          <w:color w:val="323130"/>
          <w:sz w:val="24"/>
          <w:szCs w:val="24"/>
        </w:rPr>
        <w:br/>
        <w:t>Reading for tomorrow which will support for increase accessibility of climate smart varieties and sustainable farming programs. So which is one of the one of the country and and supporting what the scaling hub especially this partnership for advancing economic solution at scale. So we'll have a pass also in Morocco and this is has like.</w:t>
      </w:r>
      <w:r>
        <w:rPr>
          <w:rFonts w:ascii="Segoe UI" w:eastAsia="Segoe UI" w:hAnsi="Segoe UI" w:cs="Segoe UI"/>
          <w:color w:val="323130"/>
          <w:sz w:val="24"/>
          <w:szCs w:val="24"/>
        </w:rPr>
        <w:br/>
        <w:t>We'll focus on making the conclusion becau</w:t>
      </w:r>
      <w:r>
        <w:rPr>
          <w:rFonts w:ascii="Segoe UI" w:eastAsia="Segoe UI" w:hAnsi="Segoe UI" w:cs="Segoe UI"/>
          <w:color w:val="323130"/>
          <w:sz w:val="24"/>
          <w:szCs w:val="24"/>
        </w:rPr>
        <w:t xml:space="preserve">se of climate resilient and including </w:t>
      </w:r>
      <w:r>
        <w:rPr>
          <w:rFonts w:ascii="Segoe UI" w:eastAsia="Segoe UI" w:hAnsi="Segoe UI" w:cs="Segoe UI"/>
          <w:color w:val="323130"/>
          <w:sz w:val="24"/>
          <w:szCs w:val="24"/>
        </w:rPr>
        <w:lastRenderedPageBreak/>
        <w:t>scaling CA and and designing. I know and co-designing lab to to identify the key adaption barriers and enablers and delineation of to identify the priorities. So these are the this.</w:t>
      </w:r>
      <w:r>
        <w:rPr>
          <w:rFonts w:ascii="Segoe UI" w:eastAsia="Segoe UI" w:hAnsi="Segoe UI" w:cs="Segoe UI"/>
          <w:color w:val="323130"/>
          <w:sz w:val="24"/>
          <w:szCs w:val="24"/>
        </w:rPr>
        <w:br/>
        <w:t>Is the also we support for for scaling this ambitious plan of CA in in 1,000,000 hectare and definitely we have a digital dashboard which has been started from the previously through the excellence in economic initiative supported by Morocco you see use case.</w:t>
      </w:r>
      <w:r>
        <w:rPr>
          <w:rFonts w:ascii="Segoe UI" w:eastAsia="Segoe UI" w:hAnsi="Segoe UI" w:cs="Segoe UI"/>
          <w:color w:val="323130"/>
          <w:sz w:val="24"/>
          <w:szCs w:val="24"/>
        </w:rPr>
        <w:br/>
        <w:t>Since here for since 2021 to 24.</w:t>
      </w:r>
      <w:r>
        <w:rPr>
          <w:rFonts w:ascii="Segoe UI" w:eastAsia="Segoe UI" w:hAnsi="Segoe UI" w:cs="Segoe UI"/>
          <w:color w:val="323130"/>
          <w:sz w:val="24"/>
          <w:szCs w:val="24"/>
        </w:rPr>
        <w:t xml:space="preserve"> So all these will be already in place. So we just have to revitalize and re re re practice and also going in the new area. So these are the the enabling magnaces already had.</w:t>
      </w:r>
      <w:r>
        <w:rPr>
          <w:rFonts w:ascii="Segoe UI" w:eastAsia="Segoe UI" w:hAnsi="Segoe UI" w:cs="Segoe UI"/>
          <w:color w:val="323130"/>
          <w:sz w:val="24"/>
          <w:szCs w:val="24"/>
        </w:rPr>
        <w:br/>
        <w:t>And key scaling partners, definitely we have a Ministry of Agriculture again specialize a Ministry of Agriculture, DPA and extensive entities. IMAC this is one of the farmers association and and rural ponds also there is.</w:t>
      </w:r>
      <w:r>
        <w:rPr>
          <w:rFonts w:ascii="Segoe UI" w:eastAsia="Segoe UI" w:hAnsi="Segoe UI" w:cs="Segoe UI"/>
          <w:color w:val="323130"/>
          <w:sz w:val="24"/>
          <w:szCs w:val="24"/>
        </w:rPr>
        <w:br/>
        <w:t>Also Credit Agricoli Bank has a plan to support provide subsidy for noting seeders and this is already has started</w:t>
      </w:r>
      <w:r>
        <w:rPr>
          <w:rFonts w:ascii="Segoe UI" w:eastAsia="Segoe UI" w:hAnsi="Segoe UI" w:cs="Segoe UI"/>
          <w:color w:val="323130"/>
          <w:sz w:val="24"/>
          <w:szCs w:val="24"/>
        </w:rPr>
        <w:t xml:space="preserve"> and scaling overall. I will go here that we have as I said there are two different entity one which for seed alliance.</w:t>
      </w:r>
      <w:r>
        <w:rPr>
          <w:rFonts w:ascii="Segoe UI" w:eastAsia="Segoe UI" w:hAnsi="Segoe UI" w:cs="Segoe UI"/>
          <w:color w:val="323130"/>
          <w:sz w:val="24"/>
          <w:szCs w:val="24"/>
        </w:rPr>
        <w:br/>
        <w:t>Another one is for pilot CA committee and our role will be also to connect both so that it goes together and impact will be more visible and so that farmers see the more benefits when they combine climate smart seeds and then you know the conservation practices together. So this is our scaling pathway and these are the several.</w:t>
      </w:r>
      <w:r>
        <w:rPr>
          <w:rFonts w:ascii="Segoe UI" w:eastAsia="Segoe UI" w:hAnsi="Segoe UI" w:cs="Segoe UI"/>
          <w:color w:val="323130"/>
          <w:sz w:val="24"/>
          <w:szCs w:val="24"/>
        </w:rPr>
        <w:br/>
        <w:t xml:space="preserve">Partners including, you know, government, private sectors and </w:t>
      </w:r>
      <w:r>
        <w:rPr>
          <w:rFonts w:ascii="Segoe UI" w:eastAsia="Segoe UI" w:hAnsi="Segoe UI" w:cs="Segoe UI"/>
          <w:color w:val="323130"/>
          <w:sz w:val="24"/>
          <w:szCs w:val="24"/>
        </w:rPr>
        <w:t>and farmers, all the associations. So this is our very clear pathway for alliance.</w:t>
      </w:r>
      <w:r>
        <w:rPr>
          <w:rFonts w:ascii="Segoe UI" w:eastAsia="Segoe UI" w:hAnsi="Segoe UI" w:cs="Segoe UI"/>
          <w:color w:val="323130"/>
          <w:sz w:val="24"/>
          <w:szCs w:val="24"/>
        </w:rPr>
        <w:br/>
        <w:t>And definitely, especially one for mechanization, we have a really good scaling pathway for for mechanisms value chain including including different actors. I don't want to go very detailed here and another out scaling track is actually this is.</w:t>
      </w:r>
      <w:r>
        <w:rPr>
          <w:rFonts w:ascii="Segoe UI" w:eastAsia="Segoe UI" w:hAnsi="Segoe UI" w:cs="Segoe UI"/>
          <w:color w:val="323130"/>
          <w:sz w:val="24"/>
          <w:szCs w:val="24"/>
        </w:rPr>
        <w:br/>
        <w:t>The pictures that Minister was in in in in in in in the middle of content based and anchors and product explaining uh hundreds of farmers with the different stakeholders and and swing</w:t>
      </w:r>
      <w:r>
        <w:rPr>
          <w:rFonts w:ascii="Segoe UI" w:eastAsia="Segoe UI" w:hAnsi="Segoe UI" w:cs="Segoe UI"/>
          <w:color w:val="323130"/>
          <w:sz w:val="24"/>
          <w:szCs w:val="24"/>
        </w:rPr>
        <w:t xml:space="preserve"> the benefits of content based anchors in in the field. This is really uh just from last year.</w:t>
      </w:r>
      <w:r>
        <w:rPr>
          <w:rFonts w:ascii="Segoe UI" w:eastAsia="Segoe UI" w:hAnsi="Segoe UI" w:cs="Segoe UI"/>
          <w:color w:val="323130"/>
          <w:sz w:val="24"/>
          <w:szCs w:val="24"/>
        </w:rPr>
        <w:br/>
        <w:t>And we have 3 phases. One is Dr. policy change which is which will be engage alliance is is dedicated workshop raise demand at major events like CM and we have a few days we organize every year few days either sometimes in two times.</w:t>
      </w:r>
      <w:r>
        <w:rPr>
          <w:rFonts w:ascii="Segoe UI" w:eastAsia="Segoe UI" w:hAnsi="Segoe UI" w:cs="Segoe UI"/>
          <w:color w:val="323130"/>
          <w:sz w:val="24"/>
          <w:szCs w:val="24"/>
        </w:rPr>
        <w:br/>
        <w:t xml:space="preserve">Two times in two times and define policy briefs for adoption and and phase two will be maximize influence, engage alliance, a dedicated workshop, raise demand at </w:t>
      </w:r>
      <w:r>
        <w:rPr>
          <w:rFonts w:ascii="Segoe UI" w:eastAsia="Segoe UI" w:hAnsi="Segoe UI" w:cs="Segoe UI"/>
          <w:color w:val="323130"/>
          <w:sz w:val="24"/>
          <w:szCs w:val="24"/>
        </w:rPr>
        <w:lastRenderedPageBreak/>
        <w:t>major events like aga</w:t>
      </w:r>
      <w:r>
        <w:rPr>
          <w:rFonts w:ascii="Segoe UI" w:eastAsia="Segoe UI" w:hAnsi="Segoe UI" w:cs="Segoe UI"/>
          <w:color w:val="323130"/>
          <w:sz w:val="24"/>
          <w:szCs w:val="24"/>
        </w:rPr>
        <w:t>inst which happens every year and promote policy changes.</w:t>
      </w:r>
      <w:r>
        <w:rPr>
          <w:rFonts w:ascii="Segoe UI" w:eastAsia="Segoe UI" w:hAnsi="Segoe UI" w:cs="Segoe UI"/>
          <w:color w:val="323130"/>
          <w:sz w:val="24"/>
          <w:szCs w:val="24"/>
        </w:rPr>
        <w:br/>
        <w:t>And phase three is you ensure impact, engage alliance, a dedicated workshop. There's demand for major events, CMP days, they got policy change. So this is our ambitious. You know the targets is a national label.</w:t>
      </w:r>
      <w:r>
        <w:rPr>
          <w:rFonts w:ascii="Segoe UI" w:eastAsia="Segoe UI" w:hAnsi="Segoe UI" w:cs="Segoe UI"/>
          <w:color w:val="323130"/>
          <w:sz w:val="24"/>
          <w:szCs w:val="24"/>
        </w:rPr>
        <w:br/>
        <w:t>So Ministry of Agriculture has vision and goals is in that you know our goals are aligned with the project objectives because we are the Indra which is Research Institute is a tried collaborator and main driver and we have a bilateral fund fo</w:t>
      </w:r>
      <w:r>
        <w:rPr>
          <w:rFonts w:ascii="Segoe UI" w:eastAsia="Segoe UI" w:hAnsi="Segoe UI" w:cs="Segoe UI"/>
          <w:color w:val="323130"/>
          <w:sz w:val="24"/>
          <w:szCs w:val="24"/>
        </w:rPr>
        <w:t>r fundings are available. I go next slide strong public and and and press interest.</w:t>
      </w:r>
      <w:r>
        <w:rPr>
          <w:rFonts w:ascii="Segoe UI" w:eastAsia="Segoe UI" w:hAnsi="Segoe UI" w:cs="Segoe UI"/>
          <w:color w:val="323130"/>
          <w:sz w:val="24"/>
          <w:szCs w:val="24"/>
        </w:rPr>
        <w:br/>
        <w:t>Definitely Stocks Rd. droughts is a main driver and and definitely it's also for you know also even in the rainfall year a lot of soil loss, usually lows and is is also motivating farmers.</w:t>
      </w:r>
      <w:r>
        <w:rPr>
          <w:rFonts w:ascii="Segoe UI" w:eastAsia="Segoe UI" w:hAnsi="Segoe UI" w:cs="Segoe UI"/>
          <w:color w:val="323130"/>
          <w:sz w:val="24"/>
          <w:szCs w:val="24"/>
        </w:rPr>
        <w:br/>
        <w:t>And this is still is under work under progress. So this is for this Q1 we have a really we make a detailed work plan and this is still under under under process maybe we will discuss later. So this is a tentative draft but we are still try</w:t>
      </w:r>
      <w:r>
        <w:rPr>
          <w:rFonts w:ascii="Segoe UI" w:eastAsia="Segoe UI" w:hAnsi="Segoe UI" w:cs="Segoe UI"/>
          <w:color w:val="323130"/>
          <w:sz w:val="24"/>
          <w:szCs w:val="24"/>
        </w:rPr>
        <w:t>ing.</w:t>
      </w:r>
      <w:r>
        <w:rPr>
          <w:rFonts w:ascii="Segoe UI" w:eastAsia="Segoe UI" w:hAnsi="Segoe UI" w:cs="Segoe UI"/>
          <w:color w:val="323130"/>
          <w:sz w:val="24"/>
          <w:szCs w:val="24"/>
        </w:rPr>
        <w:br/>
        <w:t>I'm working on it.</w:t>
      </w:r>
      <w:r>
        <w:rPr>
          <w:rFonts w:ascii="Segoe UI" w:eastAsia="Segoe UI" w:hAnsi="Segoe UI" w:cs="Segoe UI"/>
          <w:color w:val="323130"/>
          <w:sz w:val="24"/>
          <w:szCs w:val="24"/>
        </w:rPr>
        <w:br/>
        <w:t>Bilateral descriptions. So we have a several bilaterals. Definitely this is a this project and we have a Moroccan government supporting MCGP and we have a IDRC 6 actors, World Bank of quantitative carbon farming and also Scaling conservation agriculture, African Union, soil observation.</w:t>
      </w:r>
      <w:r>
        <w:rPr>
          <w:rFonts w:ascii="Segoe UI" w:eastAsia="Segoe UI" w:hAnsi="Segoe UI" w:cs="Segoe UI"/>
          <w:color w:val="323130"/>
          <w:sz w:val="24"/>
          <w:szCs w:val="24"/>
        </w:rPr>
        <w:br/>
        <w:t>What is scarcity? We have a different bilateral, so definitely these are dynamic. It keeps changing, but these are the existing and additionally SY will provide scientific backstopping to guide policy</w:t>
      </w:r>
      <w:r>
        <w:rPr>
          <w:rFonts w:ascii="Segoe UI" w:eastAsia="Segoe UI" w:hAnsi="Segoe UI" w:cs="Segoe UI"/>
          <w:color w:val="323130"/>
          <w:sz w:val="24"/>
          <w:szCs w:val="24"/>
        </w:rPr>
        <w:t xml:space="preserve"> change, support early seed production, support digital performance synergies for demand creation and promote agenda and definitely guiding the suitability.</w:t>
      </w:r>
      <w:r>
        <w:rPr>
          <w:rFonts w:ascii="Segoe UI" w:eastAsia="Segoe UI" w:hAnsi="Segoe UI" w:cs="Segoe UI"/>
          <w:color w:val="323130"/>
          <w:sz w:val="24"/>
          <w:szCs w:val="24"/>
        </w:rPr>
        <w:br/>
        <w:t>Of guiding ministry to have a suitable C machinery for different areas when when when when moving to the new new areas.</w:t>
      </w:r>
      <w:r>
        <w:rPr>
          <w:rFonts w:ascii="Segoe UI" w:eastAsia="Segoe UI" w:hAnsi="Segoe UI" w:cs="Segoe UI"/>
          <w:color w:val="323130"/>
          <w:sz w:val="24"/>
          <w:szCs w:val="24"/>
        </w:rPr>
        <w:br/>
        <w:t>Yeah, these are the different PRMS link which has which shows that this has been already already in place and enabling management is there for for promoting this this ambitious plan. Yeah, I don't want to go very detail.</w:t>
      </w:r>
      <w:r>
        <w:rPr>
          <w:rFonts w:ascii="Segoe UI" w:eastAsia="Segoe UI" w:hAnsi="Segoe UI" w:cs="Segoe UI"/>
          <w:color w:val="323130"/>
          <w:sz w:val="24"/>
          <w:szCs w:val="24"/>
        </w:rPr>
        <w:br/>
        <w:t>Yeah, thank yo</w:t>
      </w:r>
      <w:r>
        <w:rPr>
          <w:rFonts w:ascii="Segoe UI" w:eastAsia="Segoe UI" w:hAnsi="Segoe UI" w:cs="Segoe UI"/>
          <w:color w:val="323130"/>
          <w:sz w:val="24"/>
          <w:szCs w:val="24"/>
        </w:rPr>
        <w:t>u. I hope it is a little bit clear. Sorry, it is very quick and time was 17 minutes.</w:t>
      </w:r>
    </w:p>
    <w:p w14:paraId="4E33E932" w14:textId="77777777" w:rsidR="00315C5F" w:rsidRDefault="007E1555">
      <w:pPr>
        <w:spacing w:line="300" w:lineRule="auto"/>
      </w:pPr>
      <w:r>
        <w:rPr>
          <w:noProof/>
        </w:rPr>
        <w:drawing>
          <wp:anchor distT="0" distB="0" distL="0" distR="0" simplePos="0" relativeHeight="251633152" behindDoc="0" locked="0" layoutInCell="1" allowOverlap="1" wp14:anchorId="4E33E9B6" wp14:editId="4E33E9B7">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23:04</w:t>
      </w:r>
      <w:r>
        <w:rPr>
          <w:rFonts w:ascii="Segoe UI" w:eastAsia="Segoe UI" w:hAnsi="Segoe UI" w:cs="Segoe UI"/>
          <w:color w:val="323130"/>
          <w:sz w:val="24"/>
          <w:szCs w:val="24"/>
        </w:rPr>
        <w:br/>
        <w:t xml:space="preserve">Thank you, Mina. That's really comprehensive presentation of, yeah, it's a very also </w:t>
      </w:r>
      <w:r>
        <w:rPr>
          <w:rFonts w:ascii="Segoe UI" w:eastAsia="Segoe UI" w:hAnsi="Segoe UI" w:cs="Segoe UI"/>
          <w:color w:val="323130"/>
          <w:sz w:val="24"/>
          <w:szCs w:val="24"/>
        </w:rPr>
        <w:lastRenderedPageBreak/>
        <w:t>quite a complex package ranging from from the varieties all the way to the digital tools for the mechanization services. I will open the floor for discussion.</w:t>
      </w:r>
    </w:p>
    <w:p w14:paraId="4E33E933" w14:textId="77777777" w:rsidR="00315C5F" w:rsidRDefault="007E1555">
      <w:pPr>
        <w:spacing w:line="300" w:lineRule="auto"/>
      </w:pPr>
      <w:r>
        <w:rPr>
          <w:noProof/>
        </w:rPr>
        <w:drawing>
          <wp:anchor distT="0" distB="0" distL="0" distR="0" simplePos="0" relativeHeight="251634176" behindDoc="0" locked="0" layoutInCell="1" allowOverlap="1" wp14:anchorId="4E33E9B8" wp14:editId="4E33E9B9">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23:05</w:t>
      </w:r>
      <w:r>
        <w:rPr>
          <w:rFonts w:ascii="Segoe UI" w:eastAsia="Segoe UI" w:hAnsi="Segoe UI" w:cs="Segoe UI"/>
          <w:color w:val="323130"/>
          <w:sz w:val="24"/>
          <w:szCs w:val="24"/>
        </w:rPr>
        <w:br/>
        <w:t>Up to you.</w:t>
      </w:r>
    </w:p>
    <w:p w14:paraId="4E33E934" w14:textId="77777777" w:rsidR="00315C5F" w:rsidRDefault="007E1555">
      <w:pPr>
        <w:spacing w:line="300" w:lineRule="auto"/>
      </w:pPr>
      <w:r>
        <w:rPr>
          <w:noProof/>
        </w:rPr>
        <w:drawing>
          <wp:anchor distT="0" distB="0" distL="0" distR="0" simplePos="0" relativeHeight="251635200" behindDoc="0" locked="0" layoutInCell="1" allowOverlap="1" wp14:anchorId="4E33E9BA" wp14:editId="4E33E9BB">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23:23</w:t>
      </w:r>
      <w:r>
        <w:rPr>
          <w:rFonts w:ascii="Segoe UI" w:eastAsia="Segoe UI" w:hAnsi="Segoe UI" w:cs="Segoe UI"/>
          <w:color w:val="323130"/>
          <w:sz w:val="24"/>
          <w:szCs w:val="24"/>
        </w:rPr>
        <w:br/>
        <w:t>And I see Richard. Richard, you have the floor, please.</w:t>
      </w:r>
    </w:p>
    <w:p w14:paraId="4E33E935" w14:textId="77777777" w:rsidR="00315C5F" w:rsidRDefault="007E1555">
      <w:pPr>
        <w:spacing w:line="300" w:lineRule="auto"/>
      </w:pPr>
      <w:r>
        <w:rPr>
          <w:noProof/>
        </w:rPr>
        <w:drawing>
          <wp:anchor distT="0" distB="0" distL="0" distR="0" simplePos="0" relativeHeight="251636224" behindDoc="0" locked="0" layoutInCell="1" allowOverlap="1" wp14:anchorId="4E33E9BC" wp14:editId="4E33E9BD">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23:28</w:t>
      </w:r>
      <w:r>
        <w:rPr>
          <w:rFonts w:ascii="Segoe UI" w:eastAsia="Segoe UI" w:hAnsi="Segoe UI" w:cs="Segoe UI"/>
          <w:color w:val="323130"/>
          <w:sz w:val="24"/>
          <w:szCs w:val="24"/>
        </w:rPr>
        <w:br/>
        <w:t>OK. Thank you. Thank you, Mina, for the great presentation. I I guess I wanted to ask a few questions about evidence and particularly financial and economic evidence.</w:t>
      </w:r>
      <w:r>
        <w:rPr>
          <w:rFonts w:ascii="Segoe UI" w:eastAsia="Segoe UI" w:hAnsi="Segoe UI" w:cs="Segoe UI"/>
          <w:color w:val="323130"/>
          <w:sz w:val="24"/>
          <w:szCs w:val="24"/>
        </w:rPr>
        <w:br/>
        <w:t>You presented very strong evidence on increases in production and productivity, especially during drought, but when you look at the as you kind of noted in your presentation.</w:t>
      </w:r>
      <w:r>
        <w:rPr>
          <w:rFonts w:ascii="Segoe UI" w:eastAsia="Segoe UI" w:hAnsi="Segoe UI" w:cs="Segoe UI"/>
          <w:color w:val="323130"/>
          <w:sz w:val="24"/>
          <w:szCs w:val="24"/>
        </w:rPr>
        <w:br/>
        <w:t>You know, it's the initial investments are quite expensive for farmers and if you look at the evidence on conservation agriculture in places like Za</w:t>
      </w:r>
      <w:r>
        <w:rPr>
          <w:rFonts w:ascii="Segoe UI" w:eastAsia="Segoe UI" w:hAnsi="Segoe UI" w:cs="Segoe UI"/>
          <w:color w:val="323130"/>
          <w:sz w:val="24"/>
          <w:szCs w:val="24"/>
        </w:rPr>
        <w:t>mbia and other parts of sub-Saharan Africa.</w:t>
      </w:r>
      <w:r>
        <w:rPr>
          <w:rFonts w:ascii="Segoe UI" w:eastAsia="Segoe UI" w:hAnsi="Segoe UI" w:cs="Segoe UI"/>
          <w:color w:val="323130"/>
          <w:sz w:val="24"/>
          <w:szCs w:val="24"/>
        </w:rPr>
        <w:br/>
        <w:t>Often adoption of the whole package is partial. There's a lot of two steps forward, one step back and and I guess I was curious whether you have economic evidence of farmers willingness to sustainably adopt the package.</w:t>
      </w:r>
      <w:r>
        <w:rPr>
          <w:rFonts w:ascii="Segoe UI" w:eastAsia="Segoe UI" w:hAnsi="Segoe UI" w:cs="Segoe UI"/>
          <w:color w:val="323130"/>
          <w:sz w:val="24"/>
          <w:szCs w:val="24"/>
        </w:rPr>
        <w:br/>
        <w:t>Over years and that it is in fact economically and financially viable, not just agronomically viable for them and and if not, what your plans are for that and closely related to that as you noted.</w:t>
      </w:r>
      <w:r>
        <w:rPr>
          <w:rFonts w:ascii="Segoe UI" w:eastAsia="Segoe UI" w:hAnsi="Segoe UI" w:cs="Segoe UI"/>
          <w:color w:val="323130"/>
          <w:sz w:val="24"/>
          <w:szCs w:val="24"/>
        </w:rPr>
        <w:br/>
        <w:t>You know, you have a plan to put in place no seed t</w:t>
      </w:r>
      <w:r>
        <w:rPr>
          <w:rFonts w:ascii="Segoe UI" w:eastAsia="Segoe UI" w:hAnsi="Segoe UI" w:cs="Segoe UI"/>
          <w:color w:val="323130"/>
          <w:sz w:val="24"/>
          <w:szCs w:val="24"/>
        </w:rPr>
        <w:t>illers and private service providers, but you also noted in your presentation that the initial investments is quite high. So sort of same set of questions, you know, what evidence do we have or are you going to generate?</w:t>
      </w:r>
      <w:r>
        <w:rPr>
          <w:rFonts w:ascii="Segoe UI" w:eastAsia="Segoe UI" w:hAnsi="Segoe UI" w:cs="Segoe UI"/>
          <w:color w:val="323130"/>
          <w:sz w:val="24"/>
          <w:szCs w:val="24"/>
        </w:rPr>
        <w:br/>
        <w:t>On the profitability for LSPs of making these investments, finding clients, et cetera. And you know, I know there was a very brief presentation, but you had only a few moments, but you mentioned a few times, you know, government subsidies.</w:t>
      </w:r>
      <w:r>
        <w:rPr>
          <w:rFonts w:ascii="Segoe UI" w:eastAsia="Segoe UI" w:hAnsi="Segoe UI" w:cs="Segoe UI"/>
          <w:color w:val="323130"/>
          <w:sz w:val="24"/>
          <w:szCs w:val="24"/>
        </w:rPr>
        <w:br/>
        <w:t>You know, do you have any sense if those are suffic</w:t>
      </w:r>
      <w:r>
        <w:rPr>
          <w:rFonts w:ascii="Segoe UI" w:eastAsia="Segoe UI" w:hAnsi="Segoe UI" w:cs="Segoe UI"/>
          <w:color w:val="323130"/>
          <w:sz w:val="24"/>
          <w:szCs w:val="24"/>
        </w:rPr>
        <w:t>ient and durable over time to make it, you know, viable for local service providers and last but not least?</w:t>
      </w:r>
      <w:r>
        <w:rPr>
          <w:rFonts w:ascii="Segoe UI" w:eastAsia="Segoe UI" w:hAnsi="Segoe UI" w:cs="Segoe UI"/>
          <w:color w:val="323130"/>
          <w:sz w:val="24"/>
          <w:szCs w:val="24"/>
        </w:rPr>
        <w:br/>
        <w:t xml:space="preserve">You know, in a number of places you talk about stimulating demand, but it seems to me that what you're really doing is increasing awareness through field days, which is </w:t>
      </w:r>
      <w:r>
        <w:rPr>
          <w:rFonts w:ascii="Segoe UI" w:eastAsia="Segoe UI" w:hAnsi="Segoe UI" w:cs="Segoe UI"/>
          <w:color w:val="323130"/>
          <w:sz w:val="24"/>
          <w:szCs w:val="24"/>
        </w:rPr>
        <w:lastRenderedPageBreak/>
        <w:t>fine, but there's a big difference between awareness building and demand.</w:t>
      </w:r>
      <w:r>
        <w:rPr>
          <w:rFonts w:ascii="Segoe UI" w:eastAsia="Segoe UI" w:hAnsi="Segoe UI" w:cs="Segoe UI"/>
          <w:color w:val="323130"/>
          <w:sz w:val="24"/>
          <w:szCs w:val="24"/>
        </w:rPr>
        <w:br/>
        <w:t>And I guess for me the demand relates to the the financial returns to farmers, especially short-term given that this is a long-term investment. So you know, coul</w:t>
      </w:r>
      <w:r>
        <w:rPr>
          <w:rFonts w:ascii="Segoe UI" w:eastAsia="Segoe UI" w:hAnsi="Segoe UI" w:cs="Segoe UI"/>
          <w:color w:val="323130"/>
          <w:sz w:val="24"/>
          <w:szCs w:val="24"/>
        </w:rPr>
        <w:t>d you speak if not now perhaps in you know responses later to you know.</w:t>
      </w:r>
      <w:r>
        <w:rPr>
          <w:rFonts w:ascii="Segoe UI" w:eastAsia="Segoe UI" w:hAnsi="Segoe UI" w:cs="Segoe UI"/>
          <w:color w:val="323130"/>
          <w:sz w:val="24"/>
          <w:szCs w:val="24"/>
        </w:rPr>
        <w:br/>
        <w:t>How awareness building, just because someone is exposed to something doesn't mean that they see it as, you know, they have the money to adopt it, the financial interests, et cetera, et cetera. So I'm sorry, I said that was the last point, but just one other quick one. You know, my experience with conservation agriculture is that.</w:t>
      </w:r>
    </w:p>
    <w:p w14:paraId="4E33E936" w14:textId="77777777" w:rsidR="00315C5F" w:rsidRDefault="007E1555">
      <w:pPr>
        <w:spacing w:line="300" w:lineRule="auto"/>
      </w:pPr>
      <w:r>
        <w:rPr>
          <w:noProof/>
        </w:rPr>
        <w:drawing>
          <wp:anchor distT="0" distB="0" distL="0" distR="0" simplePos="0" relativeHeight="251637248" behindDoc="0" locked="0" layoutInCell="1" allowOverlap="1" wp14:anchorId="4E33E9BE" wp14:editId="4E33E9BF">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26:33</w:t>
      </w:r>
      <w:r>
        <w:rPr>
          <w:rFonts w:ascii="Segoe UI" w:eastAsia="Segoe UI" w:hAnsi="Segoe UI" w:cs="Segoe UI"/>
          <w:color w:val="323130"/>
          <w:sz w:val="24"/>
          <w:szCs w:val="24"/>
        </w:rPr>
        <w:br/>
        <w:t>D E.</w:t>
      </w:r>
    </w:p>
    <w:p w14:paraId="4E33E937" w14:textId="77777777" w:rsidR="00315C5F" w:rsidRDefault="007E1555">
      <w:pPr>
        <w:spacing w:line="300" w:lineRule="auto"/>
      </w:pPr>
      <w:r>
        <w:rPr>
          <w:noProof/>
        </w:rPr>
        <w:drawing>
          <wp:anchor distT="0" distB="0" distL="0" distR="0" simplePos="0" relativeHeight="251638272" behindDoc="0" locked="0" layoutInCell="1" allowOverlap="1" wp14:anchorId="4E33E9C0" wp14:editId="4E33E9C1">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26:39</w:t>
      </w:r>
      <w:r>
        <w:rPr>
          <w:rFonts w:ascii="Segoe UI" w:eastAsia="Segoe UI" w:hAnsi="Segoe UI" w:cs="Segoe UI"/>
          <w:color w:val="323130"/>
          <w:sz w:val="24"/>
          <w:szCs w:val="24"/>
        </w:rPr>
        <w:br/>
        <w:t>The extension support that's needed is quite intensive. It's really a knowledge management system. I mean, sure you can have the seeds and the no seed tills and the other practices, but it takes often years for a farmer to really understand what this is about and how to do it. And I guess I'm wondering having worked in Morocco where at least.</w:t>
      </w:r>
    </w:p>
    <w:p w14:paraId="4E33E938" w14:textId="77777777" w:rsidR="00315C5F" w:rsidRDefault="007E1555">
      <w:pPr>
        <w:spacing w:line="300" w:lineRule="auto"/>
      </w:pPr>
      <w:r>
        <w:rPr>
          <w:noProof/>
        </w:rPr>
        <w:drawing>
          <wp:anchor distT="0" distB="0" distL="0" distR="0" simplePos="0" relativeHeight="251639296" behindDoc="0" locked="0" layoutInCell="1" allowOverlap="1" wp14:anchorId="4E33E9C2" wp14:editId="4E33E9C3">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26:56</w:t>
      </w:r>
      <w:r>
        <w:rPr>
          <w:rFonts w:ascii="Segoe UI" w:eastAsia="Segoe UI" w:hAnsi="Segoe UI" w:cs="Segoe UI"/>
          <w:color w:val="323130"/>
          <w:sz w:val="24"/>
          <w:szCs w:val="24"/>
        </w:rPr>
        <w:br/>
        <w:t>8.</w:t>
      </w:r>
    </w:p>
    <w:p w14:paraId="4E33E939" w14:textId="77777777" w:rsidR="00315C5F" w:rsidRDefault="007E1555">
      <w:pPr>
        <w:spacing w:line="300" w:lineRule="auto"/>
      </w:pPr>
      <w:r>
        <w:rPr>
          <w:noProof/>
        </w:rPr>
        <w:drawing>
          <wp:anchor distT="0" distB="0" distL="0" distR="0" simplePos="0" relativeHeight="251640320" behindDoc="0" locked="0" layoutInCell="1" allowOverlap="1" wp14:anchorId="4E33E9C4" wp14:editId="4E33E9C5">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26:59</w:t>
      </w:r>
      <w:r>
        <w:rPr>
          <w:rFonts w:ascii="Segoe UI" w:eastAsia="Segoe UI" w:hAnsi="Segoe UI" w:cs="Segoe UI"/>
          <w:color w:val="323130"/>
          <w:sz w:val="24"/>
          <w:szCs w:val="24"/>
        </w:rPr>
        <w:br/>
        <w:t>Existing person to person extension system is pretty weak or was when I was last there. Whether you think that the digital system that you're proposing really can provide the, you know, ongoing intensive extension support that.</w:t>
      </w:r>
      <w:r>
        <w:rPr>
          <w:rFonts w:ascii="Segoe UI" w:eastAsia="Segoe UI" w:hAnsi="Segoe UI" w:cs="Segoe UI"/>
          <w:color w:val="323130"/>
          <w:sz w:val="24"/>
          <w:szCs w:val="24"/>
        </w:rPr>
        <w:br/>
        <w:t>CA usually required, so I'll stop there. Thank you.</w:t>
      </w:r>
    </w:p>
    <w:p w14:paraId="4E33E93A" w14:textId="77777777" w:rsidR="00315C5F" w:rsidRDefault="007E1555">
      <w:pPr>
        <w:spacing w:line="300" w:lineRule="auto"/>
      </w:pPr>
      <w:r>
        <w:rPr>
          <w:noProof/>
        </w:rPr>
        <w:drawing>
          <wp:anchor distT="0" distB="0" distL="0" distR="0" simplePos="0" relativeHeight="251641344" behindDoc="0" locked="0" layoutInCell="1" allowOverlap="1" wp14:anchorId="4E33E9C6" wp14:editId="4E33E9C7">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27:23</w:t>
      </w:r>
      <w:r>
        <w:rPr>
          <w:rFonts w:ascii="Segoe UI" w:eastAsia="Segoe UI" w:hAnsi="Segoe UI" w:cs="Segoe UI"/>
          <w:color w:val="323130"/>
          <w:sz w:val="24"/>
          <w:szCs w:val="24"/>
        </w:rPr>
        <w:br/>
        <w:t>Mina, would you like to respond to that now or other colleague, other members of the team?</w:t>
      </w:r>
    </w:p>
    <w:p w14:paraId="4E33E93B" w14:textId="77777777" w:rsidR="00315C5F" w:rsidRDefault="007E1555">
      <w:pPr>
        <w:spacing w:line="300" w:lineRule="auto"/>
      </w:pPr>
      <w:r>
        <w:rPr>
          <w:noProof/>
        </w:rPr>
        <w:drawing>
          <wp:anchor distT="0" distB="0" distL="0" distR="0" simplePos="0" relativeHeight="251642368" behindDoc="0" locked="0" layoutInCell="1" allowOverlap="1" wp14:anchorId="4E33E9C8" wp14:editId="4E33E9C9">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27:24</w:t>
      </w:r>
      <w:r>
        <w:rPr>
          <w:rFonts w:ascii="Segoe UI" w:eastAsia="Segoe UI" w:hAnsi="Segoe UI" w:cs="Segoe UI"/>
          <w:color w:val="323130"/>
          <w:sz w:val="24"/>
          <w:szCs w:val="24"/>
        </w:rPr>
        <w:br/>
        <w:t>B.</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 yeah, I think, uh.</w:t>
      </w:r>
      <w:r>
        <w:rPr>
          <w:rFonts w:ascii="Segoe UI" w:eastAsia="Segoe UI" w:hAnsi="Segoe UI" w:cs="Segoe UI"/>
          <w:color w:val="323130"/>
          <w:sz w:val="24"/>
          <w:szCs w:val="24"/>
        </w:rPr>
        <w:br/>
        <w:t>I can, I can listen a little bit and then maybe please Michael, can you go Binay example? Yeah, this is a very good question and I have been also working on CS since many, many years and for Morocco I found one easy thing is.</w:t>
      </w:r>
      <w:r>
        <w:rPr>
          <w:rFonts w:ascii="Segoe UI" w:eastAsia="Segoe UI" w:hAnsi="Segoe UI" w:cs="Segoe UI"/>
          <w:color w:val="323130"/>
          <w:sz w:val="24"/>
          <w:szCs w:val="24"/>
        </w:rPr>
        <w:br/>
        <w:t>In other area mechanized heating is is still problem in other country but here is mechanized heating is almost I will say is 808090%. So there is already you know conventional heater on there. So it is easy for now i</w:t>
      </w:r>
      <w:r>
        <w:rPr>
          <w:rFonts w:ascii="Segoe UI" w:eastAsia="Segoe UI" w:hAnsi="Segoe UI" w:cs="Segoe UI"/>
          <w:color w:val="323130"/>
          <w:sz w:val="24"/>
          <w:szCs w:val="24"/>
        </w:rPr>
        <w:t>ncreasing price of oil farmers are somehow motivated that.</w:t>
      </w:r>
      <w:r>
        <w:rPr>
          <w:rFonts w:ascii="Segoe UI" w:eastAsia="Segoe UI" w:hAnsi="Segoe UI" w:cs="Segoe UI"/>
          <w:color w:val="323130"/>
          <w:sz w:val="24"/>
          <w:szCs w:val="24"/>
        </w:rPr>
        <w:br/>
        <w:t>Yes, uh, without killing also possible and they can significantly reduce the amount of you know the cost for tillings. This is one thing and for service provider.</w:t>
      </w:r>
      <w:r>
        <w:rPr>
          <w:rFonts w:ascii="Segoe UI" w:eastAsia="Segoe UI" w:hAnsi="Segoe UI" w:cs="Segoe UI"/>
          <w:color w:val="323130"/>
          <w:sz w:val="24"/>
          <w:szCs w:val="24"/>
        </w:rPr>
        <w:br/>
        <w:t>Yes, there are some motivation is needed because they they have to you know this is only service and then you know there is this is the this is somehow definitely challenges but that's why government in the initial phase government of Morocco is supporting providing.</w:t>
      </w:r>
      <w:r>
        <w:rPr>
          <w:rFonts w:ascii="Segoe UI" w:eastAsia="Segoe UI" w:hAnsi="Segoe UI" w:cs="Segoe UI"/>
          <w:color w:val="323130"/>
          <w:sz w:val="24"/>
          <w:szCs w:val="24"/>
        </w:rPr>
        <w:br/>
        <w:t xml:space="preserve">You know seeder heavy </w:t>
      </w:r>
      <w:r>
        <w:rPr>
          <w:rFonts w:ascii="Segoe UI" w:eastAsia="Segoe UI" w:hAnsi="Segoe UI" w:cs="Segoe UI"/>
          <w:color w:val="323130"/>
          <w:sz w:val="24"/>
          <w:szCs w:val="24"/>
        </w:rPr>
        <w:t>subsidy, even subsidy in the beginning around 50% subsidy and also on the top of this they are also providing each year around 300. I don't know how what is the plan for the future, but last since last two years they have provided around 300 seeder each year.</w:t>
      </w:r>
      <w:r>
        <w:rPr>
          <w:rFonts w:ascii="Segoe UI" w:eastAsia="Segoe UI" w:hAnsi="Segoe UI" w:cs="Segoe UI"/>
          <w:color w:val="323130"/>
          <w:sz w:val="24"/>
          <w:szCs w:val="24"/>
        </w:rPr>
        <w:br/>
        <w:t xml:space="preserve">For the for the cooperatives on and also for the even there are there are different you know criteria. So they have been providing just to encourage them in the beginning and I'm sure once they have you know when I talk with the different farmers they </w:t>
      </w:r>
      <w:r>
        <w:rPr>
          <w:rFonts w:ascii="Segoe UI" w:eastAsia="Segoe UI" w:hAnsi="Segoe UI" w:cs="Segoe UI"/>
          <w:color w:val="323130"/>
          <w:sz w:val="24"/>
          <w:szCs w:val="24"/>
        </w:rPr>
        <w:t>they are really eager to to add up because.</w:t>
      </w:r>
      <w:r>
        <w:rPr>
          <w:rFonts w:ascii="Segoe UI" w:eastAsia="Segoe UI" w:hAnsi="Segoe UI" w:cs="Segoe UI"/>
          <w:color w:val="323130"/>
          <w:sz w:val="24"/>
          <w:szCs w:val="24"/>
        </w:rPr>
        <w:br/>
        <w:t>We have seen now the advantage and they are just waiting for the seeder. Only thing here is planting window is very short and they cannot wait for you know seeders to come. So this is the that's why our this platform.</w:t>
      </w:r>
      <w:r>
        <w:rPr>
          <w:rFonts w:ascii="Segoe UI" w:eastAsia="Segoe UI" w:hAnsi="Segoe UI" w:cs="Segoe UI"/>
          <w:color w:val="323130"/>
          <w:sz w:val="24"/>
          <w:szCs w:val="24"/>
        </w:rPr>
        <w:br/>
        <w:t>Is is supporting for where it can be available. Yeah this kind of system we have been working and I have a really hopeful that it can go move forward and farmers are you know and then here are last farmer you know I mean this is somehow.</w:t>
      </w:r>
      <w:r>
        <w:rPr>
          <w:rFonts w:ascii="Segoe UI" w:eastAsia="Segoe UI" w:hAnsi="Segoe UI" w:cs="Segoe UI"/>
          <w:color w:val="323130"/>
          <w:sz w:val="24"/>
          <w:szCs w:val="24"/>
        </w:rPr>
        <w:br/>
        <w:t xml:space="preserve">Compared to </w:t>
      </w:r>
      <w:r>
        <w:rPr>
          <w:rFonts w:ascii="Segoe UI" w:eastAsia="Segoe UI" w:hAnsi="Segoe UI" w:cs="Segoe UI"/>
          <w:color w:val="323130"/>
          <w:sz w:val="24"/>
          <w:szCs w:val="24"/>
        </w:rPr>
        <w:t>the the sub-saharan Africa, the farmers farm morning size is more than 5 hectares and all Americanized. So compared to other area here is little bit easier to reach farmer is most of the enabling environments are there.</w:t>
      </w:r>
      <w:r>
        <w:rPr>
          <w:rFonts w:ascii="Segoe UI" w:eastAsia="Segoe UI" w:hAnsi="Segoe UI" w:cs="Segoe UI"/>
          <w:color w:val="323130"/>
          <w:sz w:val="24"/>
          <w:szCs w:val="24"/>
        </w:rPr>
        <w:br/>
        <w:t>I hope I answer somehow your.</w:t>
      </w:r>
    </w:p>
    <w:p w14:paraId="4E33E93C" w14:textId="77777777" w:rsidR="00315C5F" w:rsidRDefault="007E1555">
      <w:pPr>
        <w:spacing w:line="300" w:lineRule="auto"/>
      </w:pPr>
      <w:r>
        <w:rPr>
          <w:noProof/>
        </w:rPr>
        <w:drawing>
          <wp:anchor distT="0" distB="0" distL="0" distR="0" simplePos="0" relativeHeight="251643392" behindDoc="0" locked="0" layoutInCell="1" allowOverlap="1" wp14:anchorId="4E33E9CA" wp14:editId="4E33E9CB">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30:08</w:t>
      </w:r>
      <w:r>
        <w:rPr>
          <w:rFonts w:ascii="Segoe UI" w:eastAsia="Segoe UI" w:hAnsi="Segoe UI" w:cs="Segoe UI"/>
          <w:color w:val="323130"/>
          <w:sz w:val="24"/>
          <w:szCs w:val="24"/>
        </w:rPr>
        <w:br/>
        <w:t>That's that's that's great. Thank you so much.</w:t>
      </w:r>
    </w:p>
    <w:p w14:paraId="4E33E93D" w14:textId="77777777" w:rsidR="00315C5F" w:rsidRDefault="007E1555">
      <w:pPr>
        <w:spacing w:line="300" w:lineRule="auto"/>
      </w:pPr>
      <w:r>
        <w:rPr>
          <w:noProof/>
        </w:rPr>
        <w:lastRenderedPageBreak/>
        <w:drawing>
          <wp:anchor distT="0" distB="0" distL="0" distR="0" simplePos="0" relativeHeight="251644416" behindDoc="0" locked="0" layoutInCell="1" allowOverlap="1" wp14:anchorId="4E33E9CC" wp14:editId="4E33E9CD">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30:13</w:t>
      </w:r>
      <w:r>
        <w:rPr>
          <w:rFonts w:ascii="Segoe UI" w:eastAsia="Segoe UI" w:hAnsi="Segoe UI" w:cs="Segoe UI"/>
          <w:color w:val="323130"/>
          <w:sz w:val="24"/>
          <w:szCs w:val="24"/>
        </w:rPr>
        <w:br/>
        <w:t>Michael.</w:t>
      </w:r>
    </w:p>
    <w:p w14:paraId="4E33E93E" w14:textId="77777777" w:rsidR="00315C5F" w:rsidRDefault="007E1555">
      <w:pPr>
        <w:spacing w:line="300" w:lineRule="auto"/>
      </w:pPr>
      <w:r>
        <w:rPr>
          <w:noProof/>
        </w:rPr>
        <w:drawing>
          <wp:anchor distT="0" distB="0" distL="0" distR="0" simplePos="0" relativeHeight="251645440" behindDoc="0" locked="0" layoutInCell="1" allowOverlap="1" wp14:anchorId="4E33E9CE" wp14:editId="4E33E9CF">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30:24</w:t>
      </w:r>
      <w:r>
        <w:rPr>
          <w:rFonts w:ascii="Segoe UI" w:eastAsia="Segoe UI" w:hAnsi="Segoe UI" w:cs="Segoe UI"/>
          <w:color w:val="323130"/>
          <w:sz w:val="24"/>
          <w:szCs w:val="24"/>
        </w:rPr>
        <w:br/>
        <w:t>OK.</w:t>
      </w:r>
    </w:p>
    <w:p w14:paraId="4E33E93F" w14:textId="77777777" w:rsidR="00315C5F" w:rsidRDefault="007E1555">
      <w:pPr>
        <w:spacing w:line="300" w:lineRule="auto"/>
      </w:pPr>
      <w:r>
        <w:rPr>
          <w:noProof/>
        </w:rPr>
        <w:drawing>
          <wp:anchor distT="0" distB="0" distL="0" distR="0" simplePos="0" relativeHeight="251646464" behindDoc="0" locked="0" layoutInCell="1" allowOverlap="1" wp14:anchorId="4E33E9D0" wp14:editId="4E33E9D1">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30:24</w:t>
      </w:r>
      <w:r>
        <w:rPr>
          <w:rFonts w:ascii="Segoe UI" w:eastAsia="Segoe UI" w:hAnsi="Segoe UI" w:cs="Segoe UI"/>
          <w:color w:val="323130"/>
          <w:sz w:val="24"/>
          <w:szCs w:val="24"/>
        </w:rPr>
        <w:br/>
        <w:t>Yes.</w:t>
      </w:r>
    </w:p>
    <w:p w14:paraId="4E33E940" w14:textId="77777777" w:rsidR="00315C5F" w:rsidRDefault="007E1555">
      <w:pPr>
        <w:spacing w:line="300" w:lineRule="auto"/>
      </w:pPr>
      <w:r>
        <w:rPr>
          <w:noProof/>
        </w:rPr>
        <w:drawing>
          <wp:anchor distT="0" distB="0" distL="0" distR="0" simplePos="0" relativeHeight="251647488" behindDoc="0" locked="0" layoutInCell="1" allowOverlap="1" wp14:anchorId="4E33E9D2" wp14:editId="4E33E9D3">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30:24</w:t>
      </w:r>
      <w:r>
        <w:rPr>
          <w:rFonts w:ascii="Segoe UI" w:eastAsia="Segoe UI" w:hAnsi="Segoe UI" w:cs="Segoe UI"/>
          <w:color w:val="323130"/>
          <w:sz w:val="24"/>
          <w:szCs w:val="24"/>
        </w:rPr>
        <w:br/>
      </w:r>
      <w:r>
        <w:rPr>
          <w:rFonts w:ascii="Segoe UI" w:eastAsia="Segoe UI" w:hAnsi="Segoe UI" w:cs="Segoe UI"/>
          <w:color w:val="323130"/>
          <w:sz w:val="24"/>
          <w:szCs w:val="24"/>
        </w:rPr>
        <w:t>Adoption of CA and you know we have seen that across the region like for instance in Syria in during the war you know we had some efforts there and then we thought OK when we when we moved out so this all will die but on the contrary I mean especially under dry.</w:t>
      </w:r>
    </w:p>
    <w:p w14:paraId="4E33E941" w14:textId="77777777" w:rsidR="00315C5F" w:rsidRDefault="007E1555">
      <w:pPr>
        <w:spacing w:line="300" w:lineRule="auto"/>
      </w:pPr>
      <w:r>
        <w:rPr>
          <w:noProof/>
        </w:rPr>
        <w:drawing>
          <wp:anchor distT="0" distB="0" distL="0" distR="0" simplePos="0" relativeHeight="251648512" behindDoc="0" locked="0" layoutInCell="1" allowOverlap="1" wp14:anchorId="4E33E9D4" wp14:editId="4E33E9D5">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30:44</w:t>
      </w:r>
      <w:r>
        <w:rPr>
          <w:rFonts w:ascii="Segoe UI" w:eastAsia="Segoe UI" w:hAnsi="Segoe UI" w:cs="Segoe UI"/>
          <w:color w:val="323130"/>
          <w:sz w:val="24"/>
          <w:szCs w:val="24"/>
        </w:rPr>
        <w:br/>
        <w:t>Mhm.</w:t>
      </w:r>
    </w:p>
    <w:p w14:paraId="4E33E942" w14:textId="77777777" w:rsidR="00315C5F" w:rsidRDefault="007E1555">
      <w:pPr>
        <w:spacing w:line="300" w:lineRule="auto"/>
      </w:pPr>
      <w:r>
        <w:rPr>
          <w:noProof/>
        </w:rPr>
        <w:drawing>
          <wp:anchor distT="0" distB="0" distL="0" distR="0" simplePos="0" relativeHeight="251649536" behindDoc="0" locked="0" layoutInCell="1" allowOverlap="1" wp14:anchorId="4E33E9D6" wp14:editId="4E33E9D7">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30:44</w:t>
      </w:r>
      <w:r>
        <w:rPr>
          <w:rFonts w:ascii="Segoe UI" w:eastAsia="Segoe UI" w:hAnsi="Segoe UI" w:cs="Segoe UI"/>
          <w:color w:val="323130"/>
          <w:sz w:val="24"/>
          <w:szCs w:val="24"/>
        </w:rPr>
        <w:br/>
        <w:t>Dry in drought years and you know, limited availability of petrol for instance. So people look for the farmers look for.</w:t>
      </w:r>
      <w:r>
        <w:rPr>
          <w:rFonts w:ascii="Segoe UI" w:eastAsia="Segoe UI" w:hAnsi="Segoe UI" w:cs="Segoe UI"/>
          <w:color w:val="323130"/>
          <w:sz w:val="24"/>
          <w:szCs w:val="24"/>
        </w:rPr>
        <w:br/>
        <w:t>You know sustainable solutions and so and it's especially in the dry years that it seems like CA is more adapted than than than than conventional tillage and and I would almost say because Richard he asked, I mean what what is evidence?</w:t>
      </w:r>
      <w:r>
        <w:rPr>
          <w:rFonts w:ascii="Segoe UI" w:eastAsia="Segoe UI" w:hAnsi="Segoe UI" w:cs="Segoe UI"/>
          <w:color w:val="323130"/>
          <w:sz w:val="24"/>
          <w:szCs w:val="24"/>
        </w:rPr>
        <w:br/>
        <w:t>Is as we will continue to have dry years. So that's almost like a guarantee that CA will be more adopted in in in in futur</w:t>
      </w:r>
      <w:r>
        <w:rPr>
          <w:rFonts w:ascii="Segoe UI" w:eastAsia="Segoe UI" w:hAnsi="Segoe UI" w:cs="Segoe UI"/>
          <w:color w:val="323130"/>
          <w:sz w:val="24"/>
          <w:szCs w:val="24"/>
        </w:rPr>
        <w:t>e. We had we had about six years of drought.</w:t>
      </w:r>
      <w:r>
        <w:rPr>
          <w:rFonts w:ascii="Segoe UI" w:eastAsia="Segoe UI" w:hAnsi="Segoe UI" w:cs="Segoe UI"/>
          <w:color w:val="323130"/>
          <w:sz w:val="24"/>
          <w:szCs w:val="24"/>
        </w:rPr>
        <w:br/>
        <w:t>Now this year definitely will not be a drought years because we have already 250 millimetres rainfall that is more than we had the the total of last year and the year before. But yeah, but but but Northern Africa is really.</w:t>
      </w:r>
      <w:r>
        <w:rPr>
          <w:rFonts w:ascii="Segoe UI" w:eastAsia="Segoe UI" w:hAnsi="Segoe UI" w:cs="Segoe UI"/>
          <w:color w:val="323130"/>
          <w:sz w:val="24"/>
          <w:szCs w:val="24"/>
        </w:rPr>
        <w:br/>
        <w:t>Prone to to more climate change and more drought years, and that's really one of the important drivers for the adoption of of CA.</w:t>
      </w:r>
    </w:p>
    <w:p w14:paraId="4E33E943" w14:textId="77777777" w:rsidR="00315C5F" w:rsidRDefault="007E1555">
      <w:pPr>
        <w:spacing w:line="300" w:lineRule="auto"/>
      </w:pPr>
      <w:r>
        <w:rPr>
          <w:noProof/>
        </w:rPr>
        <w:drawing>
          <wp:anchor distT="0" distB="0" distL="0" distR="0" simplePos="0" relativeHeight="251650560" behindDoc="0" locked="0" layoutInCell="1" allowOverlap="1" wp14:anchorId="4E33E9D8" wp14:editId="4E33E9D9">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32:02</w:t>
      </w:r>
      <w:r>
        <w:rPr>
          <w:rFonts w:ascii="Segoe UI" w:eastAsia="Segoe UI" w:hAnsi="Segoe UI" w:cs="Segoe UI"/>
          <w:color w:val="323130"/>
          <w:sz w:val="24"/>
          <w:szCs w:val="24"/>
        </w:rPr>
        <w:br/>
        <w:t>Thanks, Michael. Over to Filippo, I guess also to add to.</w:t>
      </w:r>
    </w:p>
    <w:p w14:paraId="4E33E944" w14:textId="77777777" w:rsidR="00315C5F" w:rsidRDefault="007E1555">
      <w:pPr>
        <w:spacing w:line="300" w:lineRule="auto"/>
      </w:pPr>
      <w:r>
        <w:rPr>
          <w:noProof/>
        </w:rPr>
        <w:lastRenderedPageBreak/>
        <w:drawing>
          <wp:anchor distT="0" distB="0" distL="0" distR="0" simplePos="0" relativeHeight="251651584" behindDoc="0" locked="0" layoutInCell="1" allowOverlap="1" wp14:anchorId="4E33E9DA" wp14:editId="4E33E9DB">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32:07</w:t>
      </w:r>
      <w:r>
        <w:rPr>
          <w:rFonts w:ascii="Segoe UI" w:eastAsia="Segoe UI" w:hAnsi="Segoe UI" w:cs="Segoe UI"/>
          <w:color w:val="323130"/>
          <w:sz w:val="24"/>
          <w:szCs w:val="24"/>
        </w:rPr>
        <w:br/>
        <w:t>Yeah.</w:t>
      </w:r>
      <w:r>
        <w:rPr>
          <w:rFonts w:ascii="Segoe UI" w:eastAsia="Segoe UI" w:hAnsi="Segoe UI" w:cs="Segoe UI"/>
          <w:color w:val="323130"/>
          <w:sz w:val="24"/>
          <w:szCs w:val="24"/>
        </w:rPr>
        <w:br/>
        <w:t>Thank you very much. Yeah, I I I tried to cover the seed part and I've seen also the question from from team in the chat. So there's there's some elements there that I want to touch on. The first one is the government subsidies. Private farmers can purchase planters with up to 50%.</w:t>
      </w:r>
      <w:r>
        <w:rPr>
          <w:rFonts w:ascii="Segoe UI" w:eastAsia="Segoe UI" w:hAnsi="Segoe UI" w:cs="Segoe UI"/>
          <w:color w:val="323130"/>
          <w:sz w:val="24"/>
          <w:szCs w:val="24"/>
        </w:rPr>
        <w:br/>
        <w:t>Subsidy covered, which is, you know, quite significant. But in reality for the service provider that have been identified from youth group, they receive 300 planters per year purchased direc</w:t>
      </w:r>
      <w:r>
        <w:rPr>
          <w:rFonts w:ascii="Segoe UI" w:eastAsia="Segoe UI" w:hAnsi="Segoe UI" w:cs="Segoe UI"/>
          <w:color w:val="323130"/>
          <w:sz w:val="24"/>
          <w:szCs w:val="24"/>
        </w:rPr>
        <w:t>tly by the government with a letter signed.</w:t>
      </w:r>
      <w:r>
        <w:rPr>
          <w:rFonts w:ascii="Segoe UI" w:eastAsia="Segoe UI" w:hAnsi="Segoe UI" w:cs="Segoe UI"/>
          <w:color w:val="323130"/>
          <w:sz w:val="24"/>
          <w:szCs w:val="24"/>
        </w:rPr>
        <w:br/>
        <w:t>By CARDA to define that this is a good planter to buy for them. OK, so that's the level of engagement that we already have in place. Of course, you know it could be 0, so 300 planters are given for free and the others are buy by people at 50% subsidy. It's very significant the the the commitment of course.</w:t>
      </w:r>
      <w:r>
        <w:rPr>
          <w:rFonts w:ascii="Segoe UI" w:eastAsia="Segoe UI" w:hAnsi="Segoe UI" w:cs="Segoe UI"/>
          <w:color w:val="323130"/>
          <w:sz w:val="24"/>
          <w:szCs w:val="24"/>
        </w:rPr>
        <w:br/>
        <w:t>Can the governments do that past 20-30? No. Can they do it until 20-30? Apparently yes, because we received several international loans for doing this. So that'</w:t>
      </w:r>
      <w:r>
        <w:rPr>
          <w:rFonts w:ascii="Segoe UI" w:eastAsia="Segoe UI" w:hAnsi="Segoe UI" w:cs="Segoe UI"/>
          <w:color w:val="323130"/>
          <w:sz w:val="24"/>
          <w:szCs w:val="24"/>
        </w:rPr>
        <w:t>s that's there.</w:t>
      </w:r>
      <w:r>
        <w:rPr>
          <w:rFonts w:ascii="Segoe UI" w:eastAsia="Segoe UI" w:hAnsi="Segoe UI" w:cs="Segoe UI"/>
          <w:color w:val="323130"/>
          <w:sz w:val="24"/>
          <w:szCs w:val="24"/>
        </w:rPr>
        <w:br/>
        <w:t>The the knowledge management of extension services is insane. There's a whole, there's a whole spectrum of conversation need to happen in in in that area. And of course the beauty of this project is that we would we try to be there and be part of those conversation, how extension happens and what contribution can can we do.</w:t>
      </w:r>
      <w:r>
        <w:rPr>
          <w:rFonts w:ascii="Segoe UI" w:eastAsia="Segoe UI" w:hAnsi="Segoe UI" w:cs="Segoe UI"/>
          <w:color w:val="323130"/>
          <w:sz w:val="24"/>
          <w:szCs w:val="24"/>
        </w:rPr>
        <w:br/>
        <w:t>Just to to go to the seeds, the situation is a bit complex. OK, I cannot, I cannot give you all the details, but the seeds are cultivated today are imported from Europe a</w:t>
      </w:r>
      <w:r>
        <w:rPr>
          <w:rFonts w:ascii="Segoe UI" w:eastAsia="Segoe UI" w:hAnsi="Segoe UI" w:cs="Segoe UI"/>
          <w:color w:val="323130"/>
          <w:sz w:val="24"/>
          <w:szCs w:val="24"/>
        </w:rPr>
        <w:t>lmost entirely. So in 2013, Morocco was almost 100% cultivated with CGR varieties from.</w:t>
      </w:r>
      <w:r>
        <w:rPr>
          <w:rFonts w:ascii="Segoe UI" w:eastAsia="Segoe UI" w:hAnsi="Segoe UI" w:cs="Segoe UI"/>
          <w:color w:val="323130"/>
          <w:sz w:val="24"/>
          <w:szCs w:val="24"/>
        </w:rPr>
        <w:br/>
        <w:t>Carbon Cement and today we are down to 2 percent, 4% or something. So there needs to be OK under several projects. There's been a very big push to get back these numbers because the European varieties are not adapted to the drought of Morocco and in fact.</w:t>
      </w:r>
      <w:r>
        <w:rPr>
          <w:rFonts w:ascii="Segoe UI" w:eastAsia="Segoe UI" w:hAnsi="Segoe UI" w:cs="Segoe UI"/>
          <w:color w:val="323130"/>
          <w:sz w:val="24"/>
          <w:szCs w:val="24"/>
        </w:rPr>
        <w:br/>
        <w:t>Um, this is creating problems. Um.</w:t>
      </w:r>
      <w:r>
        <w:rPr>
          <w:rFonts w:ascii="Segoe UI" w:eastAsia="Segoe UI" w:hAnsi="Segoe UI" w:cs="Segoe UI"/>
          <w:color w:val="323130"/>
          <w:sz w:val="24"/>
          <w:szCs w:val="24"/>
        </w:rPr>
        <w:br/>
        <w:t>Beyond just CA, it's creating a lot of problem. Obviously if by 20-30 with this four years down the the line, we aim to have 1,000,00</w:t>
      </w:r>
      <w:r>
        <w:rPr>
          <w:rFonts w:ascii="Segoe UI" w:eastAsia="Segoe UI" w:hAnsi="Segoe UI" w:cs="Segoe UI"/>
          <w:color w:val="323130"/>
          <w:sz w:val="24"/>
          <w:szCs w:val="24"/>
        </w:rPr>
        <w:t>0 hectares of conservation agriculture in Morocco. We do need to have the seats there at the same time as 20-30 comes around.</w:t>
      </w:r>
      <w:r>
        <w:rPr>
          <w:rFonts w:ascii="Segoe UI" w:eastAsia="Segoe UI" w:hAnsi="Segoe UI" w:cs="Segoe UI"/>
          <w:color w:val="323130"/>
          <w:sz w:val="24"/>
          <w:szCs w:val="24"/>
        </w:rPr>
        <w:br/>
        <w:t xml:space="preserve">We want by government decision, they want the 1,000,000 hectares be covered with </w:t>
      </w:r>
      <w:r>
        <w:rPr>
          <w:rFonts w:ascii="Segoe UI" w:eastAsia="Segoe UI" w:hAnsi="Segoe UI" w:cs="Segoe UI"/>
          <w:color w:val="323130"/>
          <w:sz w:val="24"/>
          <w:szCs w:val="24"/>
        </w:rPr>
        <w:lastRenderedPageBreak/>
        <w:t>national varieties which are again CGR derived. So there's a problem of producing the initial seeds. That's what we define as the intervention under S4I. Of course there are many other projects that also cover other area of.</w:t>
      </w:r>
      <w:r>
        <w:rPr>
          <w:rFonts w:ascii="Segoe UI" w:eastAsia="Segoe UI" w:hAnsi="Segoe UI" w:cs="Segoe UI"/>
          <w:color w:val="323130"/>
          <w:sz w:val="24"/>
          <w:szCs w:val="24"/>
        </w:rPr>
        <w:br/>
        <w:t>This intervention.</w:t>
      </w:r>
      <w:r>
        <w:rPr>
          <w:rFonts w:ascii="Segoe UI" w:eastAsia="Segoe UI" w:hAnsi="Segoe UI" w:cs="Segoe UI"/>
          <w:color w:val="323130"/>
          <w:sz w:val="24"/>
          <w:szCs w:val="24"/>
        </w:rPr>
        <w:br/>
        <w:t>So of course when you got about CA, you took things about lik</w:t>
      </w:r>
      <w:r>
        <w:rPr>
          <w:rFonts w:ascii="Segoe UI" w:eastAsia="Segoe UI" w:hAnsi="Segoe UI" w:cs="Segoe UI"/>
          <w:color w:val="323130"/>
          <w:sz w:val="24"/>
          <w:szCs w:val="24"/>
        </w:rPr>
        <w:t>e rotation and at the moment there's almost no seed available for rotating species and there's almost none. So that you have, if you look at the seeds, you cannot have rotation, you cannot do CA principle. So there's like there's all elements there and CA brings.</w:t>
      </w:r>
      <w:r>
        <w:rPr>
          <w:rFonts w:ascii="Segoe UI" w:eastAsia="Segoe UI" w:hAnsi="Segoe UI" w:cs="Segoe UI"/>
          <w:color w:val="323130"/>
          <w:sz w:val="24"/>
          <w:szCs w:val="24"/>
        </w:rPr>
        <w:br/>
        <w:t>Another type of pests and diseases in which this European variety are very susceptible. So that element of seed, that's why we really link the two and that's why the government links the two by the way. So like it's really in response to government</w:t>
      </w:r>
      <w:r>
        <w:rPr>
          <w:rFonts w:ascii="Segoe UI" w:eastAsia="Segoe UI" w:hAnsi="Segoe UI" w:cs="Segoe UI"/>
          <w:color w:val="323130"/>
          <w:sz w:val="24"/>
          <w:szCs w:val="24"/>
        </w:rPr>
        <w:t xml:space="preserve"> demand. I just want to make one last comment was about the private partnership.</w:t>
      </w:r>
      <w:r>
        <w:rPr>
          <w:rFonts w:ascii="Segoe UI" w:eastAsia="Segoe UI" w:hAnsi="Segoe UI" w:cs="Segoe UI"/>
          <w:color w:val="323130"/>
          <w:sz w:val="24"/>
          <w:szCs w:val="24"/>
        </w:rPr>
        <w:br/>
        <w:t>Situation. I mean I did not have the time to mention that, but the two catalysts identify our private entities. One is Sonacos, which represents 96% of the seed business in the country and somebody that we work very closely with. And the other catalyst is AMAC.</w:t>
      </w:r>
      <w:r>
        <w:rPr>
          <w:rFonts w:ascii="Segoe UI" w:eastAsia="Segoe UI" w:hAnsi="Segoe UI" w:cs="Segoe UI"/>
          <w:color w:val="323130"/>
          <w:sz w:val="24"/>
          <w:szCs w:val="24"/>
        </w:rPr>
        <w:br/>
        <w:t>So the the Moroccan Farmers Association for Conservation Agriculture, which in reality is not just a farmers association. Inside it also all the seed, all the planter pr</w:t>
      </w:r>
      <w:r>
        <w:rPr>
          <w:rFonts w:ascii="Segoe UI" w:eastAsia="Segoe UI" w:hAnsi="Segoe UI" w:cs="Segoe UI"/>
          <w:color w:val="323130"/>
          <w:sz w:val="24"/>
          <w:szCs w:val="24"/>
        </w:rPr>
        <w:t>oviders that the governments, there's all the private entities, there's Syngenta, BSF or like everybody's under this.</w:t>
      </w:r>
      <w:r>
        <w:rPr>
          <w:rFonts w:ascii="Segoe UI" w:eastAsia="Segoe UI" w:hAnsi="Segoe UI" w:cs="Segoe UI"/>
          <w:color w:val="323130"/>
          <w:sz w:val="24"/>
          <w:szCs w:val="24"/>
        </w:rPr>
        <w:br/>
        <w:t>Big title of pharmacy. So these are the two catalysts. Our two catalysts in fact are private entities. We received as Icarda last year a prize by AMAC. So this private entity that I just mentioned for our contribution to 1,000,000 hectares. Every year they make their annual meeting with us in our facilities.</w:t>
      </w:r>
      <w:r>
        <w:rPr>
          <w:rFonts w:ascii="Segoe UI" w:eastAsia="Segoe UI" w:hAnsi="Segoe UI" w:cs="Segoe UI"/>
          <w:color w:val="323130"/>
          <w:sz w:val="24"/>
          <w:szCs w:val="24"/>
        </w:rPr>
        <w:br/>
        <w:t>Like we are very close to them. Same thing with the seed business that is part of th</w:t>
      </w:r>
      <w:r>
        <w:rPr>
          <w:rFonts w:ascii="Segoe UI" w:eastAsia="Segoe UI" w:hAnsi="Segoe UI" w:cs="Segoe UI"/>
          <w:color w:val="323130"/>
          <w:sz w:val="24"/>
          <w:szCs w:val="24"/>
        </w:rPr>
        <w:t>is. All right. And I see a million other question, which I guess we will need to address in writing later on. But thank you. Thank you for asking those questions.</w:t>
      </w:r>
    </w:p>
    <w:p w14:paraId="4E33E945" w14:textId="77777777" w:rsidR="00315C5F" w:rsidRDefault="007E1555">
      <w:pPr>
        <w:spacing w:line="300" w:lineRule="auto"/>
      </w:pPr>
      <w:r>
        <w:rPr>
          <w:noProof/>
        </w:rPr>
        <w:drawing>
          <wp:anchor distT="0" distB="0" distL="0" distR="0" simplePos="0" relativeHeight="251652608" behindDoc="0" locked="0" layoutInCell="1" allowOverlap="1" wp14:anchorId="4E33E9DC" wp14:editId="4E33E9DD">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36:48</w:t>
      </w:r>
      <w:r>
        <w:rPr>
          <w:rFonts w:ascii="Segoe UI" w:eastAsia="Segoe UI" w:hAnsi="Segoe UI" w:cs="Segoe UI"/>
          <w:color w:val="323130"/>
          <w:sz w:val="24"/>
          <w:szCs w:val="24"/>
        </w:rPr>
        <w:br/>
        <w:t>Just a quick follow up on the before I hand over to Tim, quick follow up on the you you you talked about this, this private sector that's investing on the machines. Are they also managing the the digital app that is coordinating for for the machine service? Is that with them or is that still with the CG?</w:t>
      </w:r>
    </w:p>
    <w:p w14:paraId="4E33E946" w14:textId="77777777" w:rsidR="00315C5F" w:rsidRDefault="007E1555">
      <w:pPr>
        <w:spacing w:line="300" w:lineRule="auto"/>
      </w:pPr>
      <w:r>
        <w:rPr>
          <w:noProof/>
        </w:rPr>
        <w:lastRenderedPageBreak/>
        <w:drawing>
          <wp:anchor distT="0" distB="0" distL="0" distR="0" simplePos="0" relativeHeight="251653632" behindDoc="0" locked="0" layoutInCell="1" allowOverlap="1" wp14:anchorId="4E33E9DE" wp14:editId="4E33E9DF">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37:07</w:t>
      </w:r>
      <w:r>
        <w:rPr>
          <w:rFonts w:ascii="Segoe UI" w:eastAsia="Segoe UI" w:hAnsi="Segoe UI" w:cs="Segoe UI"/>
          <w:color w:val="323130"/>
          <w:sz w:val="24"/>
          <w:szCs w:val="24"/>
        </w:rPr>
        <w:br/>
        <w:t>Not that.</w:t>
      </w:r>
      <w:r>
        <w:rPr>
          <w:rFonts w:ascii="Segoe UI" w:eastAsia="Segoe UI" w:hAnsi="Segoe UI" w:cs="Segoe UI"/>
          <w:color w:val="323130"/>
          <w:sz w:val="24"/>
          <w:szCs w:val="24"/>
        </w:rPr>
        <w:br/>
        <w:t>Well, the application is with Morocco, OK, which part of it is CG ownership? Which part is government's ownership? Which part is association ownership? I don't know how to split that, but our scientists have contributed to their development and is hosted in.</w:t>
      </w:r>
    </w:p>
    <w:p w14:paraId="4E33E947" w14:textId="77777777" w:rsidR="00315C5F" w:rsidRDefault="007E1555">
      <w:pPr>
        <w:spacing w:line="300" w:lineRule="auto"/>
      </w:pPr>
      <w:r>
        <w:rPr>
          <w:noProof/>
        </w:rPr>
        <w:drawing>
          <wp:anchor distT="0" distB="0" distL="0" distR="0" simplePos="0" relativeHeight="251654656" behindDoc="0" locked="0" layoutInCell="1" allowOverlap="1" wp14:anchorId="4E33E9E0" wp14:editId="4E33E9E1">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37:12</w:t>
      </w:r>
      <w:r>
        <w:rPr>
          <w:rFonts w:ascii="Segoe UI" w:eastAsia="Segoe UI" w:hAnsi="Segoe UI" w:cs="Segoe UI"/>
          <w:color w:val="323130"/>
          <w:sz w:val="24"/>
          <w:szCs w:val="24"/>
        </w:rPr>
        <w:br/>
        <w:t>OK.</w:t>
      </w:r>
      <w:r>
        <w:rPr>
          <w:rFonts w:ascii="Segoe UI" w:eastAsia="Segoe UI" w:hAnsi="Segoe UI" w:cs="Segoe UI"/>
          <w:color w:val="323130"/>
          <w:sz w:val="24"/>
          <w:szCs w:val="24"/>
        </w:rPr>
        <w:br/>
        <w:t>Mm.</w:t>
      </w:r>
    </w:p>
    <w:p w14:paraId="4E33E948" w14:textId="77777777" w:rsidR="00315C5F" w:rsidRDefault="007E1555">
      <w:pPr>
        <w:spacing w:line="300" w:lineRule="auto"/>
      </w:pPr>
      <w:r>
        <w:rPr>
          <w:noProof/>
        </w:rPr>
        <w:drawing>
          <wp:anchor distT="0" distB="0" distL="0" distR="0" simplePos="0" relativeHeight="251655680" behindDoc="0" locked="0" layoutInCell="1" allowOverlap="1" wp14:anchorId="4E33E9E2" wp14:editId="4E33E9E3">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37:29</w:t>
      </w:r>
      <w:r>
        <w:rPr>
          <w:rFonts w:ascii="Segoe UI" w:eastAsia="Segoe UI" w:hAnsi="Segoe UI" w:cs="Segoe UI"/>
          <w:color w:val="323130"/>
          <w:sz w:val="24"/>
          <w:szCs w:val="24"/>
        </w:rPr>
        <w:br/>
        <w:t>In servers that I think they are no longer in our ownership. So like it's a bit diffy with this app, but it's one that is used by the governments to define a lot of the downstream application and the more we put into it.</w:t>
      </w:r>
      <w:r>
        <w:rPr>
          <w:rFonts w:ascii="Segoe UI" w:eastAsia="Segoe UI" w:hAnsi="Segoe UI" w:cs="Segoe UI"/>
          <w:color w:val="323130"/>
          <w:sz w:val="24"/>
          <w:szCs w:val="24"/>
        </w:rPr>
        <w:br/>
        <w:t>Uh, the more um.</w:t>
      </w:r>
      <w:r>
        <w:rPr>
          <w:rFonts w:ascii="Segoe UI" w:eastAsia="Segoe UI" w:hAnsi="Segoe UI" w:cs="Segoe UI"/>
          <w:color w:val="323130"/>
          <w:sz w:val="24"/>
          <w:szCs w:val="24"/>
        </w:rPr>
        <w:br/>
        <w:t>You know the more, the more, the more we reach farmers because that's you know is a is a the government is pushing it to farmers and we are working on it with the government. So it's like it's a bit hard to to split it. But yeah, I don't kno</w:t>
      </w:r>
      <w:r>
        <w:rPr>
          <w:rFonts w:ascii="Segoe UI" w:eastAsia="Segoe UI" w:hAnsi="Segoe UI" w:cs="Segoe UI"/>
          <w:color w:val="323130"/>
          <w:sz w:val="24"/>
          <w:szCs w:val="24"/>
        </w:rPr>
        <w:t>w if that answer.</w:t>
      </w:r>
    </w:p>
    <w:p w14:paraId="4E33E949" w14:textId="77777777" w:rsidR="00315C5F" w:rsidRDefault="007E1555">
      <w:pPr>
        <w:spacing w:line="300" w:lineRule="auto"/>
      </w:pPr>
      <w:r>
        <w:rPr>
          <w:noProof/>
        </w:rPr>
        <w:drawing>
          <wp:anchor distT="0" distB="0" distL="0" distR="0" simplePos="0" relativeHeight="251656704" behindDoc="0" locked="0" layoutInCell="1" allowOverlap="1" wp14:anchorId="4E33E9E4" wp14:editId="4E33E9E5">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38:00</w:t>
      </w:r>
      <w:r>
        <w:rPr>
          <w:rFonts w:ascii="Segoe UI" w:eastAsia="Segoe UI" w:hAnsi="Segoe UI" w:cs="Segoe UI"/>
          <w:color w:val="323130"/>
          <w:sz w:val="24"/>
          <w:szCs w:val="24"/>
        </w:rPr>
        <w:br/>
        <w:t>OK. Thanks. Um, Tim, over to you.</w:t>
      </w:r>
    </w:p>
    <w:p w14:paraId="4E33E94A" w14:textId="77777777" w:rsidR="00315C5F" w:rsidRDefault="007E1555">
      <w:pPr>
        <w:spacing w:line="300" w:lineRule="auto"/>
      </w:pPr>
      <w:r>
        <w:rPr>
          <w:noProof/>
        </w:rPr>
        <w:drawing>
          <wp:anchor distT="0" distB="0" distL="0" distR="0" simplePos="0" relativeHeight="251657728" behindDoc="0" locked="0" layoutInCell="1" allowOverlap="1" wp14:anchorId="4E33E9E6" wp14:editId="4E33E9E7">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38:06</w:t>
      </w:r>
      <w:r>
        <w:rPr>
          <w:rFonts w:ascii="Segoe UI" w:eastAsia="Segoe UI" w:hAnsi="Segoe UI" w:cs="Segoe UI"/>
          <w:color w:val="323130"/>
          <w:sz w:val="24"/>
          <w:szCs w:val="24"/>
        </w:rPr>
        <w:br/>
        <w:t>Yes, can you hear me? OK. Hi. Hi, everybody. Thank you for the presentation. First, a disclaimer. The the many comments that I populated in the chat is not meant to frighten or scare anybody. I write really quickly and I tend to have a thought comes into my head and I write it down and I.</w:t>
      </w:r>
    </w:p>
    <w:p w14:paraId="4E33E94B" w14:textId="77777777" w:rsidR="00315C5F" w:rsidRDefault="007E1555">
      <w:pPr>
        <w:spacing w:line="300" w:lineRule="auto"/>
      </w:pPr>
      <w:r>
        <w:rPr>
          <w:noProof/>
        </w:rPr>
        <w:drawing>
          <wp:anchor distT="0" distB="0" distL="0" distR="0" simplePos="0" relativeHeight="251658752" behindDoc="0" locked="0" layoutInCell="1" allowOverlap="1" wp14:anchorId="4E33E9E8" wp14:editId="4E33E9E9">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38:08</w:t>
      </w:r>
      <w:r>
        <w:rPr>
          <w:rFonts w:ascii="Segoe UI" w:eastAsia="Segoe UI" w:hAnsi="Segoe UI" w:cs="Segoe UI"/>
          <w:color w:val="323130"/>
          <w:sz w:val="24"/>
          <w:szCs w:val="24"/>
        </w:rPr>
        <w:br/>
        <w:t>Yes, yes.</w:t>
      </w:r>
    </w:p>
    <w:p w14:paraId="4E33E94C" w14:textId="77777777" w:rsidR="00315C5F" w:rsidRDefault="007E1555">
      <w:pPr>
        <w:spacing w:line="300" w:lineRule="auto"/>
      </w:pPr>
      <w:r>
        <w:rPr>
          <w:noProof/>
        </w:rPr>
        <w:drawing>
          <wp:anchor distT="0" distB="0" distL="0" distR="0" simplePos="0" relativeHeight="251659776" behindDoc="0" locked="0" layoutInCell="1" allowOverlap="1" wp14:anchorId="4E33E9EA" wp14:editId="4E33E9EB">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38:26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Push it forward. So that's that's what it's there for. All of the comments are there in the spirit of of you know constructive and helpful critique to think through what what's being done and the part of the purpose of this these meetings is that we're working to identify #1 the teams that.</w:t>
      </w:r>
      <w:r>
        <w:rPr>
          <w:rFonts w:ascii="Segoe UI" w:eastAsia="Segoe UI" w:hAnsi="Segoe UI" w:cs="Segoe UI"/>
          <w:color w:val="323130"/>
          <w:sz w:val="24"/>
          <w:szCs w:val="24"/>
        </w:rPr>
        <w:br/>
        <w:t>Might need additional helping, coaching and support in perhaps streamlining their ideas or thinking through what they anticipate, anticipate doing this year and and a</w:t>
      </w:r>
      <w:r>
        <w:rPr>
          <w:rFonts w:ascii="Segoe UI" w:eastAsia="Segoe UI" w:hAnsi="Segoe UI" w:cs="Segoe UI"/>
          <w:color w:val="323130"/>
          <w:sz w:val="24"/>
          <w:szCs w:val="24"/>
        </w:rPr>
        <w:t>nd and what to prioritize vis-a-vis things that might be sort of well placed and and already in track. So we're sort of lightly doing an assessment around those things.</w:t>
      </w:r>
      <w:r>
        <w:rPr>
          <w:rFonts w:ascii="Segoe UI" w:eastAsia="Segoe UI" w:hAnsi="Segoe UI" w:cs="Segoe UI"/>
          <w:color w:val="323130"/>
          <w:sz w:val="24"/>
          <w:szCs w:val="24"/>
        </w:rPr>
        <w:br/>
        <w:t>You don't need to come back and reply in writing like it's a peer-reviewed paper, and I'm journal reviewer #2 to each one of those comments. Rather, they're there to help you think through next steps in developing work plans and and so on.</w:t>
      </w:r>
      <w:r>
        <w:rPr>
          <w:rFonts w:ascii="Segoe UI" w:eastAsia="Segoe UI" w:hAnsi="Segoe UI" w:cs="Segoe UI"/>
          <w:color w:val="323130"/>
          <w:sz w:val="24"/>
          <w:szCs w:val="24"/>
        </w:rPr>
        <w:br/>
        <w:t>But it it would be useful to have a light assessment of of your own of those, you know the broad topics</w:t>
      </w:r>
      <w:r>
        <w:rPr>
          <w:rFonts w:ascii="Segoe UI" w:eastAsia="Segoe UI" w:hAnsi="Segoe UI" w:cs="Segoe UI"/>
          <w:color w:val="323130"/>
          <w:sz w:val="24"/>
          <w:szCs w:val="24"/>
        </w:rPr>
        <w:t xml:space="preserve"> of the questions and then also the degree to which you think that your team might benefit from additional helping, coaching and support and interaction.</w:t>
      </w:r>
      <w:r>
        <w:rPr>
          <w:rFonts w:ascii="Segoe UI" w:eastAsia="Segoe UI" w:hAnsi="Segoe UI" w:cs="Segoe UI"/>
          <w:color w:val="323130"/>
          <w:sz w:val="24"/>
          <w:szCs w:val="24"/>
        </w:rPr>
        <w:br/>
        <w:t>With the the Scaling area of working on strategy and perhaps what to focus on most effectively and that again is the purpose of the meeting. But the one thing I I do note because I just did some rapid calculations based on on Mina's comment because if if we've got.</w:t>
      </w:r>
      <w:r>
        <w:rPr>
          <w:rFonts w:ascii="Segoe UI" w:eastAsia="Segoe UI" w:hAnsi="Segoe UI" w:cs="Segoe UI"/>
          <w:color w:val="323130"/>
          <w:sz w:val="24"/>
          <w:szCs w:val="24"/>
        </w:rPr>
        <w:br/>
        <w:t xml:space="preserve">You know, if you take a lower bound of 150 hectares per seeder per season and 300 are being </w:t>
      </w:r>
      <w:r>
        <w:rPr>
          <w:rFonts w:ascii="Segoe UI" w:eastAsia="Segoe UI" w:hAnsi="Segoe UI" w:cs="Segoe UI"/>
          <w:color w:val="323130"/>
          <w:sz w:val="24"/>
          <w:szCs w:val="24"/>
        </w:rPr>
        <w:t>distributed, one won't assume that 300 are going to be immediately utilized by 300 different groups. But even if we assume that they are, then 150 seeders results in about 45,000.</w:t>
      </w:r>
      <w:r>
        <w:rPr>
          <w:rFonts w:ascii="Segoe UI" w:eastAsia="Segoe UI" w:hAnsi="Segoe UI" w:cs="Segoe UI"/>
          <w:color w:val="323130"/>
          <w:sz w:val="24"/>
          <w:szCs w:val="24"/>
        </w:rPr>
        <w:br/>
        <w:t>1000 hectares. But if you get a breakdown of one, then you lose 150 hectares and so on. So what I would really encourage, at least on the mechanization component, is thinking through some like what if scenarios like what if this does not work? What would we do?</w:t>
      </w:r>
      <w:r>
        <w:rPr>
          <w:rFonts w:ascii="Segoe UI" w:eastAsia="Segoe UI" w:hAnsi="Segoe UI" w:cs="Segoe UI"/>
          <w:color w:val="323130"/>
          <w:sz w:val="24"/>
          <w:szCs w:val="24"/>
        </w:rPr>
        <w:br/>
        <w:t>Or if there seems to be a risk around a particular component, what's t</w:t>
      </w:r>
      <w:r>
        <w:rPr>
          <w:rFonts w:ascii="Segoe UI" w:eastAsia="Segoe UI" w:hAnsi="Segoe UI" w:cs="Segoe UI"/>
          <w:color w:val="323130"/>
          <w:sz w:val="24"/>
          <w:szCs w:val="24"/>
        </w:rPr>
        <w:t>he action that can be taken to do that and and also to to interact with INRA on those topics as well. Very often there's an assumption that you know you put a technology in in in the field and you give it to a farmer.</w:t>
      </w:r>
    </w:p>
    <w:p w14:paraId="4E33E94D" w14:textId="77777777" w:rsidR="00315C5F" w:rsidRDefault="007E1555">
      <w:pPr>
        <w:spacing w:line="300" w:lineRule="auto"/>
      </w:pPr>
      <w:r>
        <w:rPr>
          <w:noProof/>
        </w:rPr>
        <w:drawing>
          <wp:anchor distT="0" distB="0" distL="0" distR="0" simplePos="0" relativeHeight="251660800" behindDoc="0" locked="0" layoutInCell="1" allowOverlap="1" wp14:anchorId="4E33E9EC" wp14:editId="4E33E9ED">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40:44</w:t>
      </w:r>
      <w:r>
        <w:rPr>
          <w:rFonts w:ascii="Segoe UI" w:eastAsia="Segoe UI" w:hAnsi="Segoe UI" w:cs="Segoe UI"/>
          <w:color w:val="323130"/>
          <w:sz w:val="24"/>
          <w:szCs w:val="24"/>
        </w:rPr>
        <w:br/>
        <w:t>8.</w:t>
      </w:r>
    </w:p>
    <w:p w14:paraId="4E33E94E" w14:textId="77777777" w:rsidR="00315C5F" w:rsidRDefault="007E1555">
      <w:pPr>
        <w:spacing w:line="300" w:lineRule="auto"/>
      </w:pPr>
      <w:r>
        <w:rPr>
          <w:noProof/>
        </w:rPr>
        <w:lastRenderedPageBreak/>
        <w:drawing>
          <wp:anchor distT="0" distB="0" distL="0" distR="0" simplePos="0" relativeHeight="251661824" behindDoc="0" locked="0" layoutInCell="1" allowOverlap="1" wp14:anchorId="4E33E9EE" wp14:editId="4E33E9EF">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40:45</w:t>
      </w:r>
      <w:r>
        <w:rPr>
          <w:rFonts w:ascii="Segoe UI" w:eastAsia="Segoe UI" w:hAnsi="Segoe UI" w:cs="Segoe UI"/>
          <w:color w:val="323130"/>
          <w:sz w:val="24"/>
          <w:szCs w:val="24"/>
        </w:rPr>
        <w:br/>
      </w:r>
      <w:r>
        <w:rPr>
          <w:rFonts w:ascii="Segoe UI" w:eastAsia="Segoe UI" w:hAnsi="Segoe UI" w:cs="Segoe UI"/>
          <w:color w:val="323130"/>
          <w:sz w:val="24"/>
          <w:szCs w:val="24"/>
        </w:rPr>
        <w:t>That farmers are going to use it and apply it to the maximum amount. But in many cases that that's not actually what happens and we all know that. So let's anticipate what the failures might be and develop plans to go around them now. So we're, you know, using a pathway that's most fit for purpose and and that will be.</w:t>
      </w:r>
      <w:r>
        <w:rPr>
          <w:rFonts w:ascii="Segoe UI" w:eastAsia="Segoe UI" w:hAnsi="Segoe UI" w:cs="Segoe UI"/>
          <w:color w:val="323130"/>
          <w:sz w:val="24"/>
          <w:szCs w:val="24"/>
        </w:rPr>
        <w:br/>
        <w:t>Most solid going forward. Thanks.</w:t>
      </w:r>
    </w:p>
    <w:p w14:paraId="4E33E94F" w14:textId="77777777" w:rsidR="00315C5F" w:rsidRDefault="007E1555">
      <w:pPr>
        <w:spacing w:line="300" w:lineRule="auto"/>
      </w:pPr>
      <w:r>
        <w:rPr>
          <w:noProof/>
        </w:rPr>
        <w:drawing>
          <wp:anchor distT="0" distB="0" distL="0" distR="0" simplePos="0" relativeHeight="251662848" behindDoc="0" locked="0" layoutInCell="1" allowOverlap="1" wp14:anchorId="4E33E9F0" wp14:editId="4E33E9F1">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41:10</w:t>
      </w:r>
      <w:r>
        <w:rPr>
          <w:rFonts w:ascii="Segoe UI" w:eastAsia="Segoe UI" w:hAnsi="Segoe UI" w:cs="Segoe UI"/>
          <w:color w:val="323130"/>
          <w:sz w:val="24"/>
          <w:szCs w:val="24"/>
        </w:rPr>
        <w:br/>
        <w:t>I don't know if Mina wants to comment on that one.</w:t>
      </w:r>
      <w:r>
        <w:rPr>
          <w:rFonts w:ascii="Segoe UI" w:eastAsia="Segoe UI" w:hAnsi="Segoe UI" w:cs="Segoe UI"/>
          <w:color w:val="323130"/>
          <w:sz w:val="24"/>
          <w:szCs w:val="24"/>
        </w:rPr>
        <w:br/>
        <w:t>Are you still muted though?</w:t>
      </w:r>
    </w:p>
    <w:p w14:paraId="4E33E950" w14:textId="77777777" w:rsidR="00315C5F" w:rsidRDefault="007E1555">
      <w:pPr>
        <w:spacing w:line="300" w:lineRule="auto"/>
      </w:pPr>
      <w:r>
        <w:rPr>
          <w:noProof/>
        </w:rPr>
        <w:drawing>
          <wp:anchor distT="0" distB="0" distL="0" distR="0" simplePos="0" relativeHeight="251663872" behindDoc="0" locked="0" layoutInCell="1" allowOverlap="1" wp14:anchorId="4E33E9F2" wp14:editId="4E33E9F3">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41:22</w:t>
      </w:r>
      <w:r>
        <w:rPr>
          <w:rFonts w:ascii="Segoe UI" w:eastAsia="Segoe UI" w:hAnsi="Segoe UI" w:cs="Segoe UI"/>
          <w:color w:val="323130"/>
          <w:sz w:val="24"/>
          <w:szCs w:val="24"/>
        </w:rPr>
        <w:br/>
        <w:t>I think it's a very good solution thing. This is really, really good. But good thing here is, you know, as I said, this is a really mechanized area and they have really been in a place, not of, you know, as I was surprised, you know, when I came here.</w:t>
      </w:r>
      <w:r>
        <w:rPr>
          <w:rFonts w:ascii="Segoe UI" w:eastAsia="Segoe UI" w:hAnsi="Segoe UI" w:cs="Segoe UI"/>
          <w:color w:val="323130"/>
          <w:sz w:val="24"/>
          <w:szCs w:val="24"/>
        </w:rPr>
        <w:br/>
        <w:t>Most of thing are mechanized everything is you know so it's it's not like a really really big challenge for repair and maintenance and if you spare parts and definitely there are some but not like a major thing what we are</w:t>
      </w:r>
      <w:r>
        <w:rPr>
          <w:rFonts w:ascii="Segoe UI" w:eastAsia="Segoe UI" w:hAnsi="Segoe UI" w:cs="Segoe UI"/>
          <w:color w:val="323130"/>
          <w:sz w:val="24"/>
          <w:szCs w:val="24"/>
        </w:rPr>
        <w:t xml:space="preserve"> we are facing in South Asia and this is but we are we have been working with a good thing is there are local.</w:t>
      </w:r>
      <w:r>
        <w:rPr>
          <w:rFonts w:ascii="Segoe UI" w:eastAsia="Segoe UI" w:hAnsi="Segoe UI" w:cs="Segoe UI"/>
          <w:color w:val="323130"/>
          <w:sz w:val="24"/>
          <w:szCs w:val="24"/>
        </w:rPr>
        <w:br/>
        <w:t>Manufacturers also starting and manufacturing and also placing the, you know, spare parts in the nearby. So there are the local suppliers too. Definitely it has to consider. Yeah, it's it's a really good point. I really appreciate that we were.</w:t>
      </w:r>
      <w:r>
        <w:rPr>
          <w:rFonts w:ascii="Segoe UI" w:eastAsia="Segoe UI" w:hAnsi="Segoe UI" w:cs="Segoe UI"/>
          <w:color w:val="323130"/>
          <w:sz w:val="24"/>
          <w:szCs w:val="24"/>
        </w:rPr>
        <w:br/>
        <w:t>We'll look and really discuss that. What if, yeah. And then maybe we will also do some kind of stakeholder concentration that what they are facing especiall</w:t>
      </w:r>
      <w:r>
        <w:rPr>
          <w:rFonts w:ascii="Segoe UI" w:eastAsia="Segoe UI" w:hAnsi="Segoe UI" w:cs="Segoe UI"/>
          <w:color w:val="323130"/>
          <w:sz w:val="24"/>
          <w:szCs w:val="24"/>
        </w:rPr>
        <w:t>y in my, you know, involving service providers. Yeah, this is we will place in the in the plan. This is very good solution. We don't know. I mean this is kind of.</w:t>
      </w:r>
      <w:r>
        <w:rPr>
          <w:rFonts w:ascii="Segoe UI" w:eastAsia="Segoe UI" w:hAnsi="Segoe UI" w:cs="Segoe UI"/>
          <w:color w:val="323130"/>
          <w:sz w:val="24"/>
          <w:szCs w:val="24"/>
        </w:rPr>
        <w:br/>
        <w:t>The thinking, but we really dig out if there is any challenges that we can support if if the if scenario case, yeah thinking scenario really appreciate it.</w:t>
      </w:r>
    </w:p>
    <w:p w14:paraId="4E33E951" w14:textId="77777777" w:rsidR="00315C5F" w:rsidRDefault="007E1555">
      <w:pPr>
        <w:spacing w:line="300" w:lineRule="auto"/>
      </w:pPr>
      <w:r>
        <w:rPr>
          <w:noProof/>
        </w:rPr>
        <w:drawing>
          <wp:anchor distT="0" distB="0" distL="0" distR="0" simplePos="0" relativeHeight="251664896" behindDoc="0" locked="0" layoutInCell="1" allowOverlap="1" wp14:anchorId="4E33E9F4" wp14:editId="4E33E9F5">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42:43</w:t>
      </w:r>
      <w:r>
        <w:rPr>
          <w:rFonts w:ascii="Segoe UI" w:eastAsia="Segoe UI" w:hAnsi="Segoe UI" w:cs="Segoe UI"/>
          <w:color w:val="323130"/>
          <w:sz w:val="24"/>
          <w:szCs w:val="24"/>
        </w:rPr>
        <w:br/>
        <w:t>Yeah, I think, I think the numbers that they presented this year is that they need 1000 seeder to 1,000,000 hectares. So I mean I guess they're planning for 1000 hectares per seeder over 2 months period. So a little bit more. I mean of course ideally you only use it for 150 hectares per year, but practically they they believe they're.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We're going to push him more and this is just the one buy by the government directly. So as I said, the government has a loan in place to buy </w:t>
      </w:r>
      <w:r>
        <w:rPr>
          <w:rFonts w:ascii="Segoe UI" w:eastAsia="Segoe UI" w:hAnsi="Segoe UI" w:cs="Segoe UI"/>
          <w:color w:val="323130"/>
          <w:sz w:val="24"/>
          <w:szCs w:val="24"/>
        </w:rPr>
        <w:t>300 planters per year. They pay them between 11 and $18,000 per unit and they've already a loan for that. In fact, they already sold the carbon credit of that to France.</w:t>
      </w:r>
    </w:p>
    <w:p w14:paraId="4E33E952" w14:textId="77777777" w:rsidR="00315C5F" w:rsidRDefault="007E1555">
      <w:pPr>
        <w:spacing w:line="300" w:lineRule="auto"/>
      </w:pPr>
      <w:r>
        <w:rPr>
          <w:noProof/>
        </w:rPr>
        <w:drawing>
          <wp:anchor distT="0" distB="0" distL="0" distR="0" simplePos="0" relativeHeight="251665920" behindDoc="0" locked="0" layoutInCell="1" allowOverlap="1" wp14:anchorId="4E33E9F6" wp14:editId="4E33E9F7">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43:21</w:t>
      </w:r>
      <w:r>
        <w:rPr>
          <w:rFonts w:ascii="Segoe UI" w:eastAsia="Segoe UI" w:hAnsi="Segoe UI" w:cs="Segoe UI"/>
          <w:color w:val="323130"/>
          <w:sz w:val="24"/>
          <w:szCs w:val="24"/>
        </w:rPr>
        <w:br/>
        <w:t>Yeah, yeah. Yes, I forgot this thing.</w:t>
      </w:r>
    </w:p>
    <w:p w14:paraId="4E33E953" w14:textId="77777777" w:rsidR="00315C5F" w:rsidRDefault="007E1555">
      <w:pPr>
        <w:spacing w:line="300" w:lineRule="auto"/>
      </w:pPr>
      <w:r>
        <w:rPr>
          <w:noProof/>
        </w:rPr>
        <w:drawing>
          <wp:anchor distT="0" distB="0" distL="0" distR="0" simplePos="0" relativeHeight="251666944" behindDoc="0" locked="0" layoutInCell="1" allowOverlap="1" wp14:anchorId="4E33E9F8" wp14:editId="4E33E9F9">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43:23</w:t>
      </w:r>
      <w:r>
        <w:rPr>
          <w:rFonts w:ascii="Segoe UI" w:eastAsia="Segoe UI" w:hAnsi="Segoe UI" w:cs="Segoe UI"/>
          <w:color w:val="323130"/>
          <w:sz w:val="24"/>
          <w:szCs w:val="24"/>
        </w:rPr>
        <w:br/>
        <w:t>Done. So by buying the planter, they sold the carbon credit to France while doing it. So, so that's one element. Of course there's also the hope that the private will buy additional plant. I mean there are there are farms are pretty big here, so you know they're thinking that as well.</w:t>
      </w:r>
      <w:r>
        <w:rPr>
          <w:rFonts w:ascii="Segoe UI" w:eastAsia="Segoe UI" w:hAnsi="Segoe UI" w:cs="Segoe UI"/>
          <w:color w:val="323130"/>
          <w:sz w:val="24"/>
          <w:szCs w:val="24"/>
        </w:rPr>
        <w:br/>
        <w:t>I I see there's also OK, maybe a response to some of the question in the chat about about about seeds, but yeah, I agree.</w:t>
      </w:r>
    </w:p>
    <w:p w14:paraId="4E33E954" w14:textId="77777777" w:rsidR="00315C5F" w:rsidRDefault="007E1555">
      <w:pPr>
        <w:spacing w:line="300" w:lineRule="auto"/>
      </w:pPr>
      <w:r>
        <w:rPr>
          <w:noProof/>
        </w:rPr>
        <w:drawing>
          <wp:anchor distT="0" distB="0" distL="0" distR="0" simplePos="0" relativeHeight="251667968" behindDoc="0" locked="0" layoutInCell="1" allowOverlap="1" wp14:anchorId="4E33E9FA" wp14:editId="4E33E9FB">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43:45</w:t>
      </w:r>
      <w:r>
        <w:rPr>
          <w:rFonts w:ascii="Segoe UI" w:eastAsia="Segoe UI" w:hAnsi="Segoe UI" w:cs="Segoe UI"/>
          <w:color w:val="323130"/>
          <w:sz w:val="24"/>
          <w:szCs w:val="24"/>
        </w:rPr>
        <w:br/>
        <w:t>I think the the question of Evan will take us to the to the next one. So if you address the seeds 1st and then perhaps Michael, then we will talk about more of the the outcomes that Evan is hinting at on his question on the chat. So please go ahead with the seeds.</w:t>
      </w:r>
    </w:p>
    <w:p w14:paraId="4E33E955" w14:textId="77777777" w:rsidR="00315C5F" w:rsidRDefault="007E1555">
      <w:pPr>
        <w:spacing w:line="300" w:lineRule="auto"/>
      </w:pPr>
      <w:r>
        <w:rPr>
          <w:noProof/>
        </w:rPr>
        <w:drawing>
          <wp:anchor distT="0" distB="0" distL="0" distR="0" simplePos="0" relativeHeight="251668992" behindDoc="0" locked="0" layoutInCell="1" allowOverlap="1" wp14:anchorId="4E33E9FC" wp14:editId="4E33E9FD">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44:02</w:t>
      </w:r>
      <w:r>
        <w:rPr>
          <w:rFonts w:ascii="Segoe UI" w:eastAsia="Segoe UI" w:hAnsi="Segoe UI" w:cs="Segoe UI"/>
          <w:color w:val="323130"/>
          <w:sz w:val="24"/>
          <w:szCs w:val="24"/>
        </w:rPr>
        <w:br/>
        <w:t>Yeah, the seeder could also respond on the time, but so yeah, no, the new seeds will be equally affordable for the farmer, yes, because seeds is already subsidized. Morocco is probably in Africa the most advanced country in terms of certification and seed system.</w:t>
      </w:r>
      <w:r>
        <w:rPr>
          <w:rFonts w:ascii="Segoe UI" w:eastAsia="Segoe UI" w:hAnsi="Segoe UI" w:cs="Segoe UI"/>
          <w:color w:val="323130"/>
          <w:sz w:val="24"/>
          <w:szCs w:val="24"/>
        </w:rPr>
        <w:br/>
        <w:t>They are aiming at 2,000,000 hectares of certified seeds. Today there are 1,000,002 and by certified seeds I mean you both certified certification procedures is one big private company with more than 2400 farmers as</w:t>
      </w:r>
      <w:r>
        <w:rPr>
          <w:rFonts w:ascii="Segoe UI" w:eastAsia="Segoe UI" w:hAnsi="Segoe UI" w:cs="Segoe UI"/>
          <w:color w:val="323130"/>
          <w:sz w:val="24"/>
          <w:szCs w:val="24"/>
        </w:rPr>
        <w:t>sociate.</w:t>
      </w:r>
      <w:r>
        <w:rPr>
          <w:rFonts w:ascii="Segoe UI" w:eastAsia="Segoe UI" w:hAnsi="Segoe UI" w:cs="Segoe UI"/>
          <w:color w:val="323130"/>
          <w:sz w:val="24"/>
          <w:szCs w:val="24"/>
        </w:rPr>
        <w:br/>
        <w:t>That are responsible for the multiplication of the seed is subsidized. So the price of actual certified seeds is today the same as the grains you could buy at the market to really push farmers to go that way. In fact, the insurance policies are now linked to the use of certified seeds.</w:t>
      </w:r>
      <w:r>
        <w:rPr>
          <w:rFonts w:ascii="Segoe UI" w:eastAsia="Segoe UI" w:hAnsi="Segoe UI" w:cs="Segoe UI"/>
          <w:color w:val="323130"/>
          <w:sz w:val="24"/>
          <w:szCs w:val="24"/>
        </w:rPr>
        <w:br/>
        <w:t xml:space="preserve">But there still are big elements of farm size saved seeds. So yeah, now when you </w:t>
      </w:r>
      <w:r>
        <w:rPr>
          <w:rFonts w:ascii="Segoe UI" w:eastAsia="Segoe UI" w:hAnsi="Segoe UI" w:cs="Segoe UI"/>
          <w:color w:val="323130"/>
          <w:sz w:val="24"/>
          <w:szCs w:val="24"/>
        </w:rPr>
        <w:lastRenderedPageBreak/>
        <w:t>think about affordability, it's a very tricky question because when Morocco has a drought, it produces less certified seeds and then is</w:t>
      </w:r>
      <w:r>
        <w:rPr>
          <w:rFonts w:ascii="Segoe UI" w:eastAsia="Segoe UI" w:hAnsi="Segoe UI" w:cs="Segoe UI"/>
          <w:color w:val="323130"/>
          <w:sz w:val="24"/>
          <w:szCs w:val="24"/>
        </w:rPr>
        <w:t xml:space="preserve"> obliged to import more seeds from outside. So obviously as of today.</w:t>
      </w:r>
      <w:r>
        <w:rPr>
          <w:rFonts w:ascii="Segoe UI" w:eastAsia="Segoe UI" w:hAnsi="Segoe UI" w:cs="Segoe UI"/>
          <w:color w:val="323130"/>
          <w:sz w:val="24"/>
          <w:szCs w:val="24"/>
        </w:rPr>
        <w:br/>
        <w:t>Today, with seven years of continuous drought, they are almost entirely dependent of on imports of foreign seeds and that's why the government has put request and push in place to change that and re become at least self-sufficient for half of the needle seeds, which corresponds to the 1,000,000 acted.</w:t>
      </w:r>
      <w:r>
        <w:rPr>
          <w:rFonts w:ascii="Segoe UI" w:eastAsia="Segoe UI" w:hAnsi="Segoe UI" w:cs="Segoe UI"/>
          <w:color w:val="323130"/>
          <w:sz w:val="24"/>
          <w:szCs w:val="24"/>
        </w:rPr>
        <w:br/>
        <w:t>We have committed, of course, as part of the there was this beautiful question on demand creation versus awareness.</w:t>
      </w:r>
      <w:r>
        <w:rPr>
          <w:rFonts w:ascii="Segoe UI" w:eastAsia="Segoe UI" w:hAnsi="Segoe UI" w:cs="Segoe UI"/>
          <w:color w:val="323130"/>
          <w:sz w:val="24"/>
          <w:szCs w:val="24"/>
        </w:rPr>
        <w:br/>
        <w:t>We are a research organ</w:t>
      </w:r>
      <w:r>
        <w:rPr>
          <w:rFonts w:ascii="Segoe UI" w:eastAsia="Segoe UI" w:hAnsi="Segoe UI" w:cs="Segoe UI"/>
          <w:color w:val="323130"/>
          <w:sz w:val="24"/>
          <w:szCs w:val="24"/>
        </w:rPr>
        <w:t>ization. There's a there's a there's a limit on how far we can go, but we have noticed that our field days are typically linked to press campaigns that reach quite a lot of people and obviously then becomes an even more so maybe the agricultural fair with 1,000,000 visitors. I invite all of you to come and see it is actually.</w:t>
      </w:r>
      <w:r>
        <w:rPr>
          <w:rFonts w:ascii="Segoe UI" w:eastAsia="Segoe UI" w:hAnsi="Segoe UI" w:cs="Segoe UI"/>
          <w:color w:val="323130"/>
          <w:sz w:val="24"/>
          <w:szCs w:val="24"/>
        </w:rPr>
        <w:br/>
        <w:t>Respectable for scaling. It's really something that if you have time in April, it would really be something. The country at home is Portugal. I don't know if any of you speaks Portugue</w:t>
      </w:r>
      <w:r>
        <w:rPr>
          <w:rFonts w:ascii="Segoe UI" w:eastAsia="Segoe UI" w:hAnsi="Segoe UI" w:cs="Segoe UI"/>
          <w:color w:val="323130"/>
          <w:sz w:val="24"/>
          <w:szCs w:val="24"/>
        </w:rPr>
        <w:t>se. That's also an advantage. So yeah, people see things and then they read them in the newspapers. So there is an awareness for sure.</w:t>
      </w:r>
      <w:r>
        <w:rPr>
          <w:rFonts w:ascii="Segoe UI" w:eastAsia="Segoe UI" w:hAnsi="Segoe UI" w:cs="Segoe UI"/>
          <w:color w:val="323130"/>
          <w:sz w:val="24"/>
          <w:szCs w:val="24"/>
        </w:rPr>
        <w:br/>
        <w:t>How much of that becomes demand? It's about how good you are in the message you draw. Um.</w:t>
      </w:r>
      <w:r>
        <w:rPr>
          <w:rFonts w:ascii="Segoe UI" w:eastAsia="Segoe UI" w:hAnsi="Segoe UI" w:cs="Segoe UI"/>
          <w:color w:val="323130"/>
          <w:sz w:val="24"/>
          <w:szCs w:val="24"/>
        </w:rPr>
        <w:br/>
        <w:t>We can always be better, so we're definitely going to look for help in in that space. If you can provide that, that's fantastic. Yeah, beautiful point. Sorry, done.</w:t>
      </w:r>
    </w:p>
    <w:p w14:paraId="4E33E956" w14:textId="77777777" w:rsidR="00315C5F" w:rsidRDefault="007E1555">
      <w:pPr>
        <w:spacing w:line="300" w:lineRule="auto"/>
      </w:pPr>
      <w:r>
        <w:rPr>
          <w:noProof/>
        </w:rPr>
        <w:drawing>
          <wp:anchor distT="0" distB="0" distL="0" distR="0" simplePos="0" relativeHeight="251670016" behindDoc="0" locked="0" layoutInCell="1" allowOverlap="1" wp14:anchorId="4E33E9FE" wp14:editId="4E33E9FF">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46:37</w:t>
      </w:r>
      <w:r>
        <w:rPr>
          <w:rFonts w:ascii="Segoe UI" w:eastAsia="Segoe UI" w:hAnsi="Segoe UI" w:cs="Segoe UI"/>
          <w:color w:val="323130"/>
          <w:sz w:val="24"/>
          <w:szCs w:val="24"/>
        </w:rPr>
        <w:br/>
        <w:t>And maybe, maybe, maybe, yeah.</w:t>
      </w:r>
    </w:p>
    <w:p w14:paraId="4E33E957" w14:textId="77777777" w:rsidR="00315C5F" w:rsidRDefault="007E1555">
      <w:pPr>
        <w:spacing w:line="300" w:lineRule="auto"/>
      </w:pPr>
      <w:r>
        <w:rPr>
          <w:noProof/>
        </w:rPr>
        <w:drawing>
          <wp:anchor distT="0" distB="0" distL="0" distR="0" simplePos="0" relativeHeight="251671040" behindDoc="0" locked="0" layoutInCell="1" allowOverlap="1" wp14:anchorId="4E33EA00" wp14:editId="4E33EA01">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46:37</w:t>
      </w:r>
      <w:r>
        <w:rPr>
          <w:rFonts w:ascii="Segoe UI" w:eastAsia="Segoe UI" w:hAnsi="Segoe UI" w:cs="Segoe UI"/>
          <w:color w:val="323130"/>
          <w:sz w:val="24"/>
          <w:szCs w:val="24"/>
        </w:rPr>
        <w:br/>
        <w:t>Michael and then we go to Evan and and Richard's question with you, Michael.</w:t>
      </w:r>
    </w:p>
    <w:p w14:paraId="4E33E958" w14:textId="77777777" w:rsidR="00315C5F" w:rsidRDefault="007E1555">
      <w:pPr>
        <w:spacing w:line="300" w:lineRule="auto"/>
      </w:pPr>
      <w:r>
        <w:rPr>
          <w:noProof/>
        </w:rPr>
        <w:drawing>
          <wp:anchor distT="0" distB="0" distL="0" distR="0" simplePos="0" relativeHeight="251672064" behindDoc="0" locked="0" layoutInCell="1" allowOverlap="1" wp14:anchorId="4E33EA02" wp14:editId="4E33EA03">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46:43</w:t>
      </w:r>
      <w:r>
        <w:rPr>
          <w:rFonts w:ascii="Segoe UI" w:eastAsia="Segoe UI" w:hAnsi="Segoe UI" w:cs="Segoe UI"/>
          <w:color w:val="323130"/>
          <w:sz w:val="24"/>
          <w:szCs w:val="24"/>
        </w:rPr>
        <w:br/>
        <w:t>Yeah, I also wanted to say one word about the also to seed. So Filippo has explained, I mean how you know the country has been become dependent on on seed imports from from especially from European countries.</w:t>
      </w:r>
      <w:r>
        <w:rPr>
          <w:rFonts w:ascii="Segoe UI" w:eastAsia="Segoe UI" w:hAnsi="Segoe UI" w:cs="Segoe UI"/>
          <w:color w:val="323130"/>
          <w:sz w:val="24"/>
          <w:szCs w:val="24"/>
        </w:rPr>
        <w:br/>
        <w:t>But it has been recognised as a as a weakness and so that's why INRA has been demanded to by 2030 to to ensure that 50% of the varieties and the seeds.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Released in Morocco coming from INRA slash Ikada released varieties. So in that regard also INRA and Ikada. So as you k</w:t>
      </w:r>
      <w:r>
        <w:rPr>
          <w:rFonts w:ascii="Segoe UI" w:eastAsia="Segoe UI" w:hAnsi="Segoe UI" w:cs="Segoe UI"/>
          <w:color w:val="323130"/>
          <w:sz w:val="24"/>
          <w:szCs w:val="24"/>
        </w:rPr>
        <w:t>now we use an INRA station Mersouch.</w:t>
      </w:r>
      <w:r>
        <w:rPr>
          <w:rFonts w:ascii="Segoe UI" w:eastAsia="Segoe UI" w:hAnsi="Segoe UI" w:cs="Segoe UI"/>
          <w:color w:val="323130"/>
          <w:sz w:val="24"/>
          <w:szCs w:val="24"/>
        </w:rPr>
        <w:br/>
        <w:t>Is a 1000 or more than one one 1000 hectare farm, but we have only a small operation there. So we have started seed production G1G2 for Ikada, G3G4 for for INRA and in that regard also the MCGP Moroccan compete com.</w:t>
      </w:r>
      <w:r>
        <w:rPr>
          <w:rFonts w:ascii="Segoe UI" w:eastAsia="Segoe UI" w:hAnsi="Segoe UI" w:cs="Segoe UI"/>
          <w:color w:val="323130"/>
          <w:sz w:val="24"/>
          <w:szCs w:val="24"/>
        </w:rPr>
        <w:br/>
        <w:t>Comparative grants program has stepped up funding from $500,000 per year to $2.5 million per year for for for the next five years in order really to support you know, seed production as well as also you know, CA.</w:t>
      </w:r>
      <w:r>
        <w:rPr>
          <w:rFonts w:ascii="Segoe UI" w:eastAsia="Segoe UI" w:hAnsi="Segoe UI" w:cs="Segoe UI"/>
          <w:color w:val="323130"/>
          <w:sz w:val="24"/>
          <w:szCs w:val="24"/>
        </w:rPr>
        <w:br/>
        <w:t xml:space="preserve">So they're taking it really serious and so we </w:t>
      </w:r>
      <w:r>
        <w:rPr>
          <w:rFonts w:ascii="Segoe UI" w:eastAsia="Segoe UI" w:hAnsi="Segoe UI" w:cs="Segoe UI"/>
          <w:color w:val="323130"/>
          <w:sz w:val="24"/>
          <w:szCs w:val="24"/>
        </w:rPr>
        <w:t>work hand in hand with INWA really to correct I mean the seed production and then of course I mean we also Sonocos has has their headquarters just next to to to our farm.</w:t>
      </w:r>
      <w:r>
        <w:rPr>
          <w:rFonts w:ascii="Segoe UI" w:eastAsia="Segoe UI" w:hAnsi="Segoe UI" w:cs="Segoe UI"/>
          <w:color w:val="323130"/>
          <w:sz w:val="24"/>
          <w:szCs w:val="24"/>
        </w:rPr>
        <w:br/>
        <w:t>And so also we talk to Sonocos and we provide provide you know they need they need minimum amount of seeds in order to start also promoting promoting the seeds with the farmers. So that's you know so I think they are pretty serious about this.</w:t>
      </w:r>
      <w:r>
        <w:rPr>
          <w:rFonts w:ascii="Segoe UI" w:eastAsia="Segoe UI" w:hAnsi="Segoe UI" w:cs="Segoe UI"/>
          <w:color w:val="323130"/>
          <w:sz w:val="24"/>
          <w:szCs w:val="24"/>
        </w:rPr>
        <w:br/>
        <w:t>And we are working with INRA and with Sonocos and we need to correct you know this the seed and t</w:t>
      </w:r>
      <w:r>
        <w:rPr>
          <w:rFonts w:ascii="Segoe UI" w:eastAsia="Segoe UI" w:hAnsi="Segoe UI" w:cs="Segoe UI"/>
          <w:color w:val="323130"/>
          <w:sz w:val="24"/>
          <w:szCs w:val="24"/>
        </w:rPr>
        <w:t>o increase the the share of national produced seed. So which are tend to be a bit better adapted especially to the drought drought years you know.</w:t>
      </w:r>
    </w:p>
    <w:p w14:paraId="4E33E959" w14:textId="77777777" w:rsidR="00315C5F" w:rsidRDefault="007E1555">
      <w:pPr>
        <w:spacing w:line="300" w:lineRule="auto"/>
      </w:pPr>
      <w:r>
        <w:rPr>
          <w:noProof/>
        </w:rPr>
        <w:drawing>
          <wp:anchor distT="0" distB="0" distL="0" distR="0" simplePos="0" relativeHeight="251673088" behindDoc="0" locked="0" layoutInCell="1" allowOverlap="1" wp14:anchorId="4E33EA04" wp14:editId="4E33EA05">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49:10</w:t>
      </w:r>
      <w:r>
        <w:rPr>
          <w:rFonts w:ascii="Segoe UI" w:eastAsia="Segoe UI" w:hAnsi="Segoe UI" w:cs="Segoe UI"/>
          <w:color w:val="323130"/>
          <w:sz w:val="24"/>
          <w:szCs w:val="24"/>
        </w:rPr>
        <w:br/>
        <w:t>Thanks, Michael. Evan, I think your question on the chat leads us to the discussion on the outcomes. So if you'd like to speak to that, please.</w:t>
      </w:r>
    </w:p>
    <w:p w14:paraId="4E33E95A" w14:textId="77777777" w:rsidR="00315C5F" w:rsidRDefault="007E1555">
      <w:pPr>
        <w:spacing w:line="300" w:lineRule="auto"/>
      </w:pPr>
      <w:r>
        <w:rPr>
          <w:noProof/>
        </w:rPr>
        <w:drawing>
          <wp:anchor distT="0" distB="0" distL="0" distR="0" simplePos="0" relativeHeight="251674112" behindDoc="0" locked="0" layoutInCell="1" allowOverlap="1" wp14:anchorId="4E33EA06" wp14:editId="4E33EA07">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49:19</w:t>
      </w:r>
      <w:r>
        <w:rPr>
          <w:rFonts w:ascii="Segoe UI" w:eastAsia="Segoe UI" w:hAnsi="Segoe UI" w:cs="Segoe UI"/>
          <w:color w:val="323130"/>
          <w:sz w:val="24"/>
          <w:szCs w:val="24"/>
        </w:rPr>
        <w:br/>
        <w:t>Sure. Yeah, I can start. So as I was looking, I mean listening and looking over the presentation for one noting that the Scaling challenge that that you're addressing as I was noting pulling up is is around. Sorry, let's see, I lost my spot here on.</w:t>
      </w:r>
      <w:r>
        <w:rPr>
          <w:rFonts w:ascii="Segoe UI" w:eastAsia="Segoe UI" w:hAnsi="Segoe UI" w:cs="Segoe UI"/>
          <w:color w:val="323130"/>
          <w:sz w:val="24"/>
          <w:szCs w:val="24"/>
        </w:rPr>
        <w:br/>
        <w:t>This one that I was reading to give me intervention here is on on on. I mean getting more seed produced. Where did this one go? See, there we go. Seed's newly the the the Scaling challenge newly released improved</w:t>
      </w:r>
      <w:r>
        <w:rPr>
          <w:rFonts w:ascii="Segoe UI" w:eastAsia="Segoe UI" w:hAnsi="Segoe UI" w:cs="Segoe UI"/>
          <w:color w:val="323130"/>
          <w:sz w:val="24"/>
          <w:szCs w:val="24"/>
        </w:rPr>
        <w:t xml:space="preserve"> varieties left the market and then the CA no-till is directed.</w:t>
      </w:r>
    </w:p>
    <w:p w14:paraId="4E33E95B" w14:textId="77777777" w:rsidR="00315C5F" w:rsidRDefault="007E1555">
      <w:pPr>
        <w:spacing w:line="300" w:lineRule="auto"/>
      </w:pPr>
      <w:r>
        <w:rPr>
          <w:noProof/>
        </w:rPr>
        <w:drawing>
          <wp:anchor distT="0" distB="0" distL="0" distR="0" simplePos="0" relativeHeight="251675136" behindDoc="0" locked="0" layoutInCell="1" allowOverlap="1" wp14:anchorId="4E33EA08" wp14:editId="4E33EA09">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49:57</w:t>
      </w:r>
      <w:r>
        <w:rPr>
          <w:rFonts w:ascii="Segoe UI" w:eastAsia="Segoe UI" w:hAnsi="Segoe UI" w:cs="Segoe UI"/>
          <w:color w:val="323130"/>
          <w:sz w:val="24"/>
          <w:szCs w:val="24"/>
        </w:rPr>
        <w:br/>
        <w:t>OK.</w:t>
      </w:r>
    </w:p>
    <w:p w14:paraId="4E33E95C" w14:textId="77777777" w:rsidR="00315C5F" w:rsidRDefault="007E1555">
      <w:pPr>
        <w:spacing w:line="300" w:lineRule="auto"/>
      </w:pPr>
      <w:r>
        <w:rPr>
          <w:noProof/>
        </w:rPr>
        <w:lastRenderedPageBreak/>
        <w:drawing>
          <wp:anchor distT="0" distB="0" distL="0" distR="0" simplePos="0" relativeHeight="251676160" behindDoc="0" locked="0" layoutInCell="1" allowOverlap="1" wp14:anchorId="4E33EA0A" wp14:editId="4E33EA0B">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49:58</w:t>
      </w:r>
      <w:r>
        <w:rPr>
          <w:rFonts w:ascii="Segoe UI" w:eastAsia="Segoe UI" w:hAnsi="Segoe UI" w:cs="Segoe UI"/>
          <w:color w:val="323130"/>
          <w:sz w:val="24"/>
          <w:szCs w:val="24"/>
        </w:rPr>
        <w:br/>
        <w:t>Succeeding translating the government and ambitions in a step, step by step process, road map, knowledge, tools, et cetera. So that's the challenge that I saw there. Then on slide 21 I was saying so I see these I think is the activities also linked to the next slide around engage alliances, raise demand at major events and define policy briefs and so.</w:t>
      </w:r>
      <w:r>
        <w:rPr>
          <w:rFonts w:ascii="Segoe UI" w:eastAsia="Segoe UI" w:hAnsi="Segoe UI" w:cs="Segoe UI"/>
          <w:color w:val="323130"/>
          <w:sz w:val="24"/>
          <w:szCs w:val="24"/>
        </w:rPr>
        <w:br/>
        <w:t>I I do see the activities on the next including production of early generation seeds. And so I think my ques</w:t>
      </w:r>
      <w:r>
        <w:rPr>
          <w:rFonts w:ascii="Segoe UI" w:eastAsia="Segoe UI" w:hAnsi="Segoe UI" w:cs="Segoe UI"/>
          <w:color w:val="323130"/>
          <w:sz w:val="24"/>
          <w:szCs w:val="24"/>
        </w:rPr>
        <w:t>tion then is for one how those tie together. I think there's maybe some, if I'm understanding, beyond just engaging alliances, raising demand in the policy briefs, but how that would result in then the more seeds being produced, mechanization getting out, et cetera.</w:t>
      </w:r>
      <w:r>
        <w:rPr>
          <w:rFonts w:ascii="Segoe UI" w:eastAsia="Segoe UI" w:hAnsi="Segoe UI" w:cs="Segoe UI"/>
          <w:color w:val="323130"/>
          <w:sz w:val="24"/>
          <w:szCs w:val="24"/>
        </w:rPr>
        <w:br/>
        <w:t>And then what would we measure within that in terms of the outcomes, if those are the outcomes we're looking for as we go throughout the year, what what evidence could we be collecting and measuring to say we're really making progress along this</w:t>
      </w:r>
      <w:r>
        <w:rPr>
          <w:rFonts w:ascii="Segoe UI" w:eastAsia="Segoe UI" w:hAnsi="Segoe UI" w:cs="Segoe UI"/>
          <w:color w:val="323130"/>
          <w:sz w:val="24"/>
          <w:szCs w:val="24"/>
        </w:rPr>
        <w:t xml:space="preserve"> with the S4I investment that's been made because S4I is we see right is one part of what a lot of is going on here and and for us to be able to say aha with this investment we were able to.</w:t>
      </w:r>
      <w:r>
        <w:rPr>
          <w:rFonts w:ascii="Segoe UI" w:eastAsia="Segoe UI" w:hAnsi="Segoe UI" w:cs="Segoe UI"/>
          <w:color w:val="323130"/>
          <w:sz w:val="24"/>
          <w:szCs w:val="24"/>
        </w:rPr>
        <w:br/>
        <w:t xml:space="preserve">To accomplish this, this was be able to change because we did the the awareness building, the alliances, the the demand policy briefs. Because of those, here's what we can show we were able to accomplish to move towards that. And so since there's so much going on in this through targeting on that and and was wondering, </w:t>
      </w:r>
      <w:r>
        <w:rPr>
          <w:rFonts w:ascii="Segoe UI" w:eastAsia="Segoe UI" w:hAnsi="Segoe UI" w:cs="Segoe UI"/>
          <w:color w:val="323130"/>
          <w:sz w:val="24"/>
          <w:szCs w:val="24"/>
        </w:rPr>
        <w:t>yeah, if you can.</w:t>
      </w:r>
      <w:r>
        <w:rPr>
          <w:rFonts w:ascii="Segoe UI" w:eastAsia="Segoe UI" w:hAnsi="Segoe UI" w:cs="Segoe UI"/>
          <w:color w:val="323130"/>
          <w:sz w:val="24"/>
          <w:szCs w:val="24"/>
        </w:rPr>
        <w:br/>
        <w:t>Check those dots a bit and then we don't need to answer all the questions here. There's a lot to be done and this is really some, you know, input and discussion going forward. But what could be evaluated do you think in there throughout the year to to show the progress?</w:t>
      </w:r>
    </w:p>
    <w:p w14:paraId="4E33E95D" w14:textId="77777777" w:rsidR="00315C5F" w:rsidRDefault="007E1555">
      <w:pPr>
        <w:spacing w:line="300" w:lineRule="auto"/>
      </w:pPr>
      <w:r>
        <w:rPr>
          <w:noProof/>
        </w:rPr>
        <w:drawing>
          <wp:anchor distT="0" distB="0" distL="0" distR="0" simplePos="0" relativeHeight="251677184" behindDoc="0" locked="0" layoutInCell="1" allowOverlap="1" wp14:anchorId="4E33EA0C" wp14:editId="4E33EA0D">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Flor, Rica Joy (IRRI-KH)   </w:t>
      </w:r>
      <w:r>
        <w:rPr>
          <w:rFonts w:ascii="Segoe UI" w:eastAsia="Segoe UI" w:hAnsi="Segoe UI" w:cs="Segoe UI"/>
          <w:color w:val="A19F9D"/>
          <w:sz w:val="24"/>
          <w:szCs w:val="24"/>
        </w:rPr>
        <w:t>51:32</w:t>
      </w:r>
      <w:r>
        <w:rPr>
          <w:rFonts w:ascii="Segoe UI" w:eastAsia="Segoe UI" w:hAnsi="Segoe UI" w:cs="Segoe UI"/>
          <w:color w:val="323130"/>
          <w:sz w:val="24"/>
          <w:szCs w:val="24"/>
        </w:rPr>
        <w:br/>
        <w:t>So over to the team who would like to if you'd like to respond to this.</w:t>
      </w:r>
    </w:p>
    <w:p w14:paraId="4E33E95E" w14:textId="77777777" w:rsidR="00315C5F" w:rsidRDefault="007E1555">
      <w:pPr>
        <w:spacing w:line="300" w:lineRule="auto"/>
      </w:pPr>
      <w:r>
        <w:rPr>
          <w:noProof/>
        </w:rPr>
        <w:drawing>
          <wp:anchor distT="0" distB="0" distL="0" distR="0" simplePos="0" relativeHeight="251678208" behindDoc="0" locked="0" layoutInCell="1" allowOverlap="1" wp14:anchorId="4E33EA0E" wp14:editId="4E33EA0F">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51:42</w:t>
      </w:r>
      <w:r>
        <w:rPr>
          <w:rFonts w:ascii="Segoe UI" w:eastAsia="Segoe UI" w:hAnsi="Segoe UI" w:cs="Segoe UI"/>
          <w:color w:val="323130"/>
          <w:sz w:val="24"/>
          <w:szCs w:val="24"/>
        </w:rPr>
        <w:br/>
        <w:t>I don't know if Mina wants to take it. She's she's.</w:t>
      </w:r>
      <w:r>
        <w:rPr>
          <w:rFonts w:ascii="Segoe UI" w:eastAsia="Segoe UI" w:hAnsi="Segoe UI" w:cs="Segoe UI"/>
          <w:color w:val="323130"/>
          <w:sz w:val="24"/>
          <w:szCs w:val="24"/>
        </w:rPr>
        <w:br/>
        <w:t>She's still muted.</w:t>
      </w:r>
    </w:p>
    <w:p w14:paraId="4E33E95F" w14:textId="77777777" w:rsidR="00315C5F" w:rsidRDefault="007E1555">
      <w:pPr>
        <w:spacing w:line="300" w:lineRule="auto"/>
      </w:pPr>
      <w:r>
        <w:rPr>
          <w:noProof/>
        </w:rPr>
        <w:lastRenderedPageBreak/>
        <w:drawing>
          <wp:anchor distT="0" distB="0" distL="0" distR="0" simplePos="0" relativeHeight="251679232" behindDoc="0" locked="0" layoutInCell="1" allowOverlap="1" wp14:anchorId="4E33EA10" wp14:editId="4E33EA11">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51:49</w:t>
      </w:r>
      <w:r>
        <w:rPr>
          <w:rFonts w:ascii="Segoe UI" w:eastAsia="Segoe UI" w:hAnsi="Segoe UI" w:cs="Segoe UI"/>
          <w:color w:val="323130"/>
          <w:sz w:val="24"/>
          <w:szCs w:val="24"/>
        </w:rPr>
        <w:br/>
        <w:t>Go ahead, spinigo.</w:t>
      </w:r>
    </w:p>
    <w:p w14:paraId="4E33E960" w14:textId="77777777" w:rsidR="00315C5F" w:rsidRDefault="007E1555">
      <w:pPr>
        <w:spacing w:line="300" w:lineRule="auto"/>
      </w:pPr>
      <w:r>
        <w:rPr>
          <w:noProof/>
        </w:rPr>
        <w:drawing>
          <wp:anchor distT="0" distB="0" distL="0" distR="0" simplePos="0" relativeHeight="251680256" behindDoc="0" locked="0" layoutInCell="1" allowOverlap="1" wp14:anchorId="4E33EA12" wp14:editId="4E33EA13">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51:52</w:t>
      </w:r>
      <w:r>
        <w:rPr>
          <w:rFonts w:ascii="Segoe UI" w:eastAsia="Segoe UI" w:hAnsi="Segoe UI" w:cs="Segoe UI"/>
          <w:color w:val="323130"/>
          <w:sz w:val="24"/>
          <w:szCs w:val="24"/>
        </w:rPr>
        <w:br/>
        <w:t>Yeah. How, how do you, how do you measure every drop in the ocean? Yeah, it's, it's very complex, I agree. And that's something we've been discussing also internally, obviously.</w:t>
      </w:r>
      <w:r>
        <w:rPr>
          <w:rFonts w:ascii="Segoe UI" w:eastAsia="Segoe UI" w:hAnsi="Segoe UI" w:cs="Segoe UI"/>
          <w:color w:val="323130"/>
          <w:sz w:val="24"/>
          <w:szCs w:val="24"/>
        </w:rPr>
        <w:br/>
        <w:t>In this case, the window one, window two, and as is mostly the case on almost any project activity of the CG, window one, window two are building blocks and on top of it there's everything else. Yeah, and on one side it would be cynical. I would say the cool thing that we claim it. Yeah, that that wo</w:t>
      </w:r>
      <w:r>
        <w:rPr>
          <w:rFonts w:ascii="Segoe UI" w:eastAsia="Segoe UI" w:hAnsi="Segoe UI" w:cs="Segoe UI"/>
          <w:color w:val="323130"/>
          <w:sz w:val="24"/>
          <w:szCs w:val="24"/>
        </w:rPr>
        <w:t>uld be the cynical answer.</w:t>
      </w:r>
      <w:r>
        <w:rPr>
          <w:rFonts w:ascii="Segoe UI" w:eastAsia="Segoe UI" w:hAnsi="Segoe UI" w:cs="Segoe UI"/>
          <w:color w:val="323130"/>
          <w:sz w:val="24"/>
          <w:szCs w:val="24"/>
        </w:rPr>
        <w:br/>
        <w:t>The less scenic answer would be OK. We really need to see budget wise and you know and we have a budget plan on which activity will be budgeted by whom you know. So I know for instance we have put the part of the budget that we receive will go to produce early seeds that that.</w:t>
      </w:r>
      <w:r>
        <w:rPr>
          <w:rFonts w:ascii="Segoe UI" w:eastAsia="Segoe UI" w:hAnsi="Segoe UI" w:cs="Segoe UI"/>
          <w:color w:val="323130"/>
          <w:sz w:val="24"/>
          <w:szCs w:val="24"/>
        </w:rPr>
        <w:br/>
        <w:t>I can measure it. So like those 30 actors, those tons, I can say, hey, this is done by that. Yeah, this is easy. How those then become million actors. You can always, you know, look it backwards and say, OK,</w:t>
      </w:r>
      <w:r>
        <w:rPr>
          <w:rFonts w:ascii="Segoe UI" w:eastAsia="Segoe UI" w:hAnsi="Segoe UI" w:cs="Segoe UI"/>
          <w:color w:val="323130"/>
          <w:sz w:val="24"/>
          <w:szCs w:val="24"/>
        </w:rPr>
        <w:t xml:space="preserve"> I did that in 2025 and so in 2030, that's how much I've contributed.</w:t>
      </w:r>
    </w:p>
    <w:p w14:paraId="4E33E961" w14:textId="77777777" w:rsidR="00315C5F" w:rsidRDefault="007E1555">
      <w:pPr>
        <w:spacing w:line="300" w:lineRule="auto"/>
      </w:pPr>
      <w:r>
        <w:rPr>
          <w:noProof/>
        </w:rPr>
        <w:drawing>
          <wp:anchor distT="0" distB="0" distL="0" distR="0" simplePos="0" relativeHeight="251681280" behindDoc="0" locked="0" layoutInCell="1" allowOverlap="1" wp14:anchorId="4E33EA14" wp14:editId="4E33EA15">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52:54</w:t>
      </w:r>
      <w:r>
        <w:rPr>
          <w:rFonts w:ascii="Segoe UI" w:eastAsia="Segoe UI" w:hAnsi="Segoe UI" w:cs="Segoe UI"/>
          <w:color w:val="323130"/>
          <w:sz w:val="24"/>
          <w:szCs w:val="24"/>
        </w:rPr>
        <w:br/>
        <w:t>Yeah.</w:t>
      </w:r>
    </w:p>
    <w:p w14:paraId="4E33E962" w14:textId="77777777" w:rsidR="00315C5F" w:rsidRDefault="007E1555">
      <w:pPr>
        <w:spacing w:line="300" w:lineRule="auto"/>
      </w:pPr>
      <w:r>
        <w:rPr>
          <w:noProof/>
        </w:rPr>
        <w:drawing>
          <wp:anchor distT="0" distB="0" distL="0" distR="0" simplePos="0" relativeHeight="251682304" behindDoc="0" locked="0" layoutInCell="1" allowOverlap="1" wp14:anchorId="4E33EA16" wp14:editId="4E33EA17">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53:01</w:t>
      </w:r>
      <w:r>
        <w:rPr>
          <w:rFonts w:ascii="Segoe UI" w:eastAsia="Segoe UI" w:hAnsi="Segoe UI" w:cs="Segoe UI"/>
          <w:color w:val="323130"/>
          <w:sz w:val="24"/>
          <w:szCs w:val="24"/>
        </w:rPr>
        <w:br/>
        <w:t>Then, for instance, about 1/7 or 1/8 of our participation to the agriculture fair will be covered by scaling with the one window two budget. So it's OK, you know what is 1/8 of a million people visiting you?</w:t>
      </w:r>
      <w:r>
        <w:rPr>
          <w:rFonts w:ascii="Segoe UI" w:eastAsia="Segoe UI" w:hAnsi="Segoe UI" w:cs="Segoe UI"/>
          <w:color w:val="323130"/>
          <w:sz w:val="24"/>
          <w:szCs w:val="24"/>
        </w:rPr>
        <w:br/>
        <w:t xml:space="preserve">It's hard to say, but you know you can. So I think we have way to track some of it and and the cool thing in Morocco is that most of the numbers that we track because I saw the question come multiple time. So for the seeds is easy because we get actual actual variety by </w:t>
      </w:r>
      <w:r>
        <w:rPr>
          <w:rFonts w:ascii="Segoe UI" w:eastAsia="Segoe UI" w:hAnsi="Segoe UI" w:cs="Segoe UI"/>
          <w:color w:val="323130"/>
          <w:sz w:val="24"/>
          <w:szCs w:val="24"/>
        </w:rPr>
        <w:t>variety.</w:t>
      </w:r>
      <w:r>
        <w:rPr>
          <w:rFonts w:ascii="Segoe UI" w:eastAsia="Segoe UI" w:hAnsi="Segoe UI" w:cs="Segoe UI"/>
          <w:color w:val="323130"/>
          <w:sz w:val="24"/>
          <w:szCs w:val="24"/>
        </w:rPr>
        <w:br/>
        <w:t>So at the end of the year, they tell us of which variety, how many tones they sold, oh, how many tones they declare they sold. You know, there's there's there's an element there of of private.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for the CA, we actually receive official declaration by the Ministry of Agriculture every year on how many actors they have achieved. Obviously, you know, there's a most investment and there's a tiny investment and how our tiny investment is pushing all the others.</w:t>
      </w:r>
      <w:r>
        <w:rPr>
          <w:rFonts w:ascii="Segoe UI" w:eastAsia="Segoe UI" w:hAnsi="Segoe UI" w:cs="Segoe UI"/>
          <w:color w:val="323130"/>
          <w:sz w:val="24"/>
          <w:szCs w:val="24"/>
        </w:rPr>
        <w:br/>
        <w:t>I don't know that's that's that's always</w:t>
      </w:r>
      <w:r>
        <w:rPr>
          <w:rFonts w:ascii="Segoe UI" w:eastAsia="Segoe UI" w:hAnsi="Segoe UI" w:cs="Segoe UI"/>
          <w:color w:val="323130"/>
          <w:sz w:val="24"/>
          <w:szCs w:val="24"/>
        </w:rPr>
        <w:t xml:space="preserve"> going to be tricky. So I have to assume that I'm driving in that direction and I'm contributing to driving that and as long as I stated like that, I think it's fair to to claim that for instance, we just looked it just declare 400,000 actors in 2026.</w:t>
      </w:r>
      <w:r>
        <w:rPr>
          <w:rFonts w:ascii="Segoe UI" w:eastAsia="Segoe UI" w:hAnsi="Segoe UI" w:cs="Segoe UI"/>
          <w:color w:val="323130"/>
          <w:sz w:val="24"/>
          <w:szCs w:val="24"/>
        </w:rPr>
        <w:br/>
        <w:t>Of CA plenty. That's fantastic. That's a big number. We are very happy with that. Then at the end of the year, we might change it. You know, these numbers stay always the same. Yeah. OK. Sorry, that's the best I can do. I there might be better ways and I'm we'</w:t>
      </w:r>
      <w:r>
        <w:rPr>
          <w:rFonts w:ascii="Segoe UI" w:eastAsia="Segoe UI" w:hAnsi="Segoe UI" w:cs="Segoe UI"/>
          <w:color w:val="323130"/>
          <w:sz w:val="24"/>
          <w:szCs w:val="24"/>
        </w:rPr>
        <w:t>re open to to hear what you suggest, I mean.</w:t>
      </w:r>
    </w:p>
    <w:p w14:paraId="4E33E963" w14:textId="77777777" w:rsidR="00315C5F" w:rsidRDefault="007E1555">
      <w:pPr>
        <w:spacing w:line="300" w:lineRule="auto"/>
      </w:pPr>
      <w:r>
        <w:rPr>
          <w:noProof/>
        </w:rPr>
        <w:drawing>
          <wp:anchor distT="0" distB="0" distL="0" distR="0" simplePos="0" relativeHeight="251683328" behindDoc="0" locked="0" layoutInCell="1" allowOverlap="1" wp14:anchorId="4E33EA18" wp14:editId="4E33EA19">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54:34</w:t>
      </w:r>
      <w:r>
        <w:rPr>
          <w:rFonts w:ascii="Segoe UI" w:eastAsia="Segoe UI" w:hAnsi="Segoe UI" w:cs="Segoe UI"/>
          <w:color w:val="323130"/>
          <w:sz w:val="24"/>
          <w:szCs w:val="24"/>
        </w:rPr>
        <w:br/>
        <w:t>Yeah.</w:t>
      </w:r>
    </w:p>
    <w:p w14:paraId="4E33E964" w14:textId="77777777" w:rsidR="00315C5F" w:rsidRDefault="007E1555">
      <w:pPr>
        <w:spacing w:line="300" w:lineRule="auto"/>
      </w:pPr>
      <w:r>
        <w:rPr>
          <w:noProof/>
        </w:rPr>
        <w:drawing>
          <wp:anchor distT="0" distB="0" distL="0" distR="0" simplePos="0" relativeHeight="251684352" behindDoc="0" locked="0" layoutInCell="1" allowOverlap="1" wp14:anchorId="4E33EA1A" wp14:editId="4E33EA1B">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54:41</w:t>
      </w:r>
      <w:r>
        <w:rPr>
          <w:rFonts w:ascii="Segoe UI" w:eastAsia="Segoe UI" w:hAnsi="Segoe UI" w:cs="Segoe UI"/>
          <w:color w:val="323130"/>
          <w:sz w:val="24"/>
          <w:szCs w:val="24"/>
        </w:rPr>
        <w:br/>
        <w:t>Yeah.</w:t>
      </w:r>
      <w:r>
        <w:rPr>
          <w:rFonts w:ascii="Segoe UI" w:eastAsia="Segoe UI" w:hAnsi="Segoe UI" w:cs="Segoe UI"/>
          <w:color w:val="323130"/>
          <w:sz w:val="24"/>
          <w:szCs w:val="24"/>
        </w:rPr>
        <w:br/>
        <w:t>Jose, thanks. I think that was helpful. And I think we start to look a bit at those intermediate outcomes. I mean, I understand the ultimate ones have a lot going on there, but at least saying we did this and we're able to show this kind of change in there coming out of a fair coming out of the 30 hectares of seeds, etcetera and then being able to track that over the year, I think.</w:t>
      </w:r>
      <w:r>
        <w:rPr>
          <w:rFonts w:ascii="Segoe UI" w:eastAsia="Segoe UI" w:hAnsi="Segoe UI" w:cs="Segoe UI"/>
          <w:color w:val="323130"/>
          <w:sz w:val="24"/>
          <w:szCs w:val="24"/>
        </w:rPr>
        <w:br/>
        <w:t>Would be great. So thanks. I know we're short on time, so maybe pass it</w:t>
      </w:r>
      <w:r>
        <w:rPr>
          <w:rFonts w:ascii="Segoe UI" w:eastAsia="Segoe UI" w:hAnsi="Segoe UI" w:cs="Segoe UI"/>
          <w:color w:val="323130"/>
          <w:sz w:val="24"/>
          <w:szCs w:val="24"/>
        </w:rPr>
        <w:t xml:space="preserve"> to Richard or back to Eureka.</w:t>
      </w:r>
    </w:p>
    <w:p w14:paraId="4E33E965" w14:textId="77777777" w:rsidR="00315C5F" w:rsidRDefault="007E1555">
      <w:pPr>
        <w:spacing w:line="300" w:lineRule="auto"/>
      </w:pPr>
      <w:r>
        <w:rPr>
          <w:noProof/>
        </w:rPr>
        <w:drawing>
          <wp:anchor distT="0" distB="0" distL="0" distR="0" simplePos="0" relativeHeight="251685376" behindDoc="0" locked="0" layoutInCell="1" allowOverlap="1" wp14:anchorId="4E33EA1C" wp14:editId="4E33EA1D">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55:08</w:t>
      </w:r>
      <w:r>
        <w:rPr>
          <w:rFonts w:ascii="Segoe UI" w:eastAsia="Segoe UI" w:hAnsi="Segoe UI" w:cs="Segoe UI"/>
          <w:color w:val="323130"/>
          <w:sz w:val="24"/>
          <w:szCs w:val="24"/>
        </w:rPr>
        <w:br/>
        <w:t>Does Richard, do you have a a question Richard or shall I I I know one of your questions is on the on the support. So yeah or if you have a separate question.</w:t>
      </w:r>
    </w:p>
    <w:p w14:paraId="4E33E966" w14:textId="77777777" w:rsidR="00315C5F" w:rsidRDefault="007E1555">
      <w:pPr>
        <w:spacing w:line="300" w:lineRule="auto"/>
      </w:pPr>
      <w:r>
        <w:rPr>
          <w:noProof/>
        </w:rPr>
        <w:drawing>
          <wp:anchor distT="0" distB="0" distL="0" distR="0" simplePos="0" relativeHeight="251686400" behindDoc="0" locked="0" layoutInCell="1" allowOverlap="1" wp14:anchorId="4E33EA1E" wp14:editId="4E33EA1F">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55:15</w:t>
      </w:r>
      <w:r>
        <w:rPr>
          <w:rFonts w:ascii="Segoe UI" w:eastAsia="Segoe UI" w:hAnsi="Segoe UI" w:cs="Segoe UI"/>
          <w:color w:val="323130"/>
          <w:sz w:val="24"/>
          <w:szCs w:val="24"/>
        </w:rPr>
        <w:br/>
        <w:t>Yeah. Well, I just had some quick questions, which we are almost out of time. One was, how can we help you? If anything, you guys seem to understand the problems. And secondly, just relating to what Filippo just last said.</w:t>
      </w:r>
      <w:r>
        <w:rPr>
          <w:rFonts w:ascii="Segoe UI" w:eastAsia="Segoe UI" w:hAnsi="Segoe UI" w:cs="Segoe UI"/>
          <w:color w:val="323130"/>
          <w:sz w:val="24"/>
          <w:szCs w:val="24"/>
        </w:rPr>
        <w:br/>
        <w:t xml:space="preserve">It is sort of an endemic problem in the CTIR system that we often rely on government </w:t>
      </w:r>
      <w:r>
        <w:rPr>
          <w:rFonts w:ascii="Segoe UI" w:eastAsia="Segoe UI" w:hAnsi="Segoe UI" w:cs="Segoe UI"/>
          <w:color w:val="323130"/>
          <w:sz w:val="24"/>
          <w:szCs w:val="24"/>
        </w:rPr>
        <w:lastRenderedPageBreak/>
        <w:t xml:space="preserve">statistics and depending on the country. And often the statistics are meant to show that the policy is successful, even if it isn't. And I think we need to be thinking about whether </w:t>
      </w:r>
      <w:r>
        <w:rPr>
          <w:rFonts w:ascii="Segoe UI" w:eastAsia="Segoe UI" w:hAnsi="Segoe UI" w:cs="Segoe UI"/>
          <w:color w:val="323130"/>
          <w:sz w:val="24"/>
          <w:szCs w:val="24"/>
        </w:rPr>
        <w:t>I understand we have very limited resources, but is there any way?</w:t>
      </w:r>
      <w:r>
        <w:rPr>
          <w:rFonts w:ascii="Segoe UI" w:eastAsia="Segoe UI" w:hAnsi="Segoe UI" w:cs="Segoe UI"/>
          <w:color w:val="323130"/>
          <w:sz w:val="24"/>
          <w:szCs w:val="24"/>
        </w:rPr>
        <w:br/>
        <w:t>To spot check this without antagonizing our government partners to verify that, you know, because we're better at measuring and getting data on G1 than G2, but once you get to G3 and actually see it's planted, it's a different story. So just a thought about that.</w:t>
      </w:r>
    </w:p>
    <w:p w14:paraId="4E33E967" w14:textId="77777777" w:rsidR="00315C5F" w:rsidRDefault="007E1555">
      <w:pPr>
        <w:spacing w:line="300" w:lineRule="auto"/>
      </w:pPr>
      <w:r>
        <w:rPr>
          <w:noProof/>
        </w:rPr>
        <w:drawing>
          <wp:anchor distT="0" distB="0" distL="0" distR="0" simplePos="0" relativeHeight="251687424" behindDoc="0" locked="0" layoutInCell="1" allowOverlap="1" wp14:anchorId="4E33EA20" wp14:editId="4E33EA21">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56:10</w:t>
      </w:r>
      <w:r>
        <w:rPr>
          <w:rFonts w:ascii="Segoe UI" w:eastAsia="Segoe UI" w:hAnsi="Segoe UI" w:cs="Segoe UI"/>
          <w:color w:val="323130"/>
          <w:sz w:val="24"/>
          <w:szCs w:val="24"/>
        </w:rPr>
        <w:br/>
        <w:t>Yeah, I was typing in the chat. We do get G1G2, we know we do it ourselves. G3G4, we have no idea. And then they give us the value of sold at the end. And just to be clear, just to be clear, the governments of Morocco has recognized a certified R3, which in the Europe of would not be considered.</w:t>
      </w:r>
    </w:p>
    <w:p w14:paraId="4E33E968" w14:textId="77777777" w:rsidR="00315C5F" w:rsidRDefault="007E1555">
      <w:pPr>
        <w:spacing w:line="300" w:lineRule="auto"/>
      </w:pPr>
      <w:r>
        <w:rPr>
          <w:noProof/>
        </w:rPr>
        <w:drawing>
          <wp:anchor distT="0" distB="0" distL="0" distR="0" simplePos="0" relativeHeight="251688448" behindDoc="0" locked="0" layoutInCell="1" allowOverlap="1" wp14:anchorId="4E33EA22" wp14:editId="4E33EA23">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56:16</w:t>
      </w:r>
      <w:r>
        <w:rPr>
          <w:rFonts w:ascii="Segoe UI" w:eastAsia="Segoe UI" w:hAnsi="Segoe UI" w:cs="Segoe UI"/>
          <w:color w:val="323130"/>
          <w:sz w:val="24"/>
          <w:szCs w:val="24"/>
        </w:rPr>
        <w:br/>
        <w:t>So.</w:t>
      </w:r>
    </w:p>
    <w:p w14:paraId="4E33E969" w14:textId="77777777" w:rsidR="00315C5F" w:rsidRDefault="007E1555">
      <w:pPr>
        <w:spacing w:line="300" w:lineRule="auto"/>
      </w:pPr>
      <w:r>
        <w:rPr>
          <w:noProof/>
        </w:rPr>
        <w:drawing>
          <wp:anchor distT="0" distB="0" distL="0" distR="0" simplePos="0" relativeHeight="251689472" behindDoc="0" locked="0" layoutInCell="1" allowOverlap="1" wp14:anchorId="4E33EA24" wp14:editId="4E33EA25">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56:30</w:t>
      </w:r>
      <w:r>
        <w:rPr>
          <w:rFonts w:ascii="Segoe UI" w:eastAsia="Segoe UI" w:hAnsi="Segoe UI" w:cs="Segoe UI"/>
          <w:color w:val="323130"/>
          <w:sz w:val="24"/>
          <w:szCs w:val="24"/>
        </w:rPr>
        <w:br/>
        <w:t>Certified seeds, but for as part of the drought emergency condition also this one a semi good seed are also considered certified in the last two years, so that's why the number up.</w:t>
      </w:r>
      <w:r>
        <w:rPr>
          <w:rFonts w:ascii="Segoe UI" w:eastAsia="Segoe UI" w:hAnsi="Segoe UI" w:cs="Segoe UI"/>
          <w:color w:val="323130"/>
          <w:sz w:val="24"/>
          <w:szCs w:val="24"/>
        </w:rPr>
        <w:br/>
        <w:t>To me, still to hide that it will come down, but if the officials are putting that number, even if AO uses those numbers, so I mean even the is the clear actors, it's not actual actors, so yeah.</w:t>
      </w:r>
    </w:p>
    <w:p w14:paraId="4E33E96A" w14:textId="77777777" w:rsidR="00315C5F" w:rsidRDefault="007E1555">
      <w:pPr>
        <w:spacing w:line="300" w:lineRule="auto"/>
      </w:pPr>
      <w:r>
        <w:rPr>
          <w:noProof/>
        </w:rPr>
        <w:drawing>
          <wp:anchor distT="0" distB="0" distL="0" distR="0" simplePos="0" relativeHeight="251690496" behindDoc="0" locked="0" layoutInCell="1" allowOverlap="1" wp14:anchorId="4E33EA26" wp14:editId="4E33EA27">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56:51</w:t>
      </w:r>
      <w:r>
        <w:rPr>
          <w:rFonts w:ascii="Segoe UI" w:eastAsia="Segoe UI" w:hAnsi="Segoe UI" w:cs="Segoe UI"/>
          <w:color w:val="323130"/>
          <w:sz w:val="24"/>
          <w:szCs w:val="24"/>
        </w:rPr>
        <w:br/>
        <w:t>Oh, well, if FAO uses them, they must be true.</w:t>
      </w:r>
    </w:p>
    <w:p w14:paraId="4E33E96B" w14:textId="77777777" w:rsidR="00315C5F" w:rsidRDefault="007E1555">
      <w:pPr>
        <w:spacing w:line="300" w:lineRule="auto"/>
      </w:pPr>
      <w:r>
        <w:rPr>
          <w:noProof/>
        </w:rPr>
        <w:drawing>
          <wp:anchor distT="0" distB="0" distL="0" distR="0" simplePos="0" relativeHeight="251691520" behindDoc="0" locked="0" layoutInCell="1" allowOverlap="1" wp14:anchorId="4E33EA28" wp14:editId="4E33EA29">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56:56</w:t>
      </w:r>
      <w:r>
        <w:rPr>
          <w:rFonts w:ascii="Segoe UI" w:eastAsia="Segoe UI" w:hAnsi="Segoe UI" w:cs="Segoe UI"/>
          <w:color w:val="323130"/>
          <w:sz w:val="24"/>
          <w:szCs w:val="24"/>
        </w:rPr>
        <w:br/>
      </w:r>
      <w:r>
        <w:rPr>
          <w:rFonts w:ascii="Segoe UI" w:eastAsia="Segoe UI" w:hAnsi="Segoe UI" w:cs="Segoe UI"/>
          <w:color w:val="323130"/>
          <w:sz w:val="24"/>
          <w:szCs w:val="24"/>
        </w:rPr>
        <w:t>Well, sure, I agree. Yeah, it would be fine. If, if, listen, if we get the side project to actually measure this with satellite and everything, I will be very happy. I will be very, very happy and I think there's some.</w:t>
      </w:r>
    </w:p>
    <w:p w14:paraId="4E33E96C" w14:textId="77777777" w:rsidR="00315C5F" w:rsidRDefault="007E1555">
      <w:pPr>
        <w:spacing w:line="300" w:lineRule="auto"/>
      </w:pPr>
      <w:r>
        <w:rPr>
          <w:noProof/>
        </w:rPr>
        <w:drawing>
          <wp:anchor distT="0" distB="0" distL="0" distR="0" simplePos="0" relativeHeight="251692544" behindDoc="0" locked="0" layoutInCell="1" allowOverlap="1" wp14:anchorId="4E33EA2A" wp14:editId="4E33EA2B">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56:58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r>
      <w:r>
        <w:rPr>
          <w:rFonts w:ascii="Segoe UI" w:eastAsia="Segoe UI" w:hAnsi="Segoe UI" w:cs="Segoe UI"/>
          <w:color w:val="323130"/>
          <w:sz w:val="24"/>
          <w:szCs w:val="24"/>
        </w:rPr>
        <w:t>One second.</w:t>
      </w:r>
    </w:p>
    <w:p w14:paraId="4E33E96D" w14:textId="77777777" w:rsidR="00315C5F" w:rsidRDefault="007E1555">
      <w:pPr>
        <w:spacing w:line="300" w:lineRule="auto"/>
      </w:pPr>
      <w:r>
        <w:rPr>
          <w:noProof/>
        </w:rPr>
        <w:drawing>
          <wp:anchor distT="0" distB="0" distL="0" distR="0" simplePos="0" relativeHeight="251693568" behindDoc="0" locked="0" layoutInCell="1" allowOverlap="1" wp14:anchorId="4E33EA2C" wp14:editId="4E33EA2D">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57:11</w:t>
      </w:r>
      <w:r>
        <w:rPr>
          <w:rFonts w:ascii="Segoe UI" w:eastAsia="Segoe UI" w:hAnsi="Segoe UI" w:cs="Segoe UI"/>
          <w:color w:val="323130"/>
          <w:sz w:val="24"/>
          <w:szCs w:val="24"/>
        </w:rPr>
        <w:br/>
        <w:t>We have started actually, yeah, yeah, that we have actually in excellence in agronomy have started this this platform for for supporting government exactly to mapping how much area is under under CA. So we will see how we can even with expanding area how much we need either the same platform would would be helpful.</w:t>
      </w:r>
    </w:p>
    <w:p w14:paraId="4E33E96E" w14:textId="77777777" w:rsidR="00315C5F" w:rsidRDefault="007E1555">
      <w:pPr>
        <w:spacing w:line="300" w:lineRule="auto"/>
      </w:pPr>
      <w:r>
        <w:rPr>
          <w:noProof/>
        </w:rPr>
        <w:drawing>
          <wp:anchor distT="0" distB="0" distL="0" distR="0" simplePos="0" relativeHeight="251694592" behindDoc="0" locked="0" layoutInCell="1" allowOverlap="1" wp14:anchorId="4E33EA2E" wp14:editId="4E33EA2F">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57:11</w:t>
      </w:r>
      <w:r>
        <w:rPr>
          <w:rFonts w:ascii="Segoe UI" w:eastAsia="Segoe UI" w:hAnsi="Segoe UI" w:cs="Segoe UI"/>
          <w:color w:val="323130"/>
          <w:sz w:val="24"/>
          <w:szCs w:val="24"/>
        </w:rPr>
        <w:br/>
        <w:t>Idea of that happening. Yeah, yeah, so, so it.</w:t>
      </w:r>
    </w:p>
    <w:p w14:paraId="4E33E96F" w14:textId="77777777" w:rsidR="00315C5F" w:rsidRDefault="007E1555">
      <w:pPr>
        <w:spacing w:line="300" w:lineRule="auto"/>
      </w:pPr>
      <w:r>
        <w:rPr>
          <w:noProof/>
        </w:rPr>
        <w:drawing>
          <wp:anchor distT="0" distB="0" distL="0" distR="0" simplePos="0" relativeHeight="251695616" behindDoc="0" locked="0" layoutInCell="1" allowOverlap="1" wp14:anchorId="4E33EA30" wp14:editId="4E33EA31">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57:30</w:t>
      </w:r>
      <w:r>
        <w:rPr>
          <w:rFonts w:ascii="Segoe UI" w:eastAsia="Segoe UI" w:hAnsi="Segoe UI" w:cs="Segoe UI"/>
          <w:color w:val="323130"/>
          <w:sz w:val="24"/>
          <w:szCs w:val="24"/>
        </w:rPr>
        <w:br/>
        <w:t>Pull out because they are going in different region, you know what area to to large area. So how it will be still we have to discuss with the government.</w:t>
      </w:r>
    </w:p>
    <w:p w14:paraId="4E33E970" w14:textId="77777777" w:rsidR="00315C5F" w:rsidRDefault="007E1555">
      <w:pPr>
        <w:spacing w:line="300" w:lineRule="auto"/>
      </w:pPr>
      <w:r>
        <w:rPr>
          <w:noProof/>
        </w:rPr>
        <w:drawing>
          <wp:anchor distT="0" distB="0" distL="0" distR="0" simplePos="0" relativeHeight="251696640" behindDoc="0" locked="0" layoutInCell="1" allowOverlap="1" wp14:anchorId="4E33EA32" wp14:editId="4E33EA33">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57:34</w:t>
      </w:r>
      <w:r>
        <w:rPr>
          <w:rFonts w:ascii="Segoe UI" w:eastAsia="Segoe UI" w:hAnsi="Segoe UI" w:cs="Segoe UI"/>
          <w:color w:val="323130"/>
          <w:sz w:val="24"/>
          <w:szCs w:val="24"/>
        </w:rPr>
        <w:br/>
        <w:t>So, so can we come back to the question quickly? How can we help?</w:t>
      </w:r>
    </w:p>
    <w:p w14:paraId="4E33E971" w14:textId="77777777" w:rsidR="00315C5F" w:rsidRDefault="007E1555">
      <w:pPr>
        <w:spacing w:line="300" w:lineRule="auto"/>
      </w:pPr>
      <w:r>
        <w:rPr>
          <w:noProof/>
        </w:rPr>
        <w:drawing>
          <wp:anchor distT="0" distB="0" distL="0" distR="0" simplePos="0" relativeHeight="251697664" behindDoc="0" locked="0" layoutInCell="1" allowOverlap="1" wp14:anchorId="4E33EA34" wp14:editId="4E33EA35">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57:44</w:t>
      </w:r>
      <w:r>
        <w:rPr>
          <w:rFonts w:ascii="Segoe UI" w:eastAsia="Segoe UI" w:hAnsi="Segoe UI" w:cs="Segoe UI"/>
          <w:color w:val="323130"/>
          <w:sz w:val="24"/>
          <w:szCs w:val="24"/>
        </w:rPr>
        <w:br/>
        <w:t>I think I told someone that, yeah, I mean.</w:t>
      </w:r>
    </w:p>
    <w:p w14:paraId="4E33E972" w14:textId="77777777" w:rsidR="00315C5F" w:rsidRDefault="007E1555">
      <w:pPr>
        <w:spacing w:line="300" w:lineRule="auto"/>
      </w:pPr>
      <w:r>
        <w:rPr>
          <w:noProof/>
        </w:rPr>
        <w:drawing>
          <wp:anchor distT="0" distB="0" distL="0" distR="0" simplePos="0" relativeHeight="251698688" behindDoc="0" locked="0" layoutInCell="1" allowOverlap="1" wp14:anchorId="4E33EA36" wp14:editId="4E33EA37">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57:44</w:t>
      </w:r>
      <w:r>
        <w:rPr>
          <w:rFonts w:ascii="Segoe UI" w:eastAsia="Segoe UI" w:hAnsi="Segoe UI" w:cs="Segoe UI"/>
          <w:color w:val="323130"/>
          <w:sz w:val="24"/>
          <w:szCs w:val="24"/>
        </w:rPr>
        <w:br/>
        <w:t>I I love that question.</w:t>
      </w:r>
      <w:r>
        <w:rPr>
          <w:rFonts w:ascii="Segoe UI" w:eastAsia="Segoe UI" w:hAnsi="Segoe UI" w:cs="Segoe UI"/>
          <w:color w:val="323130"/>
          <w:sz w:val="24"/>
          <w:szCs w:val="24"/>
        </w:rPr>
        <w:br/>
        <w:t>Mina, go ahead.</w:t>
      </w:r>
    </w:p>
    <w:p w14:paraId="4E33E973" w14:textId="77777777" w:rsidR="00315C5F" w:rsidRDefault="007E1555">
      <w:pPr>
        <w:spacing w:line="300" w:lineRule="auto"/>
      </w:pPr>
      <w:r>
        <w:rPr>
          <w:noProof/>
        </w:rPr>
        <w:drawing>
          <wp:anchor distT="0" distB="0" distL="0" distR="0" simplePos="0" relativeHeight="251699712" behindDoc="0" locked="0" layoutInCell="1" allowOverlap="1" wp14:anchorId="4E33EA38" wp14:editId="4E33EA39">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57:51</w:t>
      </w:r>
      <w:r>
        <w:rPr>
          <w:rFonts w:ascii="Segoe UI" w:eastAsia="Segoe UI" w:hAnsi="Segoe UI" w:cs="Segoe UI"/>
          <w:color w:val="323130"/>
          <w:sz w:val="24"/>
          <w:szCs w:val="24"/>
        </w:rPr>
        <w:br/>
        <w:t>No, I was, I was just, I think I just texted and type on that comment. Yeah, definitely. As I said, challenges here are like, you know, I have been working this, this in eight years. Eight years are different, eight different type of challenges. It's really big challenges here, not like a very straightforward silence.</w:t>
      </w:r>
      <w:r>
        <w:rPr>
          <w:rFonts w:ascii="Segoe UI" w:eastAsia="Segoe UI" w:hAnsi="Segoe UI" w:cs="Segoe UI"/>
          <w:color w:val="323130"/>
          <w:sz w:val="24"/>
          <w:szCs w:val="24"/>
        </w:rPr>
        <w:br/>
        <w:t>Rather than only the machinery and there are a lot of challenges. Yeah. For example, sometimes, you know, farmers aren't like, like last year, they were r</w:t>
      </w:r>
      <w:r>
        <w:rPr>
          <w:rFonts w:ascii="Segoe UI" w:eastAsia="Segoe UI" w:hAnsi="Segoe UI" w:cs="Segoe UI"/>
          <w:color w:val="323130"/>
          <w:sz w:val="24"/>
          <w:szCs w:val="24"/>
        </w:rPr>
        <w:t>eally undecided. Shall we plant or not? That's why last year year was, you know, I mean there were oddly season, really oddly season drought if it is, you know, during planting time.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What to do? So there are different challenges besides only the machinery. So that would be good if we can put head together that what are the really risks and challenges and not not besides only the seats and machinery, but there are other social challenges. So that would be that would be really helpful that what other these ch</w:t>
      </w:r>
      <w:r>
        <w:rPr>
          <w:rFonts w:ascii="Segoe UI" w:eastAsia="Segoe UI" w:hAnsi="Segoe UI" w:cs="Segoe UI"/>
          <w:color w:val="323130"/>
          <w:sz w:val="24"/>
          <w:szCs w:val="24"/>
        </w:rPr>
        <w:t>allenges.</w:t>
      </w:r>
      <w:r>
        <w:rPr>
          <w:rFonts w:ascii="Segoe UI" w:eastAsia="Segoe UI" w:hAnsi="Segoe UI" w:cs="Segoe UI"/>
          <w:color w:val="323130"/>
          <w:sz w:val="24"/>
          <w:szCs w:val="24"/>
        </w:rPr>
        <w:br/>
        <w:t>Can dig out and and and help for ministry how we can streamline those challenges. That would be helpful. This is my personal opinion. Maybe Michael Phillipo, you may have a different opinion.</w:t>
      </w:r>
    </w:p>
    <w:p w14:paraId="4E33E974" w14:textId="77777777" w:rsidR="00315C5F" w:rsidRDefault="007E1555">
      <w:pPr>
        <w:spacing w:line="300" w:lineRule="auto"/>
      </w:pPr>
      <w:r>
        <w:rPr>
          <w:noProof/>
        </w:rPr>
        <w:drawing>
          <wp:anchor distT="0" distB="0" distL="0" distR="0" simplePos="0" relativeHeight="251700736" behindDoc="0" locked="0" layoutInCell="1" allowOverlap="1" wp14:anchorId="4E33EA3A" wp14:editId="4E33EA3B">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59:03</w:t>
      </w:r>
      <w:r>
        <w:rPr>
          <w:rFonts w:ascii="Segoe UI" w:eastAsia="Segoe UI" w:hAnsi="Segoe UI" w:cs="Segoe UI"/>
          <w:color w:val="323130"/>
          <w:sz w:val="24"/>
          <w:szCs w:val="24"/>
        </w:rPr>
        <w:br/>
        <w:t>No, no, I I listen, I I love it. I probably with the question of today I thought about what I've been doing more than I ever done in the last three years. So definitely one one good thing is keep asking questions that really help us. The other one as I mentioned before.</w:t>
      </w:r>
      <w:r>
        <w:rPr>
          <w:rFonts w:ascii="Segoe UI" w:eastAsia="Segoe UI" w:hAnsi="Segoe UI" w:cs="Segoe UI"/>
          <w:color w:val="323130"/>
          <w:sz w:val="24"/>
          <w:szCs w:val="24"/>
        </w:rPr>
        <w:br/>
        <w:t>If you if you those answers you also those questions also have solutions, that's that's always even better. If you have examples of others that have found a solution for some of these things, if you could rea</w:t>
      </w:r>
      <w:r>
        <w:rPr>
          <w:rFonts w:ascii="Segoe UI" w:eastAsia="Segoe UI" w:hAnsi="Segoe UI" w:cs="Segoe UI"/>
          <w:color w:val="323130"/>
          <w:sz w:val="24"/>
          <w:szCs w:val="24"/>
        </w:rPr>
        <w:t>lly help that across centres, you know support interactions and and and solution.</w:t>
      </w:r>
    </w:p>
    <w:p w14:paraId="4E33E975" w14:textId="77777777" w:rsidR="00315C5F" w:rsidRDefault="007E1555">
      <w:pPr>
        <w:spacing w:line="300" w:lineRule="auto"/>
      </w:pPr>
      <w:r>
        <w:rPr>
          <w:noProof/>
        </w:rPr>
        <w:drawing>
          <wp:anchor distT="0" distB="0" distL="0" distR="0" simplePos="0" relativeHeight="251701760" behindDoc="0" locked="0" layoutInCell="1" allowOverlap="1" wp14:anchorId="4E33EA3C" wp14:editId="4E33EA3D">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59:31</w:t>
      </w:r>
      <w:r>
        <w:rPr>
          <w:rFonts w:ascii="Segoe UI" w:eastAsia="Segoe UI" w:hAnsi="Segoe UI" w:cs="Segoe UI"/>
          <w:color w:val="323130"/>
          <w:sz w:val="24"/>
          <w:szCs w:val="24"/>
        </w:rPr>
        <w:br/>
        <w:t>OK.</w:t>
      </w:r>
    </w:p>
    <w:p w14:paraId="4E33E976" w14:textId="77777777" w:rsidR="00315C5F" w:rsidRDefault="007E1555">
      <w:pPr>
        <w:spacing w:line="300" w:lineRule="auto"/>
      </w:pPr>
      <w:r>
        <w:rPr>
          <w:noProof/>
        </w:rPr>
        <w:drawing>
          <wp:anchor distT="0" distB="0" distL="0" distR="0" simplePos="0" relativeHeight="251702784" behindDoc="0" locked="0" layoutInCell="1" allowOverlap="1" wp14:anchorId="4E33EA3E" wp14:editId="4E33EA3F">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59:37</w:t>
      </w:r>
      <w:r>
        <w:rPr>
          <w:rFonts w:ascii="Segoe UI" w:eastAsia="Segoe UI" w:hAnsi="Segoe UI" w:cs="Segoe UI"/>
          <w:color w:val="323130"/>
          <w:sz w:val="24"/>
          <w:szCs w:val="24"/>
        </w:rPr>
        <w:br/>
        <w:t>I remain on my invite originally between the 20 and the 24th of April. There's an agricultural fair here and probably there's going to be a field day link to it. If you, any of you, all of you can come and we organize maybe an S4I meeting there. The presence of the CG, the CG is there.</w:t>
      </w:r>
    </w:p>
    <w:p w14:paraId="4E33E977" w14:textId="77777777" w:rsidR="00315C5F" w:rsidRDefault="007E1555">
      <w:pPr>
        <w:spacing w:line="300" w:lineRule="auto"/>
      </w:pPr>
      <w:r>
        <w:rPr>
          <w:noProof/>
        </w:rPr>
        <w:drawing>
          <wp:anchor distT="0" distB="0" distL="0" distR="0" simplePos="0" relativeHeight="251703808" behindDoc="0" locked="0" layoutInCell="1" allowOverlap="1" wp14:anchorId="4E33EA40" wp14:editId="4E33EA41">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59:47</w:t>
      </w:r>
      <w:r>
        <w:rPr>
          <w:rFonts w:ascii="Segoe UI" w:eastAsia="Segoe UI" w:hAnsi="Segoe UI" w:cs="Segoe UI"/>
          <w:color w:val="323130"/>
          <w:sz w:val="24"/>
          <w:szCs w:val="24"/>
        </w:rPr>
        <w:br/>
        <w:t>OK.</w:t>
      </w:r>
    </w:p>
    <w:p w14:paraId="4E33E978" w14:textId="77777777" w:rsidR="00315C5F" w:rsidRDefault="007E1555">
      <w:pPr>
        <w:spacing w:line="300" w:lineRule="auto"/>
      </w:pPr>
      <w:r>
        <w:rPr>
          <w:noProof/>
        </w:rPr>
        <w:drawing>
          <wp:anchor distT="0" distB="0" distL="0" distR="0" simplePos="0" relativeHeight="251704832" behindDoc="0" locked="0" layoutInCell="1" allowOverlap="1" wp14:anchorId="4E33EA42" wp14:editId="4E33EA43">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Bassi, Filippo (ICARDA)   </w:t>
      </w:r>
      <w:r>
        <w:rPr>
          <w:rFonts w:ascii="Segoe UI" w:eastAsia="Segoe UI" w:hAnsi="Segoe UI" w:cs="Segoe UI"/>
          <w:color w:val="A19F9D"/>
          <w:sz w:val="24"/>
          <w:szCs w:val="24"/>
        </w:rPr>
        <w:t>59:57</w:t>
      </w:r>
      <w:r>
        <w:rPr>
          <w:rFonts w:ascii="Segoe UI" w:eastAsia="Segoe UI" w:hAnsi="Segoe UI" w:cs="Segoe UI"/>
          <w:color w:val="323130"/>
          <w:sz w:val="24"/>
          <w:szCs w:val="24"/>
        </w:rPr>
        <w:br/>
        <w:t>FAO around here, it's probably more powerful than FAO in many way. People trust the CG. We had the chance of having the how do you call it? It's not SMT, it's the board of directors of the CG that came that made a huge impact.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have had all the visits of that sort. When we bring CG people high level in front, people respond to that. Things are created around it and high level events happens and high important people come. That's the other thing, so.</w:t>
      </w:r>
      <w:r>
        <w:rPr>
          <w:rFonts w:ascii="Segoe UI" w:eastAsia="Segoe UI" w:hAnsi="Segoe UI" w:cs="Segoe UI"/>
          <w:color w:val="323130"/>
          <w:sz w:val="24"/>
          <w:szCs w:val="24"/>
        </w:rPr>
        <w:br/>
        <w:t xml:space="preserve">We've been telling his </w:t>
      </w:r>
      <w:r>
        <w:rPr>
          <w:rFonts w:ascii="Segoe UI" w:eastAsia="Segoe UI" w:hAnsi="Segoe UI" w:cs="Segoe UI"/>
          <w:color w:val="323130"/>
          <w:sz w:val="24"/>
          <w:szCs w:val="24"/>
        </w:rPr>
        <w:t>Mahan to come back a few times, but you know that's that doesn't seem to happen all the time. But of course she's busy. But this is the idea now. So if you if you find a spot in your busy schedule and Morocco can be a destination for you, that help us a lot.</w:t>
      </w:r>
      <w:r>
        <w:rPr>
          <w:rFonts w:ascii="Segoe UI" w:eastAsia="Segoe UI" w:hAnsi="Segoe UI" w:cs="Segoe UI"/>
          <w:color w:val="323130"/>
          <w:sz w:val="24"/>
          <w:szCs w:val="24"/>
        </w:rPr>
        <w:br/>
        <w:t>Sitting down in a room and discussing more than the hour that we have is helping us. Your questions will element our discussions. So all these I know of. And then if you have templates and things that get a more practical solution for us, that's also al</w:t>
      </w:r>
      <w:r>
        <w:rPr>
          <w:rFonts w:ascii="Segoe UI" w:eastAsia="Segoe UI" w:hAnsi="Segoe UI" w:cs="Segoe UI"/>
          <w:color w:val="323130"/>
          <w:sz w:val="24"/>
          <w:szCs w:val="24"/>
        </w:rPr>
        <w:t>ways welcome. That's what I can think of right now.</w:t>
      </w:r>
      <w:r>
        <w:rPr>
          <w:rFonts w:ascii="Segoe UI" w:eastAsia="Segoe UI" w:hAnsi="Segoe UI" w:cs="Segoe UI"/>
          <w:color w:val="323130"/>
          <w:sz w:val="24"/>
          <w:szCs w:val="24"/>
        </w:rPr>
        <w:br/>
        <w:t>Um, Michael, you want to?</w:t>
      </w:r>
    </w:p>
    <w:p w14:paraId="4E33E979" w14:textId="77777777" w:rsidR="00315C5F" w:rsidRDefault="007E1555">
      <w:pPr>
        <w:spacing w:line="300" w:lineRule="auto"/>
      </w:pPr>
      <w:r>
        <w:rPr>
          <w:noProof/>
        </w:rPr>
        <w:drawing>
          <wp:anchor distT="0" distB="0" distL="0" distR="0" simplePos="0" relativeHeight="251705856" behindDoc="0" locked="0" layoutInCell="1" allowOverlap="1" wp14:anchorId="4E33EA44" wp14:editId="4E33EA45">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1:01:08</w:t>
      </w:r>
      <w:r>
        <w:rPr>
          <w:rFonts w:ascii="Segoe UI" w:eastAsia="Segoe UI" w:hAnsi="Segoe UI" w:cs="Segoe UI"/>
          <w:color w:val="323130"/>
          <w:sz w:val="24"/>
          <w:szCs w:val="24"/>
        </w:rPr>
        <w:br/>
        <w:t>You you were looking for ISTC meeting, right? So then they they came to Morocco and they met here and already twice and so you know the the more you know we can we can have high profile meetings and it's it's really also show that there's an interest from the CG.</w:t>
      </w:r>
      <w:r>
        <w:rPr>
          <w:rFonts w:ascii="Segoe UI" w:eastAsia="Segoe UI" w:hAnsi="Segoe UI" w:cs="Segoe UI"/>
          <w:color w:val="323130"/>
          <w:sz w:val="24"/>
          <w:szCs w:val="24"/>
        </w:rPr>
        <w:br/>
        <w:t>And that that really helps you know inside and outside I mean to to to to to to get more support you know.</w:t>
      </w:r>
      <w:r>
        <w:rPr>
          <w:rFonts w:ascii="Segoe UI" w:eastAsia="Segoe UI" w:hAnsi="Segoe UI" w:cs="Segoe UI"/>
          <w:color w:val="323130"/>
          <w:sz w:val="24"/>
          <w:szCs w:val="24"/>
        </w:rPr>
        <w:br/>
        <w:t xml:space="preserve">Last year with the new minister, with the current minister, I went with Ismahan to to visit him, you know, </w:t>
      </w:r>
      <w:r>
        <w:rPr>
          <w:rFonts w:ascii="Segoe UI" w:eastAsia="Segoe UI" w:hAnsi="Segoe UI" w:cs="Segoe UI"/>
          <w:color w:val="323130"/>
          <w:sz w:val="24"/>
          <w:szCs w:val="24"/>
        </w:rPr>
        <w:t>and so, so these interactions are really helpful and important, you know.</w:t>
      </w:r>
    </w:p>
    <w:p w14:paraId="4E33E97A" w14:textId="77777777" w:rsidR="00315C5F" w:rsidRDefault="007E1555">
      <w:pPr>
        <w:spacing w:line="300" w:lineRule="auto"/>
      </w:pPr>
      <w:r>
        <w:rPr>
          <w:noProof/>
        </w:rPr>
        <w:drawing>
          <wp:anchor distT="0" distB="0" distL="0" distR="0" simplePos="0" relativeHeight="251706880" behindDoc="0" locked="0" layoutInCell="1" allowOverlap="1" wp14:anchorId="4E33EA46" wp14:editId="4E33EA47">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1:01:53</w:t>
      </w:r>
      <w:r>
        <w:rPr>
          <w:rFonts w:ascii="Segoe UI" w:eastAsia="Segoe UI" w:hAnsi="Segoe UI" w:cs="Segoe UI"/>
          <w:color w:val="323130"/>
          <w:sz w:val="24"/>
          <w:szCs w:val="24"/>
        </w:rPr>
        <w:br/>
      </w:r>
      <w:r>
        <w:rPr>
          <w:rFonts w:ascii="Segoe UI" w:eastAsia="Segoe UI" w:hAnsi="Segoe UI" w:cs="Segoe UI"/>
          <w:color w:val="323130"/>
          <w:sz w:val="24"/>
          <w:szCs w:val="24"/>
        </w:rPr>
        <w:t>Yeah, thanks. The team from AOW 2 would like to respond to those. If not, let me just share one quick detail on follow up from from our side.</w:t>
      </w:r>
      <w:r>
        <w:rPr>
          <w:rFonts w:ascii="Segoe UI" w:eastAsia="Segoe UI" w:hAnsi="Segoe UI" w:cs="Segoe UI"/>
          <w:color w:val="323130"/>
          <w:sz w:val="24"/>
          <w:szCs w:val="24"/>
        </w:rPr>
        <w:br/>
        <w:t>Particularly to really look together with Amelia team and Justin is here to look into the evaluation plans, looking into what outcomes we can measure and then working with the other areas of work, particularly area of work 5 who they're looking into.</w:t>
      </w:r>
      <w:r>
        <w:rPr>
          <w:rFonts w:ascii="Segoe UI" w:eastAsia="Segoe UI" w:hAnsi="Segoe UI" w:cs="Segoe UI"/>
          <w:color w:val="323130"/>
          <w:sz w:val="24"/>
          <w:szCs w:val="24"/>
        </w:rPr>
        <w:br/>
        <w:t>The dynamic evaluation also perhaps some impact studies that they're setting up then also if there's any support that's</w:t>
      </w:r>
      <w:r>
        <w:rPr>
          <w:rFonts w:ascii="Segoe UI" w:eastAsia="Segoe UI" w:hAnsi="Segoe UI" w:cs="Segoe UI"/>
          <w:color w:val="323130"/>
          <w:sz w:val="24"/>
          <w:szCs w:val="24"/>
        </w:rPr>
        <w:t xml:space="preserve"> needed for the enabling environment, I think area of work 3 Inga was here earlier. So there's still some I think further.</w:t>
      </w:r>
      <w:r>
        <w:rPr>
          <w:rFonts w:ascii="Segoe UI" w:eastAsia="Segoe UI" w:hAnsi="Segoe UI" w:cs="Segoe UI"/>
          <w:color w:val="323130"/>
          <w:sz w:val="24"/>
          <w:szCs w:val="24"/>
        </w:rPr>
        <w:br/>
        <w:t xml:space="preserve">Discussions that would need to happen to further these potential support that Scaling for Impact could provide. We are also planning a check in plan quarterly </w:t>
      </w:r>
      <w:r>
        <w:rPr>
          <w:rFonts w:ascii="Segoe UI" w:eastAsia="Segoe UI" w:hAnsi="Segoe UI" w:cs="Segoe UI"/>
          <w:color w:val="323130"/>
          <w:sz w:val="24"/>
          <w:szCs w:val="24"/>
        </w:rPr>
        <w:lastRenderedPageBreak/>
        <w:t>meetings with the team, so we will be scheduling that with you and more importantly.</w:t>
      </w:r>
      <w:r>
        <w:rPr>
          <w:rFonts w:ascii="Segoe UI" w:eastAsia="Segoe UI" w:hAnsi="Segoe UI" w:cs="Segoe UI"/>
          <w:color w:val="323130"/>
          <w:sz w:val="24"/>
          <w:szCs w:val="24"/>
        </w:rPr>
        <w:br/>
        <w:t>From the presentation that you've shared, we are also planning a scaling track profile so that each of the the let's say a scaling track team wou</w:t>
      </w:r>
      <w:r>
        <w:rPr>
          <w:rFonts w:ascii="Segoe UI" w:eastAsia="Segoe UI" w:hAnsi="Segoe UI" w:cs="Segoe UI"/>
          <w:color w:val="323130"/>
          <w:sz w:val="24"/>
          <w:szCs w:val="24"/>
        </w:rPr>
        <w:t>ld have their the profile of their of their projects.</w:t>
      </w:r>
      <w:r>
        <w:rPr>
          <w:rFonts w:ascii="Segoe UI" w:eastAsia="Segoe UI" w:hAnsi="Segoe UI" w:cs="Segoe UI"/>
          <w:color w:val="323130"/>
          <w:sz w:val="24"/>
          <w:szCs w:val="24"/>
        </w:rPr>
        <w:br/>
        <w:t>So, um, with that, um, let me just stop.</w:t>
      </w:r>
      <w:r>
        <w:rPr>
          <w:rFonts w:ascii="Segoe UI" w:eastAsia="Segoe UI" w:hAnsi="Segoe UI" w:cs="Segoe UI"/>
          <w:color w:val="323130"/>
          <w:sz w:val="24"/>
          <w:szCs w:val="24"/>
        </w:rPr>
        <w:br/>
        <w:t>We are very thankful to the team. Thank you so much. Very interesting discussion with you and it's very exciting to work with you on on this project for Morocco.</w:t>
      </w:r>
      <w:r>
        <w:rPr>
          <w:rFonts w:ascii="Segoe UI" w:eastAsia="Segoe UI" w:hAnsi="Segoe UI" w:cs="Segoe UI"/>
          <w:color w:val="323130"/>
          <w:sz w:val="24"/>
          <w:szCs w:val="24"/>
        </w:rPr>
        <w:br/>
        <w:t>Thank you so much.</w:t>
      </w:r>
    </w:p>
    <w:p w14:paraId="4E33E97B" w14:textId="77777777" w:rsidR="00315C5F" w:rsidRDefault="007E1555">
      <w:pPr>
        <w:spacing w:line="300" w:lineRule="auto"/>
      </w:pPr>
      <w:r>
        <w:rPr>
          <w:noProof/>
        </w:rPr>
        <w:drawing>
          <wp:anchor distT="0" distB="0" distL="0" distR="0" simplePos="0" relativeHeight="251707904" behindDoc="0" locked="0" layoutInCell="1" allowOverlap="1" wp14:anchorId="4E33EA48" wp14:editId="4E33EA49">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1:03:49</w:t>
      </w:r>
      <w:r>
        <w:rPr>
          <w:rFonts w:ascii="Segoe UI" w:eastAsia="Segoe UI" w:hAnsi="Segoe UI" w:cs="Segoe UI"/>
          <w:color w:val="323130"/>
          <w:sz w:val="24"/>
          <w:szCs w:val="24"/>
        </w:rPr>
        <w:br/>
        <w:t>Thank you, Lisa. Thank you.</w:t>
      </w:r>
    </w:p>
    <w:p w14:paraId="4E33E97C" w14:textId="77777777" w:rsidR="00315C5F" w:rsidRDefault="007E1555">
      <w:pPr>
        <w:spacing w:line="300" w:lineRule="auto"/>
      </w:pPr>
      <w:r>
        <w:rPr>
          <w:noProof/>
        </w:rPr>
        <w:drawing>
          <wp:anchor distT="0" distB="0" distL="0" distR="0" simplePos="0" relativeHeight="251708928" behindDoc="0" locked="0" layoutInCell="1" allowOverlap="1" wp14:anchorId="4E33EA4A" wp14:editId="4E33EA4B">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 Rica Joy (IRRI-KH)   </w:t>
      </w:r>
      <w:r>
        <w:rPr>
          <w:rFonts w:ascii="Segoe UI" w:eastAsia="Segoe UI" w:hAnsi="Segoe UI" w:cs="Segoe UI"/>
          <w:color w:val="A19F9D"/>
          <w:sz w:val="24"/>
          <w:szCs w:val="24"/>
        </w:rPr>
        <w:t>1:03:53</w:t>
      </w:r>
      <w:r>
        <w:rPr>
          <w:rFonts w:ascii="Segoe UI" w:eastAsia="Segoe UI" w:hAnsi="Segoe UI" w:cs="Segoe UI"/>
          <w:color w:val="323130"/>
          <w:sz w:val="24"/>
          <w:szCs w:val="24"/>
        </w:rPr>
        <w:br/>
        <w:t>Good to see you, Ina.</w:t>
      </w:r>
      <w:r>
        <w:rPr>
          <w:rFonts w:ascii="Segoe UI" w:eastAsia="Segoe UI" w:hAnsi="Segoe UI" w:cs="Segoe UI"/>
          <w:color w:val="323130"/>
          <w:sz w:val="24"/>
          <w:szCs w:val="24"/>
        </w:rPr>
        <w:br/>
        <w:t>Alright, bye.</w:t>
      </w:r>
    </w:p>
    <w:p w14:paraId="4E33E97D" w14:textId="77777777" w:rsidR="00315C5F" w:rsidRDefault="007E1555">
      <w:pPr>
        <w:spacing w:line="300" w:lineRule="auto"/>
      </w:pPr>
      <w:r>
        <w:rPr>
          <w:noProof/>
        </w:rPr>
        <w:drawing>
          <wp:anchor distT="0" distB="0" distL="0" distR="0" simplePos="0" relativeHeight="251709952" behindDoc="0" locked="0" layoutInCell="1" allowOverlap="1" wp14:anchorId="4E33EA4C" wp14:editId="4E33EA4D">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1:03:58</w:t>
      </w:r>
      <w:r>
        <w:rPr>
          <w:rFonts w:ascii="Segoe UI" w:eastAsia="Segoe UI" w:hAnsi="Segoe UI" w:cs="Segoe UI"/>
          <w:color w:val="323130"/>
          <w:sz w:val="24"/>
          <w:szCs w:val="24"/>
        </w:rPr>
        <w:br/>
        <w:t>See you guys.</w:t>
      </w:r>
    </w:p>
    <w:p w14:paraId="4E33E97E" w14:textId="77777777" w:rsidR="00315C5F" w:rsidRDefault="007E1555">
      <w:pPr>
        <w:spacing w:line="300" w:lineRule="auto"/>
      </w:pPr>
      <w:r>
        <w:rPr>
          <w:noProof/>
        </w:rPr>
        <w:drawing>
          <wp:anchor distT="0" distB="0" distL="0" distR="0" simplePos="0" relativeHeight="251710976" behindDoc="0" locked="0" layoutInCell="1" allowOverlap="1" wp14:anchorId="4E33EA4E" wp14:editId="4E33EA4F">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Devkota Wasti, Mina (ICARDA)   </w:t>
      </w:r>
      <w:r>
        <w:rPr>
          <w:rFonts w:ascii="Segoe UI" w:eastAsia="Segoe UI" w:hAnsi="Segoe UI" w:cs="Segoe UI"/>
          <w:color w:val="A19F9D"/>
          <w:sz w:val="24"/>
          <w:szCs w:val="24"/>
        </w:rPr>
        <w:t>1:03:59</w:t>
      </w:r>
      <w:r>
        <w:rPr>
          <w:rFonts w:ascii="Segoe UI" w:eastAsia="Segoe UI" w:hAnsi="Segoe UI" w:cs="Segoe UI"/>
          <w:color w:val="323130"/>
          <w:sz w:val="24"/>
          <w:szCs w:val="24"/>
        </w:rPr>
        <w:br/>
        <w:t>Bye, bye.</w:t>
      </w:r>
    </w:p>
    <w:p w14:paraId="4E33E97F" w14:textId="77777777" w:rsidR="00315C5F" w:rsidRDefault="007E1555">
      <w:pPr>
        <w:spacing w:line="300" w:lineRule="auto"/>
      </w:pPr>
      <w:r>
        <w:rPr>
          <w:noProof/>
        </w:rPr>
        <w:drawing>
          <wp:anchor distT="0" distB="0" distL="0" distR="0" simplePos="0" relativeHeight="251605504" behindDoc="0" locked="0" layoutInCell="1" allowOverlap="1" wp14:anchorId="4E33EA50" wp14:editId="4E33EA51">
            <wp:simplePos x="0" y="0"/>
            <wp:positionH relativeFrom="page">
              <wp:posOffset>621792</wp:posOffset>
            </wp:positionH>
            <wp:positionV relativeFrom="paragraph">
              <wp:posOffset>274320</wp:posOffset>
            </wp:positionV>
            <wp:extent cx="209550" cy="209550"/>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315C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1601B"/>
    <w:multiLevelType w:val="hybridMultilevel"/>
    <w:tmpl w:val="DA6AA77C"/>
    <w:lvl w:ilvl="0" w:tplc="BA6C6FCA">
      <w:start w:val="1"/>
      <w:numFmt w:val="bullet"/>
      <w:lvlText w:val="●"/>
      <w:lvlJc w:val="left"/>
      <w:pPr>
        <w:ind w:left="720" w:hanging="360"/>
      </w:pPr>
    </w:lvl>
    <w:lvl w:ilvl="1" w:tplc="3C329CF4">
      <w:start w:val="1"/>
      <w:numFmt w:val="bullet"/>
      <w:lvlText w:val="○"/>
      <w:lvlJc w:val="left"/>
      <w:pPr>
        <w:ind w:left="1440" w:hanging="360"/>
      </w:pPr>
    </w:lvl>
    <w:lvl w:ilvl="2" w:tplc="EAD0D184">
      <w:start w:val="1"/>
      <w:numFmt w:val="bullet"/>
      <w:lvlText w:val="■"/>
      <w:lvlJc w:val="left"/>
      <w:pPr>
        <w:ind w:left="2160" w:hanging="360"/>
      </w:pPr>
    </w:lvl>
    <w:lvl w:ilvl="3" w:tplc="29EE1A3E">
      <w:start w:val="1"/>
      <w:numFmt w:val="bullet"/>
      <w:lvlText w:val="●"/>
      <w:lvlJc w:val="left"/>
      <w:pPr>
        <w:ind w:left="2880" w:hanging="360"/>
      </w:pPr>
    </w:lvl>
    <w:lvl w:ilvl="4" w:tplc="377CF622">
      <w:start w:val="1"/>
      <w:numFmt w:val="bullet"/>
      <w:lvlText w:val="○"/>
      <w:lvlJc w:val="left"/>
      <w:pPr>
        <w:ind w:left="3600" w:hanging="360"/>
      </w:pPr>
    </w:lvl>
    <w:lvl w:ilvl="5" w:tplc="14D6B810">
      <w:start w:val="1"/>
      <w:numFmt w:val="bullet"/>
      <w:lvlText w:val="■"/>
      <w:lvlJc w:val="left"/>
      <w:pPr>
        <w:ind w:left="4320" w:hanging="360"/>
      </w:pPr>
    </w:lvl>
    <w:lvl w:ilvl="6" w:tplc="C7E8BF58">
      <w:start w:val="1"/>
      <w:numFmt w:val="bullet"/>
      <w:lvlText w:val="●"/>
      <w:lvlJc w:val="left"/>
      <w:pPr>
        <w:ind w:left="5040" w:hanging="360"/>
      </w:pPr>
    </w:lvl>
    <w:lvl w:ilvl="7" w:tplc="2E3AC93C">
      <w:start w:val="1"/>
      <w:numFmt w:val="bullet"/>
      <w:lvlText w:val="●"/>
      <w:lvlJc w:val="left"/>
      <w:pPr>
        <w:ind w:left="5760" w:hanging="360"/>
      </w:pPr>
    </w:lvl>
    <w:lvl w:ilvl="8" w:tplc="76FADF84">
      <w:start w:val="1"/>
      <w:numFmt w:val="bullet"/>
      <w:lvlText w:val="●"/>
      <w:lvlJc w:val="left"/>
      <w:pPr>
        <w:ind w:left="6480" w:hanging="360"/>
      </w:pPr>
    </w:lvl>
  </w:abstractNum>
  <w:abstractNum w:abstractNumId="1" w15:restartNumberingAfterBreak="0">
    <w:nsid w:val="5049434E"/>
    <w:multiLevelType w:val="multilevel"/>
    <w:tmpl w:val="9B2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314869">
    <w:abstractNumId w:val="0"/>
    <w:lvlOverride w:ilvl="0">
      <w:startOverride w:val="1"/>
    </w:lvlOverride>
  </w:num>
  <w:num w:numId="2" w16cid:durableId="1507866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C5F"/>
    <w:rsid w:val="002267FA"/>
    <w:rsid w:val="00315C5F"/>
    <w:rsid w:val="005B1CFC"/>
    <w:rsid w:val="00B53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E915"/>
  <w15:docId w15:val="{B3D48688-5641-4BDE-B951-DA3C94DD1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26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cgiar-my.sharepoint.com/personal/t_krupnik_cgiar_org/Documents/%E2%86%92%20A.%20PORTFOLIO/B.%20ONGOING%20PROJECTS/%E2%86%92%20CG%2025-30/%E2%86%92%209.%20S4I/S4I%20AoW%202/8.%20FLAGSHIP%20S4I%20AOW%202/2026%20COHORT%20FST/Morocco-%20One%20Million%20Hectares-ICARDA/Scaling%20Conservation%20Agriculture%20to%20One%20Millio.pptx" TargetMode="External"/><Relationship Id="rId11" Type="http://schemas.openxmlformats.org/officeDocument/2006/relationships/image" Target="media/image5.png"/><Relationship Id="rId5" Type="http://schemas.openxmlformats.org/officeDocument/2006/relationships/hyperlink" Target="https://cgiar-my.sharepoint.com/:p:/g/personal/t_krupnik_cgiar_org/IQBocpaNnoTBSrjFfdCwMZ0WAU89skkqpmoqsW1ivSWRDz4?e=Snalpe"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10438</Words>
  <Characters>59498</Characters>
  <Application>Microsoft Office Word</Application>
  <DocSecurity>0</DocSecurity>
  <Lines>495</Lines>
  <Paragraphs>139</Paragraphs>
  <ScaleCrop>false</ScaleCrop>
  <Company/>
  <LinksUpToDate>false</LinksUpToDate>
  <CharactersWithSpaces>69797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2026-02-09T12:32:00Z</dcterms:created>
  <dcterms:modified xsi:type="dcterms:W3CDTF">2026-02-09T12:35:00Z</dcterms:modified>
</cp:coreProperties>
</file>