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0030517578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Samfunnsutvikling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114.39987182617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Areal- og samfunnsplanlegging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69921875" w:line="240" w:lineRule="auto"/>
        <w:ind w:left="139.60006713867188" w:right="0" w:firstLine="0"/>
        <w:jc w:val="left"/>
        <w:rPr>
          <w:rFonts w:ascii="Arial Narrow" w:cs="Arial Narrow" w:eastAsia="Arial Narrow" w:hAnsi="Arial Narrow"/>
          <w:b w:val="1"/>
          <w:bCs w:val="1"/>
          <w:i w:val="0"/>
          <w:iCs w:val="0"/>
          <w:smallCaps w:val="0"/>
          <w:strike w:val="0"/>
          <w:color w:val="000000"/>
          <w:sz w:val="36"/>
          <w:szCs w:val="36"/>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36"/>
          <w:szCs w:val="36"/>
          <w:u w:val="none"/>
          <w:shd w:fill="auto" w:val="clear"/>
          <w:vertAlign w:val="baseline"/>
          <w:rtl w:val="0"/>
        </w:rPr>
        <w:t xml:space="preserve">Referat fra oppstartsmøte </w:t>
      </w:r>
    </w:p>
    <w:tbl>
      <w:tblPr>
        <w:tblStyle w:val="Table1"/>
        <w:tblW w:w="8779.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0.999908447266"/>
        <w:gridCol w:w="4418.9996337890625"/>
        <w:tblGridChange w:id="0">
          <w:tblGrid>
            <w:gridCol w:w="4360.999908447266"/>
            <w:gridCol w:w="4418.9996337890625"/>
          </w:tblGrid>
        </w:tblGridChange>
      </w:tblGrid>
      <w:tr>
        <w:trPr>
          <w:cantSplit w:val="0"/>
          <w:trHeight w:val="278.5595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2009887695312" w:right="0" w:firstLine="0"/>
              <w:jc w:val="left"/>
              <w:rPr>
                <w:rFonts w:ascii="Calibri" w:cs="Calibri" w:eastAsia="Calibri" w:hAnsi="Calibri"/>
                <w:b w:val="1"/>
                <w:bCs w:val="1"/>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d9d9d9" w:val="clear"/>
                <w:vertAlign w:val="baseline"/>
                <w:rtl w:val="0"/>
              </w:rPr>
              <w:t xml:space="preserve">Saksopplysninger</w:t>
            </w:r>
          </w:p>
        </w:tc>
      </w:tr>
      <w:tr>
        <w:trPr>
          <w:cantSplit w:val="0"/>
          <w:trHeight w:val="278.560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9959716796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Arkivsaksnr: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2025/7057 </w:t>
            </w:r>
          </w:p>
        </w:tc>
      </w:tr>
      <w:tr>
        <w:trPr>
          <w:cantSplit w:val="0"/>
          <w:trHeight w:val="27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20260001</w:t>
            </w:r>
          </w:p>
        </w:tc>
      </w:tr>
      <w:tr>
        <w:trPr>
          <w:cantSplit w:val="0"/>
          <w:trHeight w:val="27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073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Saksbehandler: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Ingrid Holtan Fredriksen </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779.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0.999908447266"/>
        <w:gridCol w:w="4418.9996337890625"/>
        <w:tblGridChange w:id="0">
          <w:tblGrid>
            <w:gridCol w:w="4360.999908447266"/>
            <w:gridCol w:w="4418.9996337890625"/>
          </w:tblGrid>
        </w:tblGridChange>
      </w:tblGrid>
      <w:tr>
        <w:trPr>
          <w:cantSplit w:val="0"/>
          <w:trHeight w:val="278.5595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8004760742188" w:right="0" w:firstLine="0"/>
              <w:jc w:val="left"/>
              <w:rPr>
                <w:rFonts w:ascii="Calibri" w:cs="Calibri" w:eastAsia="Calibri" w:hAnsi="Calibri"/>
                <w:b w:val="1"/>
                <w:bCs w:val="1"/>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d9d9d9" w:val="clear"/>
                <w:vertAlign w:val="baseline"/>
                <w:rtl w:val="0"/>
              </w:rPr>
              <w:t xml:space="preserve">Oppstartsmøte</w:t>
            </w:r>
          </w:p>
        </w:tc>
      </w:tr>
      <w:tr>
        <w:trPr>
          <w:cantSplit w:val="0"/>
          <w:trHeight w:val="278.560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Møtested: Løkkeveien 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Møtedato: 22.01.26</w:t>
            </w:r>
          </w:p>
        </w:tc>
      </w:tr>
      <w:tr>
        <w:trPr>
          <w:cantSplit w:val="0"/>
          <w:trHeight w:val="27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d9d9" w:val="clear"/>
                <w:vertAlign w:val="baseline"/>
                <w:rtl w:val="0"/>
              </w:rPr>
              <w:t xml:space="preserve">Deltakere fra forslagsstiller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d9d9" w:val="clear"/>
                <w:vertAlign w:val="baseline"/>
                <w:rtl w:val="0"/>
              </w:rPr>
              <w:t xml:space="preserve">Deltakere fra kommunen</w:t>
            </w:r>
          </w:p>
        </w:tc>
      </w:tr>
      <w:tr>
        <w:trPr>
          <w:cantSplit w:val="0"/>
          <w:trHeight w:val="278.5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0732421875"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Synøve Jahr (Henning Larsen/Rambøll)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401123046875"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Veslemøy Grindvik, avdelingsleder plan</w:t>
            </w:r>
          </w:p>
        </w:tc>
      </w:tr>
      <w:tr>
        <w:trPr>
          <w:cantSplit w:val="0"/>
          <w:trHeight w:val="547.1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Marie Dølør McDougall (Henning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Larsen/Rambøll)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Ingrid Holtan Fredriksen, planlegger </w:t>
            </w:r>
          </w:p>
        </w:tc>
      </w:tr>
      <w:tr>
        <w:trPr>
          <w:cantSplit w:val="0"/>
          <w:trHeight w:val="278.5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5997314453125"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Jens Vidar Viken (SalMar Oppdrett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tc>
      </w:tr>
      <w:tr>
        <w:trPr>
          <w:cantSplit w:val="0"/>
          <w:trHeight w:val="278.5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0000610351562"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1. Om planinitiativet og forslagsstiller </w:t>
      </w:r>
    </w:p>
    <w:tbl>
      <w:tblPr>
        <w:tblStyle w:val="Table3"/>
        <w:tblW w:w="8779.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2.000274658203"/>
        <w:gridCol w:w="5977.999267578125"/>
        <w:tblGridChange w:id="0">
          <w:tblGrid>
            <w:gridCol w:w="2802.000274658203"/>
            <w:gridCol w:w="5977.999267578125"/>
          </w:tblGrid>
        </w:tblGridChange>
      </w:tblGrid>
      <w:tr>
        <w:trPr>
          <w:cantSplit w:val="0"/>
          <w:trHeight w:val="278.5601806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8008422851562" w:right="0" w:firstLine="0"/>
              <w:jc w:val="left"/>
              <w:rPr>
                <w:rFonts w:ascii="Calibri" w:cs="Calibri" w:eastAsia="Calibri" w:hAnsi="Calibri"/>
                <w:b w:val="1"/>
                <w:bCs w:val="1"/>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d9d9d9" w:val="clear"/>
                <w:vertAlign w:val="baseline"/>
                <w:rtl w:val="0"/>
              </w:rPr>
              <w:t xml:space="preserve">Plannavn</w:t>
            </w:r>
          </w:p>
        </w:tc>
      </w:tr>
      <w:tr>
        <w:trPr>
          <w:cantSplit w:val="0"/>
          <w:trHeight w:val="27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Planinitiativ mottatt: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26.08.2025</w:t>
            </w:r>
          </w:p>
        </w:tc>
      </w:tr>
      <w:tr>
        <w:trPr>
          <w:cantSplit w:val="0"/>
          <w:trHeight w:val="278.5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401000976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Tiltakets adresse: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79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Rognsundet</w:t>
            </w:r>
          </w:p>
        </w:tc>
      </w:tr>
      <w:tr>
        <w:trPr>
          <w:cantSplit w:val="0"/>
          <w:trHeight w:val="1065.5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Foreløpig planavgrensning: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7752685547" w:lineRule="auto"/>
              <w:ind w:left="128.99993896484375" w:right="124.600830078125" w:firstLine="7.4798583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Planavgrensning settes basert på SalMars tekniske hensyn og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medvirkning fra lokale. Innledende vurdering tilsier 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planområde i nord og et i sør, med nødvendig areal, om lag 1,5-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km</w:t>
            </w:r>
            <w:r w:rsidDel="00000000" w:rsidR="00000000" w:rsidRPr="00000000">
              <w:rPr>
                <w:rFonts w:ascii="Calibri" w:cs="Calibri" w:eastAsia="Calibri" w:hAnsi="Calibri"/>
                <w:b w:val="0"/>
                <w:bCs w:val="0"/>
                <w:i w:val="0"/>
                <w:iCs w:val="0"/>
                <w:smallCaps w:val="0"/>
                <w:strike w:val="0"/>
                <w:color w:val="000000"/>
                <w:sz w:val="23.333333333333336"/>
                <w:szCs w:val="23.333333333333336"/>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97.2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Berørte eiendommer: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79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Planområdene ligger i sjø.</w:t>
            </w:r>
          </w:p>
        </w:tc>
      </w:tr>
      <w:tr>
        <w:trPr>
          <w:cantSplit w:val="0"/>
          <w:trHeight w:val="27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Forslagsstiller: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99768066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SalMar Farming AS </w:t>
            </w:r>
          </w:p>
        </w:tc>
      </w:tr>
      <w:tr>
        <w:trPr>
          <w:cantSplit w:val="0"/>
          <w:trHeight w:val="278.5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Planfaglig konsulent: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79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Henning Larsen/Rambøll</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4000854492188"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2. Bakgrunn</w:t>
      </w:r>
    </w:p>
    <w:tbl>
      <w:tblPr>
        <w:tblStyle w:val="Table4"/>
        <w:tblW w:w="8779.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79.999542236328"/>
        <w:tblGridChange w:id="0">
          <w:tblGrid>
            <w:gridCol w:w="8779.999542236328"/>
          </w:tblGrid>
        </w:tblGridChange>
      </w:tblGrid>
      <w:tr>
        <w:trPr>
          <w:cantSplit w:val="0"/>
          <w:trHeight w:val="27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8008422851562" w:right="0" w:firstLine="0"/>
              <w:jc w:val="left"/>
              <w:rPr>
                <w:rFonts w:ascii="Calibri" w:cs="Calibri" w:eastAsia="Calibri" w:hAnsi="Calibri"/>
                <w:b w:val="1"/>
                <w:bCs w:val="1"/>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d9d9d9" w:val="clear"/>
                <w:vertAlign w:val="baseline"/>
                <w:rtl w:val="0"/>
              </w:rPr>
              <w:t xml:space="preserve">Hensikten med planarbeidet</w:t>
            </w:r>
          </w:p>
        </w:tc>
      </w:tr>
      <w:tr>
        <w:trPr>
          <w:cantSplit w:val="0"/>
          <w:trHeight w:val="1084.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83248901367" w:lineRule="auto"/>
              <w:ind w:left="127.90008544921875" w:right="226.54296875" w:firstLine="8.58001708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Hensikten med planarbeidet er å finne en mer fremtidsrettet plassering av lakseoppdrett i  Rognsundet, for å deretter kunne ta bort eksisterende lokaliteter i Rognsundet som er mindre  egnet for lakseoppdrett.</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00634765625"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3. Planstatus for reguleringsområdet</w:t>
      </w:r>
    </w:p>
    <w:tbl>
      <w:tblPr>
        <w:tblStyle w:val="Table5"/>
        <w:tblW w:w="8855.9992980957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7.000274658203"/>
        <w:gridCol w:w="1417.0001220703125"/>
        <w:gridCol w:w="1341.99951171875"/>
        <w:gridCol w:w="2729.9993896484375"/>
        <w:tblGridChange w:id="0">
          <w:tblGrid>
            <w:gridCol w:w="3367.000274658203"/>
            <w:gridCol w:w="1417.0001220703125"/>
            <w:gridCol w:w="1341.99951171875"/>
            <w:gridCol w:w="2729.9993896484375"/>
          </w:tblGrid>
        </w:tblGridChange>
      </w:tblGrid>
      <w:tr>
        <w:trPr>
          <w:cantSplit w:val="0"/>
          <w:trHeight w:val="27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2010498046875" w:right="0" w:firstLine="0"/>
              <w:jc w:val="left"/>
              <w:rPr>
                <w:rFonts w:ascii="Calibri" w:cs="Calibri" w:eastAsia="Calibri" w:hAnsi="Calibri"/>
                <w:b w:val="1"/>
                <w:bCs w:val="1"/>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d9d9d9" w:val="clear"/>
                <w:vertAlign w:val="baseline"/>
                <w:rtl w:val="0"/>
              </w:rPr>
              <w:t xml:space="preserve">Gjeldende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d9d9" w:val="clear"/>
                <w:vertAlign w:val="baseline"/>
                <w:rtl w:val="0"/>
              </w:rPr>
              <w:t xml:space="preserve">Planident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d9d9" w:val="clear"/>
                <w:vertAlign w:val="baseline"/>
                <w:rtl w:val="0"/>
              </w:rPr>
              <w:t xml:space="preserve">Vedtaksdato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d9d9" w:val="clear"/>
                <w:vertAlign w:val="baseline"/>
                <w:rtl w:val="0"/>
              </w:rPr>
              <w:t xml:space="preserve">Formål</w:t>
            </w:r>
          </w:p>
        </w:tc>
      </w:tr>
      <w:tr>
        <w:trPr>
          <w:cantSplit w:val="0"/>
          <w:trHeight w:val="3672.1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Kommuneplanens arealdel 2021-2040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998291015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20170001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99389648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15.02.2021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-FFNFA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4.04296875" w:lineRule="auto"/>
              <w:ind w:left="121.400146484375" w:right="409.7991943359375" w:firstLine="13.399658203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Kombinerte formål i sjø og  vassdrag med eller uten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060546875" w:line="240" w:lineRule="auto"/>
              <w:ind w:left="121.199951171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tilhørende strandsone.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37109375" w:line="240" w:lineRule="auto"/>
              <w:ind w:left="118.599853515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Jf. Kommuneplanens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32.999877929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bestemmelse pkt 6.2.2: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34.799804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områder avsatt til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1.59973144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fellesområde FFNFA 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oppdrett av anadrome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4.04296875" w:lineRule="auto"/>
              <w:ind w:left="121.199951171875" w:right="237.799072265625" w:firstLine="0.3997802734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fiskearter (laks og ørret) ikke  tillatt.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123046875" w:line="240" w:lineRule="auto"/>
              <w:ind w:left="124.799804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-VFI2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34.799804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Fiskeområde Rognsundet</w:t>
            </w:r>
          </w:p>
        </w:tc>
      </w:tr>
      <w:tr>
        <w:trPr>
          <w:cantSplit w:val="0"/>
          <w:trHeight w:val="254.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Kommunedelplan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4.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009765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Områderegulering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4.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Detaljregulering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4.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8855.9992980957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2.000274658203"/>
        <w:gridCol w:w="2017.9998779296875"/>
        <w:gridCol w:w="1602.9998779296875"/>
        <w:gridCol w:w="1602.999267578125"/>
        <w:tblGridChange w:id="0">
          <w:tblGrid>
            <w:gridCol w:w="3632.000274658203"/>
            <w:gridCol w:w="2017.9998779296875"/>
            <w:gridCol w:w="1602.9998779296875"/>
            <w:gridCol w:w="1602.999267578125"/>
          </w:tblGrid>
        </w:tblGridChange>
      </w:tblGrid>
      <w:tr>
        <w:trPr>
          <w:cantSplit w:val="0"/>
          <w:trHeight w:val="278.5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20068359375" w:right="0" w:firstLine="0"/>
              <w:jc w:val="left"/>
              <w:rPr>
                <w:rFonts w:ascii="Calibri" w:cs="Calibri" w:eastAsia="Calibri" w:hAnsi="Calibri"/>
                <w:b w:val="1"/>
                <w:bCs w:val="1"/>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d9d9d9" w:val="clear"/>
                <w:vertAlign w:val="baseline"/>
                <w:rtl w:val="0"/>
              </w:rPr>
              <w:t xml:space="preserve">Tilliggende reguleringsplaner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d9d9" w:val="clear"/>
                <w:vertAlign w:val="baseline"/>
                <w:rtl w:val="0"/>
              </w:rPr>
              <w:t xml:space="preserve">Planident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401123046875"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d9d9" w:val="clear"/>
                <w:vertAlign w:val="baseline"/>
                <w:rtl w:val="0"/>
              </w:rPr>
              <w:t xml:space="preserve">Vedtaksdato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d9d9" w:val="clear"/>
                <w:vertAlign w:val="baseline"/>
                <w:rtl w:val="0"/>
              </w:rPr>
              <w:t xml:space="preserve">Beskrivelse</w:t>
            </w:r>
          </w:p>
        </w:tc>
      </w:tr>
      <w:tr>
        <w:trPr>
          <w:cantSplit w:val="0"/>
          <w:trHeight w:val="254.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r>
      <w:tr>
        <w:trPr>
          <w:cantSplit w:val="0"/>
          <w:trHeight w:val="254.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r>
      <w:tr>
        <w:trPr>
          <w:cantSplit w:val="0"/>
          <w:trHeight w:val="254.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8855.9992980957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2.000274658203"/>
        <w:gridCol w:w="2017.9998779296875"/>
        <w:gridCol w:w="1602.9998779296875"/>
        <w:gridCol w:w="1602.999267578125"/>
        <w:tblGridChange w:id="0">
          <w:tblGrid>
            <w:gridCol w:w="3632.000274658203"/>
            <w:gridCol w:w="2017.9998779296875"/>
            <w:gridCol w:w="1602.9998779296875"/>
            <w:gridCol w:w="1602.999267578125"/>
          </w:tblGrid>
        </w:tblGridChange>
      </w:tblGrid>
      <w:tr>
        <w:trPr>
          <w:cantSplit w:val="0"/>
          <w:trHeight w:val="278.5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8008422851562" w:right="0" w:firstLine="0"/>
              <w:jc w:val="left"/>
              <w:rPr>
                <w:rFonts w:ascii="Calibri" w:cs="Calibri" w:eastAsia="Calibri" w:hAnsi="Calibri"/>
                <w:b w:val="1"/>
                <w:bCs w:val="1"/>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d9d9d9" w:val="clear"/>
                <w:vertAlign w:val="baseline"/>
                <w:rtl w:val="0"/>
              </w:rPr>
              <w:t xml:space="preserve">Planer under arbeid i området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d9d9" w:val="clear"/>
                <w:vertAlign w:val="baseline"/>
                <w:rtl w:val="0"/>
              </w:rPr>
              <w:t xml:space="preserve">Planident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d9d9" w:val="clear"/>
                <w:vertAlign w:val="baseline"/>
                <w:rtl w:val="0"/>
              </w:rPr>
              <w:t xml:space="preserve">Forslagsstiller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d9d9" w:val="clear"/>
                <w:vertAlign w:val="baseline"/>
                <w:rtl w:val="0"/>
              </w:rPr>
              <w:t xml:space="preserve">Beskrivelse</w:t>
            </w:r>
          </w:p>
        </w:tc>
      </w:tr>
      <w:tr>
        <w:trPr>
          <w:cantSplit w:val="0"/>
          <w:trHeight w:val="254.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r>
      <w:tr>
        <w:trPr>
          <w:cantSplit w:val="0"/>
          <w:trHeight w:val="254.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8855.9992980957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5.000152587891"/>
        <w:gridCol w:w="2510.9991455078125"/>
        <w:tblGridChange w:id="0">
          <w:tblGrid>
            <w:gridCol w:w="6345.000152587891"/>
            <w:gridCol w:w="2510.9991455078125"/>
          </w:tblGrid>
        </w:tblGridChange>
      </w:tblGrid>
      <w:tr>
        <w:trPr>
          <w:cantSplit w:val="0"/>
          <w:trHeight w:val="278.5601806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2009887695312" w:right="0" w:firstLine="0"/>
              <w:jc w:val="left"/>
              <w:rPr>
                <w:rFonts w:ascii="Calibri" w:cs="Calibri" w:eastAsia="Calibri" w:hAnsi="Calibri"/>
                <w:b w:val="1"/>
                <w:bCs w:val="1"/>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d9d9d9" w:val="clear"/>
                <w:vertAlign w:val="baseline"/>
                <w:rtl w:val="0"/>
              </w:rPr>
              <w:t xml:space="preserve">Statlige planretningslinjer (SPR), bestemmelser med mer som er relevant for planarbeidet</w:t>
            </w:r>
          </w:p>
        </w:tc>
      </w:tr>
      <w:tr>
        <w:trPr>
          <w:cantSplit w:val="0"/>
          <w:trHeight w:val="742.4197387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Statlige planretningslinjer for arealbruk og mobilitet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33932495117" w:lineRule="auto"/>
              <w:ind w:left="125.999755859375" w:right="364.3994140625" w:firstLine="8.80004882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Relevante underpunkter  skal omtales i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132.999877929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planbeskrivelsen/KU</w:t>
            </w:r>
          </w:p>
        </w:tc>
      </w:tr>
      <w:tr>
        <w:trPr>
          <w:cantSplit w:val="0"/>
          <w:trHeight w:val="742.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Statlige planretningslinjer for klima og energi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33932495117" w:lineRule="auto"/>
              <w:ind w:left="125.999755859375" w:right="364.3994140625" w:firstLine="8.80004882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Relevante underpunkter  skal omtales i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0" w:lineRule="auto"/>
              <w:ind w:left="132.999877929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planbeskrivelsen/KU </w:t>
            </w:r>
          </w:p>
        </w:tc>
      </w:tr>
      <w:tr>
        <w:trPr>
          <w:cantSplit w:val="0"/>
          <w:trHeight w:val="742.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33932495117" w:lineRule="auto"/>
              <w:ind w:left="126.00006103515625" w:right="79.19921875" w:hanging="1.00006103515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Statlige planretningslinjer for differensiert forvaltning av strandsonen langs  sjøen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33932495117" w:lineRule="auto"/>
              <w:ind w:left="125.999755859375" w:right="364.3994140625" w:firstLine="8.80004882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Relevante underpunkter  skal omtales 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0" w:lineRule="auto"/>
              <w:ind w:left="132.999877929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planbeskrivelsen/KU</w:t>
            </w:r>
          </w:p>
        </w:tc>
      </w:tr>
      <w:tr>
        <w:trPr>
          <w:cantSplit w:val="0"/>
          <w:trHeight w:val="49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33932495117" w:lineRule="auto"/>
              <w:ind w:left="133.00003051757812" w:right="945.198974609375" w:firstLine="1.799926757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Rikspolitiske retningslinjer for å styrke barn og unges interesser i  planleggingen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4.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Rikspolitiske retningslinjer for vernede vassdrag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8855.9992980957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298095703"/>
        <w:tblGridChange w:id="0">
          <w:tblGrid>
            <w:gridCol w:w="8855.999298095703"/>
          </w:tblGrid>
        </w:tblGridChange>
      </w:tblGrid>
      <w:tr>
        <w:trPr>
          <w:cantSplit w:val="0"/>
          <w:trHeight w:val="278.560028076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8008422851562" w:right="0" w:firstLine="0"/>
              <w:jc w:val="left"/>
              <w:rPr>
                <w:rFonts w:ascii="Calibri" w:cs="Calibri" w:eastAsia="Calibri" w:hAnsi="Calibri"/>
                <w:b w:val="1"/>
                <w:bCs w:val="1"/>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d9d9d9" w:val="clear"/>
                <w:vertAlign w:val="baseline"/>
                <w:rtl w:val="0"/>
              </w:rPr>
              <w:t xml:space="preserve">FNs bærekraftsmål (kapittel 7 i planbeskrivelsen)</w:t>
            </w:r>
          </w:p>
        </w:tc>
      </w:tr>
      <w:tr>
        <w:trPr>
          <w:cantSplit w:val="0"/>
          <w:trHeight w:val="498.27987670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33932495117" w:lineRule="auto"/>
              <w:ind w:left="121.39999389648438" w:right="1834.7967529296875" w:firstLine="13.39996337890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Beskrive hvilken innvirkning planforslaget har på bærekraftsmålene 3, 8, 9, 11 og 14.  Vise til undermål som er relevante. </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1.95922851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p>
    <w:tbl>
      <w:tblPr>
        <w:tblStyle w:val="Table10"/>
        <w:tblW w:w="8855.9992980957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298095703"/>
        <w:tblGridChange w:id="0">
          <w:tblGrid>
            <w:gridCol w:w="8855.999298095703"/>
          </w:tblGrid>
        </w:tblGridChange>
      </w:tblGrid>
      <w:tr>
        <w:trPr>
          <w:cantSplit w:val="0"/>
          <w:trHeight w:val="254.139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9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26.00006103515625" w:right="933.197021484375" w:firstLine="0.5999755859375"/>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Dette er en foreløpig vurdering av hvilke bærekraftsmål som er aktuelle for planen.  Forslagsstiller vurderer om ev. flere av bærekraftsmålene burde kommenteres i planbeskrivelsen.</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0003662109375"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4. Forholdet til konsekvensutredninger </w:t>
      </w:r>
    </w:p>
    <w:tbl>
      <w:tblPr>
        <w:tblStyle w:val="Table11"/>
        <w:tblW w:w="8855.9992980957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000152587891"/>
        <w:gridCol w:w="3950.9991455078125"/>
        <w:tblGridChange w:id="0">
          <w:tblGrid>
            <w:gridCol w:w="4905.000152587891"/>
            <w:gridCol w:w="3950.9991455078125"/>
          </w:tblGrid>
        </w:tblGridChange>
      </w:tblGrid>
      <w:tr>
        <w:trPr>
          <w:cantSplit w:val="0"/>
          <w:trHeight w:val="27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d9d9" w:val="clear"/>
                <w:vertAlign w:val="baseline"/>
                <w:rtl w:val="0"/>
              </w:rPr>
              <w:t xml:space="preserve">Konsekvensutredning (KU)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d9d9" w:val="clear"/>
                <w:vertAlign w:val="baseline"/>
                <w:rtl w:val="0"/>
              </w:rPr>
              <w:t xml:space="preserve">Merknader:</w:t>
            </w:r>
          </w:p>
        </w:tc>
      </w:tr>
      <w:tr>
        <w:trPr>
          <w:cantSplit w:val="0"/>
          <w:trHeight w:val="9141.0406494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97554016113" w:lineRule="auto"/>
              <w:ind w:left="405.7398986816406" w:right="238.5211181640625" w:hanging="269.03991699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Konsekvensutredning (KU): Forslagsstiller skal  vurdere om planarbeidet omfattes av kravene i  forskrift om konsekvensutredninger.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797554016113" w:lineRule="auto"/>
              <w:ind w:left="405.9599304199219" w:right="98.84033203125" w:firstLine="10.339965820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https://lovdata.no/dokument/SF/forskrift/2017- 06-21-854</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Denne vurderingen må gjøres av  forslagsstiller før oppstartsmøte.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8701171875" w:line="240" w:lineRule="auto"/>
              <w:ind w:left="130.319976806640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Utredningstema jf. forskriften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802490234375" w:line="240" w:lineRule="auto"/>
              <w:ind w:left="129.00009155273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Konklusjon om KU-plikt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9982910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Krav om KU.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4.0474033355713" w:lineRule="auto"/>
              <w:ind w:left="134.5001220703125" w:right="646.9598388671875" w:firstLine="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Enighet om å gjennomføre KU med  planprogram.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9921875" w:line="240" w:lineRule="auto"/>
              <w:ind w:left="130.31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KU tema jf. Planinitiativet.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12890625" w:line="244.04783248901367" w:lineRule="auto"/>
              <w:ind w:left="121.7401123046875" w:right="65.93994140625" w:firstLine="14.739990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Kommunen anbefaler også at det utredes  for tema samfunn og befolkning. I møtet  var det noe diskusjon rundt hvilken  utredningsmetodikk og undertema som  skal brukes. Se punkt 9 i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7412109375" w:line="244.0474033355713" w:lineRule="auto"/>
              <w:ind w:left="127.8997802734375" w:right="156.57958984375" w:hanging="0.2197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oppstartsmøtereferatet om kommunens  anbefaling.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9921875" w:line="244.04797554016113" w:lineRule="auto"/>
              <w:ind w:left="128.9996337890625" w:right="293.77929687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KU med planprogram for temaene:  - Naturmangfold (marin og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7412109375" w:line="240" w:lineRule="auto"/>
              <w:ind w:left="0" w:right="759.43969726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terrestisk) Rov-kartlegging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Landskapsbilde (herunder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854.50012207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lyspåvirkning)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884765625" w:line="244.04851913452148" w:lineRule="auto"/>
              <w:ind w:left="485.479736328125" w:right="290.618896484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Friluftsliv (herunder fritidsfiske) - Kulturmiljø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520507812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Reindrift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Tradisjonelt fiske/Sjøsamisk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854.50012207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kultur/Selvberging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4580078125" w:line="244.04797554016113" w:lineRule="auto"/>
              <w:ind w:left="485.479736328125" w:right="53.01879882812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Samfunn og befolkning (herunder  reiseliv, arbeidsplasser, offentlig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7412109375" w:line="240" w:lineRule="auto"/>
              <w:ind w:left="841.51977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transport (ferge), lokalt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4580078125" w:line="240" w:lineRule="auto"/>
              <w:ind w:left="854.50012207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næringsliv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802490234375"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Ros-tema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458007812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Skredvurdering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Støyfaglig utredning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802490234375" w:line="244.04797554016113" w:lineRule="auto"/>
              <w:ind w:left="130.7598876953125" w:right="419.039306640625" w:hanging="9.01977539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Vurdering av hvorvidt vannforskriften  §12 kommer til anvendelse.</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8003540039062"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5. Planprosessen</w:t>
      </w:r>
    </w:p>
    <w:tbl>
      <w:tblPr>
        <w:tblStyle w:val="Table12"/>
        <w:tblW w:w="8855.9992980957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999908447266"/>
        <w:gridCol w:w="4069.9993896484375"/>
        <w:tblGridChange w:id="0">
          <w:tblGrid>
            <w:gridCol w:w="4785.999908447266"/>
            <w:gridCol w:w="4069.9993896484375"/>
          </w:tblGrid>
        </w:tblGridChange>
      </w:tblGrid>
      <w:tr>
        <w:trPr>
          <w:cantSplit w:val="0"/>
          <w:trHeight w:val="278.560028076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d9d9" w:val="clear"/>
                <w:vertAlign w:val="baseline"/>
                <w:rtl w:val="0"/>
              </w:rPr>
              <w:t xml:space="preserve">Merknader:</w:t>
            </w:r>
          </w:p>
        </w:tc>
      </w:tr>
      <w:tr>
        <w:trPr>
          <w:cantSplit w:val="0"/>
          <w:trHeight w:val="547.11990356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Berørte grupper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83248901367" w:lineRule="auto"/>
              <w:ind w:left="134.5001220703125" w:right="285.70068359375" w:hanging="12.760009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Alle parter som er nevnt i planinitiativet,  pluss: </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1.95922851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p>
    <w:tbl>
      <w:tblPr>
        <w:tblStyle w:val="Table13"/>
        <w:tblW w:w="8855.9992980957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999908447266"/>
        <w:gridCol w:w="4069.9993896484375"/>
        <w:tblGridChange w:id="0">
          <w:tblGrid>
            <w:gridCol w:w="4785.999908447266"/>
            <w:gridCol w:w="4069.9993896484375"/>
          </w:tblGrid>
        </w:tblGridChange>
      </w:tblGrid>
      <w:tr>
        <w:trPr>
          <w:cantSplit w:val="0"/>
          <w:trHeight w:val="2427.0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Nasjonalparkforvalter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4.04851913452148" w:lineRule="auto"/>
              <w:ind w:left="485.479736328125" w:right="150.458984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Hakkstabben og Altneset bygdelag - Kvalfjord bygdelag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9101562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Reiseliv særlig båtturisme og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854.50012207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hvalsafari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1289062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UiT Kulturminner sjø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Butikken i Kvalfjord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Forum for natur og friluftsliv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85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Finnmark</w:t>
            </w:r>
          </w:p>
        </w:tc>
      </w:tr>
      <w:tr>
        <w:trPr>
          <w:cantSplit w:val="0"/>
          <w:trHeight w:val="81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Forslag til prosess for medvirkning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4033355713" w:lineRule="auto"/>
              <w:ind w:left="136.4801025390625" w:right="269.200439453125" w:hanging="16.94030761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Tidlig dialog, særlig med lokalbefolkning.  Informasjonsmøte/folkemøte i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121.740112304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varslingsperioden til planprogrammet</w:t>
            </w:r>
          </w:p>
        </w:tc>
      </w:tr>
      <w:tr>
        <w:trPr>
          <w:cantSplit w:val="0"/>
          <w:trHeight w:val="27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Krav til medvirkning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8.560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Konsultasjon jf. Samelovens kap.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40112304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Varsle om konsultasjonsrett</w:t>
            </w:r>
          </w:p>
        </w:tc>
      </w:tr>
      <w:tr>
        <w:trPr>
          <w:cantSplit w:val="0"/>
          <w:trHeight w:val="27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Felles plan -og byggesak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999389648438"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6. Krav til varsel om oppstart av planarbeid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97554016113" w:lineRule="auto"/>
        <w:ind w:left="126.80007934570312" w:right="478.482666015625" w:firstLine="9.6800231933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Forslagsstiller skal varsle oppstart av planarbeidet og planprogram, og er gjort kjent med maler,  standardtekster og adresseliste.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93115234375" w:line="244.04797554016113" w:lineRule="auto"/>
        <w:ind w:left="485.48004150390625" w:right="631.44165039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Annonse i 1 lokalavis (som er alminnelig lest på stedet) + elektroniske medier. - Planadministrasjonen vil også ha alle dokument på mail ved varsling for å legge på vår  hjemmeside.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485.4800415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Brev til berørte parter (med kopi til kommunen):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98974609375" w:line="240" w:lineRule="auto"/>
        <w:ind w:left="1209.44015502929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oversiktskart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98974609375" w:line="240" w:lineRule="auto"/>
        <w:ind w:left="1209.44015502929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kart med planavgrensning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98974609375" w:line="240" w:lineRule="auto"/>
        <w:ind w:left="1209.44015502929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god redegjørelse for planens hensikt (mest mulig informasjon)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98974609375" w:line="240" w:lineRule="auto"/>
        <w:ind w:left="1209.44015502929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kart med dagens planstatus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98974609375" w:line="240" w:lineRule="auto"/>
        <w:ind w:left="1209.44015502929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angivelse av framtidig planstatus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98974609375" w:line="244.04797554016113" w:lineRule="auto"/>
        <w:ind w:left="1574.4999694824219" w:right="558.240966796875" w:hanging="365.05981445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planinitiativ (og ev. saksfremlegg og protokoll fra behandling av planspørsmål i  planutvalget)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95703125" w:line="240" w:lineRule="auto"/>
        <w:ind w:left="1209.44015502929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referat fra oppstartsmøte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79638671875" w:line="244.04783248901367" w:lineRule="auto"/>
        <w:ind w:left="854.4999694824219" w:right="693.701171875" w:hanging="369.019927978515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Prosess for medvirkning. Det avholdes tidlig informasjonsmøte for bygdelagene  Hakkstabben og Altnes, samt Kvalfjord bygdelag. Planadministrasjonen blir invitert til  møte.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7022705078125" w:line="244.0477752685547" w:lineRule="auto"/>
        <w:ind w:left="134.49996948242188" w:right="608.062744140625" w:hanging="5.939941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Orientering om konsultasjon jf. Sameloven kap. 4. «Etter Samelovens § 4-5 varsles med dette  berørte samiske interesser om at saken kan bli gjenstand for konsultasjoner, jf. Samelovens  kapittel 4. Berørte interesser som ønsker at det gjennomføres konsultasjon i denne saken, bes  henvende seg til Alta kommune innenfor angitt høringsfrist.”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8701171875" w:line="244.04783248901367" w:lineRule="auto"/>
        <w:ind w:left="127.6800537109375" w:right="534.36279296875" w:firstLine="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Merk: planadministrasjonen har vurdert at det er mest hensiktsmessig at naboer som ønsker å  bli varslet om videre prosess melder ifra om dette til kommunen. Det må derfor skrives i den  offentlige varslingen at de som ser seg berørt av tiltaket bes sende skriftlig beskjed om dette til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7901000976562" w:line="240" w:lineRule="auto"/>
        <w:ind w:left="0" w:right="421.95922851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97554016113" w:lineRule="auto"/>
        <w:ind w:left="126.80007934570312" w:right="579.02099609375" w:firstLine="7.699890136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postmottak@alta.kommune.no eller Alta kommune, Avdeling for samfunnsutvikling, pb. 1403,  9506 Alta med saksnr. 2025/7057. Dette må også opplyses om på informasjonsmøte.  - Planprogram (ved KU)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797554016113" w:lineRule="auto"/>
        <w:ind w:left="852.2999572753906" w:right="674.561767578125" w:hanging="366.819915771484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Planavgrensning: Planavgrensning skal ved varsling sendes til kommunen i sosiformat  (evt. dxf), slik at den kan legges inn i kommunens kartsystem. Si noe om varslet  planområde og innsnevring av plangrense senere i prosessen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485.4800415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Opplysning om hvor mer informasjon om planarbeidet finnes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80859375" w:line="244.0474033355713" w:lineRule="auto"/>
        <w:ind w:left="134.49996948242188" w:right="614.66064453125" w:firstLine="1.98013305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Etter gjennomført høring, sendes kopi av innspill til kommunen. Det samme gjelder referat fra  møter, og lignende om planforslaget.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8984375" w:line="240" w:lineRule="auto"/>
        <w:ind w:left="126.39999389648438"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7. Viktige tema i planarbeidet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7752685547" w:lineRule="auto"/>
        <w:ind w:left="119.54010009765625" w:right="493.221435546875" w:hanging="2.4198913574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Tabellen under angir viktige, planfaglige tema jf. bestemmelse § 1.11.1 i Kommuneplanens  arealdel for Alta (KPA), som må vurderes evt. utredes i det videre planarbeidet, og som skal  kommenteres nærmere i planbeskrivelsen. Forslagsstiller må selv – på bakgrunn av bla innspill i  forvarslingen – vurdere om det er flere forhold som er relevant å vurdere i saken.</w:t>
      </w:r>
    </w:p>
    <w:tbl>
      <w:tblPr>
        <w:tblStyle w:val="Table14"/>
        <w:tblW w:w="9179.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3.999786376953"/>
        <w:gridCol w:w="5985.999755859375"/>
        <w:tblGridChange w:id="0">
          <w:tblGrid>
            <w:gridCol w:w="3193.999786376953"/>
            <w:gridCol w:w="5985.999755859375"/>
          </w:tblGrid>
        </w:tblGridChange>
      </w:tblGrid>
      <w:tr>
        <w:trPr>
          <w:cantSplit w:val="0"/>
          <w:trHeight w:val="254.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Calibri" w:cs="Calibri" w:eastAsia="Calibri" w:hAnsi="Calibri"/>
                <w:b w:val="1"/>
                <w:bCs w:val="1"/>
                <w:i w:val="0"/>
                <w:iCs w:val="0"/>
                <w:smallCaps w:val="0"/>
                <w:strike w:val="0"/>
                <w:color w:val="000000"/>
                <w:sz w:val="20"/>
                <w:szCs w:val="20"/>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d9d9d9"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1"/>
                <w:bCs w:val="1"/>
                <w:i w:val="0"/>
                <w:iCs w:val="0"/>
                <w:smallCaps w:val="0"/>
                <w:strike w:val="0"/>
                <w:color w:val="000000"/>
                <w:sz w:val="20"/>
                <w:szCs w:val="20"/>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d9d9d9" w:val="clear"/>
                <w:vertAlign w:val="baseline"/>
                <w:rtl w:val="0"/>
              </w:rPr>
              <w:t xml:space="preserve">Merknad</w:t>
            </w:r>
          </w:p>
        </w:tc>
      </w:tr>
      <w:tr>
        <w:trPr>
          <w:cantSplit w:val="0"/>
          <w:trHeight w:val="457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9998168945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By- og stedsutvikling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7752685547" w:lineRule="auto"/>
              <w:ind w:left="126.7999267578125" w:right="190.679931640625" w:firstLine="9.67987060546875"/>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Planer og nye tiltak skal gi et positivt bidrag til lokal  stedsutvikling i distrikt, nærområde og by. For øvrig skal tiltak  bidra til å bygge byen innover og styrke tresenterstrukturen (jf.  Kommuneplanens samfunnsdel).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7412109375" w:line="240" w:lineRule="auto"/>
              <w:ind w:left="121.73980712890625" w:right="0" w:firstLine="0"/>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Vurdering i forhold til boligbyggeprogrammet.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7963867187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Vurderinger av farleden, hurtigbåttrafikk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4.04797554016113" w:lineRule="auto"/>
              <w:ind w:left="856.4801025390625" w:right="358.380126953125" w:hanging="371.000366210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Vurdering av sosial infrastruktur herunder, butikken i  Kvalfjord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Lyd og lysforurensning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Fritidsfiske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458007812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Annet næringsliv i Rognsund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678710937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Listen er ikke utfyllende.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4580078125" w:line="244.04797554016113" w:lineRule="auto"/>
              <w:ind w:left="854.5001220703125" w:right="144.7607421875" w:hanging="369.02038574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Beskrive mulige tiltak på land. Skal det være landstrøm,  nodehytte?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93115234375" w:line="240" w:lineRule="auto"/>
              <w:ind w:left="118.43994140625" w:right="0" w:firstLine="0"/>
              <w:jc w:val="left"/>
              <w:rPr>
                <w:rFonts w:ascii="Calibri" w:cs="Calibri" w:eastAsia="Calibri" w:hAnsi="Calibri"/>
                <w:b w:val="0"/>
                <w:bCs w:val="0"/>
                <w:i w:val="1"/>
                <w:iCs w:val="1"/>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bfbfbf"/>
                <w:sz w:val="22"/>
                <w:szCs w:val="22"/>
                <w:u w:val="none"/>
                <w:shd w:fill="auto" w:val="clear"/>
                <w:vertAlign w:val="baseline"/>
                <w:rtl w:val="0"/>
              </w:rPr>
              <w:t xml:space="preserve">Se merknad under tabell. </w:t>
            </w:r>
          </w:p>
        </w:tc>
      </w:tr>
      <w:tr>
        <w:trPr>
          <w:cantSplit w:val="0"/>
          <w:trHeight w:val="1084.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976806640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Byggeskikk og estetikk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7979736328125" w:right="0" w:firstLine="0"/>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Byggeskikkveileder for Alta kommune finnes på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76318359375" w:line="240" w:lineRule="auto"/>
              <w:ind w:left="123.71978759765625" w:right="0" w:firstLine="0"/>
              <w:jc w:val="left"/>
              <w:rPr>
                <w:rFonts w:ascii="Calibri" w:cs="Calibri" w:eastAsia="Calibri" w:hAnsi="Calibri"/>
                <w:b w:val="0"/>
                <w:bCs w:val="0"/>
                <w:i w:val="0"/>
                <w:iCs w:val="0"/>
                <w:smallCaps w:val="0"/>
                <w:strike w:val="0"/>
                <w:color w:val="bfbfbf"/>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single"/>
                <w:shd w:fill="auto" w:val="clear"/>
                <w:vertAlign w:val="baseline"/>
                <w:rtl w:val="0"/>
              </w:rPr>
              <w:t xml:space="preserve">www.alta.kommune.no</w:t>
            </w:r>
          </w:p>
        </w:tc>
      </w:tr>
      <w:tr>
        <w:trPr>
          <w:cantSplit w:val="0"/>
          <w:trHeight w:val="16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09155273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Barns og unges interesser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97554016113" w:lineRule="auto"/>
              <w:ind w:left="123.71978759765625" w:right="661.48193359375" w:firstLine="12.760009765625"/>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Barn og unges interesser skal dokumenteres og sikres ved  gjennomføring av nye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121.519775390625" w:right="0" w:firstLine="0"/>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tiltak/planlegging. </w:t>
            </w:r>
          </w:p>
        </w:tc>
      </w:tr>
      <w:tr>
        <w:trPr>
          <w:cantSplit w:val="0"/>
          <w:trHeight w:val="81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5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Demografiske forhold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7979736328125" w:right="0" w:firstLine="0"/>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Det skal redegjøres for hvordan tiltak/planer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134.49981689453125" w:right="0" w:firstLine="0"/>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påvirker lokal demografi, herunder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121.9598388671875" w:right="0" w:firstLine="0"/>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folketall/bosetting. </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1.95922851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w:t>
      </w:r>
    </w:p>
    <w:tbl>
      <w:tblPr>
        <w:tblStyle w:val="Table15"/>
        <w:tblW w:w="9179.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3.999786376953"/>
        <w:gridCol w:w="5985.999755859375"/>
        <w:tblGridChange w:id="0">
          <w:tblGrid>
            <w:gridCol w:w="3193.999786376953"/>
            <w:gridCol w:w="5985.999755859375"/>
          </w:tblGrid>
        </w:tblGridChange>
      </w:tblGrid>
      <w:tr>
        <w:trPr>
          <w:cantSplit w:val="0"/>
          <w:trHeight w:val="16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liste pkt. 1. </w:t>
            </w:r>
          </w:p>
        </w:tc>
      </w:tr>
      <w:tr>
        <w:trPr>
          <w:cantSplit w:val="0"/>
          <w:trHeight w:val="1084.24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8005981445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Sosial infrastruktur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4033355713" w:lineRule="auto"/>
              <w:ind w:left="134.49981689453125" w:right="467.880859375" w:firstLine="1.97998046875"/>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Hvordan forholder prosjektet seg til kommunedelplanen for  boligpolitikk?</w:t>
            </w:r>
          </w:p>
        </w:tc>
      </w:tr>
      <w:tr>
        <w:trPr>
          <w:cantSplit w:val="0"/>
          <w:trHeight w:val="269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0024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Folkehelse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4033355713" w:lineRule="auto"/>
              <w:ind w:left="134.49981689453125" w:right="87.061767578125" w:firstLine="1.97998046875"/>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Nye tiltak og planer skal legge til rette for tiltak som kan bidra til  bedre folkehelse. Jf også tema under Risiko og sårbarhet.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9921875" w:line="244.0474033355713" w:lineRule="auto"/>
              <w:ind w:left="854.5001220703125" w:right="88.441162109375" w:hanging="369.02038574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Lyd og lysforurensning (visualisering av lys? Hensynsone  lyd og lys?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0351562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Risiko for rømming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458007812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Miljøforhold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802490234375" w:line="240" w:lineRule="auto"/>
              <w:ind w:left="118.43994140625" w:right="0" w:firstLine="0"/>
              <w:jc w:val="left"/>
              <w:rPr>
                <w:rFonts w:ascii="Calibri" w:cs="Calibri" w:eastAsia="Calibri" w:hAnsi="Calibri"/>
                <w:b w:val="0"/>
                <w:bCs w:val="0"/>
                <w:i w:val="1"/>
                <w:iCs w:val="1"/>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bfbfbf"/>
                <w:sz w:val="22"/>
                <w:szCs w:val="22"/>
                <w:u w:val="none"/>
                <w:shd w:fill="auto" w:val="clear"/>
                <w:vertAlign w:val="baseline"/>
                <w:rtl w:val="0"/>
              </w:rPr>
              <w:t xml:space="preserve">Se merknad under tabell. </w:t>
            </w:r>
          </w:p>
        </w:tc>
      </w:tr>
      <w:tr>
        <w:trPr>
          <w:cantSplit w:val="0"/>
          <w:trHeight w:val="16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60028076171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Friluftsliv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Befolkningens tilgang til friluftsområder/-aktiviteter skal sikres.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7963867187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Landskapsvirkninger. Visuelt, lyd, lys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Fritidsfiske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802490234375" w:line="240" w:lineRule="auto"/>
              <w:ind w:left="118.43994140625" w:right="0" w:firstLine="0"/>
              <w:jc w:val="left"/>
              <w:rPr>
                <w:rFonts w:ascii="Calibri" w:cs="Calibri" w:eastAsia="Calibri" w:hAnsi="Calibri"/>
                <w:b w:val="0"/>
                <w:bCs w:val="0"/>
                <w:i w:val="1"/>
                <w:iCs w:val="1"/>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bfbfbf"/>
                <w:sz w:val="22"/>
                <w:szCs w:val="22"/>
                <w:u w:val="none"/>
                <w:shd w:fill="auto" w:val="clear"/>
                <w:vertAlign w:val="baseline"/>
                <w:rtl w:val="0"/>
              </w:rPr>
              <w:t xml:space="preserve">Se merknad under tabell. </w:t>
            </w:r>
          </w:p>
        </w:tc>
      </w:tr>
      <w:tr>
        <w:trPr>
          <w:cantSplit w:val="0"/>
          <w:trHeight w:val="40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0007934570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Landskap og natur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97554016113" w:lineRule="auto"/>
              <w:ind w:left="121.9598388671875" w:right="214.44091796875" w:firstLine="14.51995849609375"/>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Landskap, stedlig vegetasjon og naturmangfold skal redegjøres  for.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Kartlegge marin og terrestisk naturmangfold.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4.04797554016113" w:lineRule="auto"/>
              <w:ind w:left="847.8997802734375" w:right="928.40087890625" w:hanging="362.420043945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Utrede positive og negative konsekvenser av 0- alternativ og planforslaget.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7412109375" w:line="244.04797554016113" w:lineRule="auto"/>
              <w:ind w:left="485.479736328125" w:right="816.641235351562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Skal gjøres kartlegging av marint naturmangfold  innenfor influensområdet. Utføres med ROV.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797554016113" w:lineRule="auto"/>
              <w:ind w:left="485.479736328125" w:right="104.721679687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Beskrive miljømessig påvirkning med ulike senario (med  dagens tillatelser, men også ved økt biomasse).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82568359375" w:line="244.04797554016113" w:lineRule="auto"/>
              <w:ind w:left="485.479736328125" w:right="470.581054687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Ønsker gode visualiseringer av foreslåtte anlegg, fra  ulike vinkler. Gjerne som en 3D-modell.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732.143611907959" w:lineRule="auto"/>
              <w:ind w:left="118.43994140625" w:right="701.3604736328125" w:firstLine="367.039794921875"/>
              <w:jc w:val="left"/>
              <w:rPr>
                <w:rFonts w:ascii="Calibri" w:cs="Calibri" w:eastAsia="Calibri" w:hAnsi="Calibri"/>
                <w:b w:val="0"/>
                <w:bCs w:val="0"/>
                <w:i w:val="1"/>
                <w:iCs w:val="1"/>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Skal det legges landstrøm? Nodehytte? Aggregat? </w:t>
            </w:r>
            <w:r w:rsidDel="00000000" w:rsidR="00000000" w:rsidRPr="00000000">
              <w:rPr>
                <w:rFonts w:ascii="Calibri" w:cs="Calibri" w:eastAsia="Calibri" w:hAnsi="Calibri"/>
                <w:b w:val="0"/>
                <w:bCs w:val="0"/>
                <w:i w:val="1"/>
                <w:iCs w:val="1"/>
                <w:smallCaps w:val="0"/>
                <w:strike w:val="0"/>
                <w:color w:val="bfbfbf"/>
                <w:sz w:val="22"/>
                <w:szCs w:val="22"/>
                <w:u w:val="none"/>
                <w:shd w:fill="auto" w:val="clear"/>
                <w:vertAlign w:val="baseline"/>
                <w:rtl w:val="0"/>
              </w:rPr>
              <w:t xml:space="preserve">Se merknad under tabell. </w:t>
            </w:r>
          </w:p>
        </w:tc>
      </w:tr>
      <w:tr>
        <w:trPr>
          <w:cantSplit w:val="0"/>
          <w:trHeight w:val="16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0007934570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Lokalklima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83248901367" w:lineRule="auto"/>
              <w:ind w:left="121.9598388671875" w:right="115.880126953125" w:firstLine="14.51995849609375"/>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I forbindelse med alle planer for beboelse og opphold skal  forholdet til lokalklima utredes og søkes optimalisert for tiltaket  selv og omgivelsene.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961669921875" w:line="244.04783248901367" w:lineRule="auto"/>
              <w:ind w:left="841.9598388671875" w:right="242.000732421875" w:hanging="356.480102539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Sikkerhet ift. rømming. Ta høyde for ulike klimamodell  framskrivninger. </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0.7592773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bl>
      <w:tblPr>
        <w:tblStyle w:val="Table16"/>
        <w:tblW w:w="9179.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3.999786376953"/>
        <w:gridCol w:w="5985.999755859375"/>
        <w:tblGridChange w:id="0">
          <w:tblGrid>
            <w:gridCol w:w="3193.999786376953"/>
            <w:gridCol w:w="5985.999755859375"/>
          </w:tblGrid>
        </w:tblGridChange>
      </w:tblGrid>
      <w:tr>
        <w:trPr>
          <w:cantSplit w:val="0"/>
          <w:trHeight w:val="1084.2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Lokale undervannstrømmer, spredning av bioavfall</w:t>
            </w:r>
          </w:p>
        </w:tc>
      </w:tr>
      <w:tr>
        <w:trPr>
          <w:cantSplit w:val="0"/>
          <w:trHeight w:val="2427.0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9998168945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10.Miljøvennlig/alt.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420.4800415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Energiforsyning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4033355713" w:lineRule="auto"/>
              <w:ind w:left="134.49981689453125" w:right="446.319580078125" w:firstLine="1.97998046875"/>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I alle planer og ved større tiltak skal mulighetene for bruk av  miljøvennlig, fornybar energiforsyning utredes.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03515625" w:line="244.04797554016113" w:lineRule="auto"/>
              <w:ind w:left="854.5001220703125" w:right="212.96142578125" w:hanging="369.02038574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Hvordan skal anleggene forsynes med energi?  Landstrøm? Fornybar energi? Er det naturinngrep eller  miljøbelastninger i forbindelse med energiforsyning?</w:t>
            </w:r>
          </w:p>
        </w:tc>
      </w:tr>
      <w:tr>
        <w:trPr>
          <w:cantSplit w:val="0"/>
          <w:trHeight w:val="3501.28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9998168945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11.Naturressurser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7979736328125" w:right="0" w:firstLine="0"/>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I alle planer skal naturressurser innenfor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134.49981689453125" w:right="0" w:firstLine="0"/>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planområdet dokumenteres og sikres i størst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12890625" w:line="240" w:lineRule="auto"/>
              <w:ind w:left="134.49981689453125" w:right="0" w:firstLine="0"/>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mulig grad.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4580078125" w:line="240" w:lineRule="auto"/>
              <w:ind w:left="1052.479858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Biologisk mangfold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1052.479858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Fiske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4.04797554016113" w:lineRule="auto"/>
              <w:ind w:left="1421.500244140625" w:right="65.718994140625" w:hanging="369.02038574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Råstoffutvinning (stein, sand, grus, mineraler med  mer)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1052.479858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Annen høsting av naturen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1052.479858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Annet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398193359375" w:line="240" w:lineRule="auto"/>
              <w:ind w:left="118.4399414062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 merknad under tabell. </w:t>
            </w:r>
          </w:p>
        </w:tc>
      </w:tr>
      <w:tr>
        <w:trPr>
          <w:cantSplit w:val="0"/>
          <w:trHeight w:val="296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9998168945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12.Risiko- og sårbarhet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7979736328125" w:right="0" w:firstLine="0"/>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single"/>
                <w:shd w:fill="auto" w:val="clear"/>
                <w:vertAlign w:val="baseline"/>
                <w:rtl w:val="0"/>
              </w:rPr>
              <w:t xml:space="preserve">Ros- analyse</w:t>
            </w: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 ROS- analyse + eventuelle utredninger.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79638671875" w:line="240" w:lineRule="auto"/>
              <w:ind w:left="1052.479858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Støyfaglig utredning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1052.479858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Skredvurdering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1052.479858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Rømming vurdert opp mot ulike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1421.50024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klimaframskrivninger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4580078125" w:line="240" w:lineRule="auto"/>
              <w:ind w:left="1052.479858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Sikkerhet og farled, båttrafikk, fiske</w:t>
            </w:r>
          </w:p>
        </w:tc>
      </w:tr>
      <w:tr>
        <w:trPr>
          <w:cantSplit w:val="0"/>
          <w:trHeight w:val="296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9998168945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13.Samiske interesser ved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411.900024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endret bruk av utmark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7979736328125" w:right="0" w:firstLine="0"/>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Hensynet til lokal, samisk kultur,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76318359375" w:line="244.04783248901367" w:lineRule="auto"/>
              <w:ind w:left="118.65997314453125" w:right="423.00048828125" w:firstLine="15.83984375"/>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næringsutøvelse og samfunnsliv skal utredes og sikres.  Jf. delutredning om samiske interesser som finnes vedlagt til  planbeskrivelsen.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961669921875" w:line="240" w:lineRule="auto"/>
              <w:ind w:left="12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Sjøsamisk kultur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76318359375" w:line="240" w:lineRule="auto"/>
              <w:ind w:left="12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Fiske, laksesetteplasser og påvirkning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220947265625" w:line="240" w:lineRule="auto"/>
              <w:ind w:left="12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Påvirkning reindrift?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12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Driftsperiode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7994384765625" w:line="240" w:lineRule="auto"/>
              <w:ind w:left="125.69976806640625" w:right="0" w:firstLine="0"/>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Se merknad under tabell. </w:t>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299804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bl>
      <w:tblPr>
        <w:tblStyle w:val="Table17"/>
        <w:tblW w:w="9179.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3.999786376953"/>
        <w:gridCol w:w="5985.999755859375"/>
        <w:tblGridChange w:id="0">
          <w:tblGrid>
            <w:gridCol w:w="3193.999786376953"/>
            <w:gridCol w:w="5985.999755859375"/>
          </w:tblGrid>
        </w:tblGridChange>
      </w:tblGrid>
      <w:tr>
        <w:trPr>
          <w:cantSplit w:val="0"/>
          <w:trHeight w:val="27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23.6804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4033355713" w:lineRule="auto"/>
              <w:ind w:left="403.5400390625" w:right="621.0400390625" w:hanging="266.840057373046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14.Teknisk infrastruktur og  Trafikkforhold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980712890625" w:right="0" w:firstLine="0"/>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single"/>
                <w:shd w:fill="auto" w:val="clear"/>
                <w:vertAlign w:val="baseline"/>
                <w:rtl w:val="0"/>
              </w:rPr>
              <w:t xml:space="preserve">Vann og avløp</w:t>
            </w: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80859375" w:line="240" w:lineRule="auto"/>
              <w:ind w:left="128.55987548828125" w:right="0" w:firstLine="0"/>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single"/>
                <w:shd w:fill="auto" w:val="clear"/>
                <w:vertAlign w:val="baseline"/>
                <w:rtl w:val="0"/>
              </w:rPr>
              <w:t xml:space="preserve">Overvannshåndtering</w:t>
            </w: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802734375" w:line="244.03484344482422" w:lineRule="auto"/>
              <w:ind w:left="125.19989013671875" w:right="166.859130859375" w:firstLine="0"/>
              <w:jc w:val="center"/>
              <w:rPr>
                <w:rFonts w:ascii="Calibri" w:cs="Calibri" w:eastAsia="Calibri" w:hAnsi="Calibri"/>
                <w:b w:val="0"/>
                <w:bCs w:val="0"/>
                <w:i w:val="1"/>
                <w:iCs w:val="1"/>
                <w:smallCaps w:val="0"/>
                <w:strike w:val="0"/>
                <w:color w:val="bfbfbf"/>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bfbfbf"/>
                <w:sz w:val="18"/>
                <w:szCs w:val="18"/>
                <w:u w:val="none"/>
                <w:shd w:fill="auto" w:val="clear"/>
                <w:vertAlign w:val="baseline"/>
                <w:rtl w:val="0"/>
              </w:rPr>
              <w:t xml:space="preserve">VA-norm for Alta kommune finner du på hjemmesiden: Tjenester -&gt; Vei, vann,  avløp og renovasjon -&gt; Lover, forskrifter og normer -&gt; Vann/Avløp -&gt; VA-norm.</w:t>
            </w:r>
          </w:p>
        </w:tc>
      </w:tr>
      <w:tr>
        <w:trPr>
          <w:cantSplit w:val="0"/>
          <w:trHeight w:val="1758.23974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bfbfb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980712890625" w:right="0" w:firstLine="0"/>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single"/>
                <w:shd w:fill="auto" w:val="clear"/>
                <w:vertAlign w:val="baseline"/>
                <w:rtl w:val="0"/>
              </w:rPr>
              <w:t xml:space="preserve">Vei: </w:t>
            </w: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609375" w:line="237.6952314376831" w:lineRule="auto"/>
              <w:ind w:left="119.44000244140625" w:right="149.039306640625" w:hanging="0.479736328125"/>
              <w:jc w:val="left"/>
              <w:rPr>
                <w:rFonts w:ascii="Calibri" w:cs="Calibri" w:eastAsia="Calibri" w:hAnsi="Calibri"/>
                <w:b w:val="0"/>
                <w:bCs w:val="0"/>
                <w:i w:val="1"/>
                <w:iCs w:val="1"/>
                <w:smallCaps w:val="0"/>
                <w:strike w:val="0"/>
                <w:color w:val="bfbfbf"/>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https://www.alta.kommune.no/innfoering-av-forskrift-om kommunal-veinorm-i-alta-kommune.4968196-351420.html </w:t>
            </w:r>
            <w:r w:rsidDel="00000000" w:rsidR="00000000" w:rsidRPr="00000000">
              <w:rPr>
                <w:rFonts w:ascii="Calibri" w:cs="Calibri" w:eastAsia="Calibri" w:hAnsi="Calibri"/>
                <w:b w:val="0"/>
                <w:bCs w:val="0"/>
                <w:i w:val="1"/>
                <w:iCs w:val="1"/>
                <w:smallCaps w:val="0"/>
                <w:strike w:val="0"/>
                <w:color w:val="bfbfbf"/>
                <w:sz w:val="18"/>
                <w:szCs w:val="18"/>
                <w:u w:val="none"/>
                <w:shd w:fill="auto" w:val="clear"/>
                <w:vertAlign w:val="baseline"/>
                <w:rtl w:val="0"/>
              </w:rPr>
              <w:t xml:space="preserve">Kommunal veinorm for Alta kommune finner du på hjemmesiden: Tjenester -&gt;  Vei, vann, avløp og renovasjon -&gt; Lover, forskrifter og normer -&gt; Vei -&gt;  Kommunal veinorm.</w:t>
            </w:r>
          </w:p>
        </w:tc>
      </w:tr>
      <w:tr>
        <w:trPr>
          <w:cantSplit w:val="0"/>
          <w:trHeight w:val="81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9998168945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15.Universell utforming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5997314453125" w:right="0" w:firstLine="0"/>
              <w:jc w:val="left"/>
              <w:rPr>
                <w:rFonts w:ascii="Calibri" w:cs="Calibri" w:eastAsia="Calibri" w:hAnsi="Calibri"/>
                <w:b w:val="0"/>
                <w:bCs w:val="0"/>
                <w:i w:val="0"/>
                <w:iCs w:val="0"/>
                <w:smallCaps w:val="0"/>
                <w:strike w:val="0"/>
                <w:color w:val="bfbfbf"/>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Jf. </w:t>
            </w:r>
            <w:r w:rsidDel="00000000" w:rsidR="00000000" w:rsidRPr="00000000">
              <w:rPr>
                <w:rFonts w:ascii="Calibri" w:cs="Calibri" w:eastAsia="Calibri" w:hAnsi="Calibri"/>
                <w:b w:val="0"/>
                <w:bCs w:val="0"/>
                <w:i w:val="0"/>
                <w:iCs w:val="0"/>
                <w:smallCaps w:val="0"/>
                <w:strike w:val="0"/>
                <w:color w:val="bfbfbf"/>
                <w:sz w:val="22"/>
                <w:szCs w:val="22"/>
                <w:u w:val="single"/>
                <w:shd w:fill="auto" w:val="clear"/>
                <w:vertAlign w:val="baseline"/>
                <w:rtl w:val="0"/>
              </w:rPr>
              <w:t xml:space="preserve">www.universell-utforming.miljø.no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134.49981689453125" w:right="0" w:firstLine="0"/>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pbl § 29-3 samt teknisk forskrift (TEK 17).</w:t>
            </w:r>
          </w:p>
        </w:tc>
      </w:tr>
      <w:tr>
        <w:trPr>
          <w:cantSplit w:val="0"/>
          <w:trHeight w:val="1084.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9998168945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16.Verneverdier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Naturverdier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4580078125" w:line="240" w:lineRule="auto"/>
              <w:ind w:left="125.4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Kulturverdier</w:t>
            </w:r>
          </w:p>
        </w:tc>
      </w:tr>
      <w:tr>
        <w:trPr>
          <w:cantSplit w:val="0"/>
          <w:trHeight w:val="188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9998168945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17.Gjennomføring/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417.8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utbyggingsavtale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97554016113" w:lineRule="auto"/>
              <w:ind w:left="121.9598388671875" w:right="648.7213134765625" w:firstLine="14.51995849609375"/>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I plandokumentene skal det redegjøres for finansiering og  fremdrift. Behov for, og innhold i evt. utbyggingsavtale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93115234375" w:line="240" w:lineRule="auto"/>
              <w:ind w:left="127.67974853515625" w:right="0" w:firstLine="0"/>
              <w:jc w:val="left"/>
              <w:rPr>
                <w:rFonts w:ascii="Calibri" w:cs="Calibri" w:eastAsia="Calibri" w:hAnsi="Calibri"/>
                <w:b w:val="0"/>
                <w:bCs w:val="0"/>
                <w:i w:val="0"/>
                <w:iCs w:val="0"/>
                <w:smallCaps w:val="0"/>
                <w:strike w:val="0"/>
                <w:color w:val="bfbfbf"/>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single"/>
                <w:shd w:fill="auto" w:val="clear"/>
                <w:vertAlign w:val="baseline"/>
                <w:rtl w:val="0"/>
              </w:rPr>
              <w:t xml:space="preserve">Gjennomføring: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79638671875" w:line="244.04797554016113" w:lineRule="auto"/>
              <w:ind w:left="125.69976806640625" w:right="864.9810791015625" w:firstLine="10.55999755859375"/>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single"/>
                <w:shd w:fill="auto" w:val="clear"/>
                <w:vertAlign w:val="baseline"/>
                <w:rtl w:val="0"/>
              </w:rPr>
              <w:t xml:space="preserve">Utbyggingsavtale: (J</w:t>
            </w: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f. kommunestyresak 74/06 arkivsak  04/1985, vedlegg 9 i kommuneplanen).</w:t>
            </w:r>
          </w:p>
        </w:tc>
      </w:tr>
      <w:tr>
        <w:trPr>
          <w:cantSplit w:val="0"/>
          <w:trHeight w:val="278.5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9998168945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18.Felles plan -og byggesak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4800415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Merknad til inndeling og omtalepunkter: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4580078125" w:line="244.0477752685547" w:lineRule="auto"/>
        <w:ind w:left="411.9000244140625" w:right="429.66064453125" w:firstLine="8.58001708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Planrådgiver anbefaler en fordeling av undertemaer som omtales i planbeskrivelsen, slik at  enkelttemaer ikke gjentas unødig. Planbeskrivelsens punkter vil kort omtale KU-temaer, med  henvisning til utredning. Fordeling mellom temaer i planbeskrivelsen er også anbefalt justert  i henhold til utredningskategorier. Samlet vurdering av virkning vil være lik.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8984375" w:line="240" w:lineRule="auto"/>
        <w:ind w:left="126.15997314453125"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8. Innlevering av planforslag – krav til material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97554016113" w:lineRule="auto"/>
        <w:ind w:left="854.4999694824219" w:right="764.98046875" w:hanging="357.7999877929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Plankart: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Leveres på SOSI-format (Sosifilen må være georeferert) og PDF jf. Nasjonal  produktspesifikasjon.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82568359375" w:line="240" w:lineRule="auto"/>
        <w:ind w:left="490.31997680664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Bestemmelser/retningslinjer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kommunes mal benyttes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6787109375" w:line="240" w:lineRule="auto"/>
        <w:ind w:left="489.00009155273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Planbeskrivelse med vedlegg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kommunes mal benyttes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4580078125" w:line="244.04797554016113" w:lineRule="auto"/>
        <w:ind w:left="854.4999694824219" w:right="829.0008544921875" w:hanging="371.439971923828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Annet materiale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Eks.: Det kan bli påkrevd materiale som bidrar til å visualisere den  planlagte bygningsmassen. Følgende tema vil være sentrale å få belyst: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43603515625" w:line="240" w:lineRule="auto"/>
        <w:ind w:left="853.61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Tilpasning i forhold til omkringliggende bebyggelse.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4580078125" w:line="240" w:lineRule="auto"/>
        <w:ind w:left="853.61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3d-modell i samsvar med kommunens kravspesifikasjon: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1214.4999694824219"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https://www.alta.kommune.no/krav-om-3d-modell-ved-regulering-og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1214.4999694824219"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byggesak.603494.no.html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403747558594" w:line="240" w:lineRule="auto"/>
        <w:ind w:left="0" w:right="421.95922851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Dokumenter leveres både som pdf-dokument og som redigerbar fil (word).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80859375" w:line="244.04797554016113" w:lineRule="auto"/>
        <w:ind w:left="127.6800537109375" w:right="429.86083984375" w:firstLine="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Forslagsstiller er gjort kjent med krav til innhold og utforming av planforslaget. Planforslaget blir  ikke behandlet før materialet er</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komplett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og i hht maler og avtale med kommunen på  oppstartsmøtet.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648193359375" w:line="240" w:lineRule="auto"/>
        <w:ind w:left="124.23995971679688"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9. Diskusjon om utredning og metodikk for konsekvensutredningstema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404296875" w:line="244.0474033355713" w:lineRule="auto"/>
        <w:ind w:left="847.6800537109375" w:right="518.36181640625" w:hanging="362.2000122070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På møtet ble det drøftet hvordan de ulike konsekvensutredninger skulle gjennomføres  og hvilken metodikk som skulle brukes.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9921875" w:line="244.04797554016113" w:lineRule="auto"/>
        <w:ind w:left="841.9599914550781" w:right="383.719482421875" w:hanging="356.4799499511719"/>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Planadministrasjonen ønsker at det tas utgangspunkt i miljødirektoratet sine veiledere  for temaene knyttet til klima og miljø (se veileder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Håndbok om konsekvensutredning av  klima og miljø | M-1941”.)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8701171875" w:line="244.04797554016113" w:lineRule="auto"/>
        <w:ind w:left="841.7399597167969" w:right="704.9212646484375" w:hanging="356.259918212890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temaene om samfunn og befolkning bes det tas utgangspunkt i 0-alternativet og  videre beskrive spesifikt samfunnsmessige og økonomiske konsekvenser ved de ulike  alternativene. Det skal beskrives konsekvenser av følgende tema: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89599609375" w:line="240" w:lineRule="auto"/>
        <w:ind w:left="849.44000244140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Kommunale arbeidsplasser og lokale arbeidsplasser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98974609375" w:line="240" w:lineRule="auto"/>
        <w:ind w:left="849.44000244140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butikken I Kvalfjord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98974609375" w:line="240" w:lineRule="auto"/>
        <w:ind w:left="849.44000244140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sosial infrastruktur, farleder, offentlig transport (ferge)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98974609375" w:line="249.36392784118652" w:lineRule="auto"/>
        <w:ind w:left="849.4400024414062" w:right="615.30151367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visuell påvirkning, lys og lyd påvirkning (her: vurdere opp mot KU landskapsbilde)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fritidsfiske, sjøsamisk kultur, tilgang til sjøområdet (ikke doble mot KU tradisjonelt  fiske)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65234375" w:line="240" w:lineRule="auto"/>
        <w:ind w:left="849.44000244140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lokalt næringsliv inkl. turisme og fiske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98974609375" w:line="244.04797554016113" w:lineRule="auto"/>
        <w:ind w:left="1214.4999694824219" w:right="1450.4205322265625" w:hanging="365.059967041015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andre samfunnsmessige positive og negative ringvirkninger, økonomiske  konsekvenser lokalt og kommunalt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93115234375" w:line="244.04797554016113" w:lineRule="auto"/>
        <w:ind w:left="843.7200927734375" w:right="601.30126953125" w:hanging="358.2400512695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Plankonsulent sender forslag til varsling av planprogram med temainndeling på  gjennomlesing og godkjenning til kommunen, før offentlig høring av planprogrammet.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9921875"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Merknad til vurdering av KU samfunn og befolkning: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4580078125" w:line="244.0477752685547" w:lineRule="auto"/>
        <w:ind w:left="127.90008544921875" w:right="375.740966796875" w:hanging="6.1601257324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 kommune foreslår å anvende Miljødirektoratets veileder M1941 for konsekvensutredning  av samfunn og utvikling i området. Planrådgiver foreslår anvendelse av V712, eventuelt dialog  med kommunen om hvorvidt dette er bedre som et temanotat, da det ikke faller inn under tema  i forskrift om konsekvensutredninger.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9921875"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Merknad til konsekvensutredningsmetodikk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4.04783248901367" w:lineRule="auto"/>
        <w:ind w:left="133.84002685546875" w:right="751.942138671875" w:firstLine="2.640075683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forbindelse med konsekvensutredning for tradisjonelt fiske (med underkategorier), foreslår  planrådgiver å anvende Statens Vegvesens Håndbok V712 som mal for anerkjent  utredningsmetodikk.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900634765625" w:line="244.04851913452148" w:lineRule="auto"/>
        <w:ind w:left="136.4801025390625" w:right="1222.0825195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Merknad til inndeling av konsekvensutredninger, samt anvendt metodikk:  Planrådgiver foreslår følgende tematinndeling for konsekvensutredninger og metodikk: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2084655761719" w:line="240" w:lineRule="auto"/>
        <w:ind w:left="0" w:right="421.95922851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w:t>
      </w:r>
    </w:p>
    <w:tbl>
      <w:tblPr>
        <w:tblStyle w:val="Table18"/>
        <w:tblW w:w="8359.0003967285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000152587891"/>
        <w:gridCol w:w="4114.000244140625"/>
        <w:tblGridChange w:id="0">
          <w:tblGrid>
            <w:gridCol w:w="4245.000152587891"/>
            <w:gridCol w:w="4114.000244140625"/>
          </w:tblGrid>
        </w:tblGridChange>
      </w:tblGrid>
      <w:tr>
        <w:trPr>
          <w:cantSplit w:val="0"/>
          <w:trHeight w:val="71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000244140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599365234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Metode for utredning</w:t>
            </w:r>
          </w:p>
        </w:tc>
      </w:tr>
      <w:tr>
        <w:trPr>
          <w:cantSplit w:val="0"/>
          <w:trHeight w:val="302.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9996337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Naturmangfold og vannmiljø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5979003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Konsekvensutredning iht. M-1941 </w:t>
            </w:r>
          </w:p>
        </w:tc>
      </w:tr>
      <w:tr>
        <w:trPr>
          <w:cantSplit w:val="0"/>
          <w:trHeight w:val="595.9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3584480285645" w:lineRule="auto"/>
              <w:ind w:left="482.3200988769531" w:right="297.3199462890625" w:hanging="350.880126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Tradisjonelt fiske, inkl. Sjøsamisk  fiske/matauk/fritidsfiske med kvote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5979003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Konsekvensutredning iht. M-1941 </w:t>
            </w:r>
          </w:p>
        </w:tc>
      </w:tr>
      <w:tr>
        <w:trPr>
          <w:cantSplit w:val="0"/>
          <w:trHeight w:val="302.9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Reindrift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5979003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Konsekvensutredning iht. V712</w:t>
            </w:r>
          </w:p>
        </w:tc>
      </w:tr>
      <w:tr>
        <w:trPr>
          <w:cantSplit w:val="0"/>
          <w:trHeight w:val="302.9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20050048828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Landskapsbilde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5979003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Konsekvensutredning iht. M-1941</w:t>
            </w:r>
          </w:p>
        </w:tc>
      </w:tr>
      <w:tr>
        <w:trPr>
          <w:cantSplit w:val="0"/>
          <w:trHeight w:val="888.87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3584480285645" w:lineRule="auto"/>
              <w:ind w:left="496.00006103515625" w:right="215" w:hanging="366.24008178710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Friluftsliv, inkl. mulighet for lett  rekreasjonsfiske. Ikke overlapp med  landskapsbilde.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5979003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Konsekvensutredning iht. M-1941</w:t>
            </w:r>
          </w:p>
        </w:tc>
      </w:tr>
      <w:tr>
        <w:trPr>
          <w:cantSplit w:val="0"/>
          <w:trHeight w:val="302.9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80041503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Kulturmiljø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5979003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Konsekvensutredning iht. M-1941 </w:t>
            </w:r>
          </w:p>
        </w:tc>
      </w:tr>
      <w:tr>
        <w:trPr>
          <w:cantSplit w:val="0"/>
          <w:trHeight w:val="888.88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958496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Befolkning og samfunn, iht.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9638671875" w:line="244.03584480285645" w:lineRule="auto"/>
              <w:ind w:left="482.3200988769531" w:right="46.5191650390625" w:firstLine="15.839996337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Kommunens forslag til tematikk, uten  fiske.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3584480285645" w:lineRule="auto"/>
              <w:ind w:left="128.800048828125" w:right="846.719970703125" w:firstLine="9.35974121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Konsekvensutredning iht. V712,  eventuelt som temanotat. </w:t>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Planprogram med konsekvensutredning redegjør for fordeling av tematikk og metode.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3597412109375" w:line="240" w:lineRule="auto"/>
        <w:ind w:left="133.60000610351562"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10. Foreløpig oppsummering/konklusjon fra kommunen </w:t>
      </w:r>
    </w:p>
    <w:tbl>
      <w:tblPr>
        <w:tblStyle w:val="Table19"/>
        <w:tblW w:w="8855.9992980957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8.9997863769531"/>
        <w:gridCol w:w="567.0001220703125"/>
        <w:gridCol w:w="6479.9993896484375"/>
        <w:tblGridChange w:id="0">
          <w:tblGrid>
            <w:gridCol w:w="1808.9997863769531"/>
            <w:gridCol w:w="567.0001220703125"/>
            <w:gridCol w:w="6479.9993896484375"/>
          </w:tblGrid>
        </w:tblGridChange>
      </w:tblGrid>
      <w:tr>
        <w:trPr>
          <w:cantSplit w:val="0"/>
          <w:trHeight w:val="278.5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97554016113" w:lineRule="auto"/>
              <w:ind w:left="125.69976806640625" w:right="986.080322265625" w:firstLine="10.78002929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Planinitiativet SAMSVARER med overordnet/gjeldende plan Samsvarer med arealformålet.</w:t>
            </w:r>
          </w:p>
        </w:tc>
      </w:tr>
      <w:tr>
        <w:trPr>
          <w:cantSplit w:val="0"/>
          <w:trHeight w:val="57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79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Planinitiativet STRIDER med overordnet/gjeldende plan </w:t>
            </w:r>
          </w:p>
        </w:tc>
      </w:tr>
      <w:tr>
        <w:trPr>
          <w:cantSplit w:val="0"/>
          <w:trHeight w:val="422.000122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Kreves KU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59973144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t>
            </w:r>
          </w:p>
        </w:tc>
      </w:tr>
      <w:tr>
        <w:trPr>
          <w:cantSplit w:val="0"/>
          <w:trHeight w:val="42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79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Nei</w:t>
            </w:r>
          </w:p>
        </w:tc>
      </w:tr>
      <w:tr>
        <w:trPr>
          <w:cantSplit w:val="0"/>
          <w:trHeight w:val="426.0003662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Plankrav</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5987548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Områderegulering</w:t>
            </w:r>
          </w:p>
        </w:tc>
      </w:tr>
      <w:tr>
        <w:trPr>
          <w:cantSplit w:val="0"/>
          <w:trHeight w:val="426.000366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79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Detaljregulering</w:t>
            </w:r>
          </w:p>
        </w:tc>
      </w:tr>
      <w:tr>
        <w:trPr>
          <w:cantSplit w:val="0"/>
          <w:trHeight w:val="42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79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Endring etter forenklet prosess</w:t>
            </w:r>
          </w:p>
        </w:tc>
      </w:tr>
      <w:tr>
        <w:trPr>
          <w:cantSplit w:val="0"/>
          <w:trHeight w:val="547.12005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Utbyggingsavtale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6894378662" w:lineRule="auto"/>
              <w:ind w:left="136.47979736328125" w:right="156.240234375" w:hanging="7.039794921875"/>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bfbfbf"/>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I plandokumentene skal det redegjøres for finansiering og fremdrift.  Behov for, og innhold i evt. utbyggingsavtale)</w:t>
            </w:r>
          </w:p>
        </w:tc>
      </w:tr>
      <w:tr>
        <w:trPr>
          <w:cantSplit w:val="0"/>
          <w:trHeight w:val="547.12005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Planavgrensning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97554016113" w:lineRule="auto"/>
              <w:ind w:left="134.49981689453125" w:right="127.19970703125" w:hanging="12.760009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Avklares i oppstartsmøte ev. etter annen avtale. Forslag: etter avtale,  basert på innledende undersøkelser og medvirkning. </w:t>
            </w:r>
          </w:p>
        </w:tc>
      </w:tr>
      <w:tr>
        <w:trPr>
          <w:cantSplit w:val="0"/>
          <w:trHeight w:val="42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9959716796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6.00006103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9959716796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Anbefaling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98071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Anbefaler oppstart av planarbeid</w:t>
            </w:r>
          </w:p>
        </w:tc>
      </w:tr>
      <w:tr>
        <w:trPr>
          <w:cantSplit w:val="0"/>
          <w:trHeight w:val="42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98071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Anbefaler ikke oppstart av planarbeid</w:t>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0000610351562"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11. </w:t>
      </w: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Fremdrift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6796569824219" w:line="240" w:lineRule="auto"/>
        <w:ind w:left="0" w:right="421.918945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4033355713" w:lineRule="auto"/>
        <w:ind w:left="134.49996948242188" w:right="708.1622314453125" w:firstLine="1.98013305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Kommune har informert om saksgangen etter plan- og bygningsloven. Frist for behandling av  komplett planforslag er 12 uker.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9921875" w:line="244.0474033355713" w:lineRule="auto"/>
        <w:ind w:left="121.52008056640625" w:right="553.721923828125" w:firstLine="14.96002197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Framdriften er bl.a. avhengig av hvilke innspill som kommer under offentlig ettersyn. Foreløpig  tas det utgangspunkt i følgende framdriftsplan: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9921875" w:line="240" w:lineRule="auto"/>
        <w:ind w:left="496.69998168945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Forslagsstiller planlegger å varsle planarbeidet i våren 2026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4.0474033355713" w:lineRule="auto"/>
        <w:ind w:left="852.2999572753906" w:right="471.060791015625" w:hanging="36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Vanskelig å spå videre fremdrift da det avhenger en god del av innspill som kommer inn  i forbindelse med varslingen.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30029296875" w:line="240" w:lineRule="auto"/>
        <w:ind w:left="133.60000610351562"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12.</w:t>
      </w: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Gebyr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4033355713" w:lineRule="auto"/>
        <w:ind w:left="134.49996948242188" w:right="997.6806640625" w:hanging="8.799896240234375"/>
        <w:jc w:val="left"/>
        <w:rPr>
          <w:rFonts w:ascii="Calibri" w:cs="Calibri" w:eastAsia="Calibri" w:hAnsi="Calibri"/>
          <w:b w:val="0"/>
          <w:bCs w:val="0"/>
          <w:i w:val="0"/>
          <w:iCs w:val="0"/>
          <w:smallCaps w:val="0"/>
          <w:strike w:val="0"/>
          <w:color w:val="0000ff"/>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Saksbehandlingen er gebyrbelagt. Gjeldende gebyrregulativ er tilgjengelig på kommunens  hjemmeside: </w:t>
      </w: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www.alta.kommune.no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Fakturaadresse: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009765625" w:line="240" w:lineRule="auto"/>
        <w:ind w:left="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Salmar Farming AS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34.799957275390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Fakturamottak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34.799957275390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Industriveien 51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7.60009765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7266 Kverva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393310546875" w:line="240" w:lineRule="auto"/>
        <w:ind w:left="133.60000610351562"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13.</w:t>
      </w: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Godkjenning av referat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7752685547" w:lineRule="auto"/>
        <w:ind w:left="121.95999145507812" w:right="1046.5216064453125" w:firstLine="14.520111083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Referatet og kommunens merknader og innspill bygger på de opplysninger og planfaglige  forhold som forelå på det tidspunktet oppstartsmøtet fant sted. Konklusjonene er derfor  foreløpige, og verken oppstartsmøtet eller referatet gir rettigheter i den senere  saksbehandlingen.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93115234375" w:line="244.0477752685547" w:lineRule="auto"/>
        <w:ind w:left="127.90008544921875" w:right="386.961669921875" w:firstLine="8.58001708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Nye opplysninger, endrede rammebetingelser, rutiner og politikk kan føre til endrede  planfaglige vurderinger. Innspill fra berørte parter, herunder naboer, offentlige myndigheter,  interesseorganisasjoner med mer kan føre til krav om endring av prosjektet, og/eller framdriften  av det.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9921875"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Referat, datert 03.02.2026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4580078125"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Referent: Saksbehandler Ingrid Holtan Fredriksen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802490234375" w:line="240" w:lineRule="auto"/>
        <w:ind w:left="127.68005371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Godkjenning av referat, datert 11.02.26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398193359375" w:line="240" w:lineRule="auto"/>
        <w:ind w:left="136.4801025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Merknader til referatet skal sendes referent innen 1 uke fra mottaksdato.</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9200439453125" w:line="240" w:lineRule="auto"/>
        <w:ind w:left="0" w:right="421.918945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w:t>
      </w:r>
    </w:p>
    <w:sectPr>
      <w:pgSz w:h="15840" w:w="12240" w:orient="portrait"/>
      <w:pgMar w:bottom="773.499755859375" w:top="1126.54052734375" w:left="1681.9999694824219" w:right="137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