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commentRangeStart w:id="0"/>
      <w:commentRangeStart w:id="1"/>
      <w:commentRangeStart w:id="2"/>
      <w:r w:rsidRPr="00CE1864">
        <w:lastRenderedPageBreak/>
        <w:t xml:space="preserve">Feature </w:t>
      </w:r>
      <w:commentRangeEnd w:id="0"/>
      <w:r w:rsidR="00785392">
        <w:rPr>
          <w:rStyle w:val="CommentReference"/>
          <w:b w:val="0"/>
        </w:rPr>
        <w:commentReference w:id="0"/>
      </w:r>
      <w:commentRangeEnd w:id="1"/>
      <w:r w:rsidR="00612F70">
        <w:rPr>
          <w:rStyle w:val="CommentReference"/>
          <w:b w:val="0"/>
        </w:rPr>
        <w:commentReference w:id="1"/>
      </w:r>
      <w:commentRangeEnd w:id="2"/>
      <w:r w:rsidR="00106535">
        <w:rPr>
          <w:rStyle w:val="CommentReference"/>
          <w:b w:val="0"/>
        </w:rPr>
        <w:commentReference w:id="2"/>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0EDE06F7" w:rsidR="00376970" w:rsidRDefault="004E1D1B" w:rsidP="00376970">
      <w:pPr>
        <w:pStyle w:val="Keywords"/>
        <w:rPr>
          <w:rStyle w:val="1TeksCharCharChar"/>
        </w:rPr>
      </w:pPr>
      <w:r>
        <w:t>Keywords: f</w:t>
      </w:r>
      <w:r w:rsidR="00376970">
        <w:t xml:space="preserve">eature selection; clustering; high dimensionality; </w:t>
      </w:r>
      <w:commentRangeStart w:id="3"/>
      <w:del w:id="4" w:author="dugalh" w:date="2018-02-15T17:53:00Z">
        <w:r w:rsidR="00CD6EB3" w:rsidDel="00AF2D93">
          <w:delText>big data</w:delText>
        </w:r>
        <w:commentRangeEnd w:id="3"/>
        <w:r w:rsidR="00BA30E9" w:rsidDel="00AF2D93">
          <w:rPr>
            <w:rStyle w:val="CommentReference"/>
          </w:rPr>
          <w:commentReference w:id="3"/>
        </w:r>
        <w:r w:rsidR="00376970" w:rsidDel="00AF2D93">
          <w:delText>;</w:delText>
        </w:r>
        <w:r w:rsidRPr="004E1D1B" w:rsidDel="00AF2D93">
          <w:delText xml:space="preserve"> </w:delText>
        </w:r>
      </w:del>
      <w:r w:rsidRPr="004E1D1B">
        <w:t>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183DBA8"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w:t>
      </w:r>
      <w:commentRangeStart w:id="5"/>
      <w:r w:rsidR="00416694">
        <w:t>increases exponentially</w:t>
      </w:r>
      <w:r>
        <w:t xml:space="preserve"> as the number of features (variables) </w:t>
      </w:r>
      <w:del w:id="6" w:author="dugalh" w:date="2018-02-15T17:53:00Z">
        <w:r w:rsidDel="00AF2D93">
          <w:delText xml:space="preserve">increases </w:delText>
        </w:r>
      </w:del>
      <w:ins w:id="7" w:author="dugalh" w:date="2018-02-15T17:53:00Z">
        <w:r w:rsidR="00AF2D93">
          <w:t xml:space="preserve">is increased </w:t>
        </w:r>
      </w:ins>
      <w:r>
        <w:t xml:space="preserve">–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416694">
        <w:fldChar w:fldCharType="separate"/>
      </w:r>
      <w:r w:rsidR="00BA6C51" w:rsidRPr="00BA6C51">
        <w:rPr>
          <w:noProof/>
        </w:rPr>
        <w:t>(Bishop 2003)</w:t>
      </w:r>
      <w:r w:rsidR="00416694">
        <w:fldChar w:fldCharType="end"/>
      </w:r>
      <w:commentRangeEnd w:id="5"/>
      <w:r w:rsidR="0051263A">
        <w:rPr>
          <w:rStyle w:val="CommentReference"/>
        </w:rPr>
        <w:commentReference w:id="5"/>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lastRenderedPageBreak/>
        <w:fldChar w:fldCharType="begin" w:fldLock="1"/>
      </w:r>
      <w:r w:rsidR="00C800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random forest </w:t>
      </w:r>
      <w:r w:rsidR="00416694">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C800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62300FAA"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commentRangeStart w:id="8"/>
      <w:commentRangeStart w:id="9"/>
      <w:r w:rsidR="009D7F6C">
        <w:t xml:space="preserve">Principal Components Analysis (PCA) </w:t>
      </w:r>
      <w:r w:rsidR="009D7F6C">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w:t>
      </w:r>
      <w:ins w:id="10" w:author="dugalh" w:date="2018-02-18T18:08:00Z">
        <w:r w:rsidR="00BA1E37">
          <w:t>.  It</w:t>
        </w:r>
      </w:ins>
      <w:ins w:id="11" w:author="dugalh" w:date="2018-02-15T17:55:00Z">
        <w:r w:rsidR="00C80051" w:rsidRPr="00C80051">
          <w:t xml:space="preserve"> uses a linear transform composed of the largest </w:t>
        </w:r>
        <w:r w:rsidR="00C80051" w:rsidRPr="005B527B">
          <w:rPr>
            <w:i/>
            <w:rPrChange w:id="12" w:author="dugalh" w:date="2018-02-18T19:06:00Z">
              <w:rPr/>
            </w:rPrChange>
          </w:rPr>
          <w:t>m</w:t>
        </w:r>
        <w:r w:rsidR="00C80051" w:rsidRPr="00C80051">
          <w:t xml:space="preserve"> eigenvectors of the covariance matrix to project the input</w:t>
        </w:r>
        <w:r w:rsidR="00C80051">
          <w:t xml:space="preserve"> features into a reduced space.</w:t>
        </w:r>
        <w:r w:rsidR="00C80051" w:rsidRPr="00C80051">
          <w:t xml:space="preserve">  The methods of projection pursuit and independent component analysis (ICA) </w:t>
        </w:r>
      </w:ins>
      <w:ins w:id="13" w:author="dugalh" w:date="2018-02-18T11:43:00Z">
        <w:r w:rsidR="00E37324">
          <w:t xml:space="preserve">also incorporate linear projections and </w:t>
        </w:r>
      </w:ins>
      <w:ins w:id="14" w:author="dugalh" w:date="2018-02-15T17:55:00Z">
        <w:r w:rsidR="00C80051" w:rsidRPr="00C80051">
          <w:t>are better suited to non-Gaussian distributed data than PCA</w:t>
        </w:r>
        <w:r w:rsidR="00C80051">
          <w:t xml:space="preserve"> </w:t>
        </w:r>
        <w:r w:rsidR="00C80051">
          <w:fldChar w:fldCharType="begin" w:fldLock="1"/>
        </w:r>
      </w:ins>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rsidR="00C80051">
        <w:fldChar w:fldCharType="separate"/>
      </w:r>
      <w:r w:rsidR="00C80051" w:rsidRPr="00C80051">
        <w:rPr>
          <w:noProof/>
        </w:rPr>
        <w:t>(Jain, Duin, and Mao 2000)</w:t>
      </w:r>
      <w:ins w:id="15" w:author="dugalh" w:date="2018-02-15T17:55:00Z">
        <w:r w:rsidR="00C80051">
          <w:fldChar w:fldCharType="end"/>
        </w:r>
        <w:r w:rsidR="00C80051" w:rsidRPr="00C80051">
          <w:t xml:space="preserve">. </w:t>
        </w:r>
      </w:ins>
      <w:ins w:id="16" w:author="dugalh" w:date="2018-02-18T11:32:00Z">
        <w:r w:rsidR="00854615">
          <w:t xml:space="preserve"> </w:t>
        </w:r>
      </w:ins>
      <w:ins w:id="17" w:author="dugalh" w:date="2018-02-15T18:27:00Z">
        <w:r w:rsidR="00A92DAA">
          <w:t>Commonly used n</w:t>
        </w:r>
      </w:ins>
      <w:ins w:id="18" w:author="dugalh" w:date="2018-02-15T17:55:00Z">
        <w:r w:rsidR="00C80051" w:rsidRPr="00C80051">
          <w:t xml:space="preserve">on-linear methods include kernel PCA </w:t>
        </w:r>
      </w:ins>
      <w:ins w:id="19" w:author="dugalh" w:date="2018-02-15T17:56:00Z">
        <w:r w:rsidR="00C80051">
          <w:fldChar w:fldCharType="begin" w:fldLock="1"/>
        </w:r>
      </w:ins>
      <w:r w:rsidR="00C80051">
        <w:instrText>ADDIN CSL_CITATION { "citationItems" : [ { "id" : "ITEM-1", "itemData" : { "DOI" : "10.1162/089976698300017467", "ISSN" : "0899-7667", "author" : [ { "dropping-particle" : "", "family" : "Sch\u00f6lkopf", "given" : "Bernhard", "non-dropping-particle" : "", "parse-names" : false, "suffix" : "" }, { "dropping-particle" : "", "family" : "Smola", "given" : "Alexander", "non-dropping-particle" : "", "parse-names" : false, "suffix" : "" }, { "dropping-particle" : "", "family" : "M\u00fcller", "given" : "Klaus-Robert", "non-dropping-particle" : "", "parse-names" : false, "suffix" : "" } ], "container-title" : "Neural Computation", "id" : "ITEM-1", "issue" : "5", "issued" : { "date-parts" : [ [ "1998", "7" ] ] }, "page" : "1299-1319", "title" : "Nonlinear Component Analysis as a Kernel Eigenvalue Problem", "type" : "article-journal", "volume" : "10" }, "uris" : [ "http://www.mendeley.com/documents/?uuid=3799b416-6d3a-3392-8b56-33f657abd83e" ] } ], "mendeley" : { "formattedCitation" : "(Sch\u00f6lkopf, Smola, and M\u00fcller 1998)", "plainTextFormattedCitation" : "(Sch\u00f6lkopf, Smola, and M\u00fcller 1998)", "previouslyFormattedCitation" : "(Sch\u00f6lkopf, Smola, and M\u00fcller 1998)" }, "properties" : {  }, "schema" : "https://github.com/citation-style-language/schema/raw/master/csl-citation.json" }</w:instrText>
      </w:r>
      <w:r w:rsidR="00C80051">
        <w:fldChar w:fldCharType="separate"/>
      </w:r>
      <w:r w:rsidR="00C80051" w:rsidRPr="00C80051">
        <w:rPr>
          <w:noProof/>
        </w:rPr>
        <w:t>(Schölkopf, Smola, and Müller 1998)</w:t>
      </w:r>
      <w:ins w:id="20" w:author="dugalh" w:date="2018-02-15T17:56:00Z">
        <w:r w:rsidR="00C80051">
          <w:fldChar w:fldCharType="end"/>
        </w:r>
      </w:ins>
      <w:ins w:id="21" w:author="dugalh" w:date="2018-02-15T17:55:00Z">
        <w:r w:rsidR="00C80051" w:rsidRPr="00C80051">
          <w:t xml:space="preserve"> and multidimensional scaling (MDS)</w:t>
        </w:r>
      </w:ins>
      <w:ins w:id="22" w:author="dugalh" w:date="2018-02-15T17:56:00Z">
        <w:r w:rsidR="00C80051">
          <w:t xml:space="preserve">  </w:t>
        </w:r>
        <w:r w:rsidR="00C80051">
          <w:fldChar w:fldCharType="begin" w:fldLock="1"/>
        </w:r>
      </w:ins>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C80051">
        <w:fldChar w:fldCharType="separate"/>
      </w:r>
      <w:r w:rsidR="00C80051" w:rsidRPr="00C80051">
        <w:rPr>
          <w:noProof/>
        </w:rPr>
        <w:t>(Webb 2002)</w:t>
      </w:r>
      <w:ins w:id="23" w:author="dugalh" w:date="2018-02-15T17:56:00Z">
        <w:r w:rsidR="00C80051">
          <w:fldChar w:fldCharType="end"/>
        </w:r>
      </w:ins>
      <w:r w:rsidR="009D7F6C">
        <w:t xml:space="preserve">.  </w:t>
      </w:r>
      <w:commentRangeEnd w:id="8"/>
      <w:r w:rsidR="0051263A">
        <w:rPr>
          <w:rStyle w:val="CommentReference"/>
        </w:rPr>
        <w:commentReference w:id="8"/>
      </w:r>
      <w:commentRangeEnd w:id="9"/>
      <w:r w:rsidR="00A92DAA">
        <w:rPr>
          <w:rStyle w:val="CommentReference"/>
        </w:rPr>
        <w:commentReference w:id="9"/>
      </w:r>
      <w:del w:id="24" w:author="dugalh" w:date="2018-02-15T19:07:00Z">
        <w:r w:rsidR="00416694" w:rsidDel="006462C9">
          <w:delText xml:space="preserve">A disadvantage </w:delText>
        </w:r>
      </w:del>
      <w:ins w:id="25" w:author="dugalh" w:date="2018-02-15T19:07:00Z">
        <w:r w:rsidR="006462C9">
          <w:t>D</w:t>
        </w:r>
        <w:r w:rsidR="006462C9">
          <w:t>isadvantage</w:t>
        </w:r>
        <w:r w:rsidR="006462C9">
          <w:t>s</w:t>
        </w:r>
        <w:r w:rsidR="006462C9">
          <w:t xml:space="preserve"> </w:t>
        </w:r>
      </w:ins>
      <w:r w:rsidR="00416694">
        <w:t xml:space="preserve">of the feature extraction approach </w:t>
      </w:r>
      <w:del w:id="26" w:author="dugalh" w:date="2018-02-15T19:07:00Z">
        <w:r w:rsidR="00416694" w:rsidDel="006462C9">
          <w:delText xml:space="preserve">is </w:delText>
        </w:r>
      </w:del>
      <w:ins w:id="27" w:author="dugalh" w:date="2018-02-15T19:07:00Z">
        <w:r w:rsidR="006462C9">
          <w:t>are</w:t>
        </w:r>
        <w:r w:rsidR="006462C9">
          <w:t xml:space="preserve"> </w:t>
        </w:r>
      </w:ins>
      <w:r w:rsidR="00416694">
        <w:t xml:space="preserve">that </w:t>
      </w:r>
      <w:r w:rsidR="000017BE">
        <w:t xml:space="preserve">it </w:t>
      </w:r>
      <w:r w:rsidR="00416694">
        <w:t xml:space="preserve">requires </w:t>
      </w:r>
      <w:ins w:id="28" w:author="dugalh" w:date="2018-02-15T18:05:00Z">
        <w:r w:rsidR="00DF1907">
          <w:t xml:space="preserve">measurement and </w:t>
        </w:r>
      </w:ins>
      <w:r w:rsidR="00416694">
        <w:t>calculation of the full feature set</w:t>
      </w:r>
      <w:ins w:id="29" w:author="dugalh" w:date="2018-02-15T19:07:00Z">
        <w:r w:rsidR="006462C9">
          <w:t xml:space="preserve"> and that it </w:t>
        </w:r>
      </w:ins>
      <w:ins w:id="30" w:author="dugalh" w:date="2018-02-15T19:08:00Z">
        <w:r w:rsidR="006462C9">
          <w:t xml:space="preserve">hinders interpretability </w:t>
        </w:r>
        <w:r w:rsidR="006462C9">
          <w:lastRenderedPageBreak/>
          <w:t xml:space="preserve">by </w:t>
        </w:r>
      </w:ins>
      <w:ins w:id="31" w:author="dugalh" w:date="2018-02-15T19:07:00Z">
        <w:r w:rsidR="006462C9">
          <w:t>alter</w:t>
        </w:r>
      </w:ins>
      <w:ins w:id="32" w:author="dugalh" w:date="2018-02-15T19:09:00Z">
        <w:r w:rsidR="006462C9">
          <w:t>ing</w:t>
        </w:r>
      </w:ins>
      <w:ins w:id="33" w:author="dugalh" w:date="2018-02-15T19:07:00Z">
        <w:r w:rsidR="006462C9">
          <w:t xml:space="preserve"> the original representation of the features</w:t>
        </w:r>
      </w:ins>
      <w:r w:rsidR="00416694">
        <w:t xml:space="preserve">.  </w:t>
      </w:r>
      <w:ins w:id="34" w:author="dugalh" w:date="2018-02-15T18:23:00Z">
        <w:r w:rsidR="00A92DAA">
          <w:t>We did not follow a feature extraction approach in this study due to the computation and measurement costs associated with it.</w:t>
        </w:r>
      </w:ins>
    </w:p>
    <w:p w14:paraId="188C771D" w14:textId="77777777" w:rsidR="00416694" w:rsidRDefault="00416694" w:rsidP="004C7251">
      <w:pPr>
        <w:pStyle w:val="Newparagraph"/>
      </w:pPr>
    </w:p>
    <w:p w14:paraId="5FC2406A" w14:textId="74B6CB78" w:rsidR="00416694" w:rsidRDefault="00416694" w:rsidP="004C7251">
      <w:pPr>
        <w:pStyle w:val="Newparagraph"/>
      </w:pPr>
      <w:commentRangeStart w:id="35"/>
      <w:commentRangeStart w:id="36"/>
      <w:r>
        <w:t xml:space="preserve">Feature selection involves the selection of a subset of features from the original set according to some criterion of subset performance.  </w:t>
      </w:r>
      <w:commentRangeEnd w:id="35"/>
      <w:r w:rsidR="007E40CD">
        <w:rPr>
          <w:rStyle w:val="CommentReference"/>
        </w:rPr>
        <w:commentReference w:id="35"/>
      </w:r>
      <w:commentRangeEnd w:id="36"/>
      <w:r w:rsidR="000C2456">
        <w:rPr>
          <w:rStyle w:val="CommentReference"/>
        </w:rPr>
        <w:commentReference w:id="36"/>
      </w:r>
      <w:r>
        <w:t xml:space="preserve">The number of possible subsets increases combinatorially with the size of the feature set and it is seldom practical to evaluate all possible subsets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feature set and </w:t>
      </w:r>
      <w:r w:rsidR="00FE3A40">
        <w:t>is as such</w:t>
      </w:r>
      <w:r>
        <w:t xml:space="preserve"> still computationally impractical for large feature sets </w:t>
      </w:r>
      <w:r>
        <w:fldChar w:fldCharType="begin" w:fldLock="1"/>
      </w:r>
      <w:r w:rsidR="00C800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126E7695"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 xml:space="preserve">or until a stopping criterion is </w:t>
      </w:r>
      <w:r w:rsidR="000966F8">
        <w:lastRenderedPageBreak/>
        <w:t>reached</w:t>
      </w:r>
      <w:r>
        <w:t xml:space="preserve">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1A22EC3" w:rsidR="004A6E7D" w:rsidRDefault="004A6E7D" w:rsidP="004C7251">
      <w:pPr>
        <w:pStyle w:val="Newparagraph"/>
        <w:rPr>
          <w:ins w:id="37" w:author="dugalh" w:date="2018-02-15T18:35:00Z"/>
        </w:rPr>
      </w:pPr>
      <w:commentRangeStart w:id="38"/>
      <w:commentRangeStart w:id="39"/>
      <w:r>
        <w:t xml:space="preserve">Feature selection </w:t>
      </w:r>
      <w:r w:rsidR="00EB3BE1">
        <w:t>methods</w:t>
      </w:r>
      <w:r>
        <w:t xml:space="preserve"> can be </w:t>
      </w:r>
      <w:r w:rsidR="009F157F">
        <w:t xml:space="preserve">grouped </w:t>
      </w:r>
      <w:r w:rsidR="00960F34">
        <w:t>into</w:t>
      </w:r>
      <w:r>
        <w:t xml:space="preserve"> filter, wrapper and embedded approaches</w:t>
      </w:r>
      <w:commentRangeEnd w:id="38"/>
      <w:r w:rsidR="003F08FA">
        <w:rPr>
          <w:rStyle w:val="CommentReference"/>
        </w:rPr>
        <w:commentReference w:id="38"/>
      </w:r>
      <w:commentRangeEnd w:id="39"/>
      <w:r w:rsidR="0046045C">
        <w:rPr>
          <w:rStyle w:val="CommentReference"/>
        </w:rPr>
        <w:commentReference w:id="39"/>
      </w:r>
      <w:r>
        <w:t xml:space="preserve">.  </w:t>
      </w:r>
      <w:r w:rsidR="00971D77">
        <w:t xml:space="preserve">In the filter approach, </w:t>
      </w:r>
      <w:r w:rsidR="00D653E3">
        <w:t>generic</w:t>
      </w:r>
      <w:r w:rsidR="00971D77">
        <w:t xml:space="preserve"> measures of separability or importance are used to evaluate feature subsets, while in the wrapper approach, the accuracy of a specific classifier trained on the feature subset is used as the selection criterion </w:t>
      </w:r>
      <w:r w:rsidR="00971D77">
        <w:fldChar w:fldCharType="begin" w:fldLock="1"/>
      </w:r>
      <w:r w:rsidR="00C800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C800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C7E7C66" w14:textId="71AFADB8" w:rsidR="000C2456" w:rsidDel="006D0DFE" w:rsidRDefault="000C2456" w:rsidP="004C7251">
      <w:pPr>
        <w:pStyle w:val="Newparagraph"/>
        <w:rPr>
          <w:del w:id="40" w:author="dugalh" w:date="2018-02-18T19:35:00Z"/>
        </w:rPr>
      </w:pPr>
    </w:p>
    <w:p w14:paraId="05B064D2" w14:textId="77777777" w:rsidR="00416694" w:rsidRDefault="00416694" w:rsidP="004C7251">
      <w:pPr>
        <w:pStyle w:val="Newparagraph"/>
      </w:pPr>
    </w:p>
    <w:p w14:paraId="118797E7" w14:textId="44064B53"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 xml:space="preserve">Features can help improve separability when the within class correlation is </w:t>
      </w:r>
      <w:r w:rsidR="002127FA">
        <w:lastRenderedPageBreak/>
        <w:t>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7778C24C"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C800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C800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used for selection </w:t>
      </w:r>
      <w:r w:rsidR="0085763A">
        <w:fldChar w:fldCharType="begin" w:fldLock="1"/>
      </w:r>
      <w:r w:rsidR="00C800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2FDE79B1"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C800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w:t>
      </w:r>
      <w:r w:rsidR="002E2D05">
        <w:lastRenderedPageBreak/>
        <w:t>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C800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C800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CE9A8F3"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C800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61326992" w:rsidR="00BE5C0B" w:rsidRDefault="005111F4" w:rsidP="004C7251">
      <w:pPr>
        <w:pStyle w:val="Newparagraph"/>
      </w:pPr>
      <w:r>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lastRenderedPageBreak/>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60DF787B" w14:textId="77777777" w:rsidR="00673AF7" w:rsidRDefault="00F41FDC" w:rsidP="004C7251">
      <w:pPr>
        <w:pStyle w:val="Newparagraph"/>
        <w:rPr>
          <w:ins w:id="41" w:author="dugalh" w:date="2018-02-18T12:04:00Z"/>
        </w:rPr>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information (JMI)</w:t>
      </w:r>
      <w:r w:rsidR="00DA789D">
        <w:t xml:space="preserve"> </w:t>
      </w:r>
      <w:r w:rsidR="00DA789D">
        <w:fldChar w:fldCharType="begin" w:fldLock="1"/>
      </w:r>
      <w:r w:rsidR="00C800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p>
    <w:p w14:paraId="30D03D19" w14:textId="77777777" w:rsidR="00673AF7" w:rsidRDefault="00673AF7" w:rsidP="004C7251">
      <w:pPr>
        <w:pStyle w:val="Newparagraph"/>
        <w:rPr>
          <w:ins w:id="42" w:author="dugalh" w:date="2018-02-18T12:04:00Z"/>
        </w:rPr>
      </w:pPr>
    </w:p>
    <w:p w14:paraId="7D0D0EE0" w14:textId="1F1D11CD" w:rsidR="00370A68" w:rsidRDefault="009F41C5" w:rsidP="00673AF7">
      <w:pPr>
        <w:pStyle w:val="Newparagraph"/>
        <w:rPr>
          <w:ins w:id="43" w:author="dugalh" w:date="2018-02-18T14:44:00Z"/>
        </w:rPr>
      </w:pPr>
      <w:ins w:id="44" w:author="dugalh" w:date="2018-02-18T15:10:00Z">
        <w:r>
          <w:t xml:space="preserve">In recent years, </w:t>
        </w:r>
      </w:ins>
      <w:ins w:id="45" w:author="dugalh" w:date="2018-02-18T13:13:00Z">
        <w:r>
          <w:t>a</w:t>
        </w:r>
        <w:r w:rsidR="00EF2F1A">
          <w:t xml:space="preserve"> number</w:t>
        </w:r>
      </w:ins>
      <w:ins w:id="46" w:author="dugalh" w:date="2018-02-18T12:52:00Z">
        <w:r w:rsidR="00502B4F">
          <w:t xml:space="preserve"> </w:t>
        </w:r>
      </w:ins>
      <w:ins w:id="47" w:author="dugalh" w:date="2018-02-18T13:13:00Z">
        <w:r w:rsidR="00EF2F1A">
          <w:t xml:space="preserve">of </w:t>
        </w:r>
      </w:ins>
      <w:ins w:id="48" w:author="dugalh" w:date="2018-02-18T12:55:00Z">
        <w:r w:rsidR="0023358B">
          <w:t xml:space="preserve">feature selection </w:t>
        </w:r>
      </w:ins>
      <w:ins w:id="49" w:author="dugalh" w:date="2018-02-18T12:52:00Z">
        <w:r w:rsidR="00502B4F">
          <w:t xml:space="preserve">approaches </w:t>
        </w:r>
      </w:ins>
      <w:ins w:id="50" w:author="dugalh" w:date="2018-02-18T12:04:00Z">
        <w:r w:rsidR="00673AF7">
          <w:t>based on structured sparsity regularisation</w:t>
        </w:r>
      </w:ins>
      <w:ins w:id="51" w:author="dugalh" w:date="2018-02-18T15:10:00Z">
        <w:r>
          <w:t xml:space="preserve"> have been developed</w:t>
        </w:r>
      </w:ins>
      <w:ins w:id="52" w:author="dugalh" w:date="2018-02-18T15:11:00Z">
        <w:r>
          <w:t xml:space="preserve"> </w:t>
        </w:r>
      </w:ins>
      <w:r>
        <w:fldChar w:fldCharType="begin" w:fldLock="1"/>
      </w:r>
      <w:r w:rsidR="00BA1E37">
        <w:instrText>ADDIN CSL_CITATION { "citationItems" : [ { "id" : "ITEM-1", "itemData" : { "DOI" : "10.1016/j.neuroimage.2010.10.081", "ISBN" : "978-3-319-24888-2", "ISSN" : "10538119", "PMID" : "22003691", "abstract" : "Traditional neuroimaging studies in Alzheimer's disease (AD) typically employ independent and pairwise analyses between multimodal data, which treat imaging biomarkers, cognitive measures, and disease status as isolated units. To enhance mechanistic understanding of AD, in this paper, we conduct a new study for identifying imaging biomarkers that are associated with both cognitive measures and AD. To achieve this goal, we propose a new sparse joint classification and regression method. The imaging biomarkers identified by our method are AD-sensitive and cognition-relevant and can help reveal complex relationships among brain structure, cognition and disease status. Using the imaging and cognition data from Alzheimer's Disease Neuroimaging Initiative database, the effectiveness of the proposed method is demonstrated by clearly improved performance on predicting both cognitive scores and disease status.", "author" : [ { "dropping-particle" : "", "family" : "Wang", "given" : "Hua", "non-dropping-particle" : "", "parse-names" : false, "suffix" : "" }, { "dropping-particle" : "", "family" : "Nie", "given" : "Feiping", "non-dropping-particle" : "", "parse-names" : false, "suffix" : "" }, { "dropping-particle" : "", "family" : "Huang", "given" : "Heng", "non-dropping-particle" : "", "parse-names" : false, "suffix" : "" }, { "dropping-particle" : "", "family" : "Risacher", "given" : "Shannon", "non-dropping-particle" : "", "parse-names" : false, "suffix" : "" }, { "dropping-particle" : "", "family" : "Saykin", "given" : "Andrew J", "non-dropping-particle" : "", "parse-names" : false, "suffix" : "" }, { "dropping-particle" : "", "family" : "Shen", "given" : "Li", "non-dropping-particle" : "", "parse-names" : false, "suffix" : "" }, { "dropping-particle" : "", "family" : "ADNI", "given" : "", "non-dropping-particle" : "", "parse-names" : false, "suffix" : "" } ], "container-title" : "Advances in neural information processing systems", "id" : "ITEM-1", "issued" : { "date-parts" : [ [ "2010", "3" ] ] }, "note" : "Some background to the multiview FS paper. They formulate the FS problem as a global min of linear classifier with regularisation term to minimise the num features. A big contribution is their efficient optimisation method.", "page" : "1813-1821", "title" : "Efficient and robust feature selection via joint \u21132, 1-norms minimization", "type" : "article-journal", "volume" : "23" }, "uris" : [ "http://www.mendeley.com/documents/?uuid=3a072f98-a177-4891-a515-de5f3064c4f6" ] }, { "id" : "ITEM-2", "itemData" : { "DOI" : "10.1109/LGRS.2015.2402205", "ISBN" : "1545-598X", "ISSN" : "1545598X", "abstract" : "It is necessary while quite challenging to select features strongly relevant to a thematic class, i.e., class-specific features, from very high resolution (VHR) remote sensing images. To meet this challenge, a class-specific feature selection method based on sparse similar samples (CFS4) is proposed. Specifically, CFS4 incorporates the local geometrical structure and discriminative information of the data into a sparsity regularization problem. The experimental results on VHR satellite images well validate the effectiveness and practicability of the proposed method.", "author" : [ { "dropping-particle" : "", "family" : "Chen", "given" : "Xi", "non-dropping-particle" : "", "parse-names" : false, "suffix" : "" }, { "dropping-particle" : "", "family" : "Gu", "given" : "Yanfeng", "non-dropping-particle" : "", "parse-names" : false, "suffix" : "" } ], "container-title" : "IEEE Geoscience and Remote Sensing Letters", "id" : "ITEM-2", "issue" : "7", "issued" : { "date-parts" : [ [ "2015" ] ] }, "page" : "1392-1396", "title" : "Class-Specific Feature Selection With Local Geometric Structure and Discriminative Information Based on Sparse Similar Samples", "type" : "article-journal", "volume" : "12" }, "uris" : [ "http://www.mendeley.com/documents/?uuid=ea93b43f-a9ae-4c4f-ba40-5d083bb90dca" ] }, { "id" : "ITEM-3",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"ITEM-3",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"id" : "ITEM-4",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"ITEM-4", "issue" : "7", "issued" : { "date-parts" : [ [ "2016" ] ] }, "page" : "1-18", "title" : "Feature Selection Based on Structured Sparsity: A Comprehensive Study", "type" : "article-journal", "volume" : "28" }, "uris" : [ "http://www.mendeley.com/documents/?uuid=492556c1-75e7-408c-96ab-281e5a0d562d" ] } ], "mendeley" : { "formattedCitation" : "(Wang et al. 2010; X. Chen and Gu 2015; X. Chen et al. 2017; Gui et al. 2016)", "plainTextFormattedCitation" : "(Wang et al. 2010; X. Chen and Gu 2015; X. Chen et al. 2017; Gui et al. 2016)", "previouslyFormattedCitation" : "(Wang et al. 2010; X. Chen and Gu 2015; X. Chen et al. 2017; Gui et al. 2016)" }, "properties" : {  }, "schema" : "https://github.com/citation-style-language/schema/raw/master/csl-citation.json" }</w:instrText>
      </w:r>
      <w:r>
        <w:fldChar w:fldCharType="separate"/>
      </w:r>
      <w:r w:rsidR="00BA1E37" w:rsidRPr="00BA1E37">
        <w:rPr>
          <w:noProof/>
        </w:rPr>
        <w:t>(Wang et al. 2010; X. Chen and Gu 2015; X. Chen et al. 2017; Gui et al. 2016)</w:t>
      </w:r>
      <w:r>
        <w:fldChar w:fldCharType="end"/>
      </w:r>
      <w:ins w:id="53" w:author="dugalh" w:date="2018-02-18T15:10:00Z">
        <w:r>
          <w:t xml:space="preserve">.  </w:t>
        </w:r>
      </w:ins>
      <w:ins w:id="54" w:author="dugalh" w:date="2018-02-18T15:12:00Z">
        <w:r>
          <w:t>S</w:t>
        </w:r>
      </w:ins>
      <w:ins w:id="55" w:author="dugalh" w:date="2018-02-18T15:10:00Z">
        <w:r>
          <w:t xml:space="preserve">tructured sparsity </w:t>
        </w:r>
      </w:ins>
      <w:ins w:id="56" w:author="dugalh" w:date="2018-02-18T15:11:00Z">
        <w:r>
          <w:t>regularisation</w:t>
        </w:r>
      </w:ins>
      <w:ins w:id="57" w:author="dugalh" w:date="2018-02-18T15:10:00Z">
        <w:r>
          <w:t xml:space="preserve"> </w:t>
        </w:r>
      </w:ins>
      <w:ins w:id="58" w:author="dugalh" w:date="2018-02-18T16:03:00Z">
        <w:r w:rsidR="0071660C">
          <w:t xml:space="preserve">modifies the traditional </w:t>
        </w:r>
      </w:ins>
      <w:ins w:id="59" w:author="dugalh" w:date="2018-02-18T16:04:00Z">
        <w:r w:rsidR="0071660C">
          <w:t>sparsity</w:t>
        </w:r>
      </w:ins>
      <w:ins w:id="60" w:author="dugalh" w:date="2018-02-18T16:03:00Z">
        <w:r w:rsidR="0071660C">
          <w:t xml:space="preserve"> </w:t>
        </w:r>
      </w:ins>
      <w:ins w:id="61" w:author="dugalh" w:date="2018-02-18T16:04:00Z">
        <w:r w:rsidR="0071660C">
          <w:t xml:space="preserve">regularisation approach by </w:t>
        </w:r>
      </w:ins>
      <w:ins w:id="62" w:author="dugalh" w:date="2018-02-18T15:11:00Z">
        <w:r>
          <w:t>i</w:t>
        </w:r>
      </w:ins>
      <w:ins w:id="63" w:author="dugalh" w:date="2018-02-18T12:54:00Z">
        <w:r w:rsidR="0023358B">
          <w:t>ncorporat</w:t>
        </w:r>
      </w:ins>
      <w:ins w:id="64" w:author="dugalh" w:date="2018-02-18T16:04:00Z">
        <w:r w:rsidR="0071660C">
          <w:t>ing</w:t>
        </w:r>
      </w:ins>
      <w:ins w:id="65" w:author="dugalh" w:date="2018-02-18T12:04:00Z">
        <w:r w:rsidR="00673AF7">
          <w:t xml:space="preserve"> prior knowledge of </w:t>
        </w:r>
      </w:ins>
      <w:ins w:id="66" w:author="dugalh" w:date="2018-02-18T12:54:00Z">
        <w:r w:rsidR="0023358B">
          <w:t xml:space="preserve">the </w:t>
        </w:r>
      </w:ins>
      <w:ins w:id="67" w:author="dugalh" w:date="2018-02-18T12:04:00Z">
        <w:r w:rsidR="00673AF7">
          <w:t xml:space="preserve">group structure of features </w:t>
        </w:r>
      </w:ins>
      <w:ins w:id="68" w:author="dugalh" w:date="2018-02-18T12:58:00Z">
        <w:r w:rsidR="0023358B">
          <w:t>to improve performance</w:t>
        </w:r>
      </w:ins>
      <w:ins w:id="69" w:author="dugalh" w:date="2018-02-18T15:01:00Z">
        <w:r w:rsidR="007B14BC">
          <w:t xml:space="preserve"> </w:t>
        </w:r>
        <w:r w:rsidR="007B14BC">
          <w:fldChar w:fldCharType="begin" w:fldLock="1"/>
        </w:r>
      </w:ins>
      <w:r w:rsidR="007B14BC">
        <w:instrText>ADDIN CSL_CITATION { "citationItems" : [ { "id" : "ITEM-1", "itemData" : { "DOI" : "10.1109/TNNLS.2016.2551724", "ISSN" : "21622388", "PMID" : "27116754", "abstract" : "\u2014Feature selection (FS) is an important component of many pattern recognition tasks. In these tasks, one is often confronted with very high-dimensional data. FS algorithms are designed to identify the relevant feature subset from the orig- inal features, which can facilitate subsequent analysis, such as clustering and classification. Structured sparsity-inducing feature selection (SSFS)methods have been widely studied in the last few years, and a number of algorithms have been proposed. However, there is no comprehensive study concerning the connections between different SSFS methods, and how they have evolved. In this paper, we attempt to provide a survey on various SSFS methods, including their motivations and mathematical representations.We then explore the relationship among different formulations and propose a taxonomy to elucidate their evolution. We group the existing SSFS methods into two categories, i.e., vector-based feature selection (feature selection based on lasso) and matrix-based feature selection (feature selection based on lr, p-norm). Furthermore, FS has been combined with other machine learning algorithms for specific applications, such as multitask learning, multilabel learning, multiview learning, clas- sification, and clustering. This paper not only compares the dif- ferences and commonalities of these methods based on regression and regularization strategies, but also provides useful guidelines to practitioners working in related fields to guide them how to do feature selection. Index", "author" : [ { "dropping-particle" : "", "family" : "Gui", "given" : "Jie", "non-dropping-particle" : "", "parse-names" : false, "suffix" : "" }, { "dropping-particle" : "", "family" : "Sun", "given" : "Zhenan", "non-dropping-particle" : "", "parse-names" : false, "suffix" : "" }, { "dropping-particle" : "", "family" : "Ji", "given" : "Shuiwang", "non-dropping-particle" : "", "parse-names" : false, "suffix" : "" }, { "dropping-particle" : "", "family" : "Tao", "given" : "Dacheng", "non-dropping-particle" : "", "parse-names" : false, "suffix" : "" }, { "dropping-particle" : "", "family" : "Tan", "given" : "Tieniu", "non-dropping-particle" : "", "parse-names" : false, "suffix" : "" } ], "container-title" : "IEEE Transactions on Neural Networks and Learning Systems", "id" : "ITEM-1", "issue" : "7", "issued" : { "date-parts" : [ [ "2016" ] ] }, "page" : "1-18", "title" : "Feature Selection Based on Structured Sparsity: A Comprehensive Study", "type" : "article-journal", "volume" : "28" }, "uris" : [ "http://www.mendeley.com/documents/?uuid=492556c1-75e7-408c-96ab-281e5a0d562d" ] } ], "mendeley" : { "formattedCitation" : "(Gui et al. 2016)", "plainTextFormattedCitation" : "(Gui et al. 2016)", "previouslyFormattedCitation" : "(Gui et al. 2016)" }, "properties" : {  }, "schema" : "https://github.com/citation-style-language/schema/raw/master/csl-citation.json" }</w:instrText>
      </w:r>
      <w:r w:rsidR="007B14BC">
        <w:fldChar w:fldCharType="separate"/>
      </w:r>
      <w:r w:rsidR="007B14BC" w:rsidRPr="007B14BC">
        <w:rPr>
          <w:noProof/>
        </w:rPr>
        <w:t>(Gui et al. 2016)</w:t>
      </w:r>
      <w:ins w:id="70" w:author="dugalh" w:date="2018-02-18T15:01:00Z">
        <w:r w:rsidR="007B14BC">
          <w:fldChar w:fldCharType="end"/>
        </w:r>
      </w:ins>
      <w:ins w:id="71" w:author="dugalh" w:date="2018-02-18T12:04:00Z">
        <w:r w:rsidR="00673AF7">
          <w:t xml:space="preserve">.  </w:t>
        </w:r>
      </w:ins>
      <w:ins w:id="72" w:author="dugalh" w:date="2018-02-18T15:03:00Z">
        <w:r w:rsidR="007B14BC">
          <w:t>The</w:t>
        </w:r>
      </w:ins>
      <w:ins w:id="73" w:author="dugalh" w:date="2018-02-18T15:01:00Z">
        <w:r w:rsidR="007B14BC">
          <w:t xml:space="preserve"> </w:t>
        </w:r>
        <w:r w:rsidR="007B14BC">
          <w:t>supervised multiview feature selection (SMFS)</w:t>
        </w:r>
        <w:r w:rsidR="007B14BC">
          <w:t xml:space="preserve"> </w:t>
        </w:r>
      </w:ins>
      <w:ins w:id="74" w:author="dugalh" w:date="2018-02-18T15:03:00Z">
        <w:r w:rsidR="007B14BC">
          <w:t xml:space="preserve">method </w:t>
        </w:r>
      </w:ins>
      <w:ins w:id="75" w:author="dugalh" w:date="2018-02-18T15:01:00Z">
        <w:r w:rsidR="007B14BC">
          <w:t xml:space="preserve">of </w:t>
        </w:r>
      </w:ins>
      <w:ins w:id="76" w:author="dugalh" w:date="2018-02-18T14:16:00Z">
        <w:r w:rsidR="002774A4">
          <w:fldChar w:fldCharType="begin" w:fldLock="1"/>
        </w:r>
      </w:ins>
      <w:r w:rsidR="00884DD9">
        <w:instrText>ADDIN CSL_CITATION { "citationItems" : [ { "id" : "ITEM-1", "itemData" : { "DOI" : "10.1109/TGRS.2016.2636329", "ISSN" : "01962892", "abstract" : "It is useful and challenging to analyze and select object features of very high resolution (VHR) remote sensing imagery. The overwhelming majority of existing feature selection methods always concatenate all of the features into a long feature vector and then select features from the vector, ignoring the homogeneity and heterogeneity of underlying feature subspaces. In this paper, we propose a supervised multiview feature selection (SMFS) method. Unlike the existing multiview methods, SMFS requires no prior knowledge of the number of views, and is independent of a prefixed classifier. By utilizing homogeneity and heterogeneity of the data, SMFS employs affinity propagation to automatically decompose features into multiple disjoint and meaningful feature groups or views without any prior knowledge. A group or view consists of homogeneous features, describing a unique data characteristic. Different views represent heterogeneous data characteristics. Then, features are evaluated and selected based on joint ?1,2-norm minimization of a loss function and a regularization term. Different from the popular ?2,1-norm, joint ?1,2-norm enforces the intraview sparsity, instead of interview sparsity. Consequently, a view can be represented by a few representative features in each view, and the information of heterogeneous views can be well kept by the remaining representative features. The experimental results on four VHR satellite images attest to the effectiveness and practicability of SMFS in comparison with single-view algorithms. Furthermore, some discussions are conducted to give insights into homogeneity and heterogeneity of features.", "author" : [ { "dropping-particle" : "", "family" : "Chen", "given" : "Xi", "non-dropping-particle" : "", "parse-names" : false, "suffix" : "" }, { "dropping-particle" : "", "family" : "Zhou", "given" : "Gongjian", "non-dropping-particle" : "", "parse-names" : false, "suffix" : "" }, { "dropping-particle" : "", "family" : "Chen", "given" : "Yushi", "non-dropping-particle" : "", "parse-names" : false, "suffix" : "" }, { "dropping-particle" : "", "family" : "Shao", "given" : "Guofan", "non-dropping-particle" : "", "parse-names" : false, "suffix" : "" }, { "dropping-particle" : "", "family" : "Gu", "given" : "Yanfeng", "non-dropping-particle" : "", "parse-names" : false, "suffix" : "" } ], "container-title" : "IEEE Transactions on Geoscience and Remote Sensing", "id" : "ITEM-1", "issue" : "4", "issued" : { "date-parts" : [ [ "2017" ] ] }, "note" : "This is the method I was told to check out to compare to my FS method from the first review. \nIt uses a kind of clustering and selection from clusters but with quite a different formulation to mine. \n-They do not measure or consider stability. \n-They do not talk about computation time or the benefit of preferring fast features.\n-There euclidean distance similarity measure will not detect correlated features only closely positioned features.\n-They measure relevancy seemingly with a kind of linear regression on class labels which seems a bit strange. Nevertheless their results are good\n- If the clusters contain redundancy, why select more than one feature from a cluster - why not just work with exemplars and do sparsity regularisation on that?\n\n\n\n&amp;quot;Sparsity regularization methods focus on selecting the input variables that best describe the output. Structured sparsity regularization methods generalize and extend sparsity regularization methods, by allowing for optimal selection over structures like groups or networks of input variables in X {\\displaystyle X} &amp;quot;.\n\nSome questions arise:\n- They treat classification as linear regression (weighted sum of features) - what happens when this is a bad model, how does FS perform compared to something capable of modelling non-linearity\n- How are the number of selected features varied - using lambda?\n- If Structured Sparsity Reg chooses a sparse set, removing redundancy (like Lasso), why do the clustering upfront. Are you not duplicating functionality\n- Why bother about redundancy? There is no mention of stability performance.", "page" : "2074-2088", "title" : "Supervised Multiview Feature Selection Exploring Homogeneity and Heterogeneity with L1,2 -Norm and Automatic View Generation", "type" : "article-journal", "volume" : "55" }, "uris" : [ "http://www.mendeley.com/documents/?uuid=978b0266-4416-484c-88a3-4f7609a2fac5" ] } ], "mendeley" : { "formattedCitation" : "(X. Chen et al. 2017)", "manualFormatting" : "X. Chen et al. (2017)", "plainTextFormattedCitation" : "(X. Chen et al. 2017)", "previouslyFormattedCitation" : "(X. Chen et al. 2017)" }, "properties" : {  }, "schema" : "https://github.com/citation-style-language/schema/raw/master/csl-citation.json" }</w:instrText>
      </w:r>
      <w:r w:rsidR="002774A4">
        <w:fldChar w:fldCharType="separate"/>
      </w:r>
      <w:del w:id="77" w:author="dugalh" w:date="2018-02-18T14:16:00Z">
        <w:r w:rsidR="002774A4" w:rsidRPr="002774A4" w:rsidDel="002774A4">
          <w:rPr>
            <w:noProof/>
          </w:rPr>
          <w:delText>(</w:delText>
        </w:r>
      </w:del>
      <w:r w:rsidR="002774A4" w:rsidRPr="002774A4">
        <w:rPr>
          <w:noProof/>
        </w:rPr>
        <w:t xml:space="preserve">X. Chen et al. </w:t>
      </w:r>
      <w:ins w:id="78" w:author="dugalh" w:date="2018-02-18T14:16:00Z">
        <w:r w:rsidR="002774A4">
          <w:rPr>
            <w:noProof/>
          </w:rPr>
          <w:t>(</w:t>
        </w:r>
      </w:ins>
      <w:r w:rsidR="002774A4" w:rsidRPr="002774A4">
        <w:rPr>
          <w:noProof/>
        </w:rPr>
        <w:t>2017)</w:t>
      </w:r>
      <w:ins w:id="79" w:author="dugalh" w:date="2018-02-18T14:16:00Z">
        <w:r w:rsidR="002774A4">
          <w:fldChar w:fldCharType="end"/>
        </w:r>
        <w:r w:rsidR="002774A4">
          <w:t xml:space="preserve"> </w:t>
        </w:r>
      </w:ins>
      <w:ins w:id="80" w:author="dugalh" w:date="2018-02-18T16:59:00Z">
        <w:r w:rsidR="0064305B">
          <w:t>uses</w:t>
        </w:r>
      </w:ins>
      <w:ins w:id="81" w:author="dugalh" w:date="2018-02-18T16:22:00Z">
        <w:r w:rsidR="002C3F03">
          <w:t xml:space="preserve"> a structured sparsity approach </w:t>
        </w:r>
      </w:ins>
      <w:ins w:id="82" w:author="dugalh" w:date="2018-02-18T16:59:00Z">
        <w:r w:rsidR="0064305B">
          <w:t xml:space="preserve">that groups features by similarity </w:t>
        </w:r>
      </w:ins>
      <w:ins w:id="83" w:author="dugalh" w:date="2018-02-18T16:22:00Z">
        <w:r w:rsidR="002C3F03">
          <w:t xml:space="preserve">and </w:t>
        </w:r>
      </w:ins>
      <w:ins w:id="84" w:author="dugalh" w:date="2018-02-18T18:12:00Z">
        <w:r w:rsidR="00BA1E37">
          <w:t xml:space="preserve">uses this similarity structure to </w:t>
        </w:r>
      </w:ins>
      <w:ins w:id="85" w:author="dugalh" w:date="2018-02-18T15:04:00Z">
        <w:r w:rsidR="007B14BC">
          <w:t>address the trade-off between feature relevance and redundancy</w:t>
        </w:r>
      </w:ins>
      <w:ins w:id="86" w:author="dugalh" w:date="2018-02-18T15:01:00Z">
        <w:r w:rsidR="007B14BC">
          <w:t xml:space="preserve">.  </w:t>
        </w:r>
      </w:ins>
      <w:del w:id="87" w:author="dugalh" w:date="2018-02-18T15:03:00Z">
        <w:r w:rsidR="00D70764" w:rsidDel="007B14BC">
          <w:delText xml:space="preserve"> </w:delText>
        </w:r>
      </w:del>
      <w:ins w:id="88" w:author="dugalh" w:date="2018-02-18T15:03:00Z">
        <w:r w:rsidR="007B14BC">
          <w:t xml:space="preserve">In </w:t>
        </w:r>
      </w:ins>
      <w:ins w:id="89" w:author="dugalh" w:date="2018-02-18T18:12:00Z">
        <w:r w:rsidR="00BA1E37">
          <w:t>SMFS</w:t>
        </w:r>
      </w:ins>
      <w:ins w:id="90" w:author="dugalh" w:date="2018-02-18T15:03:00Z">
        <w:r w:rsidR="007B14BC">
          <w:t xml:space="preserve">, </w:t>
        </w:r>
      </w:ins>
      <w:ins w:id="91" w:author="dugalh" w:date="2018-02-18T14:20:00Z">
        <w:r w:rsidR="007B14BC">
          <w:t>f</w:t>
        </w:r>
        <w:r w:rsidR="002774A4">
          <w:t xml:space="preserve">eatures are clustered into homogenous groups or “views” using </w:t>
        </w:r>
      </w:ins>
      <w:ins w:id="92" w:author="dugalh" w:date="2018-02-18T14:19:00Z">
        <w:r w:rsidR="002774A4">
          <w:t>affinity propagation (AP) with a squared Euclidean distance similarity</w:t>
        </w:r>
      </w:ins>
      <w:ins w:id="93" w:author="dugalh" w:date="2018-02-18T14:21:00Z">
        <w:r w:rsidR="00101D09">
          <w:t xml:space="preserve"> measure</w:t>
        </w:r>
      </w:ins>
      <w:ins w:id="94" w:author="dugalh" w:date="2018-02-18T14:20:00Z">
        <w:r w:rsidR="002774A4">
          <w:t xml:space="preserve">.  </w:t>
        </w:r>
      </w:ins>
      <w:ins w:id="95" w:author="dugalh" w:date="2018-02-18T14:34:00Z">
        <w:r w:rsidR="00D70764">
          <w:t xml:space="preserve">A sparse set of features </w:t>
        </w:r>
      </w:ins>
      <w:ins w:id="96" w:author="dugalh" w:date="2018-02-18T14:35:00Z">
        <w:r w:rsidR="00D70764">
          <w:t>is selected from the</w:t>
        </w:r>
      </w:ins>
      <w:ins w:id="97" w:author="dugalh" w:date="2018-02-18T14:41:00Z">
        <w:r w:rsidR="00370A68">
          <w:t>se</w:t>
        </w:r>
      </w:ins>
      <w:ins w:id="98" w:author="dugalh" w:date="2018-02-18T14:35:00Z">
        <w:r w:rsidR="00D70764">
          <w:t xml:space="preserve"> </w:t>
        </w:r>
      </w:ins>
      <w:ins w:id="99" w:author="dugalh" w:date="2018-02-18T15:05:00Z">
        <w:r w:rsidR="007B14BC">
          <w:t>views</w:t>
        </w:r>
      </w:ins>
      <w:ins w:id="100" w:author="dugalh" w:date="2018-02-18T14:35:00Z">
        <w:r w:rsidR="00D70764">
          <w:t xml:space="preserve"> by </w:t>
        </w:r>
      </w:ins>
      <w:ins w:id="101" w:author="dugalh" w:date="2018-02-18T16:59:00Z">
        <w:r w:rsidR="0064305B">
          <w:t>a</w:t>
        </w:r>
      </w:ins>
      <w:ins w:id="102" w:author="dugalh" w:date="2018-02-18T14:35:00Z">
        <w:r w:rsidR="00D70764">
          <w:t xml:space="preserve"> </w:t>
        </w:r>
      </w:ins>
      <w:ins w:id="103" w:author="dugalh" w:date="2018-02-18T14:34:00Z">
        <w:r w:rsidR="00A4521C">
          <w:t xml:space="preserve">joint </w:t>
        </w:r>
      </w:ins>
      <w:ins w:id="104" w:author="dugalh" w:date="2018-02-18T14:36:00Z">
        <w:r w:rsidR="00A4521C">
          <w:rPr>
            <w:rFonts w:ascii="Cambria Math" w:hAnsi="Cambria Math" w:cs="Cambria Math"/>
          </w:rPr>
          <w:t>𝓁</w:t>
        </w:r>
      </w:ins>
      <w:ins w:id="105" w:author="dugalh" w:date="2018-02-18T14:34:00Z">
        <w:r w:rsidR="00A4521C">
          <w:t>1,2-norm minimis</w:t>
        </w:r>
        <w:r w:rsidR="00D70764" w:rsidRPr="00D70764">
          <w:t xml:space="preserve">ation of a loss function and </w:t>
        </w:r>
        <w:r w:rsidR="00A4521C">
          <w:t>regularis</w:t>
        </w:r>
        <w:r w:rsidR="00D70764" w:rsidRPr="00D70764">
          <w:t>ation term</w:t>
        </w:r>
      </w:ins>
      <w:ins w:id="106" w:author="dugalh" w:date="2018-02-18T14:41:00Z">
        <w:r w:rsidR="00370A68">
          <w:t>.</w:t>
        </w:r>
      </w:ins>
      <w:ins w:id="107" w:author="dugalh" w:date="2018-02-18T14:34:00Z">
        <w:r w:rsidR="00D70764" w:rsidRPr="00D70764">
          <w:t xml:space="preserve"> </w:t>
        </w:r>
        <w:r w:rsidR="00D70764">
          <w:t xml:space="preserve"> </w:t>
        </w:r>
      </w:ins>
      <w:ins w:id="108" w:author="dugalh" w:date="2018-02-18T17:01:00Z">
        <w:r w:rsidR="0064305B">
          <w:t xml:space="preserve">A </w:t>
        </w:r>
      </w:ins>
      <w:ins w:id="109" w:author="dugalh" w:date="2018-02-18T14:37:00Z">
        <w:r w:rsidR="00370A68">
          <w:t>linear dependence between features and class labels</w:t>
        </w:r>
      </w:ins>
      <w:ins w:id="110" w:author="dugalh" w:date="2018-02-18T17:01:00Z">
        <w:r w:rsidR="0064305B">
          <w:t xml:space="preserve"> </w:t>
        </w:r>
      </w:ins>
      <w:ins w:id="111" w:author="dugalh" w:date="2018-02-18T18:13:00Z">
        <w:r w:rsidR="00BA1E37">
          <w:t>is</w:t>
        </w:r>
      </w:ins>
      <w:ins w:id="112" w:author="dugalh" w:date="2018-02-18T17:01:00Z">
        <w:r w:rsidR="0064305B">
          <w:t xml:space="preserve"> assumed in the formation of the loss function</w:t>
        </w:r>
      </w:ins>
      <w:ins w:id="113" w:author="dugalh" w:date="2018-02-18T17:00:00Z">
        <w:r w:rsidR="0064305B">
          <w:t>.</w:t>
        </w:r>
      </w:ins>
      <w:ins w:id="114" w:author="dugalh" w:date="2018-02-18T15:13:00Z">
        <w:r>
          <w:t xml:space="preserve"> </w:t>
        </w:r>
      </w:ins>
      <w:ins w:id="115" w:author="dugalh" w:date="2018-02-18T17:00:00Z">
        <w:r w:rsidR="0064305B">
          <w:t xml:space="preserve"> </w:t>
        </w:r>
      </w:ins>
      <w:ins w:id="116" w:author="dugalh" w:date="2018-02-18T17:02:00Z">
        <w:r w:rsidR="0064305B">
          <w:t>T</w:t>
        </w:r>
      </w:ins>
      <w:ins w:id="117" w:author="dugalh" w:date="2018-02-18T14:42:00Z">
        <w:r w:rsidR="00370A68">
          <w:t xml:space="preserve">he structure of the feature views </w:t>
        </w:r>
      </w:ins>
      <w:ins w:id="118" w:author="dugalh" w:date="2018-02-18T17:02:00Z">
        <w:r w:rsidR="0064305B">
          <w:t xml:space="preserve">is incorporated into the </w:t>
        </w:r>
        <w:r w:rsidR="0064305B">
          <w:lastRenderedPageBreak/>
          <w:t xml:space="preserve">loss function and regularisation </w:t>
        </w:r>
      </w:ins>
      <w:ins w:id="119" w:author="dugalh" w:date="2018-02-18T18:13:00Z">
        <w:r w:rsidR="00BA1E37">
          <w:t xml:space="preserve">terms </w:t>
        </w:r>
      </w:ins>
      <w:ins w:id="120" w:author="dugalh" w:date="2018-02-18T19:38:00Z">
        <w:r w:rsidR="00EE5625">
          <w:t>so as to</w:t>
        </w:r>
      </w:ins>
      <w:ins w:id="121" w:author="dugalh" w:date="2018-02-18T14:53:00Z">
        <w:r w:rsidR="00FC7A4C">
          <w:t xml:space="preserve"> </w:t>
        </w:r>
      </w:ins>
      <w:ins w:id="122" w:author="dugalh" w:date="2018-02-18T14:43:00Z">
        <w:r w:rsidR="00370A68">
          <w:t xml:space="preserve">encourage </w:t>
        </w:r>
      </w:ins>
      <w:ins w:id="123" w:author="dugalh" w:date="2018-02-18T19:39:00Z">
        <w:r w:rsidR="00EE5625">
          <w:t xml:space="preserve">the </w:t>
        </w:r>
      </w:ins>
      <w:ins w:id="124" w:author="dugalh" w:date="2018-02-18T15:05:00Z">
        <w:r w:rsidR="007B14BC">
          <w:t xml:space="preserve">sparsity of </w:t>
        </w:r>
      </w:ins>
      <w:ins w:id="125" w:author="dugalh" w:date="2018-02-18T15:06:00Z">
        <w:r w:rsidR="007B14BC">
          <w:t xml:space="preserve">selected </w:t>
        </w:r>
      </w:ins>
      <w:ins w:id="126" w:author="dugalh" w:date="2018-02-18T15:05:00Z">
        <w:r w:rsidR="007B14BC">
          <w:t>features within views</w:t>
        </w:r>
      </w:ins>
      <w:ins w:id="127" w:author="dugalh" w:date="2018-02-18T19:39:00Z">
        <w:r w:rsidR="00EE5625">
          <w:t>,</w:t>
        </w:r>
      </w:ins>
      <w:ins w:id="128" w:author="dugalh" w:date="2018-02-18T15:14:00Z">
        <w:r w:rsidR="00C77505">
          <w:t xml:space="preserve"> </w:t>
        </w:r>
      </w:ins>
      <w:ins w:id="129" w:author="dugalh" w:date="2018-02-18T15:16:00Z">
        <w:r w:rsidR="00B7407C">
          <w:t xml:space="preserve">while retaining the </w:t>
        </w:r>
      </w:ins>
      <w:ins w:id="130" w:author="dugalh" w:date="2018-02-18T15:18:00Z">
        <w:r w:rsidR="00B7407C">
          <w:t>information of multiple heterogeneous views</w:t>
        </w:r>
      </w:ins>
      <w:ins w:id="131" w:author="dugalh" w:date="2018-02-18T15:19:00Z">
        <w:r w:rsidR="00B7407C">
          <w:t xml:space="preserve">.  </w:t>
        </w:r>
      </w:ins>
      <w:ins w:id="132" w:author="dugalh" w:date="2018-02-18T15:20:00Z">
        <w:r w:rsidR="00B7407C">
          <w:t>Th</w:t>
        </w:r>
      </w:ins>
      <w:ins w:id="133" w:author="dugalh" w:date="2018-02-18T15:51:00Z">
        <w:r w:rsidR="00F80F37">
          <w:t>e loss function minimisation produces a feature weight vector</w:t>
        </w:r>
      </w:ins>
      <w:ins w:id="134" w:author="dugalh" w:date="2018-02-18T15:56:00Z">
        <w:r w:rsidR="0071660C">
          <w:t xml:space="preserve"> </w:t>
        </w:r>
      </w:ins>
      <w:ins w:id="135" w:author="dugalh" w:date="2018-02-18T19:39:00Z">
        <w:r w:rsidR="00EE5625">
          <w:t>and</w:t>
        </w:r>
      </w:ins>
      <w:ins w:id="136" w:author="dugalh" w:date="2018-02-18T15:56:00Z">
        <w:r w:rsidR="0071660C">
          <w:t xml:space="preserve"> f</w:t>
        </w:r>
      </w:ins>
      <w:ins w:id="137" w:author="dugalh" w:date="2018-02-18T15:54:00Z">
        <w:r w:rsidR="0071660C">
          <w:t xml:space="preserve">eatures having a zero weight are </w:t>
        </w:r>
      </w:ins>
      <w:ins w:id="138" w:author="dugalh" w:date="2018-02-18T15:55:00Z">
        <w:r w:rsidR="0071660C">
          <w:t>omitted</w:t>
        </w:r>
      </w:ins>
      <w:ins w:id="139" w:author="dugalh" w:date="2018-02-18T15:54:00Z">
        <w:r w:rsidR="0071660C">
          <w:t xml:space="preserve"> </w:t>
        </w:r>
      </w:ins>
      <w:ins w:id="140" w:author="dugalh" w:date="2018-02-18T15:55:00Z">
        <w:r w:rsidR="0071660C">
          <w:t xml:space="preserve">from the selected set.  </w:t>
        </w:r>
      </w:ins>
      <w:ins w:id="141" w:author="dugalh" w:date="2018-02-18T15:53:00Z">
        <w:r w:rsidR="00F80F37">
          <w:t>Th</w:t>
        </w:r>
      </w:ins>
      <w:ins w:id="142" w:author="dugalh" w:date="2018-02-18T15:55:00Z">
        <w:r w:rsidR="0071660C">
          <w:t>e</w:t>
        </w:r>
      </w:ins>
      <w:ins w:id="143" w:author="dugalh" w:date="2018-02-18T15:53:00Z">
        <w:r w:rsidR="00F80F37">
          <w:t xml:space="preserve"> weight vector can</w:t>
        </w:r>
      </w:ins>
      <w:ins w:id="144" w:author="dugalh" w:date="2018-02-18T15:51:00Z">
        <w:r w:rsidR="00F80F37">
          <w:t xml:space="preserve"> be considered an importance measure that trades </w:t>
        </w:r>
      </w:ins>
      <w:ins w:id="145" w:author="dugalh" w:date="2018-02-18T15:52:00Z">
        <w:r w:rsidR="00F80F37">
          <w:t>feature relevance against redundancy</w:t>
        </w:r>
      </w:ins>
      <w:ins w:id="146" w:author="dugalh" w:date="2018-02-18T14:37:00Z">
        <w:r w:rsidR="00370A68">
          <w:t>.</w:t>
        </w:r>
      </w:ins>
      <w:ins w:id="147" w:author="dugalh" w:date="2018-02-18T15:52:00Z">
        <w:r w:rsidR="00F80F37">
          <w:t xml:space="preserve">  </w:t>
        </w:r>
      </w:ins>
      <w:ins w:id="148" w:author="dugalh" w:date="2018-02-18T14:37:00Z">
        <w:r w:rsidR="00370A68">
          <w:t xml:space="preserve">  </w:t>
        </w:r>
      </w:ins>
    </w:p>
    <w:p w14:paraId="496DBAD0" w14:textId="3C5F4108" w:rsidR="0049686C" w:rsidDel="006E1D75" w:rsidRDefault="00F41FDC" w:rsidP="004C7251">
      <w:pPr>
        <w:pStyle w:val="Newparagraph"/>
        <w:rPr>
          <w:del w:id="149" w:author="dugalh" w:date="2018-02-18T17:07:00Z"/>
        </w:rPr>
      </w:pPr>
      <w:del w:id="150" w:author="dugalh" w:date="2018-02-18T14:45:00Z">
        <w:r w:rsidDel="003B5D7F">
          <w:delText xml:space="preserve"> </w:delText>
        </w:r>
      </w:del>
      <w:r>
        <w:t xml:space="preserve"> </w:t>
      </w:r>
    </w:p>
    <w:p w14:paraId="7AB2BDD8" w14:textId="77777777" w:rsidR="00900654" w:rsidRDefault="00900654" w:rsidP="004C7251">
      <w:pPr>
        <w:pStyle w:val="Newparagraph"/>
      </w:pPr>
    </w:p>
    <w:p w14:paraId="5290CAA2" w14:textId="63C3E30A" w:rsidR="000D58F8" w:rsidRDefault="00026A2A" w:rsidP="00BD2532">
      <w:pPr>
        <w:pStyle w:val="Newparagraph"/>
      </w:pPr>
      <w:commentRangeStart w:id="151"/>
      <w:commentRangeStart w:id="152"/>
      <w:r>
        <w:t>With the exception of FCBF, the above feature selection procedures can be grouped into two categories</w:t>
      </w:r>
      <w:commentRangeEnd w:id="151"/>
      <w:r w:rsidR="00612F70">
        <w:rPr>
          <w:rStyle w:val="CommentReference"/>
        </w:rPr>
        <w:commentReference w:id="151"/>
      </w:r>
      <w:commentRangeEnd w:id="152"/>
      <w:r w:rsidR="00502B4F">
        <w:rPr>
          <w:rStyle w:val="CommentReference"/>
        </w:rPr>
        <w:commentReference w:id="152"/>
      </w:r>
      <w:r>
        <w:t>:</w:t>
      </w:r>
    </w:p>
    <w:p w14:paraId="6D8AF894" w14:textId="34C0EF85" w:rsidR="000D58F8" w:rsidRDefault="00026A2A" w:rsidP="009052EC">
      <w:pPr>
        <w:pStyle w:val="Bulletedlist"/>
        <w:numPr>
          <w:ilvl w:val="0"/>
          <w:numId w:val="4"/>
        </w:numPr>
      </w:pPr>
      <w:r>
        <w:t>Approaches that use some form of clustering of similar features to identify</w:t>
      </w:r>
      <w:del w:id="153" w:author="dugalh" w:date="2018-02-18T15:59:00Z">
        <w:r w:rsidDel="0071660C">
          <w:delText xml:space="preserve"> and remove</w:delText>
        </w:r>
      </w:del>
      <w:r>
        <w:t xml:space="preserve"> </w:t>
      </w:r>
      <w:ins w:id="154" w:author="dugalh" w:date="2018-02-18T15:59:00Z">
        <w:r w:rsidR="0071660C">
          <w:t xml:space="preserve">and </w:t>
        </w:r>
      </w:ins>
      <w:ins w:id="155" w:author="dugalh" w:date="2018-02-18T16:00:00Z">
        <w:r w:rsidR="0071660C">
          <w:t>isolate</w:t>
        </w:r>
      </w:ins>
      <w:ins w:id="156" w:author="dugalh" w:date="2018-02-18T15:59:00Z">
        <w:r w:rsidR="0071660C">
          <w:t xml:space="preserve"> </w:t>
        </w:r>
      </w:ins>
      <w:r>
        <w:t>redundancy</w:t>
      </w:r>
      <w:r w:rsidR="00FE3A40">
        <w:t xml:space="preserve">, </w:t>
      </w:r>
      <w:del w:id="157" w:author="dugalh" w:date="2018-02-18T16:00:00Z">
        <w:r w:rsidDel="0071660C">
          <w:delText xml:space="preserve">usually </w:delText>
        </w:r>
      </w:del>
      <w:r>
        <w:t xml:space="preserve">followed by </w:t>
      </w:r>
      <w:ins w:id="158" w:author="dugalh" w:date="2018-02-18T19:41:00Z">
        <w:r w:rsidR="00EE5625">
          <w:t>a</w:t>
        </w:r>
      </w:ins>
      <w:ins w:id="159" w:author="dugalh" w:date="2018-02-18T16:10:00Z">
        <w:r w:rsidR="00BD2532">
          <w:t xml:space="preserve"> measure of importance to </w:t>
        </w:r>
      </w:ins>
      <w:del w:id="160" w:author="dugalh" w:date="2018-02-18T16:10:00Z">
        <w:r w:rsidDel="00BD2532">
          <w:delText xml:space="preserve">a </w:delText>
        </w:r>
      </w:del>
      <w:commentRangeStart w:id="161"/>
      <w:del w:id="162" w:author="dugalh" w:date="2018-02-18T16:00:00Z">
        <w:r w:rsidDel="0071660C">
          <w:delText>ranking of</w:delText>
        </w:r>
        <w:commentRangeEnd w:id="161"/>
        <w:r w:rsidR="00E37324" w:rsidDel="0071660C">
          <w:rPr>
            <w:rStyle w:val="CommentReference"/>
          </w:rPr>
          <w:commentReference w:id="161"/>
        </w:r>
        <w:r w:rsidDel="0071660C">
          <w:delText xml:space="preserve"> cluster</w:delText>
        </w:r>
      </w:del>
      <w:r>
        <w:t xml:space="preserve"> </w:t>
      </w:r>
      <w:del w:id="163" w:author="dugalh" w:date="2018-02-18T16:07:00Z">
        <w:r w:rsidDel="00BD2532">
          <w:delText>relevance to choose features from the most</w:delText>
        </w:r>
      </w:del>
      <w:ins w:id="164" w:author="dugalh" w:date="2018-02-18T16:07:00Z">
        <w:r w:rsidR="00BD2532">
          <w:t>s</w:t>
        </w:r>
      </w:ins>
      <w:del w:id="165" w:author="dugalh" w:date="2018-02-18T16:08:00Z">
        <w:r w:rsidDel="00BD2532">
          <w:delText xml:space="preserve"> informative clusters</w:delText>
        </w:r>
      </w:del>
      <w:ins w:id="166" w:author="dugalh" w:date="2018-02-18T16:08:00Z">
        <w:r w:rsidR="00BD2532">
          <w:t>- select features with low redundancy and high relevancy</w:t>
        </w:r>
      </w:ins>
      <w:r>
        <w:t>.</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67926DA8" w:rsidR="009162F6" w:rsidRDefault="009162F6" w:rsidP="004C7251">
      <w:pPr>
        <w:pStyle w:val="Newparagraph"/>
      </w:pPr>
    </w:p>
    <w:p w14:paraId="64FA4D94" w14:textId="17500DA6"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C800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C800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 "schema" : "https://github.com/citation-style-language/schema/raw/master/csl-citation.json" }</w:instrText>
      </w:r>
      <w:r>
        <w:fldChar w:fldCharType="separate"/>
      </w:r>
      <w:r w:rsidR="00BA6C51" w:rsidRPr="00BA6C51">
        <w:rPr>
          <w:noProof/>
        </w:rPr>
        <w:t>(Blaschke 2010)</w:t>
      </w:r>
      <w:r>
        <w:fldChar w:fldCharType="end"/>
      </w:r>
      <w:r>
        <w:t xml:space="preserve">.  Where a group of correlated features are similarly relevant, it is beneficial to select the feature with the lowest computation time or measurement cost.  Consideration of these costs can potentially result in </w:t>
      </w:r>
      <w:r>
        <w:lastRenderedPageBreak/>
        <w:t>a substantial reduction in classification computation time for this form of remote sensing problem.</w:t>
      </w:r>
    </w:p>
    <w:p w14:paraId="75BB6952" w14:textId="77777777" w:rsidR="00DB2C16" w:rsidRDefault="00DB2C16" w:rsidP="004C7251">
      <w:pPr>
        <w:pStyle w:val="Newparagraph"/>
      </w:pPr>
    </w:p>
    <w:p w14:paraId="6575E614" w14:textId="27A6067F"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xml:space="preserve">.  </w:t>
      </w:r>
      <w:del w:id="167" w:author="dugalh" w:date="2018-02-15T17:54:00Z">
        <w:r w:rsidDel="00E11FCE">
          <w:delText>With</w:delText>
        </w:r>
        <w:r w:rsidR="004A69A8" w:rsidDel="00E11FCE">
          <w:delText xml:space="preserve"> the advent of </w:delText>
        </w:r>
        <w:r w:rsidR="00DB43AD" w:rsidDel="00E11FCE">
          <w:delText>‘</w:delText>
        </w:r>
        <w:r w:rsidR="004A69A8" w:rsidDel="00E11FCE">
          <w:delText>big data</w:delText>
        </w:r>
        <w:r w:rsidR="00DB43AD" w:rsidDel="00E11FCE">
          <w:delText>’</w:delText>
        </w:r>
        <w:r w:rsidR="00C2670B" w:rsidDel="00E11FCE">
          <w:delText xml:space="preserve"> in remote sensing</w:delText>
        </w:r>
        <w:r w:rsidR="00AF5C1B" w:rsidDel="00E11FCE">
          <w:delText>,</w:delText>
        </w:r>
      </w:del>
      <w:ins w:id="168" w:author="dugalh" w:date="2018-02-15T17:54:00Z">
        <w:r w:rsidR="00E11FCE">
          <w:t>As the size of remote sensing data increases,</w:t>
        </w:r>
      </w:ins>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w:t>
      </w:r>
      <w:del w:id="169" w:author="dugalh" w:date="2018-02-18T17:09:00Z">
        <w:r w:rsidR="00362D8B" w:rsidDel="006E1D75">
          <w:delText>c</w:delText>
        </w:r>
      </w:del>
      <w:del w:id="170" w:author="dugalh" w:date="2018-02-18T16:18:00Z">
        <w:r w:rsidR="00362D8B" w:rsidDel="00884DD9">
          <w:delText xml:space="preserve">lustering </w:delText>
        </w:r>
        <w:r w:rsidR="004027D2" w:rsidDel="00884DD9">
          <w:delText xml:space="preserve">and </w:delText>
        </w:r>
        <w:commentRangeStart w:id="171"/>
        <w:r w:rsidR="004027D2" w:rsidDel="00884DD9">
          <w:delText xml:space="preserve">ranking </w:delText>
        </w:r>
        <w:commentRangeEnd w:id="171"/>
        <w:r w:rsidR="00673AF7" w:rsidDel="00884DD9">
          <w:rPr>
            <w:rStyle w:val="CommentReference"/>
          </w:rPr>
          <w:commentReference w:id="171"/>
        </w:r>
        <w:r w:rsidR="001852C2" w:rsidDel="00884DD9">
          <w:delText>approach</w:delText>
        </w:r>
        <w:r w:rsidR="00362D8B" w:rsidDel="00884DD9">
          <w:delText xml:space="preserve"> </w:delText>
        </w:r>
        <w:r w:rsidR="004E0D08" w:rsidDel="00884DD9">
          <w:delText>(</w:delText>
        </w:r>
      </w:del>
      <w:r w:rsidR="00362D8B">
        <w:t xml:space="preserve">category </w:t>
      </w:r>
      <w:r w:rsidR="009162F6">
        <w:t xml:space="preserve">1 </w:t>
      </w:r>
      <w:ins w:id="172" w:author="dugalh" w:date="2018-02-18T16:18:00Z">
        <w:r w:rsidR="00884DD9">
          <w:t xml:space="preserve">approach </w:t>
        </w:r>
      </w:ins>
      <w:r w:rsidR="004027D2">
        <w:t>above</w:t>
      </w:r>
      <w:del w:id="173" w:author="dugalh" w:date="2018-02-18T16:18:00Z">
        <w:r w:rsidR="004E0D08" w:rsidDel="00884DD9">
          <w:delText>)</w:delText>
        </w:r>
      </w:del>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ins w:id="174" w:author="dugalh" w:date="2018-02-18T17:40:00Z">
        <w:r w:rsidR="006F52BC">
          <w:t xml:space="preserve"> Correlation is used to measure feature similarity </w:t>
        </w:r>
      </w:ins>
      <w:ins w:id="175" w:author="dugalh" w:date="2018-02-18T17:41:00Z">
        <w:r w:rsidR="006F52BC">
          <w:t>which</w:t>
        </w:r>
      </w:ins>
      <w:ins w:id="176" w:author="dugalh" w:date="2018-02-18T17:40:00Z">
        <w:r w:rsidR="006F52BC">
          <w:t xml:space="preserve"> allows a broader encapsulation of feature redundancy than simpler measures such as Euclidean distance. </w:t>
        </w:r>
        <w:commentRangeStart w:id="177"/>
        <w:r w:rsidR="006F52BC">
          <w:t xml:space="preserve"> </w:t>
        </w:r>
      </w:ins>
      <w:ins w:id="178" w:author="dugalh" w:date="2018-02-18T19:24:00Z">
        <w:r w:rsidR="008856C5">
          <w:t>A</w:t>
        </w:r>
        <w:r w:rsidR="008856C5">
          <w:t>ssumptions of linear dependence between features and class labels</w:t>
        </w:r>
        <w:r w:rsidR="008856C5">
          <w:t xml:space="preserve"> are avoided by selecting features</w:t>
        </w:r>
      </w:ins>
      <w:ins w:id="179" w:author="dugalh" w:date="2018-02-18T19:28:00Z">
        <w:r w:rsidR="00897014">
          <w:t xml:space="preserve"> </w:t>
        </w:r>
      </w:ins>
      <w:ins w:id="180" w:author="dugalh" w:date="2018-02-18T19:24:00Z">
        <w:r w:rsidR="008856C5">
          <w:t xml:space="preserve">with a heuristic </w:t>
        </w:r>
      </w:ins>
      <w:ins w:id="181" w:author="dugalh" w:date="2018-02-18T19:19:00Z">
        <w:r w:rsidR="008856C5">
          <w:t>based on t</w:t>
        </w:r>
      </w:ins>
      <w:ins w:id="182" w:author="dugalh" w:date="2018-02-18T19:18:00Z">
        <w:r w:rsidR="008856C5">
          <w:t>he use of naïve Bayes or mutual information criteria</w:t>
        </w:r>
      </w:ins>
      <w:ins w:id="183" w:author="dugalh" w:date="2018-02-18T19:23:00Z">
        <w:r w:rsidR="008856C5">
          <w:t>.</w:t>
        </w:r>
      </w:ins>
      <w:ins w:id="184" w:author="dugalh" w:date="2018-02-18T19:18:00Z">
        <w:r w:rsidR="008856C5">
          <w:t xml:space="preserve"> </w:t>
        </w:r>
      </w:ins>
      <w:commentRangeEnd w:id="177"/>
      <w:ins w:id="185" w:author="dugalh" w:date="2018-02-18T19:23:00Z">
        <w:r w:rsidR="008856C5">
          <w:t xml:space="preserve"> </w:t>
        </w:r>
      </w:ins>
      <w:ins w:id="186" w:author="dugalh" w:date="2018-02-18T17:46:00Z">
        <w:r w:rsidR="008F16A8">
          <w:rPr>
            <w:rStyle w:val="CommentReference"/>
          </w:rPr>
          <w:commentReference w:id="177"/>
        </w:r>
      </w:ins>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w:t>
      </w:r>
      <w:commentRangeStart w:id="187"/>
      <w:ins w:id="188" w:author="dugalh" w:date="2018-02-18T17:35:00Z">
        <w:r w:rsidR="006F52BC">
          <w:t xml:space="preserve">is unique in that </w:t>
        </w:r>
      </w:ins>
      <w:commentRangeEnd w:id="187"/>
      <w:ins w:id="189" w:author="dugalh" w:date="2018-02-18T17:36:00Z">
        <w:r w:rsidR="006F52BC">
          <w:rPr>
            <w:rStyle w:val="CommentReference"/>
          </w:rPr>
          <w:commentReference w:id="187"/>
        </w:r>
      </w:ins>
      <w:r w:rsidR="004027D2">
        <w:t xml:space="preserve">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C800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lastRenderedPageBreak/>
        <w:t xml:space="preserve"> </w:t>
      </w:r>
      <w:r w:rsidR="00CD0706">
        <w:t>Methods</w:t>
      </w:r>
    </w:p>
    <w:p w14:paraId="43502BF1" w14:textId="77777777" w:rsidR="004D38FC" w:rsidRDefault="004D38FC" w:rsidP="00C122D8">
      <w:pPr>
        <w:pStyle w:val="Heading2"/>
        <w:keepLines/>
      </w:pPr>
      <w:bookmarkStart w:id="190" w:name="_Ref475980656"/>
      <w:r>
        <w:t>Formulation</w:t>
      </w:r>
      <w:bookmarkEnd w:id="19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4EEEE96D" w:rsidR="004D38FC" w:rsidRDefault="004D38FC" w:rsidP="009052EC">
      <w:pPr>
        <w:pStyle w:val="Bulletedlist"/>
        <w:numPr>
          <w:ilvl w:val="0"/>
          <w:numId w:val="6"/>
        </w:numPr>
      </w:pPr>
      <w:r>
        <w:t xml:space="preserve">Perform average-linkage hierarchical clustering </w:t>
      </w:r>
      <w:r>
        <w:fldChar w:fldCharType="begin" w:fldLock="1"/>
      </w:r>
      <w:r w:rsidR="00C800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27DAE262"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C800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45BF7A9E"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 xml:space="preserve">object </w:t>
      </w:r>
      <w:r w:rsidR="00E62FE6">
        <w:lastRenderedPageBreak/>
        <w:t>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t>[</w:t>
      </w:r>
      <w:bookmarkStart w:id="191"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191"/>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67AD7E0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C800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40E39B96"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192" w:name="_Ref463338697"/>
            <w:bookmarkStart w:id="193" w:name="_Ref463338703"/>
            <w:r w:rsidRPr="003B5532">
              <w:t>(</w:t>
            </w:r>
            <w:r>
              <w:fldChar w:fldCharType="begin"/>
            </w:r>
            <w:r>
              <w:instrText xml:space="preserve"> SEQ MyEquation \* ARABIC </w:instrText>
            </w:r>
            <w:r>
              <w:fldChar w:fldCharType="separate"/>
            </w:r>
            <w:r w:rsidR="00567C56">
              <w:rPr>
                <w:noProof/>
              </w:rPr>
              <w:t>1</w:t>
            </w:r>
            <w:r>
              <w:fldChar w:fldCharType="end"/>
            </w:r>
            <w:bookmarkEnd w:id="192"/>
            <w:r w:rsidRPr="003B5532">
              <w:t>)</w:t>
            </w:r>
            <w:bookmarkEnd w:id="193"/>
          </w:p>
        </w:tc>
      </w:tr>
    </w:tbl>
    <w:p w14:paraId="6AA4B7B1" w14:textId="3F9317F2" w:rsidR="00B06AD2" w:rsidRDefault="00D20FA3" w:rsidP="00921513">
      <w:pPr>
        <w:pStyle w:val="Newparagraph"/>
      </w:pPr>
      <w:r>
        <w:lastRenderedPageBreak/>
        <w:t xml:space="preserve">The </w:t>
      </w:r>
      <w:r w:rsidR="00957D6D">
        <w:t>MI</w:t>
      </w:r>
      <w:r>
        <w:t xml:space="preserve"> between a feature and the class labels gives a useful indication of that feature’s relevance or importance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BA23690"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C800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194" w:name="_Ref453592367"/>
      <w:bookmarkStart w:id="195" w:name="_Ref464223017"/>
      <w:r>
        <w:t xml:space="preserve">Data </w:t>
      </w:r>
      <w:bookmarkEnd w:id="194"/>
      <w:r w:rsidR="004D3E92">
        <w:t>Sets</w:t>
      </w:r>
      <w:bookmarkEnd w:id="195"/>
    </w:p>
    <w:p w14:paraId="1B704381" w14:textId="2AC6E8E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 xml:space="preserve">of </w:t>
      </w:r>
      <w:r w:rsidR="00CE0677">
        <w:lastRenderedPageBreak/>
        <w:t>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23755C43"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C800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C800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5B253152"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C800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196"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196"/>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3501DF46"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C800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C800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1636CF97" w:rsidR="00422B73" w:rsidRDefault="00AA2C03" w:rsidP="00C43DA8">
      <w:pPr>
        <w:pStyle w:val="Newparagraph"/>
      </w:pP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80051"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197"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197"/>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6A69EF84"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393F8A21"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C800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w:t>
      </w:r>
      <w:r w:rsidR="00A05AE5">
        <w:lastRenderedPageBreak/>
        <w:t xml:space="preserve">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D241B78"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C800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078C1CF7" w:rsidR="00245357" w:rsidRDefault="00245357" w:rsidP="0040564C">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C800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198"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198"/>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w:t>
      </w:r>
      <w:r w:rsidR="00E95C2A">
        <w:lastRenderedPageBreak/>
        <w:t xml:space="preserve">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28E16D2A"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670DB6C0"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C800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w:t>
      </w:r>
      <w:r w:rsidR="0080507C">
        <w:lastRenderedPageBreak/>
        <w:t xml:space="preserve">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199"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199"/>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t>[</w:t>
      </w:r>
      <w:bookmarkStart w:id="200"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200"/>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545222ED"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C800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201"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201"/>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lastRenderedPageBreak/>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202"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203"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203"/>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202"/>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w:t>
      </w:r>
      <w:r w:rsidR="00416694">
        <w:lastRenderedPageBreak/>
        <w:t xml:space="preserve">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4F80068D" w:rsidR="00714EC2" w:rsidRDefault="00183420" w:rsidP="00FB5536">
      <w:pPr>
        <w:pStyle w:val="Newparagraph"/>
      </w:pPr>
      <w:r>
        <w:lastRenderedPageBreak/>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C800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lastRenderedPageBreak/>
        <w:t>References</w:t>
      </w:r>
    </w:p>
    <w:p w14:paraId="09F4C2A5" w14:textId="7FCC49CC" w:rsidR="00F54842" w:rsidRPr="00F54842" w:rsidRDefault="00CE1864" w:rsidP="00F5484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F54842" w:rsidRPr="00F54842">
        <w:rPr>
          <w:noProof/>
        </w:rPr>
        <w:t xml:space="preserve">Bishop, Christopher M. 2003. </w:t>
      </w:r>
      <w:r w:rsidR="00F54842" w:rsidRPr="00F54842">
        <w:rPr>
          <w:i/>
          <w:iCs/>
          <w:noProof/>
        </w:rPr>
        <w:t>Neural Networks for Pattern Recognition</w:t>
      </w:r>
      <w:r w:rsidR="00F54842" w:rsidRPr="00F54842">
        <w:rPr>
          <w:noProof/>
        </w:rPr>
        <w:t>. New York: Oxford University Press. doi:10.1002/0470854774.</w:t>
      </w:r>
    </w:p>
    <w:p w14:paraId="0DDBF09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Blaschke, T. 2010. “Object Based Image Analysis for Remote Sensing.” </w:t>
      </w:r>
      <w:r w:rsidRPr="00F54842">
        <w:rPr>
          <w:i/>
          <w:iCs/>
          <w:noProof/>
        </w:rPr>
        <w:t>ISPRS Journal of Photogrammetry and Remote Sensing</w:t>
      </w:r>
      <w:r w:rsidRPr="00F54842">
        <w:rPr>
          <w:noProof/>
        </w:rPr>
        <w:t xml:space="preserve"> 65 (1). Elsevier B.V.: 2–16. doi:10.1016/j.isprsjprs.2009.06.004.</w:t>
      </w:r>
    </w:p>
    <w:p w14:paraId="49A875C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Breiman, Leo. 2001. “Random Forests.” </w:t>
      </w:r>
      <w:r w:rsidRPr="00F54842">
        <w:rPr>
          <w:i/>
          <w:iCs/>
          <w:noProof/>
        </w:rPr>
        <w:t>Machine Learning</w:t>
      </w:r>
      <w:r w:rsidRPr="00F54842">
        <w:rPr>
          <w:noProof/>
        </w:rPr>
        <w:t xml:space="preserve"> 45 (1): 5–32. doi:10.1023/A:1010933404324.</w:t>
      </w:r>
    </w:p>
    <w:p w14:paraId="5EBAB58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Brown, Gavin, Adam Pocock, Ming-Jie Zhao, and Mikel Lujan. 2012. “Conditional Likelihood Maximisation: A Unifying Framework for Mutual Information Feature Selection.” </w:t>
      </w:r>
      <w:r w:rsidRPr="00F54842">
        <w:rPr>
          <w:i/>
          <w:iCs/>
          <w:noProof/>
        </w:rPr>
        <w:t>Journal of Machine Learning Research</w:t>
      </w:r>
      <w:r w:rsidRPr="00F54842">
        <w:rPr>
          <w:noProof/>
        </w:rPr>
        <w:t xml:space="preserve"> 13: 27–66. doi:10.1016/j.patcog.2015.11.007.</w:t>
      </w:r>
    </w:p>
    <w:p w14:paraId="3BD3916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Burges, Christopher J.C. 1998. “A Tutorial on Support Vector Machines for Pattern Recognition.” </w:t>
      </w:r>
      <w:r w:rsidRPr="00F54842">
        <w:rPr>
          <w:i/>
          <w:iCs/>
          <w:noProof/>
        </w:rPr>
        <w:t>Data Mining and Knowledge Discovery</w:t>
      </w:r>
      <w:r w:rsidRPr="00F54842">
        <w:rPr>
          <w:noProof/>
        </w:rPr>
        <w:t xml:space="preserve"> 2 (2): 121–167. doi:10.1023/A:1009715923555.</w:t>
      </w:r>
    </w:p>
    <w:p w14:paraId="3E7EED1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and Yanfeng Gu. 2015. “Class-Specific Feature Selection With Local Geometric Structure and Discriminative Information Based on Sparse Similar Samples.” </w:t>
      </w:r>
      <w:r w:rsidRPr="00F54842">
        <w:rPr>
          <w:i/>
          <w:iCs/>
          <w:noProof/>
        </w:rPr>
        <w:t>IEEE Geoscience and Remote Sensing Letters</w:t>
      </w:r>
      <w:r w:rsidRPr="00F54842">
        <w:rPr>
          <w:noProof/>
        </w:rPr>
        <w:t xml:space="preserve"> 12 (7): 1392–1396. doi:10.1109/LGRS.2015.2402205.</w:t>
      </w:r>
    </w:p>
    <w:p w14:paraId="2659A9A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Chen, Xi, Gongjian Zhou, Yushi Chen, Guofan Shao, and Yanfeng Gu. 2017. “Supervised Multiview Feature Selection Exploring Homogeneity and Heterogeneity with L1,2 -Norm and Automatic View Generation.” </w:t>
      </w:r>
      <w:r w:rsidRPr="00F54842">
        <w:rPr>
          <w:i/>
          <w:iCs/>
          <w:noProof/>
        </w:rPr>
        <w:t>IEEE Transactions on Geoscience and Remote Sensing</w:t>
      </w:r>
      <w:r w:rsidRPr="00F54842">
        <w:rPr>
          <w:noProof/>
        </w:rPr>
        <w:t xml:space="preserve"> 55 (4): 2074–2088. doi:10.1109/TGRS.2016.2636329.</w:t>
      </w:r>
    </w:p>
    <w:p w14:paraId="58CE248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Chi, Mingmin, Antonio Plaza, Jon Atli Benediktsson, Zhongyi Sun, Jinsheng Shen, and Yangyong Zhu. 2016. “Big Data for Remote Sensing: Challenges and Opportunities.” </w:t>
      </w:r>
      <w:r w:rsidRPr="00F54842">
        <w:rPr>
          <w:i/>
          <w:iCs/>
          <w:noProof/>
        </w:rPr>
        <w:t>Proceedings of the IEEE</w:t>
      </w:r>
      <w:r w:rsidRPr="00F54842">
        <w:rPr>
          <w:noProof/>
        </w:rPr>
        <w:t xml:space="preserve"> 104 (11): 2207–2219. doi:10.1109/JPROC.2016.2598228.</w:t>
      </w:r>
    </w:p>
    <w:p w14:paraId="775C96C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Cukur, Huseyin, Hamidullah Binol, Faruk Sukru Uslu, Yusuf Kalayci, and Abdullah Bal. 2015. “Cross Correlation Based Clustering for Feature Selection in Hyperspectral Imagery.” In </w:t>
      </w:r>
      <w:r w:rsidRPr="00F54842">
        <w:rPr>
          <w:i/>
          <w:iCs/>
          <w:noProof/>
        </w:rPr>
        <w:t>2015 9th International Conference on Electrical and Electronics Engineering (ELECO)</w:t>
      </w:r>
      <w:r w:rsidRPr="00F54842">
        <w:rPr>
          <w:noProof/>
        </w:rPr>
        <w:t>, 232–236. Bursa: IEEE. doi:10.1109/ELECO.2015.7394552.</w:t>
      </w:r>
    </w:p>
    <w:p w14:paraId="36121A0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Duin, R P W, and David M. J. Tax. 2005. “Statistical Pattern Recognition.” In </w:t>
      </w:r>
      <w:r w:rsidRPr="00F54842">
        <w:rPr>
          <w:i/>
          <w:iCs/>
          <w:noProof/>
        </w:rPr>
        <w:t>Handbook of Pattern Recognition and Computer Vision, 3rd Ed.</w:t>
      </w:r>
      <w:r w:rsidRPr="00F54842">
        <w:rPr>
          <w:noProof/>
        </w:rPr>
        <w:t>, edited by CH Chen and PSP Wang, 1–21. Singapore: World Scientific. doi:10.1142/9789812775320_0001.</w:t>
      </w:r>
    </w:p>
    <w:p w14:paraId="6F7E4DF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GIC. 2014. “Hyperspectral Remote Sensing Scenes.” http://www.ehu.eus/ccwintco/index.php?title=Hyperspectral_Remote_Sensing_Scenes.</w:t>
      </w:r>
    </w:p>
    <w:p w14:paraId="5B83115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Gui, Jie, Zhenan Sun, Shuiwang Ji, Dacheng Tao, and Tieniu Tan. 2016. “Feature Selection Based on Structured Sparsity: A Comprehensive Study.” </w:t>
      </w:r>
      <w:r w:rsidRPr="00F54842">
        <w:rPr>
          <w:i/>
          <w:iCs/>
          <w:noProof/>
        </w:rPr>
        <w:t>IEEE Transactions on Neural Networks and Learning Systems</w:t>
      </w:r>
      <w:r w:rsidRPr="00F54842">
        <w:rPr>
          <w:noProof/>
        </w:rPr>
        <w:t xml:space="preserve"> 28 (7): 1–18. doi:10.1109/TNNLS.2016.2551724.</w:t>
      </w:r>
    </w:p>
    <w:p w14:paraId="4E3D316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and Andre Elisseeff. 2003. “An Introduction to Variable and Feature Selection.” </w:t>
      </w:r>
      <w:r w:rsidRPr="00F54842">
        <w:rPr>
          <w:i/>
          <w:iCs/>
          <w:noProof/>
        </w:rPr>
        <w:t>Journal ofMachine Learning Research</w:t>
      </w:r>
      <w:r w:rsidRPr="00F54842">
        <w:rPr>
          <w:noProof/>
        </w:rPr>
        <w:t xml:space="preserve"> 3: 1157–1182. doi:10.1016/j.aca.2011.07.027.</w:t>
      </w:r>
    </w:p>
    <w:p w14:paraId="1C9D7E2F"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Guyon, Isabelle, Jason Weston, Stephen Barnhill, and Vladimir Vapnik. 2002. “Gene Selection for Cancer Classification Using Support Vector Machines.” </w:t>
      </w:r>
      <w:r w:rsidRPr="00F54842">
        <w:rPr>
          <w:i/>
          <w:iCs/>
          <w:noProof/>
        </w:rPr>
        <w:t>Machine Learning</w:t>
      </w:r>
      <w:r w:rsidRPr="00F54842">
        <w:rPr>
          <w:noProof/>
        </w:rPr>
        <w:t xml:space="preserve"> 46 (1–3): 389–422. doi:10.1023/A:1012487302797.</w:t>
      </w:r>
    </w:p>
    <w:p w14:paraId="60FEA046"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Hand, David J, and Kerning Yu. 2001. “Idiot’s Bayes - Not So Stupid After All?” </w:t>
      </w:r>
      <w:r w:rsidRPr="00F54842">
        <w:rPr>
          <w:i/>
          <w:iCs/>
          <w:noProof/>
        </w:rPr>
        <w:t>International Statisitical Review</w:t>
      </w:r>
      <w:r w:rsidRPr="00F54842">
        <w:rPr>
          <w:noProof/>
        </w:rPr>
        <w:t xml:space="preserve"> 69 (3): 385–398.</w:t>
      </w:r>
    </w:p>
    <w:p w14:paraId="2357770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Inza, Iñaki, Pedro Larrañaga, Rosa Blanco, and Antonio J. Cerrolaza. 2004. “Filter versus Wrapper Gene Selection Approaches in DNA Microarray Domains.” </w:t>
      </w:r>
      <w:r w:rsidRPr="00F54842">
        <w:rPr>
          <w:i/>
          <w:iCs/>
          <w:noProof/>
        </w:rPr>
        <w:t>Artificial Intelligence in Medicine</w:t>
      </w:r>
      <w:r w:rsidRPr="00F54842">
        <w:rPr>
          <w:noProof/>
        </w:rPr>
        <w:t xml:space="preserve"> 31 (2): 91–103. doi:10.1016/j.artmed.2004.01.007.</w:t>
      </w:r>
    </w:p>
    <w:p w14:paraId="6D7EC42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Jain, Anil K, Robert P W Duin, and Jianchang Mao. 2000. “Statistical Pattern Recognition: A Review.” </w:t>
      </w:r>
      <w:r w:rsidRPr="00F54842">
        <w:rPr>
          <w:i/>
          <w:iCs/>
          <w:noProof/>
        </w:rPr>
        <w:t>IEEE Transactions on Pattern Analysis and Machine Intelligence</w:t>
      </w:r>
      <w:r w:rsidRPr="00F54842">
        <w:rPr>
          <w:noProof/>
        </w:rPr>
        <w:t xml:space="preserve"> 22 (1): 4–37.</w:t>
      </w:r>
    </w:p>
    <w:p w14:paraId="3336E56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Johnson, Brian, and Zhixiao Xie. 2013. “Classifying a High Resolution Image of an Urban Area Using Super-Object Information.” </w:t>
      </w:r>
      <w:r w:rsidRPr="00F54842">
        <w:rPr>
          <w:i/>
          <w:iCs/>
          <w:noProof/>
        </w:rPr>
        <w:t>ISPRS Journal of Photogrammetry and Remote Sensing</w:t>
      </w:r>
      <w:r w:rsidRPr="00F54842">
        <w:rPr>
          <w:noProof/>
        </w:rPr>
        <w:t xml:space="preserve"> 83 (September): 40–49. doi:10.1016/j.isprsjprs.2013.05.008.</w:t>
      </w:r>
    </w:p>
    <w:p w14:paraId="5C0A877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Kalousis, Alexandros, Julien Prados, and Melanie Hilario. 2007. “Stability of Feature Selection Algorithms: A Study on High-Dimensional Spaces.” </w:t>
      </w:r>
      <w:r w:rsidRPr="00F54842">
        <w:rPr>
          <w:i/>
          <w:iCs/>
          <w:noProof/>
        </w:rPr>
        <w:t>Knowledge and Information Systems</w:t>
      </w:r>
      <w:r w:rsidRPr="00F54842">
        <w:rPr>
          <w:noProof/>
        </w:rPr>
        <w:t xml:space="preserve"> 12 (1): 95–116. doi:10.1007/s10115-006-0040-8.</w:t>
      </w:r>
    </w:p>
    <w:p w14:paraId="1AFCAAAB"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Kononenko, Igor, E Šimec, and M Robnik-Šikonja. 1997. “Overcoming the Myopia of Inductive Learning Algorithms with RELIEFF.” </w:t>
      </w:r>
      <w:r w:rsidRPr="00F54842">
        <w:rPr>
          <w:i/>
          <w:iCs/>
          <w:noProof/>
        </w:rPr>
        <w:t>Applied Intelligence</w:t>
      </w:r>
      <w:r w:rsidRPr="00F54842">
        <w:rPr>
          <w:noProof/>
        </w:rPr>
        <w:t xml:space="preserve"> 7 (1): 39–55. doi:10.1023/A:1008280620621.</w:t>
      </w:r>
    </w:p>
    <w:p w14:paraId="6A2C16F1"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Kuncheva, L I. 2007. “A Stability Index for Feature Selection.” In </w:t>
      </w:r>
      <w:r w:rsidRPr="00F54842">
        <w:rPr>
          <w:i/>
          <w:iCs/>
          <w:noProof/>
        </w:rPr>
        <w:t>International Multi-Conference: Artificial Intelligence and Applications</w:t>
      </w:r>
      <w:r w:rsidRPr="00F54842">
        <w:rPr>
          <w:noProof/>
        </w:rPr>
        <w:t>, 390–395. Innsbruck, Austria: IASTED.</w:t>
      </w:r>
    </w:p>
    <w:p w14:paraId="38791D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Li, Shengqiao, E James Harner, and Donald a Adjeroh. 2011. “Random KNN Feature Selection - a Fast and Stable Alternative to Random Forests.” </w:t>
      </w:r>
      <w:r w:rsidRPr="00F54842">
        <w:rPr>
          <w:i/>
          <w:iCs/>
          <w:noProof/>
        </w:rPr>
        <w:t>BMC Bioinformatics</w:t>
      </w:r>
      <w:r w:rsidRPr="00F54842">
        <w:rPr>
          <w:noProof/>
        </w:rPr>
        <w:t xml:space="preserve"> 12 (1). BioMed Central Ltd: 450. doi:10.1186/1471-2105-12-450.</w:t>
      </w:r>
    </w:p>
    <w:p w14:paraId="197DE90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lastRenderedPageBreak/>
        <w:t>Lichman, M. 2013. “UCI Machine Learning Repository.” http://archive.ics.uci.edu/ml.</w:t>
      </w:r>
    </w:p>
    <w:p w14:paraId="0E61D33E"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MathWorks. 2016. “Hierarchical Clustering - Statistics and Machine Learning Toolbox.” </w:t>
      </w:r>
      <w:r w:rsidRPr="00F54842">
        <w:rPr>
          <w:i/>
          <w:iCs/>
          <w:noProof/>
        </w:rPr>
        <w:t>Matlab Documentation</w:t>
      </w:r>
      <w:r w:rsidRPr="00F54842">
        <w:rPr>
          <w:noProof/>
        </w:rPr>
        <w:t>. https://www.mathworks.com/help/stats/hierarchical-clustering.html.</w:t>
      </w:r>
    </w:p>
    <w:p w14:paraId="59F1A44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Mishra, K K, and Sandeep Harit. 2010. “A Fast Algorithm for Finding the Non Dominated Set in Multi Objective Optimization.” </w:t>
      </w:r>
      <w:r w:rsidRPr="00F54842">
        <w:rPr>
          <w:i/>
          <w:iCs/>
          <w:noProof/>
        </w:rPr>
        <w:t>Multi-Objective Optimization Using Evolutionary Algorithms</w:t>
      </w:r>
      <w:r w:rsidRPr="00F54842">
        <w:rPr>
          <w:noProof/>
        </w:rPr>
        <w:t xml:space="preserve"> 1 (25): 35–39.</w:t>
      </w:r>
    </w:p>
    <w:p w14:paraId="263703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Mitra, Pabitra, C A Murthy, and Sankar K Pal. 2002. “Unsupervised Feature Selection Using Feature Similarity.” </w:t>
      </w:r>
      <w:r w:rsidRPr="00F54842">
        <w:rPr>
          <w:i/>
          <w:iCs/>
          <w:noProof/>
        </w:rPr>
        <w:t>IEEE Transactions on Pattern Analysis and Machine Intelligence PAMI</w:t>
      </w:r>
      <w:r w:rsidRPr="00F54842">
        <w:rPr>
          <w:noProof/>
        </w:rPr>
        <w:t xml:space="preserve"> 24 (3): 301–312. doi:10.1109/34.990133.</w:t>
      </w:r>
    </w:p>
    <w:p w14:paraId="279FF6F8"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Sahu, Barnali, and Debahuti Mishra. 2011. “A Novel Approach for Selecting Informative Genes from Gene Expression Data Using Signal-to-Noise Ratio and T-Statistics.” In </w:t>
      </w:r>
      <w:r w:rsidRPr="00F54842">
        <w:rPr>
          <w:i/>
          <w:iCs/>
          <w:noProof/>
        </w:rPr>
        <w:t>2011 2nd International Conference on Computer and Communication Technology (ICCCT-2011)</w:t>
      </w:r>
      <w:r w:rsidRPr="00F54842">
        <w:rPr>
          <w:noProof/>
        </w:rPr>
        <w:t>, 5–10. Allahabad, India: IEEE. doi:10.1109/ICCCT.2011.6075207.</w:t>
      </w:r>
    </w:p>
    <w:p w14:paraId="3ED2529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Schölkopf, Bernhard, Alexander Smola, and Klaus-Robert Müller. 1998. “Nonlinear Component Analysis as a Kernel Eigenvalue Problem.” </w:t>
      </w:r>
      <w:r w:rsidRPr="00F54842">
        <w:rPr>
          <w:i/>
          <w:iCs/>
          <w:noProof/>
        </w:rPr>
        <w:t>Neural Computation</w:t>
      </w:r>
      <w:r w:rsidRPr="00F54842">
        <w:rPr>
          <w:noProof/>
        </w:rPr>
        <w:t xml:space="preserve"> 10 (5): 1299–1319. doi:10.1162/089976698300017467.</w:t>
      </w:r>
    </w:p>
    <w:p w14:paraId="25B69A03"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Strobl, Carolin, Anne-Laure Boulesteix, Thomas Kneib, Thomas Augustin, and Achim Zeileis. 2008. “Conditional Variable Importance for Random Forests.” </w:t>
      </w:r>
      <w:r w:rsidRPr="00F54842">
        <w:rPr>
          <w:i/>
          <w:iCs/>
          <w:noProof/>
        </w:rPr>
        <w:t>BMC Bioinformatics</w:t>
      </w:r>
      <w:r w:rsidRPr="00F54842">
        <w:rPr>
          <w:noProof/>
        </w:rPr>
        <w:t xml:space="preserve"> 9 (January): 307. doi:10.1186/1471-2105-9-307.</w:t>
      </w:r>
    </w:p>
    <w:p w14:paraId="693F18F0"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Szekely, Gabor J., and Maria L. Rizzo. 2005. “Hierarchical Clustering via Joint between-within Distances: Extending Ward’s Minimum Variance Method.” </w:t>
      </w:r>
      <w:r w:rsidRPr="00F54842">
        <w:rPr>
          <w:i/>
          <w:iCs/>
          <w:noProof/>
        </w:rPr>
        <w:t>Journal of Classification</w:t>
      </w:r>
      <w:r w:rsidRPr="00F54842">
        <w:rPr>
          <w:noProof/>
        </w:rPr>
        <w:t xml:space="preserve"> 22 (2): 151–183. doi:10.1007/s00357-005-0012-9.</w:t>
      </w:r>
    </w:p>
    <w:p w14:paraId="34ACA3B4"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Tolosi, Laura, and Thomas Lengauer. 2011. “Classification with Correlated Features: Unreliability of Feature Ranking and Solutions.” </w:t>
      </w:r>
      <w:r w:rsidRPr="00F54842">
        <w:rPr>
          <w:i/>
          <w:iCs/>
          <w:noProof/>
        </w:rPr>
        <w:t>Bioinformatics</w:t>
      </w:r>
      <w:r w:rsidRPr="00F54842">
        <w:rPr>
          <w:noProof/>
        </w:rPr>
        <w:t xml:space="preserve"> 27 (14): 1986–1994. doi:10.1093/bioinformatics/btr300.</w:t>
      </w:r>
    </w:p>
    <w:p w14:paraId="5E10F52C"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TU Delft. 2015. “PRTools.” http://prtools.org/prtools/.</w:t>
      </w:r>
    </w:p>
    <w:p w14:paraId="4B9A8F72"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Wang, Hua, Feiping Nie, Heng Huang, Shannon Risacher, Andrew J Saykin, Li Shen, and ADNI. 2010. “Efficient and Robust Feature Selection via Joint ℓ2, 1-Norms Minimization.” </w:t>
      </w:r>
      <w:r w:rsidRPr="00F54842">
        <w:rPr>
          <w:i/>
          <w:iCs/>
          <w:noProof/>
        </w:rPr>
        <w:t>Advances in Neural Information Processing Systems</w:t>
      </w:r>
      <w:r w:rsidRPr="00F54842">
        <w:rPr>
          <w:noProof/>
        </w:rPr>
        <w:t xml:space="preserve"> 23 (March): 1813–1821. doi:10.1016/j.neuroimage.2010.10.081.</w:t>
      </w:r>
    </w:p>
    <w:p w14:paraId="037DE8E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Webb, Andrew R. 2002. </w:t>
      </w:r>
      <w:r w:rsidRPr="00F54842">
        <w:rPr>
          <w:i/>
          <w:iCs/>
          <w:noProof/>
        </w:rPr>
        <w:t>Statistical Pattern Recognition</w:t>
      </w:r>
      <w:r w:rsidRPr="00F54842">
        <w:rPr>
          <w:noProof/>
        </w:rPr>
        <w:t>. Chichester, UK: John Wiley &amp; Sons, Ltd. doi:10.1002/0470854774.</w:t>
      </w:r>
    </w:p>
    <w:p w14:paraId="105D7DC7"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Wu, Bo, Chongcheng Chen, Tahar Mohand Kechadi, and Liya Sun. 2013. “A Comparative </w:t>
      </w:r>
      <w:r w:rsidRPr="00F54842">
        <w:rPr>
          <w:noProof/>
        </w:rPr>
        <w:lastRenderedPageBreak/>
        <w:t xml:space="preserve">Evaluation of Filter-Based Feature Selection Methods for Hyper-Spectral Band Selection.” </w:t>
      </w:r>
      <w:r w:rsidRPr="00F54842">
        <w:rPr>
          <w:i/>
          <w:iCs/>
          <w:noProof/>
        </w:rPr>
        <w:t>International Journal of Remote Sensing</w:t>
      </w:r>
      <w:r w:rsidRPr="00F54842">
        <w:rPr>
          <w:noProof/>
        </w:rPr>
        <w:t xml:space="preserve"> 34 (22): 7974–7990. doi:10.1080/01431161.2013.827815.</w:t>
      </w:r>
    </w:p>
    <w:p w14:paraId="6DAEFF2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Yang, Howard Hua, and John Moody. 1999. “Data Visualization and Feature Selection: New Algorithms for Nongaussian Data.” </w:t>
      </w:r>
      <w:r w:rsidRPr="00F54842">
        <w:rPr>
          <w:i/>
          <w:iCs/>
          <w:noProof/>
        </w:rPr>
        <w:t>Advances in Neural Information Processing Systems</w:t>
      </w:r>
      <w:r w:rsidRPr="00F54842">
        <w:rPr>
          <w:noProof/>
        </w:rPr>
        <w:t xml:space="preserve"> 12 (Mi): 687–693.</w:t>
      </w:r>
    </w:p>
    <w:p w14:paraId="6D8050EA"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Yousef, Malik, Segun Jung, Louise C Showe, and Michael K Showe. 2007. “Recursive Cluster Elimination (RCE) for Classification and Feature Selection from Gene Expression Data.” </w:t>
      </w:r>
      <w:r w:rsidRPr="00F54842">
        <w:rPr>
          <w:i/>
          <w:iCs/>
          <w:noProof/>
        </w:rPr>
        <w:t>BMC Bioinformatics</w:t>
      </w:r>
      <w:r w:rsidRPr="00F54842">
        <w:rPr>
          <w:noProof/>
        </w:rPr>
        <w:t xml:space="preserve"> 8 (144). doi:10.1186/1471-2105-8-144.</w:t>
      </w:r>
    </w:p>
    <w:p w14:paraId="6EAD0CAD" w14:textId="77777777" w:rsidR="00F54842" w:rsidRPr="00F54842" w:rsidRDefault="00F54842" w:rsidP="00F54842">
      <w:pPr>
        <w:widowControl w:val="0"/>
        <w:autoSpaceDE w:val="0"/>
        <w:autoSpaceDN w:val="0"/>
        <w:adjustRightInd w:val="0"/>
        <w:spacing w:line="360" w:lineRule="auto"/>
        <w:ind w:left="480" w:hanging="480"/>
        <w:rPr>
          <w:noProof/>
        </w:rPr>
      </w:pPr>
      <w:r w:rsidRPr="00F54842">
        <w:rPr>
          <w:noProof/>
        </w:rPr>
        <w:t xml:space="preserve">Yu, Lei, and Huan Liu. 2004. “Efficient Feature Selection via Analysis of Relevance and Redundancy.” </w:t>
      </w:r>
      <w:r w:rsidRPr="00F54842">
        <w:rPr>
          <w:i/>
          <w:iCs/>
          <w:noProof/>
        </w:rPr>
        <w:t>Journal of Machine Learning Research</w:t>
      </w:r>
      <w:r w:rsidRPr="00F54842">
        <w:rPr>
          <w:noProof/>
        </w:rPr>
        <w:t xml:space="preserve"> 5 (2004): 1205–1224.</w:t>
      </w:r>
    </w:p>
    <w:p w14:paraId="5610BC0A" w14:textId="77777777" w:rsidR="00CE1864" w:rsidRDefault="00CE1864" w:rsidP="00416694">
      <w:pPr>
        <w:spacing w:line="360" w:lineRule="auto"/>
        <w:jc w:val="both"/>
      </w:pPr>
      <w:r>
        <w:fldChar w:fldCharType="end"/>
      </w:r>
      <w:bookmarkStart w:id="204" w:name="_GoBack"/>
      <w:bookmarkEnd w:id="204"/>
    </w:p>
    <w:sectPr w:rsidR="00CE1864" w:rsidSect="00BA673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eviewer1" w:date="2018-02-14T16:02:00Z" w:initials="rev1">
    <w:p w14:paraId="23EB51D4" w14:textId="73CECB9D" w:rsidR="00C80051" w:rsidRDefault="00C80051">
      <w:pPr>
        <w:pStyle w:val="CommentText"/>
      </w:pPr>
      <w:r>
        <w:rPr>
          <w:rStyle w:val="CommentReference"/>
        </w:rPr>
        <w:annotationRef/>
      </w:r>
      <w:r>
        <w:t xml:space="preserve">The novelty of the proposed method is limited. (This paper proposes the use of </w:t>
      </w:r>
      <w:r>
        <w:rPr>
          <w:rStyle w:val="il"/>
        </w:rPr>
        <w:t>clustering</w:t>
      </w:r>
      <w:r>
        <w:t xml:space="preserve"> and </w:t>
      </w:r>
      <w:r>
        <w:rPr>
          <w:rStyle w:val="il"/>
        </w:rPr>
        <w:t>ranking</w:t>
      </w:r>
      <w:r>
        <w:t xml:space="preserve"> of them).</w:t>
      </w:r>
    </w:p>
  </w:comment>
  <w:comment w:id="1" w:author="Reviewer2" w:date="2018-02-14T16:19:00Z" w:initials="rev2">
    <w:p w14:paraId="4AE18AD2" w14:textId="50FBB6EB" w:rsidR="00C80051" w:rsidRDefault="00C80051">
      <w:pPr>
        <w:pStyle w:val="CommentText"/>
      </w:pPr>
      <w:r>
        <w:rPr>
          <w:rStyle w:val="CommentReference"/>
        </w:rPr>
        <w:annotationRef/>
      </w:r>
      <w:r>
        <w:t xml:space="preserve">The authors propose a new </w:t>
      </w:r>
      <w:r>
        <w:rPr>
          <w:rStyle w:val="il"/>
        </w:rPr>
        <w:t>feature</w:t>
      </w:r>
      <w:r>
        <w:t xml:space="preserve"> selection method which can reduce redundancy when using </w:t>
      </w:r>
      <w:r>
        <w:rPr>
          <w:rStyle w:val="il"/>
        </w:rPr>
        <w:t>feature</w:t>
      </w:r>
      <w:r>
        <w:t xml:space="preserve"> </w:t>
      </w:r>
      <w:r>
        <w:rPr>
          <w:rStyle w:val="il"/>
        </w:rPr>
        <w:t>ranking</w:t>
      </w:r>
      <w:r>
        <w:t xml:space="preserve"> scheme. The idea is interesting.</w:t>
      </w:r>
      <w:r>
        <w:br/>
      </w:r>
      <w:r>
        <w:br/>
        <w:t xml:space="preserve">However, there are a major problem recorded as follows: There has been a published article with similar ideas, i.e.,  X. Chen, G. Zhou, Y. Chen, G. Shao and Y. Gu, "Supervised Multiview </w:t>
      </w:r>
      <w:r>
        <w:rPr>
          <w:rStyle w:val="il"/>
        </w:rPr>
        <w:t>Feature</w:t>
      </w:r>
      <w:r>
        <w:t xml:space="preserve"> Selection Exploring Homogeneity and Heterogeneity With $\ell_{1,2}$ -Norm and Automatic View Generation," in IEEE Transactions on Geoscience and Remote Sensing, vol. 55, no. 4, pp. 2074-2088, April 2017. The published paper involves not only the redundancy but also the relevance with </w:t>
      </w:r>
      <w:r>
        <w:rPr>
          <w:rStyle w:val="il"/>
        </w:rPr>
        <w:t>feature</w:t>
      </w:r>
      <w:r>
        <w:t xml:space="preserve"> </w:t>
      </w:r>
      <w:r>
        <w:rPr>
          <w:rStyle w:val="il"/>
        </w:rPr>
        <w:t>clustering</w:t>
      </w:r>
      <w:r>
        <w:t xml:space="preserve"> beforehand. Please clarify the difference with it, and the innovation of this manuscript.</w:t>
      </w:r>
      <w:r>
        <w:br/>
      </w:r>
    </w:p>
  </w:comment>
  <w:comment w:id="2" w:author="dugalh" w:date="2018-02-18T12:33:00Z" w:initials="dh">
    <w:p w14:paraId="64A228CA" w14:textId="6FE2F10B" w:rsidR="00106535" w:rsidRDefault="00106535">
      <w:pPr>
        <w:pStyle w:val="CommentText"/>
      </w:pPr>
      <w:r>
        <w:rPr>
          <w:rStyle w:val="CommentReference"/>
        </w:rPr>
        <w:annotationRef/>
      </w:r>
      <w:r>
        <w:t>If I am to differentiate our method with SMFS, I should differentiate our method with all similar methods.  This will make the paper quite cumbersome if I go into too much detail</w:t>
      </w:r>
      <w:r w:rsidR="00F22D47">
        <w:t xml:space="preserve"> and a lot of the distinctions are pretty arbitrary</w:t>
      </w:r>
      <w:r>
        <w:t>.</w:t>
      </w:r>
      <w:r w:rsidR="00502B4F">
        <w:t xml:space="preserve">  So I will keep it brief in the paper.</w:t>
      </w:r>
    </w:p>
    <w:p w14:paraId="21DB9574" w14:textId="77777777" w:rsidR="00106535" w:rsidRDefault="00106535">
      <w:pPr>
        <w:pStyle w:val="CommentText"/>
      </w:pPr>
    </w:p>
    <w:p w14:paraId="4BD80334" w14:textId="54A53FEE" w:rsidR="00106535" w:rsidRDefault="00502B4F">
      <w:pPr>
        <w:pStyle w:val="CommentText"/>
      </w:pPr>
      <w:r>
        <w:t xml:space="preserve">To summarise: </w:t>
      </w:r>
      <w:r w:rsidR="00106535">
        <w:t>Major differences with SMFS are:</w:t>
      </w:r>
    </w:p>
    <w:p w14:paraId="04D3EF7F" w14:textId="156C4763" w:rsidR="00106535" w:rsidRDefault="00106535" w:rsidP="00106535">
      <w:pPr>
        <w:pStyle w:val="CommentText"/>
        <w:numPr>
          <w:ilvl w:val="0"/>
          <w:numId w:val="31"/>
        </w:numPr>
      </w:pPr>
      <w:r>
        <w:t xml:space="preserve">They use affinity propagation AP clustering, we use hierarchical clustering.  Neither require knowledge of the number of clusters up front.  Hierarchical clustering does require choice of the final partitioning or cluster threshold, AP requires choice of the “preference” which affects the number of clusters.  So they </w:t>
      </w:r>
      <w:r w:rsidR="00BA1E37">
        <w:t>seem</w:t>
      </w:r>
      <w:r>
        <w:t xml:space="preserve"> fa</w:t>
      </w:r>
      <w:r w:rsidR="00BA1E37">
        <w:t xml:space="preserve">irly similar clustering methods. </w:t>
      </w:r>
    </w:p>
    <w:p w14:paraId="54383F77" w14:textId="483649F4" w:rsidR="00106535" w:rsidRDefault="00106535" w:rsidP="00106535">
      <w:pPr>
        <w:pStyle w:val="CommentText"/>
        <w:numPr>
          <w:ilvl w:val="0"/>
          <w:numId w:val="31"/>
        </w:numPr>
      </w:pPr>
      <w:r>
        <w:t xml:space="preserve">SMFS uses a distance measure for similarity of features, we use correlation.  A distance measure will not detect correlated features if they are not </w:t>
      </w:r>
      <w:r w:rsidR="00BA1E37">
        <w:t xml:space="preserve">in </w:t>
      </w:r>
      <w:r>
        <w:t>close</w:t>
      </w:r>
      <w:r w:rsidR="00BA1E37">
        <w:t xml:space="preserve"> proximity</w:t>
      </w:r>
      <w:r>
        <w:t>.</w:t>
      </w:r>
      <w:r w:rsidR="00502B4F">
        <w:t xml:space="preserve">  Eg </w:t>
      </w:r>
      <w:r w:rsidR="00F243FF">
        <w:t xml:space="preserve">if </w:t>
      </w:r>
      <w:r w:rsidR="00502B4F">
        <w:t>they are linearly scaled versions of each other.  This is a weakness of SMFS IMO which could easily be remedied.</w:t>
      </w:r>
    </w:p>
    <w:p w14:paraId="2D42B289" w14:textId="5A423230" w:rsidR="00106535" w:rsidRDefault="00106535" w:rsidP="00106535">
      <w:pPr>
        <w:pStyle w:val="CommentText"/>
        <w:numPr>
          <w:ilvl w:val="0"/>
          <w:numId w:val="31"/>
        </w:numPr>
      </w:pPr>
      <w:r>
        <w:t xml:space="preserve">We allow </w:t>
      </w:r>
      <w:r w:rsidR="00F243FF">
        <w:t xml:space="preserve">optional </w:t>
      </w:r>
      <w:r>
        <w:t>user choice of features so that fast or cheap features can be preferred.  SMFS chooses features automatically.</w:t>
      </w:r>
    </w:p>
    <w:p w14:paraId="3701C9AC" w14:textId="65BFE609" w:rsidR="00502B4F" w:rsidRDefault="00106535" w:rsidP="00106535">
      <w:pPr>
        <w:pStyle w:val="CommentText"/>
        <w:numPr>
          <w:ilvl w:val="0"/>
          <w:numId w:val="31"/>
        </w:numPr>
      </w:pPr>
      <w:r>
        <w:t>A major weakness of SMFS IMO is that it assumes a linear dependency between features and class labels.  (I also think they may have made an error in the formulation of method that means it is not working in the way they claim it is).  We use simple naïve Bayes or MI relevance</w:t>
      </w:r>
      <w:r w:rsidR="00502B4F">
        <w:t xml:space="preserve"> measure which, while heuristic</w:t>
      </w:r>
      <w:r w:rsidR="00BA1E37">
        <w:t>/greedy</w:t>
      </w:r>
      <w:r w:rsidR="00502B4F">
        <w:t>, does not require a linear dependency between features and class labels or a linear separability.</w:t>
      </w:r>
    </w:p>
    <w:p w14:paraId="0FA721DB" w14:textId="28D7F34D" w:rsidR="00FC7A4C" w:rsidRDefault="00FC7A4C" w:rsidP="00106535">
      <w:pPr>
        <w:pStyle w:val="CommentText"/>
        <w:numPr>
          <w:ilvl w:val="0"/>
          <w:numId w:val="31"/>
        </w:numPr>
      </w:pPr>
      <w:r>
        <w:t xml:space="preserve">Their </w:t>
      </w:r>
      <w:r w:rsidR="00F243FF">
        <w:t>method</w:t>
      </w:r>
      <w:r>
        <w:t xml:space="preserve"> requires the choice of  </w:t>
      </w:r>
      <w:r w:rsidR="00F243FF">
        <w:t xml:space="preserve">the </w:t>
      </w:r>
      <w:r>
        <w:t>weight of the regularisation term</w:t>
      </w:r>
      <w:r w:rsidR="00F243FF">
        <w:t xml:space="preserve"> which affects the trade-off between relevancy and redundancy.  In our method the trade-off is decoupled i.e. we  first identify redundancy and then relevancy.</w:t>
      </w:r>
    </w:p>
    <w:p w14:paraId="40C78190" w14:textId="72A7BFE9" w:rsidR="00106535" w:rsidRDefault="00502B4F" w:rsidP="00106535">
      <w:pPr>
        <w:pStyle w:val="CommentText"/>
        <w:numPr>
          <w:ilvl w:val="0"/>
          <w:numId w:val="31"/>
        </w:numPr>
      </w:pPr>
      <w:r>
        <w:t xml:space="preserve">QP optimisation in SMFS is slow and memory hungry.  Our method does not have these limitations. </w:t>
      </w:r>
      <w:r w:rsidR="00106535">
        <w:t xml:space="preserve">  </w:t>
      </w:r>
    </w:p>
  </w:comment>
  <w:comment w:id="3" w:author="Reviewer2" w:date="2018-02-14T16:26:00Z" w:initials="rev2">
    <w:p w14:paraId="55B4901F" w14:textId="716CA381" w:rsidR="00C80051" w:rsidRDefault="00C80051">
      <w:pPr>
        <w:pStyle w:val="CommentText"/>
      </w:pPr>
      <w:r>
        <w:rPr>
          <w:rStyle w:val="CommentReference"/>
        </w:rPr>
        <w:annotationRef/>
      </w:r>
      <w:r>
        <w:t>One of the key words is big data. Unfortunately, the data used in this paper seems not big. Please reconsider this key word.</w:t>
      </w:r>
    </w:p>
  </w:comment>
  <w:comment w:id="5" w:author="Reviewer1" w:date="2018-02-14T16:14:00Z" w:initials="rev1">
    <w:p w14:paraId="336B9373" w14:textId="65EE715C" w:rsidR="00C80051" w:rsidRDefault="00C80051">
      <w:pPr>
        <w:pStyle w:val="CommentText"/>
      </w:pPr>
      <w:r>
        <w:rPr>
          <w:rStyle w:val="CommentReference"/>
        </w:rPr>
        <w:annotationRef/>
      </w:r>
      <w:r>
        <w:t>The grammatical errors must be corrected. For example, in page 2, lines 45-48, “increase” should be changed to “is increased”.</w:t>
      </w:r>
    </w:p>
  </w:comment>
  <w:comment w:id="8" w:author="Reviewer1" w:date="2018-02-14T16:15:00Z" w:initials="rev1">
    <w:p w14:paraId="56B0DBA0" w14:textId="19418F26" w:rsidR="00C80051" w:rsidRDefault="00C80051">
      <w:pPr>
        <w:pStyle w:val="CommentText"/>
      </w:pPr>
      <w:r>
        <w:rPr>
          <w:rStyle w:val="CommentReference"/>
        </w:rPr>
        <w:annotationRef/>
      </w:r>
      <w:r>
        <w:t xml:space="preserve">Representation of just a simple </w:t>
      </w:r>
      <w:r>
        <w:rPr>
          <w:rStyle w:val="il"/>
        </w:rPr>
        <w:t>feature</w:t>
      </w:r>
      <w:r>
        <w:t xml:space="preserve"> extraction such as PCA in introduction is not sufficient. More recently proposed </w:t>
      </w:r>
      <w:r>
        <w:rPr>
          <w:rStyle w:val="il"/>
        </w:rPr>
        <w:t>feature</w:t>
      </w:r>
      <w:r>
        <w:t xml:space="preserve"> extraction methods should be referred in introduction.</w:t>
      </w:r>
    </w:p>
  </w:comment>
  <w:comment w:id="9" w:author="dugalh" w:date="2018-02-15T18:22:00Z" w:initials="dh">
    <w:p w14:paraId="332C4369" w14:textId="688BCA99" w:rsidR="00A92DAA" w:rsidRDefault="00A92DAA">
      <w:pPr>
        <w:pStyle w:val="CommentText"/>
      </w:pPr>
      <w:r>
        <w:rPr>
          <w:rStyle w:val="CommentReference"/>
        </w:rPr>
        <w:annotationRef/>
      </w:r>
      <w:r>
        <w:t>We did not follow a feature extraction approach in this paper hence I did not want to go into a lot of detail on these methods.  We could have left this paragraph out entirely.</w:t>
      </w:r>
    </w:p>
  </w:comment>
  <w:comment w:id="35" w:author="Reviewer1" w:date="2018-02-14T16:16:00Z" w:initials="rev1">
    <w:p w14:paraId="6A7EB632" w14:textId="6BEE43ED" w:rsidR="00C80051" w:rsidRDefault="00C80051">
      <w:pPr>
        <w:pStyle w:val="CommentText"/>
      </w:pPr>
      <w:r>
        <w:rPr>
          <w:rStyle w:val="CommentReference"/>
        </w:rPr>
        <w:annotationRef/>
      </w:r>
      <w:r>
        <w:t xml:space="preserve">It is suggested that introduce the recently proposed </w:t>
      </w:r>
      <w:r>
        <w:rPr>
          <w:rStyle w:val="il"/>
        </w:rPr>
        <w:t>feature</w:t>
      </w:r>
      <w:r>
        <w:t xml:space="preserve"> selection methods in introduction and also compare your method with them.</w:t>
      </w:r>
    </w:p>
  </w:comment>
  <w:comment w:id="36" w:author="dugalh" w:date="2018-02-15T18:34:00Z" w:initials="dh">
    <w:p w14:paraId="1E68AF56" w14:textId="6B3EB360" w:rsidR="000C2456" w:rsidRDefault="000C2456">
      <w:pPr>
        <w:pStyle w:val="CommentText"/>
      </w:pPr>
      <w:r>
        <w:rPr>
          <w:rStyle w:val="CommentReference"/>
        </w:rPr>
        <w:annotationRef/>
      </w:r>
      <w:r>
        <w:t>I presume he is referring to “sparsity regularisation”.  I talk about this approach below.</w:t>
      </w:r>
    </w:p>
  </w:comment>
  <w:comment w:id="38" w:author="Reviewer2" w:date="2018-02-14T16:24:00Z" w:initials="rev2">
    <w:p w14:paraId="169F676A" w14:textId="7EBE648D" w:rsidR="00C80051" w:rsidRDefault="00C80051">
      <w:pPr>
        <w:pStyle w:val="CommentText"/>
      </w:pPr>
      <w:r>
        <w:rPr>
          <w:rStyle w:val="CommentReference"/>
        </w:rPr>
        <w:annotationRef/>
      </w:r>
      <w:r>
        <w:rPr>
          <w:rStyle w:val="CommentReference"/>
        </w:rPr>
        <w:annotationRef/>
      </w:r>
      <w:r>
        <w:t xml:space="preserve">The categories of </w:t>
      </w:r>
      <w:r>
        <w:rPr>
          <w:rStyle w:val="il"/>
        </w:rPr>
        <w:t>feature</w:t>
      </w:r>
      <w:r>
        <w:t xml:space="preserve"> selection methods may be incomplete in page 4. Recently, sparse regularization methods emerge. They are different from the traditional filter, wrapper and embedded models. Some papers have talked about the trend. In remote sensing filed, it is mentioned in a paper , X. Chen and Y. Gu, "Class-Specific </w:t>
      </w:r>
      <w:r>
        <w:rPr>
          <w:rStyle w:val="il"/>
        </w:rPr>
        <w:t>Feature</w:t>
      </w:r>
      <w:r>
        <w:t xml:space="preserve"> Selection With Local Geometric Structure and Discriminative Information Based on Sparse Similar Samples," in IEEE Geoscience and Remote Sensing Letters, vol. 12, no. 7, pp. 1392-1396, July 2015.</w:t>
      </w:r>
      <w:r>
        <w:br/>
        <w:t xml:space="preserve">In other fields, Nie, F., Huang, H., Cai, X. and Ding, C.H. have discussed it in Efficient and robust </w:t>
      </w:r>
      <w:r>
        <w:rPr>
          <w:rStyle w:val="il"/>
        </w:rPr>
        <w:t>feature</w:t>
      </w:r>
      <w:r>
        <w:t xml:space="preserve"> selection via joint ℓ2, 1-norms minimization. In Advances in neural information processing systems (pp. 1813-1821).</w:t>
      </w:r>
    </w:p>
  </w:comment>
  <w:comment w:id="39" w:author="dugalh" w:date="2018-02-15T18:50:00Z" w:initials="dh">
    <w:p w14:paraId="45328B34" w14:textId="32C5C50B" w:rsidR="00673AF7" w:rsidRDefault="0046045C">
      <w:pPr>
        <w:pStyle w:val="CommentText"/>
      </w:pPr>
      <w:r>
        <w:rPr>
          <w:rStyle w:val="CommentReference"/>
        </w:rPr>
        <w:annotationRef/>
      </w:r>
      <w:r w:rsidR="006462C9">
        <w:t xml:space="preserve">Sparsity regularisation has </w:t>
      </w:r>
      <w:r w:rsidR="00E37324">
        <w:t xml:space="preserve">actually </w:t>
      </w:r>
      <w:r w:rsidR="006462C9">
        <w:t>been around a long time</w:t>
      </w:r>
      <w:r w:rsidR="00673AF7">
        <w:t xml:space="preserve"> although structured sparsity regularisation seems fairly new</w:t>
      </w:r>
      <w:r w:rsidR="006462C9">
        <w:t xml:space="preserve">.  </w:t>
      </w:r>
      <w:r w:rsidR="00E37324">
        <w:t xml:space="preserve">I </w:t>
      </w:r>
      <w:r w:rsidR="00BA1E37">
        <w:t>really don’t think</w:t>
      </w:r>
      <w:r w:rsidR="00E37324">
        <w:t xml:space="preserve"> that they represent something other than a filter approach.</w:t>
      </w:r>
    </w:p>
    <w:p w14:paraId="5C6E2D2E" w14:textId="77777777" w:rsidR="00673AF7" w:rsidRDefault="00673AF7">
      <w:pPr>
        <w:pStyle w:val="CommentText"/>
      </w:pPr>
    </w:p>
    <w:p w14:paraId="1A578110" w14:textId="118FAD26" w:rsidR="0046045C" w:rsidRDefault="00673AF7">
      <w:pPr>
        <w:pStyle w:val="CommentText"/>
      </w:pPr>
      <w:r>
        <w:t xml:space="preserve">I describe </w:t>
      </w:r>
      <w:r w:rsidR="00BA1E37">
        <w:t>structured sparsity regularisation</w:t>
      </w:r>
      <w:r>
        <w:t xml:space="preserve"> and their method below.  </w:t>
      </w:r>
      <w:r w:rsidR="006462C9">
        <w:t xml:space="preserve">  </w:t>
      </w:r>
      <w:r w:rsidR="0046045C">
        <w:t xml:space="preserve"> </w:t>
      </w:r>
    </w:p>
  </w:comment>
  <w:comment w:id="151" w:author="Reviewer2" w:date="2018-02-14T16:23:00Z" w:initials="rev2">
    <w:p w14:paraId="7F8C03C1" w14:textId="71FFB210" w:rsidR="00C80051" w:rsidRDefault="00C80051">
      <w:pPr>
        <w:pStyle w:val="CommentText"/>
      </w:pPr>
      <w:r>
        <w:rPr>
          <w:rStyle w:val="CommentReference"/>
        </w:rPr>
        <w:annotationRef/>
      </w:r>
      <w:r>
        <w:t xml:space="preserve">In page 8, the authors mentioned that there are two categories in </w:t>
      </w:r>
      <w:r>
        <w:rPr>
          <w:rStyle w:val="il"/>
        </w:rPr>
        <w:t>feature</w:t>
      </w:r>
      <w:r>
        <w:t xml:space="preserve"> selection procedures. The third category is to select informative by sparse regularization, not </w:t>
      </w:r>
      <w:r>
        <w:rPr>
          <w:rStyle w:val="il"/>
        </w:rPr>
        <w:t>ranking</w:t>
      </w:r>
      <w:r>
        <w:t xml:space="preserve">, after  use </w:t>
      </w:r>
      <w:r>
        <w:rPr>
          <w:rStyle w:val="il"/>
        </w:rPr>
        <w:t>clustering</w:t>
      </w:r>
      <w:r>
        <w:t xml:space="preserve">. It incorporates the trade-off between redundancy and relevance, such as Chen, X., Liu, W., Su, F. and Zhou, G., 2017. Semisupervised Multiview </w:t>
      </w:r>
      <w:r>
        <w:rPr>
          <w:rStyle w:val="il"/>
        </w:rPr>
        <w:t>Feature</w:t>
      </w:r>
      <w:r>
        <w:t xml:space="preserve"> Selection for VHR Remote Sensing Images With Label Learning and Automatic View Generation. IEEE Journal of Selected Topics in Applied Earth Observations and Remote Sensing.</w:t>
      </w:r>
    </w:p>
  </w:comment>
  <w:comment w:id="152" w:author="dugalh" w:date="2018-02-18T12:49:00Z" w:initials="dh">
    <w:p w14:paraId="1F21B5A4" w14:textId="6BC74F43" w:rsidR="00502B4F" w:rsidRDefault="00502B4F">
      <w:pPr>
        <w:pStyle w:val="CommentText"/>
      </w:pPr>
      <w:r>
        <w:rPr>
          <w:rStyle w:val="CommentReference"/>
        </w:rPr>
        <w:annotationRef/>
      </w:r>
      <w:r>
        <w:t xml:space="preserve">I change the two categories slightly now to allow SMFS to be incorporated into the first category.  I don’t really want to make a third category as I don’t think there is much of a distinction between SMFS and the methods in the first category.  It is just the way they measure relevance that is different. </w:t>
      </w:r>
    </w:p>
  </w:comment>
  <w:comment w:id="161" w:author="dugalh" w:date="2018-02-18T11:52:00Z" w:initials="dh">
    <w:p w14:paraId="032978D2" w14:textId="3D4DC690" w:rsidR="00E37324" w:rsidRDefault="00E37324">
      <w:pPr>
        <w:pStyle w:val="CommentText"/>
      </w:pPr>
      <w:r>
        <w:rPr>
          <w:rStyle w:val="CommentReference"/>
        </w:rPr>
        <w:annotationRef/>
      </w:r>
      <w:r>
        <w:t xml:space="preserve">Change this </w:t>
      </w:r>
      <w:r w:rsidR="00BD2532">
        <w:t>category to be more generic and include SMFS (and others really)</w:t>
      </w:r>
    </w:p>
  </w:comment>
  <w:comment w:id="171" w:author="dugalh" w:date="2018-02-18T12:07:00Z" w:initials="dh">
    <w:p w14:paraId="4B03D760" w14:textId="2B3180C8" w:rsidR="00673AF7" w:rsidRDefault="00673AF7">
      <w:pPr>
        <w:pStyle w:val="CommentText"/>
      </w:pPr>
      <w:r>
        <w:rPr>
          <w:rStyle w:val="CommentReference"/>
        </w:rPr>
        <w:annotationRef/>
      </w:r>
      <w:r>
        <w:t>Change this term</w:t>
      </w:r>
    </w:p>
  </w:comment>
  <w:comment w:id="177" w:author="dugalh" w:date="2018-02-18T17:46:00Z" w:initials="dh">
    <w:p w14:paraId="2CA71308" w14:textId="77777777" w:rsidR="008856C5" w:rsidRDefault="008F16A8">
      <w:pPr>
        <w:pStyle w:val="CommentText"/>
        <w:rPr>
          <w:rStyle w:val="CommentReference"/>
        </w:rPr>
      </w:pPr>
      <w:r>
        <w:rPr>
          <w:rStyle w:val="CommentReference"/>
        </w:rPr>
        <w:annotationRef/>
      </w:r>
      <w:r w:rsidR="008856C5">
        <w:rPr>
          <w:rStyle w:val="CommentReference"/>
        </w:rPr>
        <w:t>To distinguish from SMFS… should I include here, in methods or not at all?</w:t>
      </w:r>
    </w:p>
    <w:p w14:paraId="0DBC83A8" w14:textId="2091EC1B" w:rsidR="008F16A8" w:rsidRDefault="008856C5">
      <w:pPr>
        <w:pStyle w:val="CommentText"/>
        <w:rPr>
          <w:rStyle w:val="CommentReference"/>
        </w:rPr>
      </w:pPr>
      <w:r>
        <w:rPr>
          <w:rStyle w:val="CommentReference"/>
        </w:rPr>
        <w:t xml:space="preserve"> </w:t>
      </w:r>
    </w:p>
    <w:p w14:paraId="77AC0206" w14:textId="1E0931E6" w:rsidR="008F16A8" w:rsidRDefault="008F16A8">
      <w:pPr>
        <w:pStyle w:val="CommentText"/>
      </w:pPr>
      <w:r>
        <w:rPr>
          <w:rStyle w:val="CommentReference"/>
        </w:rPr>
        <w:t>While SMFS employs a global optimisation to select features, we use a greedy / ranking type procedure which may not be globally optimal.  BUT SMFS assumes a linear dependence between features</w:t>
      </w:r>
      <w:r w:rsidR="00897014">
        <w:rPr>
          <w:rStyle w:val="CommentReference"/>
        </w:rPr>
        <w:t xml:space="preserve"> </w:t>
      </w:r>
      <w:r>
        <w:rPr>
          <w:rStyle w:val="CommentReference"/>
        </w:rPr>
        <w:t xml:space="preserve">and class labels </w:t>
      </w:r>
      <w:r w:rsidR="00897014">
        <w:rPr>
          <w:rStyle w:val="CommentReference"/>
        </w:rPr>
        <w:t xml:space="preserve">in order to formulate the </w:t>
      </w:r>
      <w:r w:rsidR="00897014">
        <w:rPr>
          <w:rStyle w:val="CommentReference"/>
        </w:rPr>
        <w:t>optimisation.  This</w:t>
      </w:r>
      <w:r>
        <w:rPr>
          <w:rStyle w:val="CommentReference"/>
        </w:rPr>
        <w:t xml:space="preserve"> is </w:t>
      </w:r>
      <w:r w:rsidR="00897014">
        <w:rPr>
          <w:rStyle w:val="CommentReference"/>
        </w:rPr>
        <w:t xml:space="preserve">v </w:t>
      </w:r>
      <w:r>
        <w:rPr>
          <w:rStyle w:val="CommentReference"/>
        </w:rPr>
        <w:t>suspect IMO.  Our measure allows for more general relationships.</w:t>
      </w:r>
    </w:p>
  </w:comment>
  <w:comment w:id="187" w:author="dugalh" w:date="2018-02-18T17:36:00Z" w:initials="dh">
    <w:p w14:paraId="59C3FC75" w14:textId="6614DCF3" w:rsidR="006F52BC" w:rsidRDefault="006F52BC">
      <w:pPr>
        <w:pStyle w:val="CommentText"/>
      </w:pPr>
      <w:r>
        <w:rPr>
          <w:rStyle w:val="CommentReference"/>
        </w:rPr>
        <w:annotationRef/>
      </w:r>
      <w:r>
        <w:t>This is a</w:t>
      </w:r>
      <w:r w:rsidR="006B0878">
        <w:t xml:space="preserve"> </w:t>
      </w:r>
      <w:r>
        <w:t xml:space="preserve">minor innovation but helps differentiate the method from SMFS.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B51D4" w15:done="0"/>
  <w15:commentEx w15:paraId="4AE18AD2" w15:done="0"/>
  <w15:commentEx w15:paraId="40C78190" w15:paraIdParent="4AE18AD2" w15:done="0"/>
  <w15:commentEx w15:paraId="55B4901F" w15:done="0"/>
  <w15:commentEx w15:paraId="336B9373" w15:done="0"/>
  <w15:commentEx w15:paraId="56B0DBA0" w15:done="0"/>
  <w15:commentEx w15:paraId="332C4369" w15:paraIdParent="56B0DBA0" w15:done="0"/>
  <w15:commentEx w15:paraId="6A7EB632" w15:done="0"/>
  <w15:commentEx w15:paraId="1E68AF56" w15:paraIdParent="6A7EB632" w15:done="0"/>
  <w15:commentEx w15:paraId="169F676A" w15:done="0"/>
  <w15:commentEx w15:paraId="1A578110" w15:paraIdParent="169F676A" w15:done="0"/>
  <w15:commentEx w15:paraId="7F8C03C1" w15:done="0"/>
  <w15:commentEx w15:paraId="1F21B5A4" w15:paraIdParent="7F8C03C1" w15:done="0"/>
  <w15:commentEx w15:paraId="032978D2" w15:done="0"/>
  <w15:commentEx w15:paraId="4B03D760" w15:done="0"/>
  <w15:commentEx w15:paraId="77AC0206" w15:done="0"/>
  <w15:commentEx w15:paraId="59C3FC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D5BF6" w14:textId="77777777" w:rsidR="00E20FB8" w:rsidRDefault="00E20FB8" w:rsidP="00A90339">
      <w:r>
        <w:separator/>
      </w:r>
    </w:p>
  </w:endnote>
  <w:endnote w:type="continuationSeparator" w:id="0">
    <w:p w14:paraId="6FD0B60A" w14:textId="77777777" w:rsidR="00E20FB8" w:rsidRDefault="00E20FB8"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4F2C4" w14:textId="77777777" w:rsidR="00E20FB8" w:rsidRDefault="00E20FB8" w:rsidP="00A90339">
      <w:r>
        <w:separator/>
      </w:r>
    </w:p>
  </w:footnote>
  <w:footnote w:type="continuationSeparator" w:id="0">
    <w:p w14:paraId="7C8F477F" w14:textId="77777777" w:rsidR="00E20FB8" w:rsidRDefault="00E20FB8"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36CCA2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E4A5A26"/>
    <w:multiLevelType w:val="hybridMultilevel"/>
    <w:tmpl w:val="2574305C"/>
    <w:lvl w:ilvl="0" w:tplc="25F0F2E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30"/>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 w:numId="31">
    <w:abstractNumId w:val="29"/>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viewer1">
    <w15:presenceInfo w15:providerId="None" w15:userId="Reviewer1"/>
  </w15:person>
  <w15:person w15:author="Reviewer2">
    <w15:presenceInfo w15:providerId="None" w15:userId="Reviewer2"/>
  </w15:person>
  <w15:person w15:author="dugalh">
    <w15:presenceInfo w15:providerId="None" w15:userId="dugal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linkStyles/>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456"/>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1D09"/>
    <w:rsid w:val="00105545"/>
    <w:rsid w:val="00106056"/>
    <w:rsid w:val="00106535"/>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EC9"/>
    <w:rsid w:val="00174F09"/>
    <w:rsid w:val="00176DB5"/>
    <w:rsid w:val="001773E5"/>
    <w:rsid w:val="00181316"/>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59E1"/>
    <w:rsid w:val="00227D94"/>
    <w:rsid w:val="0023050A"/>
    <w:rsid w:val="002306EC"/>
    <w:rsid w:val="002308E8"/>
    <w:rsid w:val="002313E8"/>
    <w:rsid w:val="0023284A"/>
    <w:rsid w:val="0023358B"/>
    <w:rsid w:val="00234AF7"/>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A97"/>
    <w:rsid w:val="00260CC5"/>
    <w:rsid w:val="0026513A"/>
    <w:rsid w:val="002703F2"/>
    <w:rsid w:val="002712A0"/>
    <w:rsid w:val="00271631"/>
    <w:rsid w:val="002741E5"/>
    <w:rsid w:val="00276C77"/>
    <w:rsid w:val="002774A4"/>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3F03"/>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A68"/>
    <w:rsid w:val="00370BC6"/>
    <w:rsid w:val="0037111A"/>
    <w:rsid w:val="00371349"/>
    <w:rsid w:val="0037366E"/>
    <w:rsid w:val="0037470A"/>
    <w:rsid w:val="00375F05"/>
    <w:rsid w:val="00376970"/>
    <w:rsid w:val="00376A3B"/>
    <w:rsid w:val="003770C7"/>
    <w:rsid w:val="003810DD"/>
    <w:rsid w:val="00381E1A"/>
    <w:rsid w:val="00383154"/>
    <w:rsid w:val="003834D2"/>
    <w:rsid w:val="003836A7"/>
    <w:rsid w:val="00385C6C"/>
    <w:rsid w:val="00386971"/>
    <w:rsid w:val="00386CF6"/>
    <w:rsid w:val="00390CCE"/>
    <w:rsid w:val="00396D87"/>
    <w:rsid w:val="00397AD0"/>
    <w:rsid w:val="003A10DD"/>
    <w:rsid w:val="003A280D"/>
    <w:rsid w:val="003A32EB"/>
    <w:rsid w:val="003A3B01"/>
    <w:rsid w:val="003A651C"/>
    <w:rsid w:val="003A66B6"/>
    <w:rsid w:val="003A68B4"/>
    <w:rsid w:val="003A7118"/>
    <w:rsid w:val="003B072C"/>
    <w:rsid w:val="003B2696"/>
    <w:rsid w:val="003B5D7F"/>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08FA"/>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045C"/>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2B4F"/>
    <w:rsid w:val="0050697F"/>
    <w:rsid w:val="0050706C"/>
    <w:rsid w:val="005111F4"/>
    <w:rsid w:val="005122E9"/>
    <w:rsid w:val="0051263A"/>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27B"/>
    <w:rsid w:val="005B5979"/>
    <w:rsid w:val="005B5FFB"/>
    <w:rsid w:val="005C1FBD"/>
    <w:rsid w:val="005C2AC5"/>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05B"/>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2F70"/>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305B"/>
    <w:rsid w:val="00645CD5"/>
    <w:rsid w:val="006462C9"/>
    <w:rsid w:val="0064651C"/>
    <w:rsid w:val="006504BD"/>
    <w:rsid w:val="00656881"/>
    <w:rsid w:val="006609B0"/>
    <w:rsid w:val="00661F8A"/>
    <w:rsid w:val="00662CA9"/>
    <w:rsid w:val="006638B3"/>
    <w:rsid w:val="00664698"/>
    <w:rsid w:val="00664D52"/>
    <w:rsid w:val="0066691A"/>
    <w:rsid w:val="00666A66"/>
    <w:rsid w:val="0066718D"/>
    <w:rsid w:val="0067273E"/>
    <w:rsid w:val="00673AF7"/>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0878"/>
    <w:rsid w:val="006B1C40"/>
    <w:rsid w:val="006B21B5"/>
    <w:rsid w:val="006B560D"/>
    <w:rsid w:val="006B5992"/>
    <w:rsid w:val="006B747E"/>
    <w:rsid w:val="006C1395"/>
    <w:rsid w:val="006C3E84"/>
    <w:rsid w:val="006C50B0"/>
    <w:rsid w:val="006D0D33"/>
    <w:rsid w:val="006D0DFE"/>
    <w:rsid w:val="006D1A86"/>
    <w:rsid w:val="006D25A1"/>
    <w:rsid w:val="006D39CE"/>
    <w:rsid w:val="006E03BE"/>
    <w:rsid w:val="006E1B94"/>
    <w:rsid w:val="006E1D75"/>
    <w:rsid w:val="006E34FA"/>
    <w:rsid w:val="006E355B"/>
    <w:rsid w:val="006E3D44"/>
    <w:rsid w:val="006E4051"/>
    <w:rsid w:val="006E4CA3"/>
    <w:rsid w:val="006F2476"/>
    <w:rsid w:val="006F299D"/>
    <w:rsid w:val="006F2DFC"/>
    <w:rsid w:val="006F3970"/>
    <w:rsid w:val="006F52BC"/>
    <w:rsid w:val="00700656"/>
    <w:rsid w:val="00702339"/>
    <w:rsid w:val="0070272D"/>
    <w:rsid w:val="00703412"/>
    <w:rsid w:val="00703B35"/>
    <w:rsid w:val="00714141"/>
    <w:rsid w:val="00714EC2"/>
    <w:rsid w:val="0071660C"/>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92"/>
    <w:rsid w:val="007853B8"/>
    <w:rsid w:val="00787C46"/>
    <w:rsid w:val="00791492"/>
    <w:rsid w:val="00796BE6"/>
    <w:rsid w:val="007A28F9"/>
    <w:rsid w:val="007A60E4"/>
    <w:rsid w:val="007A6595"/>
    <w:rsid w:val="007B14BC"/>
    <w:rsid w:val="007B2C73"/>
    <w:rsid w:val="007B6885"/>
    <w:rsid w:val="007B6C5E"/>
    <w:rsid w:val="007B7ED2"/>
    <w:rsid w:val="007C136C"/>
    <w:rsid w:val="007C3EB3"/>
    <w:rsid w:val="007D1C02"/>
    <w:rsid w:val="007D269D"/>
    <w:rsid w:val="007D40B0"/>
    <w:rsid w:val="007E06DD"/>
    <w:rsid w:val="007E40C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4615"/>
    <w:rsid w:val="0085763A"/>
    <w:rsid w:val="00861A2A"/>
    <w:rsid w:val="00861C83"/>
    <w:rsid w:val="00862F43"/>
    <w:rsid w:val="00864344"/>
    <w:rsid w:val="00864943"/>
    <w:rsid w:val="0087030E"/>
    <w:rsid w:val="00870CE4"/>
    <w:rsid w:val="00873FD7"/>
    <w:rsid w:val="00874308"/>
    <w:rsid w:val="00876D26"/>
    <w:rsid w:val="00882C69"/>
    <w:rsid w:val="00884DD9"/>
    <w:rsid w:val="008856C5"/>
    <w:rsid w:val="008868DA"/>
    <w:rsid w:val="008905E8"/>
    <w:rsid w:val="00892A84"/>
    <w:rsid w:val="00893FBF"/>
    <w:rsid w:val="00895250"/>
    <w:rsid w:val="00895C65"/>
    <w:rsid w:val="00897014"/>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6A8"/>
    <w:rsid w:val="008F1C04"/>
    <w:rsid w:val="008F2310"/>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37B31"/>
    <w:rsid w:val="00941F47"/>
    <w:rsid w:val="009426F2"/>
    <w:rsid w:val="00942CC9"/>
    <w:rsid w:val="00943D76"/>
    <w:rsid w:val="0094651E"/>
    <w:rsid w:val="00947A98"/>
    <w:rsid w:val="00952CBB"/>
    <w:rsid w:val="009543BF"/>
    <w:rsid w:val="00954DB1"/>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02FF"/>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1C5"/>
    <w:rsid w:val="009F4EC4"/>
    <w:rsid w:val="00A04A5A"/>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7C1"/>
    <w:rsid w:val="00A32CC6"/>
    <w:rsid w:val="00A36402"/>
    <w:rsid w:val="00A37446"/>
    <w:rsid w:val="00A409F2"/>
    <w:rsid w:val="00A41E0C"/>
    <w:rsid w:val="00A42437"/>
    <w:rsid w:val="00A43691"/>
    <w:rsid w:val="00A4479E"/>
    <w:rsid w:val="00A44D7F"/>
    <w:rsid w:val="00A4521C"/>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772C7"/>
    <w:rsid w:val="00A81733"/>
    <w:rsid w:val="00A837D2"/>
    <w:rsid w:val="00A84EAB"/>
    <w:rsid w:val="00A86251"/>
    <w:rsid w:val="00A90339"/>
    <w:rsid w:val="00A92D25"/>
    <w:rsid w:val="00A92DAA"/>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2D93"/>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407C"/>
    <w:rsid w:val="00B776FE"/>
    <w:rsid w:val="00B778BC"/>
    <w:rsid w:val="00B84135"/>
    <w:rsid w:val="00B849C0"/>
    <w:rsid w:val="00B85875"/>
    <w:rsid w:val="00B90378"/>
    <w:rsid w:val="00B95EC9"/>
    <w:rsid w:val="00B9644C"/>
    <w:rsid w:val="00BA105C"/>
    <w:rsid w:val="00BA1E37"/>
    <w:rsid w:val="00BA30E9"/>
    <w:rsid w:val="00BA6268"/>
    <w:rsid w:val="00BA6732"/>
    <w:rsid w:val="00BA6C51"/>
    <w:rsid w:val="00BA6DBC"/>
    <w:rsid w:val="00BA7B4C"/>
    <w:rsid w:val="00BB168B"/>
    <w:rsid w:val="00BB6843"/>
    <w:rsid w:val="00BB7E98"/>
    <w:rsid w:val="00BC09E0"/>
    <w:rsid w:val="00BC0EFD"/>
    <w:rsid w:val="00BC360A"/>
    <w:rsid w:val="00BC4734"/>
    <w:rsid w:val="00BC71B0"/>
    <w:rsid w:val="00BD2532"/>
    <w:rsid w:val="00BD3149"/>
    <w:rsid w:val="00BD4FCD"/>
    <w:rsid w:val="00BD5382"/>
    <w:rsid w:val="00BD607B"/>
    <w:rsid w:val="00BD6332"/>
    <w:rsid w:val="00BD6596"/>
    <w:rsid w:val="00BE0225"/>
    <w:rsid w:val="00BE047A"/>
    <w:rsid w:val="00BE218A"/>
    <w:rsid w:val="00BE5C0B"/>
    <w:rsid w:val="00BE720F"/>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77505"/>
    <w:rsid w:val="00C80051"/>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0764"/>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3204"/>
    <w:rsid w:val="00DD56DC"/>
    <w:rsid w:val="00DD78F4"/>
    <w:rsid w:val="00DE0F7D"/>
    <w:rsid w:val="00DE171E"/>
    <w:rsid w:val="00DE2DAE"/>
    <w:rsid w:val="00DE4C78"/>
    <w:rsid w:val="00DE5BA5"/>
    <w:rsid w:val="00DE7D82"/>
    <w:rsid w:val="00DF0EFA"/>
    <w:rsid w:val="00DF1907"/>
    <w:rsid w:val="00DF21C9"/>
    <w:rsid w:val="00DF2FDA"/>
    <w:rsid w:val="00DF4537"/>
    <w:rsid w:val="00DF5B6F"/>
    <w:rsid w:val="00DF634B"/>
    <w:rsid w:val="00DF69DD"/>
    <w:rsid w:val="00DF7597"/>
    <w:rsid w:val="00DF7C7A"/>
    <w:rsid w:val="00E003CB"/>
    <w:rsid w:val="00E01789"/>
    <w:rsid w:val="00E0392F"/>
    <w:rsid w:val="00E054D1"/>
    <w:rsid w:val="00E05F6D"/>
    <w:rsid w:val="00E06262"/>
    <w:rsid w:val="00E11FCE"/>
    <w:rsid w:val="00E139A6"/>
    <w:rsid w:val="00E152A6"/>
    <w:rsid w:val="00E16391"/>
    <w:rsid w:val="00E163BD"/>
    <w:rsid w:val="00E1684A"/>
    <w:rsid w:val="00E16F4E"/>
    <w:rsid w:val="00E20FB8"/>
    <w:rsid w:val="00E21173"/>
    <w:rsid w:val="00E21207"/>
    <w:rsid w:val="00E32932"/>
    <w:rsid w:val="00E36439"/>
    <w:rsid w:val="00E37324"/>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0E88"/>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625"/>
    <w:rsid w:val="00EE5BE9"/>
    <w:rsid w:val="00EE60E1"/>
    <w:rsid w:val="00EF114F"/>
    <w:rsid w:val="00EF292E"/>
    <w:rsid w:val="00EF2F1A"/>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2D47"/>
    <w:rsid w:val="00F243FF"/>
    <w:rsid w:val="00F247DD"/>
    <w:rsid w:val="00F24F78"/>
    <w:rsid w:val="00F25DA7"/>
    <w:rsid w:val="00F27743"/>
    <w:rsid w:val="00F30AF4"/>
    <w:rsid w:val="00F316D0"/>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54842"/>
    <w:rsid w:val="00F6289B"/>
    <w:rsid w:val="00F63029"/>
    <w:rsid w:val="00F6305F"/>
    <w:rsid w:val="00F64E3C"/>
    <w:rsid w:val="00F658AE"/>
    <w:rsid w:val="00F65C14"/>
    <w:rsid w:val="00F7102A"/>
    <w:rsid w:val="00F72D04"/>
    <w:rsid w:val="00F74639"/>
    <w:rsid w:val="00F77AD2"/>
    <w:rsid w:val="00F80F37"/>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C7A4C"/>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70A"/>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37470A"/>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37470A"/>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37470A"/>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37470A"/>
    <w:p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spacing w:before="240" w:after="60"/>
      <w:ind w:left="1296" w:hanging="1296"/>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37470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470A"/>
  </w:style>
  <w:style w:type="character" w:customStyle="1" w:styleId="Heading1Char">
    <w:name w:val="Heading 1 Char"/>
    <w:aliases w:val="Heading 1 paper Char"/>
    <w:basedOn w:val="DefaultParagraphFont"/>
    <w:link w:val="Heading1"/>
    <w:rsid w:val="0037470A"/>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37470A"/>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37470A"/>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37470A"/>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37470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7470A"/>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37470A"/>
    <w:pPr>
      <w:ind w:left="284" w:hanging="284"/>
    </w:pPr>
    <w:rPr>
      <w:sz w:val="22"/>
      <w:szCs w:val="20"/>
    </w:rPr>
  </w:style>
  <w:style w:type="character" w:customStyle="1" w:styleId="FootnoteTextChar">
    <w:name w:val="Footnote Text Char"/>
    <w:basedOn w:val="DefaultParagraphFont"/>
    <w:link w:val="FootnoteText"/>
    <w:rsid w:val="0037470A"/>
    <w:rPr>
      <w:rFonts w:ascii="Times New Roman" w:eastAsia="Times New Roman" w:hAnsi="Times New Roman" w:cs="Times New Roman"/>
      <w:szCs w:val="20"/>
      <w:lang w:val="en-GB" w:eastAsia="en-GB"/>
    </w:rPr>
  </w:style>
  <w:style w:type="character" w:styleId="FootnoteReference">
    <w:name w:val="footnote reference"/>
    <w:basedOn w:val="DefaultParagraphFont"/>
    <w:rsid w:val="0037470A"/>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37470A"/>
    <w:pPr>
      <w:ind w:left="284" w:hanging="284"/>
    </w:pPr>
    <w:rPr>
      <w:sz w:val="22"/>
      <w:szCs w:val="20"/>
    </w:rPr>
  </w:style>
  <w:style w:type="character" w:customStyle="1" w:styleId="EndnoteTextChar">
    <w:name w:val="Endnote Text Char"/>
    <w:basedOn w:val="DefaultParagraphFont"/>
    <w:link w:val="EndnoteText"/>
    <w:rsid w:val="0037470A"/>
    <w:rPr>
      <w:rFonts w:ascii="Times New Roman" w:eastAsia="Times New Roman" w:hAnsi="Times New Roman" w:cs="Times New Roman"/>
      <w:szCs w:val="20"/>
      <w:lang w:val="en-GB" w:eastAsia="en-GB"/>
    </w:rPr>
  </w:style>
  <w:style w:type="character" w:styleId="EndnoteReference">
    <w:name w:val="endnote reference"/>
    <w:basedOn w:val="DefaultParagraphFont"/>
    <w:rsid w:val="0037470A"/>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37470A"/>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37470A"/>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37470A"/>
    <w:pPr>
      <w:spacing w:after="120" w:line="360" w:lineRule="auto"/>
    </w:pPr>
    <w:rPr>
      <w:b/>
      <w:sz w:val="28"/>
    </w:rPr>
  </w:style>
  <w:style w:type="paragraph" w:customStyle="1" w:styleId="Authornames">
    <w:name w:val="Author names"/>
    <w:basedOn w:val="Normal"/>
    <w:next w:val="Normal"/>
    <w:qFormat/>
    <w:rsid w:val="0037470A"/>
    <w:pPr>
      <w:spacing w:before="240" w:line="360" w:lineRule="auto"/>
    </w:pPr>
    <w:rPr>
      <w:sz w:val="28"/>
    </w:rPr>
  </w:style>
  <w:style w:type="paragraph" w:customStyle="1" w:styleId="Affiliation">
    <w:name w:val="Affiliation"/>
    <w:basedOn w:val="Normal"/>
    <w:qFormat/>
    <w:rsid w:val="0037470A"/>
    <w:pPr>
      <w:spacing w:before="240" w:line="360" w:lineRule="auto"/>
    </w:pPr>
    <w:rPr>
      <w:i/>
    </w:rPr>
  </w:style>
  <w:style w:type="paragraph" w:customStyle="1" w:styleId="Receiveddates">
    <w:name w:val="Received dates"/>
    <w:basedOn w:val="Affiliation"/>
    <w:next w:val="Normal"/>
    <w:qFormat/>
    <w:rsid w:val="0037470A"/>
  </w:style>
  <w:style w:type="paragraph" w:customStyle="1" w:styleId="Abstract">
    <w:name w:val="Abstract"/>
    <w:basedOn w:val="Normal"/>
    <w:next w:val="Keywords"/>
    <w:qFormat/>
    <w:rsid w:val="0037470A"/>
    <w:pPr>
      <w:spacing w:before="360" w:after="300" w:line="360" w:lineRule="auto"/>
      <w:ind w:left="720" w:right="567"/>
    </w:pPr>
    <w:rPr>
      <w:sz w:val="22"/>
    </w:rPr>
  </w:style>
  <w:style w:type="paragraph" w:customStyle="1" w:styleId="Keywords">
    <w:name w:val="Keywords"/>
    <w:basedOn w:val="Normal"/>
    <w:next w:val="Paragraph"/>
    <w:qFormat/>
    <w:rsid w:val="0037470A"/>
    <w:pPr>
      <w:spacing w:before="240" w:after="240" w:line="360" w:lineRule="auto"/>
      <w:ind w:left="720" w:right="567"/>
    </w:pPr>
    <w:rPr>
      <w:sz w:val="22"/>
    </w:rPr>
  </w:style>
  <w:style w:type="paragraph" w:customStyle="1" w:styleId="Correspondencedetails">
    <w:name w:val="Correspondence details"/>
    <w:basedOn w:val="Normal"/>
    <w:qFormat/>
    <w:rsid w:val="0037470A"/>
    <w:pPr>
      <w:spacing w:before="240" w:line="360" w:lineRule="auto"/>
    </w:pPr>
  </w:style>
  <w:style w:type="paragraph" w:customStyle="1" w:styleId="Displayedquotation">
    <w:name w:val="Displayed quotation"/>
    <w:basedOn w:val="Normal"/>
    <w:qFormat/>
    <w:rsid w:val="0037470A"/>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37470A"/>
    <w:pPr>
      <w:widowControl/>
      <w:numPr>
        <w:numId w:val="19"/>
      </w:numPr>
      <w:spacing w:after="240"/>
      <w:contextualSpacing/>
    </w:pPr>
  </w:style>
  <w:style w:type="paragraph" w:customStyle="1" w:styleId="Displayedequation">
    <w:name w:val="Displayed equation"/>
    <w:basedOn w:val="Normal"/>
    <w:next w:val="Paragraph"/>
    <w:qFormat/>
    <w:rsid w:val="0037470A"/>
    <w:pPr>
      <w:tabs>
        <w:tab w:val="center" w:pos="4253"/>
        <w:tab w:val="right" w:pos="8222"/>
      </w:tabs>
      <w:spacing w:before="240" w:after="240"/>
      <w:jc w:val="center"/>
    </w:pPr>
  </w:style>
  <w:style w:type="paragraph" w:customStyle="1" w:styleId="Acknowledgements">
    <w:name w:val="Acknowledgements"/>
    <w:basedOn w:val="Normal"/>
    <w:next w:val="Normal"/>
    <w:qFormat/>
    <w:rsid w:val="0037470A"/>
    <w:pPr>
      <w:spacing w:before="120" w:line="360" w:lineRule="auto"/>
    </w:pPr>
    <w:rPr>
      <w:sz w:val="22"/>
    </w:rPr>
  </w:style>
  <w:style w:type="paragraph" w:customStyle="1" w:styleId="Tabletitle">
    <w:name w:val="Table title"/>
    <w:basedOn w:val="Normal"/>
    <w:next w:val="Normal"/>
    <w:qFormat/>
    <w:rsid w:val="0037470A"/>
    <w:pPr>
      <w:spacing w:before="240" w:line="360" w:lineRule="auto"/>
    </w:pPr>
  </w:style>
  <w:style w:type="paragraph" w:customStyle="1" w:styleId="Figurecaption">
    <w:name w:val="Figure caption"/>
    <w:basedOn w:val="Normal"/>
    <w:next w:val="Normal"/>
    <w:qFormat/>
    <w:rsid w:val="0037470A"/>
    <w:pPr>
      <w:spacing w:before="240" w:line="360" w:lineRule="auto"/>
    </w:pPr>
  </w:style>
  <w:style w:type="paragraph" w:customStyle="1" w:styleId="Footnotes">
    <w:name w:val="Footnotes"/>
    <w:basedOn w:val="Normal"/>
    <w:qFormat/>
    <w:rsid w:val="0037470A"/>
    <w:pPr>
      <w:spacing w:before="120" w:line="360" w:lineRule="auto"/>
      <w:ind w:left="482" w:hanging="482"/>
      <w:contextualSpacing/>
    </w:pPr>
    <w:rPr>
      <w:sz w:val="22"/>
    </w:rPr>
  </w:style>
  <w:style w:type="paragraph" w:customStyle="1" w:styleId="Notesoncontributors">
    <w:name w:val="Notes on contributors"/>
    <w:basedOn w:val="Normal"/>
    <w:qFormat/>
    <w:rsid w:val="0037470A"/>
    <w:pPr>
      <w:spacing w:before="240" w:line="360" w:lineRule="auto"/>
    </w:pPr>
    <w:rPr>
      <w:sz w:val="22"/>
    </w:rPr>
  </w:style>
  <w:style w:type="paragraph" w:customStyle="1" w:styleId="Normalparagraphstyle">
    <w:name w:val="Normal paragraph style"/>
    <w:basedOn w:val="Normal"/>
    <w:next w:val="Normal"/>
    <w:rsid w:val="0037470A"/>
  </w:style>
  <w:style w:type="paragraph" w:customStyle="1" w:styleId="Paragraph">
    <w:name w:val="Paragraph"/>
    <w:basedOn w:val="Normal"/>
    <w:next w:val="Newparagraph"/>
    <w:qFormat/>
    <w:rsid w:val="0037470A"/>
    <w:pPr>
      <w:widowControl w:val="0"/>
      <w:spacing w:before="240"/>
    </w:pPr>
  </w:style>
  <w:style w:type="paragraph" w:customStyle="1" w:styleId="Newparagraph">
    <w:name w:val="New paragraph"/>
    <w:basedOn w:val="Normal"/>
    <w:qFormat/>
    <w:rsid w:val="0037470A"/>
    <w:pPr>
      <w:ind w:firstLine="720"/>
    </w:pPr>
  </w:style>
  <w:style w:type="paragraph" w:styleId="NormalIndent">
    <w:name w:val="Normal Indent"/>
    <w:basedOn w:val="Normal"/>
    <w:rsid w:val="0037470A"/>
    <w:pPr>
      <w:ind w:left="720"/>
    </w:pPr>
  </w:style>
  <w:style w:type="paragraph" w:customStyle="1" w:styleId="References">
    <w:name w:val="References"/>
    <w:basedOn w:val="Normal"/>
    <w:qFormat/>
    <w:rsid w:val="0037470A"/>
    <w:pPr>
      <w:spacing w:before="120" w:line="360" w:lineRule="auto"/>
      <w:ind w:left="720" w:hanging="720"/>
      <w:contextualSpacing/>
    </w:pPr>
  </w:style>
  <w:style w:type="paragraph" w:customStyle="1" w:styleId="Subjectcodes">
    <w:name w:val="Subject codes"/>
    <w:basedOn w:val="Keywords"/>
    <w:next w:val="Paragraph"/>
    <w:qFormat/>
    <w:rsid w:val="0037470A"/>
  </w:style>
  <w:style w:type="paragraph" w:customStyle="1" w:styleId="Bulletedlist">
    <w:name w:val="Bulleted list"/>
    <w:basedOn w:val="Paragraph"/>
    <w:next w:val="Paragraph"/>
    <w:qFormat/>
    <w:rsid w:val="0037470A"/>
    <w:pPr>
      <w:widowControl/>
      <w:numPr>
        <w:numId w:val="20"/>
      </w:numPr>
      <w:spacing w:after="240"/>
      <w:contextualSpacing/>
    </w:pPr>
  </w:style>
  <w:style w:type="paragraph" w:customStyle="1" w:styleId="Heading4Paragraph">
    <w:name w:val="Heading 4 + Paragraph"/>
    <w:basedOn w:val="Paragraph"/>
    <w:next w:val="Newparagraph"/>
    <w:qFormat/>
    <w:rsid w:val="0037470A"/>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785392"/>
  </w:style>
  <w:style w:type="character" w:styleId="LineNumber">
    <w:name w:val="line number"/>
    <w:basedOn w:val="DefaultParagraphFont"/>
    <w:uiPriority w:val="99"/>
    <w:semiHidden/>
    <w:unhideWhenUsed/>
    <w:rsid w:val="00BA6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4F09B-371A-4B63-9349-37B36332E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4593</TotalTime>
  <Pages>1</Pages>
  <Words>39091</Words>
  <Characters>222820</Characters>
  <Application>Microsoft Office Word</Application>
  <DocSecurity>0</DocSecurity>
  <Lines>1856</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36</cp:revision>
  <dcterms:created xsi:type="dcterms:W3CDTF">2018-02-14T13:54:00Z</dcterms:created>
  <dcterms:modified xsi:type="dcterms:W3CDTF">2018-02-18T17:48:00Z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http://www.zotero.org/styles/international-journal-of-remote-sensing</vt:lpwstr>
  </property>
  <property fmtid="{D5CDD505-2E9C-101B-9397-08002B2CF9AE}" pid="17" name="Mendeley Recent Style Name 6_1">
    <vt:lpwstr>International Journal of Remote Sensing</vt:lpwstr>
  </property>
  <property fmtid="{D5CDD505-2E9C-101B-9397-08002B2CF9AE}" pid="18" name="Mendeley Recent Style Id 7_1">
    <vt:lpwstr>http://www.zotero.org/styles/journal-of-applied-remote-sensing</vt:lpwstr>
  </property>
  <property fmtid="{D5CDD505-2E9C-101B-9397-08002B2CF9AE}" pid="19" name="Mendeley Recent Style Name 7_1">
    <vt:lpwstr>Journal of Applied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