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06C87320"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005E1CDC">
        <w:rPr>
          <w:color w:val="FF0000"/>
        </w:rPr>
        <w:t>(</w:t>
      </w:r>
      <w:r w:rsidRPr="002E1F44">
        <w:rPr>
          <w:i/>
        </w:rPr>
        <w:t>R</w:t>
      </w:r>
      <w:r w:rsidRPr="002E1F44">
        <w:rPr>
          <w:vertAlign w:val="superscript"/>
        </w:rPr>
        <w:t>2</w:t>
      </w:r>
      <w:proofErr w:type="gramStart"/>
      <w:r w:rsidR="005E1CDC" w:rsidRPr="005E1CDC">
        <w:rPr>
          <w:color w:val="FF0000"/>
        </w:rPr>
        <w:t>)</w:t>
      </w:r>
      <w:r w:rsidRPr="00DF3D30">
        <w:rPr>
          <w:strike/>
          <w:color w:val="FF0000"/>
        </w:rPr>
        <w:t>coefficient</w:t>
      </w:r>
      <w:proofErr w:type="gramEnd"/>
      <w:r w:rsidRPr="005E1CDC">
        <w:rPr>
          <w:color w:val="FF0000"/>
        </w:rPr>
        <w:t xml:space="preserve">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4FF3363C"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m:rPr>
            <m:sty m:val="p"/>
          </m:rPr>
          <w:rPr>
            <w:rFonts w:ascii="Cambria Math" w:hAnsi="Cambria Math"/>
            <w:color w:val="FF0000"/>
          </w:rPr>
          <m:t>DN</m:t>
        </m:r>
      </m:oMath>
      <w:r w:rsidR="001E26EB" w:rsidRPr="005E1CDC">
        <w:rPr>
          <w:color w:val="FF0000"/>
        </w:rPr>
        <w:t xml:space="preserve"> </w:t>
      </w:r>
      <w:r w:rsidR="001E26EB">
        <w:t xml:space="preserve">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2E3E308C"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w:rPr>
            <w:rFonts w:ascii="Cambria Math" w:hAnsi="Cambria Math"/>
            <w:color w:val="FF0000"/>
          </w:rPr>
          <m:t>θ</m:t>
        </m:r>
      </m:oMath>
      <w:r>
        <w:t xml:space="preserve"> is the solar zenith angle, </w:t>
      </w:r>
      <m:oMath>
        <m:r>
          <w:rPr>
            <w:rFonts w:ascii="Cambria Math" w:hAnsi="Cambria Math"/>
            <w:color w:val="FF0000"/>
          </w:rPr>
          <m:t>ϑ</m:t>
        </m:r>
      </m:oMath>
      <w:r>
        <w:t xml:space="preserve"> is the view zenith angle and </w:t>
      </w:r>
      <m:oMath>
        <m:r>
          <w:rPr>
            <w:rFonts w:ascii="Cambria Math" w:hAnsi="Cambria Math"/>
            <w:color w:val="FF0000"/>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502309"/>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502310"/>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502311"/>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bookmarkStart w:id="41" w:name="_Toc524502312"/>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vs. MODIS simulated band averaged relationship for typical surface </w:t>
      </w:r>
      <w:proofErr w:type="spellStart"/>
      <w:r w:rsidR="00704D02">
        <w:t>reflectances</w:t>
      </w:r>
      <w:bookmarkEnd w:id="44"/>
      <w:bookmarkEnd w:id="45"/>
      <w:proofErr w:type="spellEnd"/>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502313"/>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502314"/>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502315"/>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51533295"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7F3F46" w:rsidRPr="007F3F46">
        <w:rPr>
          <w:color w:val="FF0000"/>
          <w:lang w:val="en-US"/>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bookmarkStart w:id="62" w:name="_Toc524502316"/>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704D02">
        <w:t>]</w:t>
      </w:r>
      <w:bookmarkEnd w:id="62"/>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bookmarkStart w:id="65" w:name="_Toc524502317"/>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69" w:name="_Toc524600561"/>
      <w:r>
        <w:t>[</w:t>
      </w:r>
      <w:bookmarkStart w:id="70" w:name="_Ref447552510"/>
      <w:bookmarkStart w:id="71" w:name="_Ref447552506"/>
      <w:bookmarkStart w:id="7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0"/>
      <w:r w:rsidR="00704D02">
        <w:t>.  Statistical comparison between MODIS and DMC surface reflectance images</w:t>
      </w:r>
      <w:bookmarkEnd w:id="71"/>
      <w:bookmarkEnd w:id="72"/>
      <w:r w:rsidR="00704D02">
        <w:t>]</w:t>
      </w:r>
      <w:bookmarkEnd w:id="69"/>
    </w:p>
    <w:p w14:paraId="2771C05C" w14:textId="77777777" w:rsidR="00704D02" w:rsidRDefault="00704D02" w:rsidP="00704D02">
      <w:pPr>
        <w:pStyle w:val="Newparagraph"/>
      </w:pPr>
    </w:p>
    <w:p w14:paraId="51ED47E9" w14:textId="77777777" w:rsidR="00704D02" w:rsidRDefault="00704D02" w:rsidP="00704D02">
      <w:pPr>
        <w:pStyle w:val="Heading2"/>
      </w:pPr>
      <w:bookmarkStart w:id="73" w:name="_Toc448324298"/>
      <w:bookmarkStart w:id="74" w:name="_Ref513023287"/>
      <w:bookmarkStart w:id="75" w:name="_Ref513816074"/>
      <w:r>
        <w:t>SPOT 5 Statistical Comparison</w:t>
      </w:r>
      <w:bookmarkEnd w:id="61"/>
      <w:bookmarkEnd w:id="73"/>
      <w:bookmarkEnd w:id="74"/>
      <w:bookmarkEnd w:id="7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283B1E8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w:t>
      </w:r>
      <w:r>
        <w:lastRenderedPageBreak/>
        <w:t xml:space="preserve">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D065AA">
        <w:rPr>
          <w:color w:val="FF0000"/>
        </w:rPr>
        <w:t>1.37</w:t>
      </w:r>
      <w:r w:rsidR="00C46348" w:rsidRPr="00430779">
        <w:rPr>
          <w:color w:val="FF0000"/>
        </w:rPr>
        <w:t>%</w:t>
      </w:r>
      <w:r w:rsidR="003359B2" w:rsidRPr="003359B2">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lastRenderedPageBreak/>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E62F080"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w:t>
      </w:r>
      <w:r>
        <w:lastRenderedPageBreak/>
        <w:t xml:space="preserve">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6" w:name="_Toc524502318"/>
      <w:r w:rsidRPr="009C13D9">
        <w:rPr>
          <w:color w:val="FF0000"/>
        </w:rPr>
        <w:t>[</w:t>
      </w:r>
      <w:bookmarkStart w:id="77" w:name="_Ref391064113"/>
      <w:bookmarkStart w:id="78" w:name="_Toc448324359"/>
      <w:bookmarkStart w:id="79" w:name="_Toc391220531"/>
      <w:bookmarkStart w:id="80"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7"/>
      <w:r w:rsidR="00704D02" w:rsidRPr="009C13D9">
        <w:rPr>
          <w:color w:val="FF0000"/>
        </w:rPr>
        <w:t>.  DMC and SPOT 5 surface reflectance comparison with (a) DMC homogenised mosaic masked to SPOT 5 extent; (b) SPOT 5 surface reflectance image; and (c) contrast stretched absolute difference image</w:t>
      </w:r>
      <w:bookmarkEnd w:id="78"/>
      <w:bookmarkEnd w:id="79"/>
      <w:bookmarkEnd w:id="80"/>
      <w:r w:rsidR="00704D02" w:rsidRPr="009C13D9">
        <w:rPr>
          <w:color w:val="FF0000"/>
        </w:rPr>
        <w:t>]</w:t>
      </w:r>
      <w:bookmarkEnd w:id="76"/>
    </w:p>
    <w:p w14:paraId="5DF5F938" w14:textId="77777777" w:rsidR="00704D02" w:rsidRDefault="00704D02" w:rsidP="00704D02"/>
    <w:p w14:paraId="4066BCDA" w14:textId="77777777" w:rsidR="00704D02" w:rsidRDefault="00602A7E" w:rsidP="00602A7E">
      <w:bookmarkStart w:id="81" w:name="_Toc524502319"/>
      <w:r>
        <w:t>[</w:t>
      </w:r>
      <w:bookmarkStart w:id="82" w:name="_Ref447606984"/>
      <w:bookmarkStart w:id="83" w:name="_Ref452304797"/>
      <w:bookmarkStart w:id="84" w:name="_Ref447557093"/>
      <w:bookmarkStart w:id="85"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2"/>
      <w:bookmarkEnd w:id="83"/>
      <w:r w:rsidR="00704D02">
        <w:t xml:space="preserve">.  DMC and SPOT 5 </w:t>
      </w:r>
      <w:bookmarkEnd w:id="84"/>
      <w:r w:rsidR="00704D02">
        <w:t>RSRs</w:t>
      </w:r>
      <w:bookmarkEnd w:id="85"/>
      <w:r w:rsidR="00704D02">
        <w:t>]</w:t>
      </w:r>
      <w:bookmarkEnd w:id="81"/>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bookmarkStart w:id="86" w:name="_Toc524502320"/>
      <w:r>
        <w:t>[</w:t>
      </w:r>
      <w:bookmarkStart w:id="87" w:name="_Ref447612399"/>
      <w:bookmarkStart w:id="88"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7"/>
      <w:r w:rsidR="00704D02">
        <w:t>.  DMC DN mosaic and SPOT 5 surface reflectance correlation</w:t>
      </w:r>
      <w:bookmarkEnd w:id="88"/>
      <w:r w:rsidR="00704D02">
        <w:t>]</w:t>
      </w:r>
      <w:bookmarkEnd w:id="86"/>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bookmarkStart w:id="89" w:name="_Toc524502321"/>
      <w:r>
        <w:t>[</w:t>
      </w:r>
      <w:bookmarkStart w:id="90" w:name="_Ref447612403"/>
      <w:bookmarkStart w:id="91"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0"/>
      <w:r w:rsidR="00704D02">
        <w:t>.  DMC homogenised mosaic and SPOT 5 surface reflectance correlation</w:t>
      </w:r>
      <w:bookmarkEnd w:id="91"/>
      <w:r w:rsidR="00704D02">
        <w:t>]</w:t>
      </w:r>
      <w:bookmarkEnd w:id="89"/>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bookmarkStart w:id="92" w:name="_Toc524502322"/>
      <w:r>
        <w:t>[</w:t>
      </w:r>
      <w:bookmarkStart w:id="93"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3"/>
      <w:r w:rsidR="00704D02">
        <w:t>.  MODIS and SPOT 5 surface reflectance correlation]</w:t>
      </w:r>
      <w:bookmarkEnd w:id="92"/>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4" w:name="_Toc524600562"/>
      <w:r>
        <w:lastRenderedPageBreak/>
        <w:t>[</w:t>
      </w:r>
      <w:bookmarkStart w:id="95"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5"/>
      <w:r w:rsidR="00704D02">
        <w:t xml:space="preserve">. </w:t>
      </w:r>
      <w:r w:rsidR="00704D02" w:rsidRPr="0002729A">
        <w:t xml:space="preserve"> </w:t>
      </w:r>
      <w:r w:rsidR="00704D02">
        <w:t>Statistical comparison between SPOT 5 and MODIS surface reflectance images]</w:t>
      </w:r>
      <w:bookmarkEnd w:id="94"/>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6" w:name="_Toc524600563"/>
      <w:r>
        <w:t>[</w:t>
      </w:r>
      <w:bookmarkStart w:id="97" w:name="_Ref447556200"/>
      <w:bookmarkStart w:id="98" w:name="_Ref452304869"/>
      <w:bookmarkStart w:id="99"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7"/>
      <w:bookmarkEnd w:id="98"/>
      <w:r w:rsidR="00704D02">
        <w:t>.</w:t>
      </w:r>
      <w:r w:rsidR="00704D02" w:rsidRPr="0002729A">
        <w:t xml:space="preserve"> </w:t>
      </w:r>
      <w:r w:rsidR="00704D02">
        <w:t xml:space="preserve"> Statistical comparison between SPOT 5 and DMC surface reflectance images</w:t>
      </w:r>
      <w:bookmarkEnd w:id="99"/>
      <w:r w:rsidR="00704D02">
        <w:t>]</w:t>
      </w:r>
      <w:bookmarkEnd w:id="96"/>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0" w:name="_Toc524502323"/>
      <w:r>
        <w:t>[</w:t>
      </w:r>
      <w:bookmarkStart w:id="101"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1"/>
      <w:r w:rsidR="0057061A">
        <w:t xml:space="preserve">.  </w:t>
      </w:r>
      <w:r w:rsidR="002C17FB">
        <w:t>Effect of sliding window size on SPOT 5 comparison</w:t>
      </w:r>
      <w:r w:rsidR="0057061A">
        <w:t>]</w:t>
      </w:r>
      <w:bookmarkEnd w:id="100"/>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bookmarkStart w:id="102" w:name="_Toc524502324"/>
      <w:r>
        <w:t>[</w:t>
      </w:r>
      <w:bookmarkStart w:id="103" w:name="_Ref475615975"/>
      <w:bookmarkStart w:id="104"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3"/>
      <w:r w:rsidR="00704D02">
        <w:t>.  Comparison of DMC and SPOT 5 spectra</w:t>
      </w:r>
      <w:bookmarkEnd w:id="104"/>
      <w:r w:rsidR="00704D02">
        <w:t>]</w:t>
      </w:r>
      <w:bookmarkEnd w:id="10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5" w:name="_Ref452458695"/>
      <w:r>
        <w:t>Conclusions</w:t>
      </w:r>
      <w:bookmarkEnd w:id="105"/>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w:t>
      </w:r>
      <w:r>
        <w:lastRenderedPageBreak/>
        <w:t xml:space="preserve">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lastRenderedPageBreak/>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lastRenderedPageBreak/>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w:t>
      </w:r>
      <w:r w:rsidRPr="00426E9E">
        <w:rPr>
          <w:noProof/>
        </w:rPr>
        <w:lastRenderedPageBreak/>
        <w:t xml:space="preserve">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w:t>
      </w:r>
      <w:r w:rsidRPr="00426E9E">
        <w:rPr>
          <w:noProof/>
        </w:rPr>
        <w:lastRenderedPageBreak/>
        <w:t>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Second Simulation of a Satellite 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7E5C2F70" w14:textId="60B995B1"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502309" w:history="1">
        <w:r w:rsidRPr="008E6E12">
          <w:rPr>
            <w:rStyle w:val="Hyperlink"/>
            <w:noProof/>
            <w:color w:val="FF0000"/>
          </w:rPr>
          <w:t>Figure 1. Study area orientation map</w:t>
        </w:r>
      </w:hyperlink>
    </w:p>
    <w:p w14:paraId="3194D78C" w14:textId="4AB0817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0" w:history="1">
        <w:r w:rsidRPr="008E6E12">
          <w:rPr>
            <w:rStyle w:val="Hyperlink"/>
            <w:noProof/>
            <w:color w:val="FF0000"/>
          </w:rPr>
          <w:t>Figure 2. DMC’s and MODIS’s RSR</w:t>
        </w:r>
      </w:hyperlink>
    </w:p>
    <w:p w14:paraId="361DD314" w14:textId="7062933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1" w:history="1">
        <w:r w:rsidRPr="008E6E12">
          <w:rPr>
            <w:rStyle w:val="Hyperlink"/>
            <w:noProof/>
            <w:color w:val="FF0000"/>
          </w:rPr>
          <w:t>Figure 3. SPOT 5 scene and mosaic extents</w:t>
        </w:r>
      </w:hyperlink>
    </w:p>
    <w:p w14:paraId="3137691A" w14:textId="10B72DB5"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2" w:history="1">
        <w:r w:rsidRPr="008E6E12">
          <w:rPr>
            <w:rStyle w:val="Hyperlink"/>
            <w:noProof/>
            <w:color w:val="FF0000"/>
          </w:rPr>
          <w:t>Figure 4. DMC vs. MODIS simulated band averaged relationship for typical surface reflectances</w:t>
        </w:r>
      </w:hyperlink>
    </w:p>
    <w:p w14:paraId="35C7E52F" w14:textId="5E61223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3" w:history="1">
        <w:r w:rsidRPr="008E6E12">
          <w:rPr>
            <w:rStyle w:val="Hyperlink"/>
            <w:noProof/>
            <w:color w:val="FF0000"/>
          </w:rPr>
          <w:t>Figure 5.  Uncalibrated mosaic on MODIS reference image background</w:t>
        </w:r>
      </w:hyperlink>
    </w:p>
    <w:p w14:paraId="50B014A4" w14:textId="4F69766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4" w:history="1">
        <w:r w:rsidRPr="008E6E12">
          <w:rPr>
            <w:rStyle w:val="Hyperlink"/>
            <w:noProof/>
            <w:color w:val="FF0000"/>
          </w:rPr>
          <w:t>Figure 6.  Homogenised mosaic on MODIS reference image background</w:t>
        </w:r>
      </w:hyperlink>
    </w:p>
    <w:p w14:paraId="0E14A5E2" w14:textId="1BF168D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5" w:history="1">
        <w:r w:rsidRPr="008E6E12">
          <w:rPr>
            <w:rStyle w:val="Hyperlink"/>
            <w:noProof/>
            <w:color w:val="FF0000"/>
          </w:rPr>
          <w:t>Figure 7. Reduction of hot spot and seam lines, with (a) showing raw DN images including hot spot and seam lines and (b) the corrected surface reflectance image</w:t>
        </w:r>
      </w:hyperlink>
    </w:p>
    <w:p w14:paraId="492C7B75" w14:textId="17503596"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6" w:history="1">
        <w:r w:rsidRPr="008E6E12">
          <w:rPr>
            <w:rStyle w:val="Hyperlink"/>
            <w:noProof/>
            <w:color w:val="FF0000"/>
          </w:rPr>
          <w:t>Figure 8.  DMC DN values and MODIS surface reflectance correlation</w:t>
        </w:r>
      </w:hyperlink>
    </w:p>
    <w:p w14:paraId="4A8925B9" w14:textId="7B246C6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7" w:history="1">
        <w:r w:rsidRPr="008E6E12">
          <w:rPr>
            <w:rStyle w:val="Hyperlink"/>
            <w:noProof/>
            <w:color w:val="FF0000"/>
          </w:rPr>
          <w:t>Figure 9.  DMC homogenised mosaic and MODIS surface reflectance correlation</w:t>
        </w:r>
      </w:hyperlink>
    </w:p>
    <w:p w14:paraId="0A790B78" w14:textId="3F60362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8" w:history="1">
        <w:r w:rsidRPr="008E6E12">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60B9A53A" w14:textId="690AB54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9" w:history="1">
        <w:r w:rsidRPr="008E6E12">
          <w:rPr>
            <w:rStyle w:val="Hyperlink"/>
            <w:noProof/>
            <w:color w:val="FF0000"/>
          </w:rPr>
          <w:t>Figure 11.  DMC and SPOT 5 RSRs</w:t>
        </w:r>
      </w:hyperlink>
    </w:p>
    <w:p w14:paraId="4D048979" w14:textId="5ADA7F8C"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0" w:history="1">
        <w:r w:rsidRPr="008E6E12">
          <w:rPr>
            <w:rStyle w:val="Hyperlink"/>
            <w:noProof/>
            <w:color w:val="FF0000"/>
          </w:rPr>
          <w:t>Figure 12.  DMC DN mosaic and SPOT 5 surface reflectance correlation</w:t>
        </w:r>
      </w:hyperlink>
    </w:p>
    <w:p w14:paraId="421AB3E9" w14:textId="0B5C14A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1" w:history="1">
        <w:r w:rsidRPr="008E6E12">
          <w:rPr>
            <w:rStyle w:val="Hyperlink"/>
            <w:noProof/>
            <w:color w:val="FF0000"/>
          </w:rPr>
          <w:t>Figure 13.  DMC homogenised mosaic and SPOT 5 surface reflectance correlation</w:t>
        </w:r>
      </w:hyperlink>
    </w:p>
    <w:p w14:paraId="1574BA07" w14:textId="668FEDC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2" w:history="1">
        <w:r w:rsidRPr="008E6E12">
          <w:rPr>
            <w:rStyle w:val="Hyperlink"/>
            <w:noProof/>
            <w:color w:val="FF0000"/>
          </w:rPr>
          <w:t>Figure 14.  MODIS and SPOT 5 surface reflectance correlation</w:t>
        </w:r>
      </w:hyperlink>
    </w:p>
    <w:p w14:paraId="3A1163DA" w14:textId="3AA1D93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3" w:history="1">
        <w:r w:rsidRPr="008E6E12">
          <w:rPr>
            <w:rStyle w:val="Hyperlink"/>
            <w:noProof/>
            <w:color w:val="FF0000"/>
          </w:rPr>
          <w:t>Figure 15.  Effect of sliding window size on SPOT 5 comparison</w:t>
        </w:r>
      </w:hyperlink>
    </w:p>
    <w:p w14:paraId="48307CB5" w14:textId="6E16D85D"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4" w:history="1">
        <w:bookmarkStart w:id="106" w:name="_GoBack"/>
        <w:r w:rsidRPr="008E6E12">
          <w:rPr>
            <w:rStyle w:val="Hyperlink"/>
            <w:noProof/>
            <w:color w:val="FF0000"/>
          </w:rPr>
          <w:t>Figure</w:t>
        </w:r>
        <w:bookmarkEnd w:id="106"/>
        <w:r w:rsidRPr="008E6E12">
          <w:rPr>
            <w:rStyle w:val="Hyperlink"/>
            <w:noProof/>
            <w:color w:val="FF0000"/>
          </w:rPr>
          <w:t xml:space="preserve"> 16.  Comparison of DMC and SPOT 5 spectra</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lastRenderedPageBreak/>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Pr="00091ADC">
          <w:rPr>
            <w:rStyle w:val="Hyperlink"/>
            <w:noProof/>
            <w:color w:val="FF0000"/>
          </w:rPr>
          <w:t>Table 2.  Statistical comparison between SPOT 5 and MODIS surface reflectance images</w:t>
        </w:r>
      </w:hyperlink>
    </w:p>
    <w:p w14:paraId="05D544A3" w14:textId="1D2301AD"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EF04E" w14:textId="77777777" w:rsidR="00F33EB0" w:rsidRDefault="00F33EB0">
      <w:pPr>
        <w:spacing w:line="240" w:lineRule="auto"/>
      </w:pPr>
      <w:r>
        <w:separator/>
      </w:r>
    </w:p>
  </w:endnote>
  <w:endnote w:type="continuationSeparator" w:id="0">
    <w:p w14:paraId="06219319" w14:textId="77777777" w:rsidR="00F33EB0" w:rsidRDefault="00F33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3EB3E" w14:textId="77777777" w:rsidR="00F33EB0" w:rsidRDefault="00F33EB0">
      <w:pPr>
        <w:spacing w:line="240" w:lineRule="auto"/>
      </w:pPr>
      <w:r>
        <w:separator/>
      </w:r>
    </w:p>
  </w:footnote>
  <w:footnote w:type="continuationSeparator" w:id="0">
    <w:p w14:paraId="4CDD99B1" w14:textId="77777777" w:rsidR="00F33EB0" w:rsidRDefault="00F33E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7F3F46">
          <w:rPr>
            <w:noProof/>
          </w:rPr>
          <w:t>35</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45A53"/>
    <w:rsid w:val="00057840"/>
    <w:rsid w:val="00071030"/>
    <w:rsid w:val="00073685"/>
    <w:rsid w:val="0008319A"/>
    <w:rsid w:val="000875CF"/>
    <w:rsid w:val="00091ADC"/>
    <w:rsid w:val="00095D9F"/>
    <w:rsid w:val="00096789"/>
    <w:rsid w:val="0009681F"/>
    <w:rsid w:val="000A4543"/>
    <w:rsid w:val="000B4329"/>
    <w:rsid w:val="000D7B05"/>
    <w:rsid w:val="000E4C92"/>
    <w:rsid w:val="000F20E4"/>
    <w:rsid w:val="00110430"/>
    <w:rsid w:val="001138DC"/>
    <w:rsid w:val="00115CEC"/>
    <w:rsid w:val="00116A88"/>
    <w:rsid w:val="00117D7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359B2"/>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B0875"/>
    <w:rsid w:val="004C73C8"/>
    <w:rsid w:val="004E0944"/>
    <w:rsid w:val="004E5D40"/>
    <w:rsid w:val="0050316E"/>
    <w:rsid w:val="0051366F"/>
    <w:rsid w:val="00515809"/>
    <w:rsid w:val="005262F2"/>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1CDC"/>
    <w:rsid w:val="005E5FF3"/>
    <w:rsid w:val="005F414B"/>
    <w:rsid w:val="005F5580"/>
    <w:rsid w:val="00601E07"/>
    <w:rsid w:val="00602A7E"/>
    <w:rsid w:val="00611CA1"/>
    <w:rsid w:val="006133EB"/>
    <w:rsid w:val="00630409"/>
    <w:rsid w:val="00647D69"/>
    <w:rsid w:val="00652BCD"/>
    <w:rsid w:val="00653ACD"/>
    <w:rsid w:val="00662628"/>
    <w:rsid w:val="0068089A"/>
    <w:rsid w:val="00684BEA"/>
    <w:rsid w:val="00690924"/>
    <w:rsid w:val="006A53B2"/>
    <w:rsid w:val="006A62C7"/>
    <w:rsid w:val="006B3D8F"/>
    <w:rsid w:val="006C0C2E"/>
    <w:rsid w:val="006C7E78"/>
    <w:rsid w:val="006E1E92"/>
    <w:rsid w:val="006F6700"/>
    <w:rsid w:val="00704D02"/>
    <w:rsid w:val="00725F1E"/>
    <w:rsid w:val="00732325"/>
    <w:rsid w:val="007328A7"/>
    <w:rsid w:val="007472B0"/>
    <w:rsid w:val="00752C2B"/>
    <w:rsid w:val="00782A1E"/>
    <w:rsid w:val="00791A38"/>
    <w:rsid w:val="00796072"/>
    <w:rsid w:val="007A2E11"/>
    <w:rsid w:val="007B14CD"/>
    <w:rsid w:val="007B224B"/>
    <w:rsid w:val="007D1F1F"/>
    <w:rsid w:val="007D2C25"/>
    <w:rsid w:val="007D4D6C"/>
    <w:rsid w:val="007D52BE"/>
    <w:rsid w:val="007D5E0D"/>
    <w:rsid w:val="007D7507"/>
    <w:rsid w:val="007D7F8B"/>
    <w:rsid w:val="007F3F46"/>
    <w:rsid w:val="00830204"/>
    <w:rsid w:val="00876DC0"/>
    <w:rsid w:val="008802DA"/>
    <w:rsid w:val="00887697"/>
    <w:rsid w:val="008B5458"/>
    <w:rsid w:val="008E6E12"/>
    <w:rsid w:val="008F0509"/>
    <w:rsid w:val="008F74E0"/>
    <w:rsid w:val="00900E34"/>
    <w:rsid w:val="00904C63"/>
    <w:rsid w:val="00911292"/>
    <w:rsid w:val="00911368"/>
    <w:rsid w:val="009129D5"/>
    <w:rsid w:val="00930508"/>
    <w:rsid w:val="0094605E"/>
    <w:rsid w:val="009508D2"/>
    <w:rsid w:val="009537E8"/>
    <w:rsid w:val="009712D6"/>
    <w:rsid w:val="0097537E"/>
    <w:rsid w:val="009A2F41"/>
    <w:rsid w:val="009C13D9"/>
    <w:rsid w:val="009F0949"/>
    <w:rsid w:val="00A062B0"/>
    <w:rsid w:val="00A41F1A"/>
    <w:rsid w:val="00A51D2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4721"/>
    <w:rsid w:val="00BC15C8"/>
    <w:rsid w:val="00BC16BE"/>
    <w:rsid w:val="00BD735E"/>
    <w:rsid w:val="00BE6845"/>
    <w:rsid w:val="00C01B65"/>
    <w:rsid w:val="00C1348F"/>
    <w:rsid w:val="00C3042B"/>
    <w:rsid w:val="00C31713"/>
    <w:rsid w:val="00C33927"/>
    <w:rsid w:val="00C46348"/>
    <w:rsid w:val="00C46DE8"/>
    <w:rsid w:val="00C55794"/>
    <w:rsid w:val="00C63BF1"/>
    <w:rsid w:val="00C826DF"/>
    <w:rsid w:val="00C91FAC"/>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33EB0"/>
    <w:rsid w:val="00F510B0"/>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F478-CD55-4398-8CEA-92CA89D5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15146</TotalTime>
  <Pages>35</Pages>
  <Words>35594</Words>
  <Characters>202888</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77</cp:revision>
  <dcterms:created xsi:type="dcterms:W3CDTF">2018-05-03T11:02:00Z</dcterms:created>
  <dcterms:modified xsi:type="dcterms:W3CDTF">2018-09-17T10:46:00Z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