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  <w:keepNext/>
        <w:keepLines/>
      </w:pPr>
      <w:bookmarkStart w:id="0" w:name="_Ref447552510"/>
      <w:bookmarkStart w:id="1" w:name="_Ref447552506"/>
      <w:bookmarkStart w:id="2" w:name="_Toc448324324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 Statistical comparison between MODIS and DMC surface reflectance images</w:t>
      </w:r>
      <w:bookmarkEnd w:id="1"/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Near-infrared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 xml:space="preserve">1.70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2.</w:t>
            </w:r>
            <w:r>
              <w:t>50</w:t>
            </w:r>
            <w:r w:rsidRPr="004D49F8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0.91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1.18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1.7</w:t>
            </w:r>
            <w:r>
              <w:t>5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0.95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Green</w:t>
            </w:r>
          </w:p>
        </w:tc>
        <w:tc>
          <w:tcPr>
            <w:tcW w:w="1511" w:type="dxa"/>
          </w:tcPr>
          <w:p w:rsidR="003A19AB" w:rsidRPr="00147E99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0.7</w:t>
            </w:r>
            <w:r>
              <w:t>9</w:t>
            </w:r>
          </w:p>
        </w:tc>
        <w:tc>
          <w:tcPr>
            <w:tcW w:w="1512" w:type="dxa"/>
          </w:tcPr>
          <w:p w:rsidR="003A19AB" w:rsidRPr="00294E40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1.1</w:t>
            </w:r>
            <w:r>
              <w:t>6</w:t>
            </w:r>
          </w:p>
        </w:tc>
        <w:tc>
          <w:tcPr>
            <w:tcW w:w="1512" w:type="dxa"/>
          </w:tcPr>
          <w:p w:rsidR="003A19AB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Blue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0.4</w:t>
            </w:r>
            <w:r>
              <w:t>8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0.69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1.04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1.67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0.94</w:t>
            </w:r>
          </w:p>
        </w:tc>
      </w:tr>
    </w:tbl>
    <w:p w:rsidR="00452654" w:rsidRDefault="00F04A68" w:rsidP="00F04A68">
      <w:pPr>
        <w:pStyle w:val="Newparagraph"/>
      </w:pPr>
      <w:bookmarkStart w:id="3" w:name="_GoBack"/>
      <w:bookmarkEnd w:id="3"/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448C7"/>
    <w:rsid w:val="0009681F"/>
    <w:rsid w:val="001138DC"/>
    <w:rsid w:val="002B2D50"/>
    <w:rsid w:val="003A19AB"/>
    <w:rsid w:val="006669AF"/>
    <w:rsid w:val="006F75E2"/>
    <w:rsid w:val="009129D5"/>
    <w:rsid w:val="00F0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6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F04A68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F04A68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F04A68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04A68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F04A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4A68"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F04A68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F04A68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F04A68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F04A68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F04A68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04A68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F04A68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A68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A68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F04A68"/>
  </w:style>
  <w:style w:type="paragraph" w:customStyle="1" w:styleId="Abstract">
    <w:name w:val="Abstract"/>
    <w:basedOn w:val="Normal"/>
    <w:next w:val="Keywords"/>
    <w:qFormat/>
    <w:rsid w:val="00F04A68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F04A68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A68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F04A68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F04A68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F04A68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F04A68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F04A68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F04A68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A68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F04A68"/>
  </w:style>
  <w:style w:type="paragraph" w:customStyle="1" w:styleId="Paragraph">
    <w:name w:val="Paragraph"/>
    <w:basedOn w:val="Normal"/>
    <w:next w:val="Newparagraph"/>
    <w:qFormat/>
    <w:rsid w:val="00F04A68"/>
    <w:pPr>
      <w:widowControl w:val="0"/>
      <w:spacing w:before="240"/>
    </w:pPr>
  </w:style>
  <w:style w:type="paragraph" w:styleId="NormalIndent">
    <w:name w:val="Normal Indent"/>
    <w:basedOn w:val="Normal"/>
    <w:rsid w:val="00F04A68"/>
    <w:pPr>
      <w:ind w:left="720"/>
    </w:pPr>
  </w:style>
  <w:style w:type="paragraph" w:customStyle="1" w:styleId="References">
    <w:name w:val="References"/>
    <w:basedOn w:val="Normal"/>
    <w:qFormat/>
    <w:rsid w:val="00F04A68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F04A68"/>
  </w:style>
  <w:style w:type="paragraph" w:customStyle="1" w:styleId="Bulletedlist">
    <w:name w:val="Bulleted list"/>
    <w:basedOn w:val="Paragraph"/>
    <w:next w:val="Paragraph"/>
    <w:qFormat/>
    <w:rsid w:val="00F04A68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F04A68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F04A68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F04A68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F04A68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F04A68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F04A68"/>
    <w:rPr>
      <w:vertAlign w:val="superscript"/>
    </w:rPr>
  </w:style>
  <w:style w:type="paragraph" w:styleId="Header">
    <w:name w:val="header"/>
    <w:basedOn w:val="Normal"/>
    <w:link w:val="HeaderChar"/>
    <w:rsid w:val="00F04A68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F04A6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F04A68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F04A6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F04A68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</cp:revision>
  <dcterms:created xsi:type="dcterms:W3CDTF">2017-06-30T18:30:00Z</dcterms:created>
  <dcterms:modified xsi:type="dcterms:W3CDTF">2017-06-30T18:33:00Z</dcterms:modified>
</cp:coreProperties>
</file>