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GlucoDesk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Десктопный монитор глюкозы</w:t>
      </w:r>
    </w:p>
    <w:p>
      <w:pPr>
        <w:spacing w:before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Аналитический отчёт и план разработки</w:t>
      </w:r>
    </w:p>
    <w:p>
      <w:pPr>
        <w:spacing w:before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v2.0 — Обновлён: LibreLinkUp-first, RU регион  |  Март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Ключевое изменение приоритетов</w:t>
      </w:r>
    </w:p>
    <w:p>
      <w:pPr>
        <w:pBdr>
          <w:left w:val="single" w:color="C00000" w:sz="12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Приоритет #1: LibreLinkUp (RU регион) — первый и главный источник данных. Nightscout — Фаза 2.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Причины пересмотра: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Приложение в первую очередь для личного использования — нужна прямая работа с LibreLinkUp без промежуточного Nightscout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Главная проблема существующих решений — вылеты и некорректное чтение данных, особенно для RU региона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Nightscout уже работает через Gluroo — его можно добавить позже</w:t>
      </w:r>
    </w:p>
    <w:p>
      <w:pPr>
        <w:pStyle w:val="Heading1"/>
      </w:pPr>
      <w:r>
        <w:rPr>
          <w:rFonts w:ascii="Arial" w:cs="Arial" w:eastAsia="Arial" w:hAnsi="Arial"/>
        </w:rPr>
        <w:t xml:space="preserve">2. Почему существующие решения не работают стабильно</w:t>
      </w:r>
    </w:p>
    <w:p>
      <w:pPr>
        <w:pStyle w:val="Heading2"/>
      </w:pPr>
      <w:r>
        <w:rPr>
          <w:rFonts w:ascii="Arial" w:cs="Arial" w:eastAsia="Arial" w:hAnsi="Arial"/>
        </w:rPr>
        <w:t xml:space="preserve">2.1 Корневые причины вылетов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2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Наше решение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 redirect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отвечает {redirect:true, region:'ru'} вместо токена, клиент крашится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Auto-detect региона: логин на api.libreview.io → обработка redirect → повтор на api-ru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Terms of 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Abbott требует принять ToU/PP через приложение, клиент не обрабатывает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 сообщения пользователю: 'Откройте LibreLinkUp на телефоне и примите условия'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Rate Limit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Слишком частые запросы → HTTP 429 / HTML вместо JSON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 interval 60с, exponential backoff (60→120→240→300), обработка HTML ответов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Нерегулярные данные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LibreLinkUp обновляет данные с задержкой до 30 мин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Stale data indicator + показ времени последнего чтения + graceful degradation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clientVersion устарел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Abbott обновляет приложение, старые версии перестают работать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clientVersion в настройках, обновление без пересборки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обработки ошибок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undefined/null при отсутствии данных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Null-safe чейнинг, TypeScript strict, показ последнего известного значения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Специфика RU региона LibreLinkUp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Эндпоинт: </w:t>
      </w:r>
      <w:r>
        <w:rPr>
          <w:rFonts w:ascii="Arial" w:cs="Arial" w:eastAsia="Arial" w:hAnsi="Arial"/>
          <w:sz w:val="22"/>
          <w:szCs w:val="22"/>
        </w:rPr>
        <w:t xml:space="preserve">https://api-ru.libreview.io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Сайт: </w:t>
      </w:r>
      <w:r>
        <w:rPr>
          <w:rFonts w:ascii="Arial" w:cs="Arial" w:eastAsia="Arial" w:hAnsi="Arial"/>
          <w:sz w:val="22"/>
          <w:szCs w:val="22"/>
        </w:rPr>
        <w:t xml:space="preserve">librelinkup.ru (отдельный от .com)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Лицензия: </w:t>
      </w:r>
      <w:r>
        <w:rPr>
          <w:rFonts w:ascii="Arial" w:cs="Arial" w:eastAsia="Arial" w:hAnsi="Arial"/>
          <w:sz w:val="22"/>
          <w:szCs w:val="22"/>
        </w:rPr>
        <w:t xml:space="preserve">Abbott явно упоминает Россию в EULA — лицензия бесплатная и мировая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Алгоритм подключения с auto-detect региона: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POST login на https://api.libreview.io/llu/auth/login (глобальный)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Если ответ {redirect: true, region: 'ru'} → повторить login на https://api-ru.libreview.io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Сохранить найденный регион в настройках — в следующий раз идти напрямую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Получить JWT токен → сохранить зашифрованным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GET /llu/connections → список пациентов + graphData (12ч истории)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Обновлённый Roadmap (LibreLinkUp-first)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4300"/>
        <w:gridCol w:w="280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нед.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Scaffold: Electron + electron-vite + React + TS + Tailwind, структура модулей, 2 окна (widget + settings), tray, IPC, electron-store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Скелет приложения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нед.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LibreLinkUp клиент: auth + region auto-detect + ToU/PP handling + token caching + connections + graphData + retry + backoff + error handling + логирование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из LLU RU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нед.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Floating widget: значение + тренд + дельта + time ago + sparkline 3ч + цвета зон + drag + click-through + запоминание позиции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Виджет на экране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нед.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Tray: иконка с глюкозой + меню + автозапуск Windows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Tray интеграция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 нед.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Алармы: 4 порога, звук, Windows notifications, stale data, snooze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 нед.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Настройки UI: подключение LLU + тест + алармы + дисплей + общие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 window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нед.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история + тестирование + сборка installer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Release v0.1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Оценка до MVP: </w:t>
      </w:r>
      <w:r>
        <w:rPr>
          <w:rFonts w:ascii="Arial" w:cs="Arial" w:eastAsia="Arial" w:hAnsi="Arial"/>
          <w:sz w:val="22"/>
          <w:szCs w:val="22"/>
        </w:rPr>
        <w:t xml:space="preserve">~10 недель (full-time) / 15–20 недель (part-time).</w:t>
      </w:r>
    </w:p>
    <w:p>
      <w:pPr>
        <w:pStyle w:val="Heading1"/>
      </w:pPr>
      <w:r>
        <w:rPr>
          <w:rFonts w:ascii="Arial" w:cs="Arial" w:eastAsia="Arial" w:hAnsi="Arial"/>
        </w:rPr>
        <w:t xml:space="preserve">5. Фаза 2+ (после MVP)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4300"/>
        <w:gridCol w:w="280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нед.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Nightscout клиент: REST API + адаптер DataSource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Второй источник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нед.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график 3/6/12/24ч + TIR + IOB/COB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 нед.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Мульти-пациент + гибкие алармы (день/ночь)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Caregiver mode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нед.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 CSV/PDF + темы + hotkeys + auto-update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UX улучшения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Предикция, Dexcom Share, xDrip+, плагины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Риски и митигация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800"/>
        <w:gridCol w:w="29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Последствия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Abbott изменит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 перестанет работать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clientVersion в настройках, мониторинг DiaKEM/timoschlueter репо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блокировка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 ban на часы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Backoff, min 60с interval, User-Agent как у моб. приложения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 регион отключат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Низк.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недоступен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 на EU регион + Nightscout как альтернатива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 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Высок.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&gt;150MB RAM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Lazy-load, мин. окон, electron-vite tree-shaking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Юридические вопросы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Средн.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Неофициальный API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Disclaimer, не для мед. решений, open-source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Ближайшие шаги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Создать новый чат с промтом разработки (GlucoDesk_Dev_Prompt.md) → старт scaffold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Фаза 0: scaffold + пустое widget-окно + tray + settings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Фаза 1.1: LibreLinkUp клиент с полной обработкой ошибок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Тестирование на своём аккаунте LibreLinkUp (RU регион)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Фаза 1.2–1.6: UI + алармы + настройки → MVP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Конец документа —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2026-03-11T18:23:50.833Z</dcterms:created>
  <dcterms:modified xsi:type="dcterms:W3CDTF">2026-03-11T18:23:50.833Z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