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0927602be39b6cca57f1016e6e7e8c7849bf459"/>
    <w:p>
      <w:pPr>
        <w:pStyle w:val="Heading1"/>
      </w:pPr>
      <w:r>
        <w:t xml:space="preserve">Vircle Chat: contract between Halo and the chat gateway</w:t>
      </w:r>
    </w:p>
    <w:p>
      <w:pPr>
        <w:pStyle w:val="FirstParagraph"/>
      </w:pPr>
      <w:r>
        <w:t xml:space="preserve">Version 1.0 draft, 2 October 2026. Phase 0 of the Vircle Chat plan (</w:t>
      </w:r>
      <w:r>
        <w:rPr>
          <w:rStyle w:val="VerbatimChar"/>
        </w:rPr>
        <w:t xml:space="preserve">docs/vircle-chat-design.docx</w:t>
      </w:r>
      <w:r>
        <w:t xml:space="preserve">).</w:t>
      </w:r>
      <w:r>
        <w:t xml:space="preserve"> </w:t>
      </w:r>
      <w:r>
        <w:t xml:space="preserve">This is what the Halo team and the gateway team agree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either writes code. Everything is plain</w:t>
      </w:r>
      <w:r>
        <w:t xml:space="preserve"> </w:t>
      </w:r>
      <w:r>
        <w:t xml:space="preserve">HTTPS with JSON, so each side can build and test against the mock in</w:t>
      </w:r>
      <w:r>
        <w:t xml:space="preserve"> </w:t>
      </w:r>
      <w:r>
        <w:rPr>
          <w:rStyle w:val="VerbatimChar"/>
        </w:rPr>
        <w:t xml:space="preserve">scripts/vircle-chat-mock.mjs</w:t>
      </w:r>
      <w:r>
        <w:t xml:space="preserve">.</w:t>
      </w:r>
    </w:p>
    <w:bookmarkStart w:id="9" w:name="decisions-this-contract-rests-on"/>
    <w:p>
      <w:pPr>
        <w:pStyle w:val="Heading2"/>
      </w:pPr>
      <w:r>
        <w:t xml:space="preserve">0. Decisions this contract rests 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 (owner, 2 Oct 2026)</w:t>
            </w:r>
          </w:p>
        </w:tc>
        <w:tc>
          <w:tcPr/>
          <w:p>
            <w:pPr>
              <w:pStyle w:val="Compact"/>
            </w:pPr>
            <w:r>
              <w:t xml:space="preserve">Effect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there a socket gateway?</w:t>
            </w:r>
          </w:p>
        </w:tc>
        <w:tc>
          <w:tcPr/>
          <w:p>
            <w:pPr>
              <w:pStyle w:val="Compact"/>
            </w:pPr>
            <w:r>
              <w:t xml:space="preserve">No; the Vircle developers will add one</w:t>
            </w:r>
          </w:p>
        </w:tc>
        <w:tc>
          <w:tcPr/>
          <w:p>
            <w:pPr>
              <w:pStyle w:val="Compact"/>
            </w:pPr>
            <w:r>
              <w:t xml:space="preserve">The gateway is new work, built against this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is the app?</w:t>
            </w:r>
          </w:p>
        </w:tc>
        <w:tc>
          <w:tcPr/>
          <w:p>
            <w:pPr>
              <w:pStyle w:val="Compact"/>
            </w:pPr>
            <w:r>
              <w:t xml:space="preserve">Hybrid Ionic, three builds (Huawei, Android, Apple)</w:t>
            </w:r>
          </w:p>
        </w:tc>
        <w:tc>
          <w:tcPr/>
          <w:p>
            <w:pPr>
              <w:pStyle w:val="Compact"/>
            </w:pPr>
            <w:r>
              <w:t xml:space="preserve">A WebSocket (WSS) client works in the WebView; raw TCP is not assumed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A Vircle push API, called with a</w:t>
            </w:r>
            <w:r>
              <w:t xml:space="preserve"> </w:t>
            </w:r>
            <w:r>
              <w:rPr>
                <w:b/>
                <w:bCs/>
              </w:rPr>
              <w:t xml:space="preserve">phone number or email</w:t>
            </w:r>
            <w:r>
              <w:t xml:space="preserve">; it finds the user and pushes. Details to follow</w:t>
            </w:r>
          </w:p>
        </w:tc>
        <w:tc>
          <w:tcPr/>
          <w:p>
            <w:pPr>
              <w:pStyle w:val="Compact"/>
            </w:pPr>
            <w:r>
              <w:t xml:space="preserve">Halo (or the gateway) can raise an alert without holding any push credentials. See section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conversation per user?</w:t>
            </w:r>
          </w:p>
        </w:tc>
        <w:tc>
          <w:tcPr/>
          <w:p>
            <w:pPr>
              <w:pStyle w:val="Compact"/>
            </w:pPr>
            <w:r>
              <w:t xml:space="preserve">Not answered;</w:t>
            </w:r>
            <w:r>
              <w:t xml:space="preserve"> </w:t>
            </w:r>
            <w:r>
              <w:rPr>
                <w:b/>
                <w:bCs/>
              </w:rPr>
              <w:t xml:space="preserve">assumed yes</w:t>
            </w:r>
          </w:p>
        </w:tc>
        <w:tc>
          <w:tcPr/>
          <w:p>
            <w:pPr>
              <w:pStyle w:val="Compact"/>
            </w:pPr>
            <w:r>
              <w:t xml:space="preserve">A user is addressed by</w:t>
            </w:r>
            <w:r>
              <w:t xml:space="preserve"> </w:t>
            </w:r>
            <w:r>
              <w:rPr>
                <w:rStyle w:val="VerbatimChar"/>
              </w:rPr>
              <w:t xml:space="preserve">wallet_id</w:t>
            </w:r>
            <w:r>
              <w:t xml:space="preserve">; the gateway’s</w:t>
            </w:r>
            <w:r>
              <w:t xml:space="preserve"> </w:t>
            </w:r>
            <w:r>
              <w:rPr>
                <w:rStyle w:val="VerbatimChar"/>
              </w:rPr>
              <w:t xml:space="preserve">conversation_id</w:t>
            </w:r>
            <w:r>
              <w:t xml:space="preserve"> </w:t>
            </w:r>
            <w:r>
              <w:t xml:space="preserve">is stable per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TCP vs WebSocket</w:t>
            </w:r>
          </w:p>
        </w:tc>
        <w:tc>
          <w:tcPr/>
          <w:p>
            <w:pPr>
              <w:pStyle w:val="Compact"/>
            </w:pPr>
            <w:r>
              <w:t xml:space="preserve">Not answered;</w:t>
            </w:r>
            <w:r>
              <w:t xml:space="preserve"> </w:t>
            </w:r>
            <w:r>
              <w:rPr>
                <w:b/>
                <w:bCs/>
              </w:rPr>
              <w:t xml:space="preserve">WebSocket assumed</w:t>
            </w:r>
          </w:p>
        </w:tc>
        <w:tc>
          <w:tcPr/>
          <w:p>
            <w:pPr>
              <w:pStyle w:val="Compact"/>
            </w:pPr>
            <w:r>
              <w:t xml:space="preserve">Only the gateway-to-client side; this contract is unaffected</w:t>
            </w:r>
          </w:p>
        </w:tc>
      </w:tr>
    </w:tbl>
    <w:bookmarkEnd w:id="9"/>
    <w:bookmarkStart w:id="10" w:name="parties-and-trust"/>
    <w:p>
      <w:pPr>
        <w:pStyle w:val="Heading2"/>
      </w:pPr>
      <w:r>
        <w:t xml:space="preserve">1. Parties and trust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Gateway</w:t>
      </w:r>
      <w:r>
        <w:t xml:space="preserve">: owned by the Vircle app backend. Authenticates the app user, holds connections and the offline</w:t>
      </w:r>
      <w:r>
        <w:t xml:space="preserve"> </w:t>
      </w:r>
      <w:r>
        <w:t xml:space="preserve">queue, decides socket versus push for each message.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Halo</w:t>
      </w:r>
      <w:r>
        <w:t xml:space="preserve">: stateless. Stores the conversation, runs the inbox, tickets, automations and AI replies.</w:t>
      </w:r>
    </w:p>
    <w:p>
      <w:pPr>
        <w:pStyle w:val="Compact"/>
        <w:numPr>
          <w:ilvl w:val="0"/>
          <w:numId w:val="1001"/>
        </w:numPr>
      </w:pPr>
      <w:r>
        <w:t xml:space="preserve">Halo trusts a user’s identity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because the gateway vouches for it (server to server). Nothing a</w:t>
      </w:r>
      <w:r>
        <w:t xml:space="preserve"> </w:t>
      </w:r>
      <w:r>
        <w:t xml:space="preserve">client types is believed.</w:t>
      </w:r>
    </w:p>
    <w:p>
      <w:pPr>
        <w:pStyle w:val="Compact"/>
        <w:numPr>
          <w:ilvl w:val="0"/>
          <w:numId w:val="1001"/>
        </w:numPr>
      </w:pPr>
      <w:r>
        <w:t xml:space="preserve">Each Halo workspace has its own connection: a</w:t>
      </w:r>
      <w:r>
        <w:t xml:space="preserve"> </w:t>
      </w:r>
      <w:r>
        <w:rPr>
          <w:rStyle w:val="VerbatimChar"/>
        </w:rPr>
        <w:t xml:space="preserve">workspace_key</w:t>
      </w:r>
      <w:r>
        <w:t xml:space="preserve"> </w:t>
      </w:r>
      <w:r>
        <w:t xml:space="preserve">(public identifier), a</w:t>
      </w:r>
      <w:r>
        <w:t xml:space="preserve"> </w:t>
      </w:r>
      <w:r>
        <w:rPr>
          <w:b/>
          <w:bCs/>
        </w:rPr>
        <w:t xml:space="preserve">signing secret</w:t>
      </w:r>
      <w:r>
        <w:t xml:space="preserve"> </w:t>
      </w:r>
      <w:r>
        <w:t xml:space="preserve">(gateway signs what it sends to Halo) and an</w:t>
      </w:r>
      <w:r>
        <w:t xml:space="preserve"> </w:t>
      </w:r>
      <w:r>
        <w:rPr>
          <w:b/>
          <w:bCs/>
        </w:rPr>
        <w:t xml:space="preserve">API token</w:t>
      </w:r>
      <w:r>
        <w:t xml:space="preserve"> </w:t>
      </w:r>
      <w:r>
        <w:t xml:space="preserve">(Halo authenticates to the gateway). Both secrets</w:t>
      </w:r>
      <w:r>
        <w:t xml:space="preserve"> </w:t>
      </w:r>
      <w:r>
        <w:t xml:space="preserve">are generated in Halo, shown once, and stored encrypted.</w:t>
      </w:r>
    </w:p>
    <w:bookmarkEnd w:id="10"/>
    <w:bookmarkStart w:id="11" w:name="signing-gateway-to-halo"/>
    <w:p>
      <w:pPr>
        <w:pStyle w:val="Heading2"/>
      </w:pPr>
      <w:r>
        <w:t xml:space="preserve">2. Signing (gateway to Halo)</w:t>
      </w:r>
    </w:p>
    <w:p>
      <w:pPr>
        <w:pStyle w:val="FirstParagraph"/>
      </w:pPr>
      <w:r>
        <w:t xml:space="preserve">Every webhook request carries:</w:t>
      </w:r>
    </w:p>
    <w:p>
      <w:pPr>
        <w:pStyle w:val="SourceCode"/>
      </w:pPr>
      <w:r>
        <w:rPr>
          <w:rStyle w:val="VerbatimChar"/>
        </w:rPr>
        <w:t xml:space="preserve">X-Vircle-Timestamp: 1790000000            seconds since the Unix epoch</w:t>
      </w:r>
      <w:r>
        <w:br/>
      </w:r>
      <w:r>
        <w:rPr>
          <w:rStyle w:val="VerbatimChar"/>
        </w:rPr>
        <w:t xml:space="preserve">X-Vircle-Signature: sha256=&lt;hex&gt;          HMAC-SHA256(signing_secret, "&lt;timestamp&gt;.&lt;raw request body&gt;")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t xml:space="preserve">Halo rejects (HTTP 401) a request whose signature does not match, or whose timestamp is more than</w:t>
      </w:r>
      <w:r>
        <w:t xml:space="preserve"> </w:t>
      </w:r>
      <w:r>
        <w:rPr>
          <w:b/>
          <w:bCs/>
        </w:rPr>
        <w:t xml:space="preserve">300</w:t>
      </w:r>
      <w:r>
        <w:rPr>
          <w:b/>
          <w:bCs/>
        </w:rPr>
        <w:t xml:space="preserve"> </w:t>
      </w:r>
      <w:r>
        <w:rPr>
          <w:b/>
          <w:bCs/>
        </w:rPr>
        <w:t xml:space="preserve">seconds</w:t>
      </w:r>
      <w:r>
        <w:t xml:space="preserve"> </w:t>
      </w:r>
      <w:r>
        <w:t xml:space="preserve">from Halo’s clock. It also remembers every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per workspace and answers a repeat with 200</w:t>
      </w:r>
      <w:r>
        <w:t xml:space="preserve"> </w:t>
      </w:r>
      <w:r>
        <w:t xml:space="preserve">and no effect, so a captured request cannot be replayed and a retried one cannot duplicate a message.</w:t>
      </w:r>
      <w:r>
        <w:t xml:space="preserve"> </w:t>
      </w:r>
      <w:r>
        <w:t xml:space="preserve">Compute the signature over the exact bytes sent; do not re-serialise.</w:t>
      </w:r>
    </w:p>
    <w:bookmarkEnd w:id="11"/>
    <w:bookmarkStart w:id="15" w:name="webhook-gateway-to-halo"/>
    <w:p>
      <w:pPr>
        <w:pStyle w:val="Heading2"/>
      </w:pPr>
      <w:r>
        <w:t xml:space="preserve">3. Webhook: gateway to Halo</w:t>
      </w:r>
    </w:p>
    <w:p>
      <w:pPr>
        <w:pStyle w:val="FirstParagraph"/>
      </w:pPr>
      <w:r>
        <w:rPr>
          <w:rStyle w:val="VerbatimChar"/>
        </w:rPr>
        <w:t xml:space="preserve">POST https://&lt;halo-host&gt;/api/vircle-chat/webhook</w:t>
      </w:r>
    </w:p>
    <w:p>
      <w:pPr>
        <w:pStyle w:val="BodyText"/>
      </w:pPr>
      <w:r>
        <w:t xml:space="preserve">The workspace is found from</w:t>
      </w:r>
      <w:r>
        <w:t xml:space="preserve"> </w:t>
      </w:r>
      <w:r>
        <w:rPr>
          <w:rStyle w:val="VerbatimChar"/>
        </w:rPr>
        <w:t xml:space="preserve">workspace_key</w:t>
      </w:r>
      <w:r>
        <w:t xml:space="preserve"> </w:t>
      </w:r>
      <w:r>
        <w:t xml:space="preserve">in the body, and the signature is verified with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workspace’s secret. A paused or suspended workspace answers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{"ok":true,"ignored":"paused"}</w:t>
      </w:r>
      <w:r>
        <w:t xml:space="preserve"> </w:t>
      </w:r>
      <w:r>
        <w:t xml:space="preserve">so the gateway does not retry forever.</w:t>
      </w:r>
    </w:p>
    <w:bookmarkStart w:id="12" w:name="message.inbound-the-user-wrote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message.inbound</w:t>
      </w:r>
      <w:r>
        <w:t xml:space="preserve"> </w:t>
      </w:r>
      <w:r>
        <w:t xml:space="preserve">(the user wrote)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"message.inbound"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"evt_01JABCDEF"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"workspace_key"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"vcw_9f2c..."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"wallet_id"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"W123"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"Aisha"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"+60123456789"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"c_9f2a"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"m_77"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"6f1c...-uuid"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"seq"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"Hi, I cannot top 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"sent_at"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"2026-10-02T09:15:00Z"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user.wallet_id</w:t>
      </w:r>
      <w:r>
        <w:t xml:space="preserve"> </w:t>
      </w:r>
      <w:r>
        <w:t xml:space="preserve">is required.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are optional but should be sent whenever the</w:t>
      </w:r>
      <w:r>
        <w:t xml:space="preserve"> </w:t>
      </w:r>
      <w:r>
        <w:t xml:space="preserve">gateway knows them: they let Halo merge this person with the same customer on WhatsApp or email.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message.type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audio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. A file message adds</w:t>
      </w:r>
      <w:r>
        <w:t xml:space="preserve"> </w:t>
      </w:r>
      <w:r>
        <w:rPr>
          <w:rStyle w:val="VerbatimChar"/>
        </w:rPr>
        <w:t xml:space="preserve">message.media</w:t>
      </w:r>
      <w:r>
        <w:t xml:space="preserve"> </w:t>
      </w:r>
      <w:r>
        <w:t xml:space="preserve">(see 3.3) and an optional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caption.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server_id</w:t>
      </w:r>
      <w:r>
        <w:t xml:space="preserve"> </w:t>
      </w:r>
      <w:r>
        <w:t xml:space="preserve">is the gateway’s id for the message and is Halo’s dedupe key for the message itself.</w:t>
      </w:r>
      <w:r>
        <w:t xml:space="preserve"> </w:t>
      </w:r>
      <w:r>
        <w:rPr>
          <w:rStyle w:val="VerbatimChar"/>
        </w:rPr>
        <w:t xml:space="preserve">seq</w:t>
      </w:r>
      <w:r>
        <w:t xml:space="preserve"> </w:t>
      </w:r>
      <w:r>
        <w:t xml:space="preserve">is the per-conversation sequence number (informational in v1; Halo displays by</w:t>
      </w:r>
      <w:r>
        <w:t xml:space="preserve"> </w:t>
      </w:r>
      <w:r>
        <w:rPr>
          <w:rStyle w:val="VerbatimChar"/>
        </w:rPr>
        <w:t xml:space="preserve">sent_at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Limits: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up to 4,000 characters; a caption up to 1,024.</w:t>
      </w:r>
    </w:p>
    <w:p>
      <w:pPr>
        <w:pStyle w:val="FirstParagraph"/>
      </w:pPr>
      <w:r>
        <w:t xml:space="preserve">Answer</w:t>
      </w:r>
      <w:r>
        <w:t xml:space="preserve"> </w:t>
      </w:r>
      <w:r>
        <w:rPr>
          <w:rStyle w:val="VerbatimChar"/>
        </w:rPr>
        <w:t xml:space="preserve">200 {"ok":true,"message_id":"&lt;halo id&gt;"}</w:t>
      </w:r>
      <w:r>
        <w:t xml:space="preserve">. Any 5xx or timeout means</w:t>
      </w:r>
      <w:r>
        <w:t xml:space="preserve"> </w:t>
      </w:r>
      <w:r>
        <w:t xml:space="preserve">“retry with the same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”</w:t>
      </w:r>
      <w:r>
        <w:t xml:space="preserve">; the gateway should retry with back-off for at least 24 hours.</w:t>
      </w:r>
    </w:p>
    <w:bookmarkEnd w:id="12"/>
    <w:bookmarkStart w:id="13" w:name="X034884eff96c3b2175950b10887948b8b63aa0c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message.receipt</w:t>
      </w:r>
      <w:r>
        <w:t xml:space="preserve"> </w:t>
      </w:r>
      <w:r>
        <w:t xml:space="preserve">(the user’s app reports on a message Halo sent)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"message.receipt"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"evt_01JABCDEG"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"workspace_key"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"vcw_9f2c..."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"m_78"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"2026-10-02T09:15:04Z"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status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delivered</w:t>
      </w:r>
      <w:r>
        <w:t xml:space="preserve"> </w:t>
      </w:r>
      <w:r>
        <w:t xml:space="preserve">(the app received it),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(the chat screen showed it) or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(</w:t>
      </w:r>
      <w:r>
        <w:rPr>
          <w:rStyle w:val="VerbatimChar"/>
        </w:rPr>
        <w:t xml:space="preserve">error: { "code": "...", "message": "..." }</w:t>
      </w:r>
      <w:r>
        <w:t xml:space="preserve">). Halo only ever moves a message forward</w:t>
      </w:r>
      <w:r>
        <w:t xml:space="preserve"> </w:t>
      </w:r>
      <w:r>
        <w:t xml:space="preserve">(</w:t>
      </w:r>
      <w:r>
        <w:rPr>
          <w:rStyle w:val="VerbatimChar"/>
        </w:rPr>
        <w:t xml:space="preserve">sent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delivered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read</w:t>
      </w:r>
      <w:r>
        <w:t xml:space="preserve">); a late</w:t>
      </w:r>
      <w:r>
        <w:t xml:space="preserve"> </w:t>
      </w:r>
      <w:r>
        <w:rPr>
          <w:rStyle w:val="VerbatimChar"/>
        </w:rPr>
        <w:t xml:space="preserve">delivered</w:t>
      </w:r>
      <w:r>
        <w:t xml:space="preserve"> </w:t>
      </w:r>
      <w:r>
        <w:t xml:space="preserve">after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is ignored.</w:t>
      </w:r>
    </w:p>
    <w:bookmarkEnd w:id="13"/>
    <w:bookmarkStart w:id="14" w:name="files-from-the-user"/>
    <w:p>
      <w:pPr>
        <w:pStyle w:val="Heading3"/>
      </w:pPr>
      <w:r>
        <w:t xml:space="preserve">3.3 Files from the user</w:t>
      </w:r>
    </w:p>
    <w:p>
      <w:pPr>
        <w:pStyle w:val="FirstParagraph"/>
      </w:pPr>
      <w:r>
        <w:t xml:space="preserve">Files never travel through the socket or the webhook body. The gateway stores the file and gives Halo a</w:t>
      </w:r>
      <w:r>
        <w:t xml:space="preserve"> </w:t>
      </w:r>
      <w:r>
        <w:t xml:space="preserve">short-lived address to fetch it once:</w:t>
      </w:r>
    </w:p>
    <w:p>
      <w:pPr>
        <w:pStyle w:val="SourceCode"/>
      </w:pPr>
      <w:r>
        <w:rPr>
          <w:rStyle w:val="StringTok"/>
        </w:rPr>
        <w:t xml:space="preserve">"media"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"https://files.vircle.example/dl/abc?sig=..."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"mime_type"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"image/jpeg"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"receipt.jpg"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"size_bytes"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182044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url</w:t>
      </w:r>
      <w:r>
        <w:t xml:space="preserve"> </w:t>
      </w:r>
      <w:r>
        <w:t xml:space="preserve">must be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, valid for at least 10 minutes, and publicly reachable (Halo refuses private</w:t>
      </w:r>
      <w:r>
        <w:t xml:space="preserve"> </w:t>
      </w:r>
      <w:r>
        <w:t xml:space="preserve">addresses). Halo copies the file into its own private storage and does not keep the address. Allowed types</w:t>
      </w:r>
      <w:r>
        <w:t xml:space="preserve"> </w:t>
      </w:r>
      <w:r>
        <w:t xml:space="preserve">and the 16 MB ceiling are the same as for WhatsApp media; larger or other types are answered</w:t>
      </w:r>
      <w:r>
        <w:t xml:space="preserve"> </w:t>
      </w:r>
      <w:r>
        <w:rPr>
          <w:rStyle w:val="VerbatimChar"/>
        </w:rPr>
        <w:t xml:space="preserve">200 {"ok":true,"dropped":"unsupported_media"}</w:t>
      </w:r>
      <w:r>
        <w:t xml:space="preserve"> </w:t>
      </w:r>
      <w:r>
        <w:t xml:space="preserve">and the text, if any, is kept.</w:t>
      </w:r>
    </w:p>
    <w:bookmarkEnd w:id="14"/>
    <w:bookmarkEnd w:id="15"/>
    <w:bookmarkStart w:id="16" w:name="rest-halo-to-gateway"/>
    <w:p>
      <w:pPr>
        <w:pStyle w:val="Heading2"/>
      </w:pPr>
      <w:r>
        <w:t xml:space="preserve">4. REST: Halo to gateway</w:t>
      </w:r>
    </w:p>
    <w:p>
      <w:pPr>
        <w:pStyle w:val="SourceCode"/>
      </w:pPr>
      <w:r>
        <w:rPr>
          <w:rStyle w:val="VerbatimChar"/>
        </w:rPr>
        <w:t xml:space="preserve">POST https://&lt;gateway&gt;/v1/messages</w:t>
      </w:r>
      <w:r>
        <w:br/>
      </w:r>
      <w:r>
        <w:rPr>
          <w:rStyle w:val="VerbatimChar"/>
        </w:rPr>
        <w:t xml:space="preserve">Authorization: Bearer &lt;api_token&gt;</w:t>
      </w:r>
      <w:r>
        <w:br/>
      </w:r>
      <w:r>
        <w:rPr>
          <w:rStyle w:val="VerbatimChar"/>
        </w:rPr>
        <w:t xml:space="preserve">Idempotency-Key: &lt;halo message id&gt;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"recipient"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"wallet_id"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"W123"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"c_9f2a"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 Aisha, checking now."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 file message sets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video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audio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 </w:t>
      </w:r>
      <w:r>
        <w:t xml:space="preserve">and adds</w:t>
      </w:r>
      <w:r>
        <w:t xml:space="preserve"> </w:t>
      </w:r>
      <w:r>
        <w:rPr>
          <w:rStyle w:val="VerbatimChar"/>
        </w:rPr>
        <w:t xml:space="preserve">media: { "url": "&lt;signed address&gt;", "mime_type": "...", "file_name": "...", "size_bytes": 0 }</w:t>
      </w:r>
      <w:r>
        <w:t xml:space="preserve">; the gateway</w:t>
      </w:r>
      <w:r>
        <w:t xml:space="preserve"> </w:t>
      </w:r>
      <w:r>
        <w:t xml:space="preserve">fetches it within an hour.</w:t>
      </w:r>
      <w:r>
        <w:t xml:space="preserve"> </w:t>
      </w:r>
      <w:r>
        <w:rPr>
          <w:rStyle w:val="VerbatimChar"/>
        </w:rPr>
        <w:t xml:space="preserve">conversation_id</w:t>
      </w:r>
      <w:r>
        <w:t xml:space="preserve"> </w:t>
      </w:r>
      <w:r>
        <w:t xml:space="preserve">is included when Halo has seen one for this user (from an inbound</w:t>
      </w:r>
      <w:r>
        <w:t xml:space="preserve"> </w:t>
      </w:r>
      <w:r>
        <w:t xml:space="preserve">event), omitted for a first outbound message.</w:t>
      </w:r>
    </w:p>
    <w:p>
      <w:pPr>
        <w:pStyle w:val="BodyText"/>
      </w:pPr>
      <w:r>
        <w:t xml:space="preserve">Success is</w:t>
      </w:r>
      <w:r>
        <w:t xml:space="preserve"> </w:t>
      </w:r>
      <w:r>
        <w:rPr>
          <w:rStyle w:val="VerbatimChar"/>
        </w:rPr>
        <w:t xml:space="preserve">202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"server_id"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"m_78"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"seq"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"conversation_id"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"c_9f2a"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"delivery"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"socket"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delivery</w:t>
      </w:r>
      <w:r>
        <w:t xml:space="preserve"> </w:t>
      </w:r>
      <w:r>
        <w:t xml:space="preserve">says what the gateway did:</w:t>
      </w:r>
      <w:r>
        <w:t xml:space="preserve"> </w:t>
      </w:r>
      <w:r>
        <w:rPr>
          <w:rStyle w:val="VerbatimChar"/>
        </w:rPr>
        <w:t xml:space="preserve">socket</w:t>
      </w:r>
      <w:r>
        <w:t xml:space="preserve"> </w:t>
      </w:r>
      <w:r>
        <w:t xml:space="preserve">(sent to a live connection),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(the gateway raised the</w:t>
      </w:r>
      <w:r>
        <w:t xml:space="preserve"> </w:t>
      </w:r>
      <w:r>
        <w:t xml:space="preserve">alert itself),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 </w:t>
      </w:r>
      <w:r>
        <w:t xml:space="preserve">(kept for the next time the app connects; no alert was raised) or</w:t>
      </w:r>
      <w:r>
        <w:t xml:space="preserve"> </w:t>
      </w:r>
      <w:r>
        <w:rPr>
          <w:rStyle w:val="VerbatimChar"/>
        </w:rPr>
        <w:t xml:space="preserve">no_device</w:t>
      </w:r>
      <w:r>
        <w:t xml:space="preserve"> </w:t>
      </w:r>
      <w:r>
        <w:t xml:space="preserve">(the</w:t>
      </w:r>
      <w:r>
        <w:t xml:space="preserve"> </w:t>
      </w:r>
      <w:r>
        <w:t xml:space="preserve">user has no app installed or registered). Halo shows all four as</w:t>
      </w:r>
      <w:r>
        <w:t xml:space="preserve"> </w:t>
      </w:r>
      <w:r>
        <w:t xml:space="preserve">“sent”</w:t>
      </w:r>
      <w:r>
        <w:t xml:space="preserve">; section 7 describes what it does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no_device</w:t>
      </w:r>
      <w:r>
        <w:t xml:space="preserve">.</w:t>
      </w:r>
    </w:p>
    <w:p>
      <w:pPr>
        <w:pStyle w:val="BodyText"/>
      </w:pPr>
      <w:r>
        <w:t xml:space="preserve">The same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returns the same answer and never a second message, for at least 24 hours.</w:t>
      </w:r>
    </w:p>
    <w:p>
      <w:pPr>
        <w:pStyle w:val="BodyText"/>
      </w:pPr>
      <w:r>
        <w:t xml:space="preserve">Errors are</w:t>
      </w:r>
      <w:r>
        <w:t xml:space="preserve"> </w:t>
      </w:r>
      <w:r>
        <w:rPr>
          <w:rStyle w:val="VerbatimChar"/>
        </w:rPr>
        <w:t xml:space="preserve">4xx</w:t>
      </w:r>
      <w:r>
        <w:t xml:space="preserve">/</w:t>
      </w:r>
      <w:r>
        <w:rPr>
          <w:rStyle w:val="VerbatimChar"/>
        </w:rPr>
        <w:t xml:space="preserve">5xx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"error": { "code": "...", "message": "..." } }</w:t>
      </w:r>
      <w:r>
        <w:t xml:space="preserve">. Halo treats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5xx</w:t>
      </w:r>
      <w:r>
        <w:t xml:space="preserve"> </w:t>
      </w:r>
      <w:r>
        <w:t xml:space="preserve">as</w:t>
      </w:r>
      <w:r>
        <w:t xml:space="preserve"> </w:t>
      </w:r>
      <w:r>
        <w:t xml:space="preserve">retryable (honours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) and everything else as final, surfaced as</w:t>
      </w:r>
      <w:r>
        <w:t xml:space="preserve"> </w:t>
      </w:r>
      <w:r>
        <w:t xml:space="preserve">“Not sent”</w:t>
      </w:r>
      <w:r>
        <w:t xml:space="preserve"> </w:t>
      </w:r>
      <w:r>
        <w:t xml:space="preserve">with the message: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user_not_found</w:t>
            </w:r>
          </w:p>
        </w:tc>
        <w:tc>
          <w:tcPr/>
          <w:p>
            <w:pPr>
              <w:pStyle w:val="Compact"/>
            </w:pPr>
            <w:r>
              <w:t xml:space="preserve">no such</w:t>
            </w:r>
            <w:r>
              <w:t xml:space="preserve"> </w:t>
            </w:r>
            <w:r>
              <w:rPr>
                <w:rStyle w:val="VerbatimChar"/>
              </w:rPr>
              <w:t xml:space="preserve">wallet_id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unauthorized</w:t>
            </w:r>
          </w:p>
        </w:tc>
        <w:tc>
          <w:tcPr/>
          <w:p>
            <w:pPr>
              <w:pStyle w:val="Compact"/>
            </w:pPr>
            <w:r>
              <w:t xml:space="preserve">bad or revoked API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rate_limited</w:t>
            </w:r>
          </w:p>
        </w:tc>
        <w:tc>
          <w:tcPr/>
          <w:p>
            <w:pPr>
              <w:pStyle w:val="Compact"/>
            </w:pPr>
            <w:r>
              <w:t xml:space="preserve">slow down (HTTP 429,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invalid_media</w:t>
            </w:r>
          </w:p>
        </w:tc>
        <w:tc>
          <w:tcPr/>
          <w:p>
            <w:pPr>
              <w:pStyle w:val="Compact"/>
            </w:pPr>
            <w:r>
              <w:t xml:space="preserve">the file could not be fetched or is not allowed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message_too_long</w:t>
            </w:r>
          </w:p>
        </w:tc>
        <w:tc>
          <w:tcPr/>
          <w:p>
            <w:pPr>
              <w:pStyle w:val="Compact"/>
            </w:pPr>
            <w:r>
              <w:t xml:space="preserve">over the text limit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the user opted out or is barred from chat</w:t>
            </w:r>
          </w:p>
        </w:tc>
      </w:tr>
    </w:tbl>
    <w:bookmarkEnd w:id="16"/>
    <w:bookmarkStart w:id="17" w:name="connection-health"/>
    <w:p>
      <w:pPr>
        <w:pStyle w:val="Heading2"/>
      </w:pPr>
      <w:r>
        <w:t xml:space="preserve">5. Connection health</w:t>
      </w:r>
    </w:p>
    <w:p>
      <w:pPr>
        <w:pStyle w:val="FirstParagraph"/>
      </w:pPr>
      <w:r>
        <w:rPr>
          <w:rStyle w:val="VerbatimChar"/>
        </w:rPr>
        <w:t xml:space="preserve">GET https://&lt;gateway&gt;/v1/health</w:t>
      </w:r>
      <w:r>
        <w:t xml:space="preserve"> </w:t>
      </w:r>
      <w:r>
        <w:t xml:space="preserve">with the bearer token answers</w:t>
      </w:r>
      <w:r>
        <w:t xml:space="preserve"> </w:t>
      </w:r>
      <w:r>
        <w:rPr>
          <w:rStyle w:val="VerbatimChar"/>
        </w:rPr>
        <w:t xml:space="preserve">200 {"ok":true}</w:t>
      </w:r>
      <w:r>
        <w:t xml:space="preserve">. Halo’s</w:t>
      </w:r>
      <w:r>
        <w:t xml:space="preserve"> </w:t>
      </w:r>
      <w:r>
        <w:t xml:space="preserve">“Test connection”</w:t>
      </w:r>
      <w:r>
        <w:t xml:space="preserve"> </w:t>
      </w:r>
      <w:r>
        <w:t xml:space="preserve">button calls it and shows the result.</w:t>
      </w:r>
    </w:p>
    <w:bookmarkEnd w:id="17"/>
    <w:bookmarkStart w:id="18" w:name="mapping-onto-halo"/>
    <w:p>
      <w:pPr>
        <w:pStyle w:val="Heading2"/>
      </w:pPr>
      <w:r>
        <w:t xml:space="preserve">6. Mapping onto Halo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Halo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user.wallet_id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contacts.wallet_id</w:t>
            </w:r>
            <w:r>
              <w:t xml:space="preserve">; the contact is matched by it first, then by phone or email, and the wallet id is added to the 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message.inbound</w:t>
            </w:r>
          </w:p>
        </w:tc>
        <w:tc>
          <w:tcPr/>
          <w:p>
            <w:pPr>
              <w:pStyle w:val="Compact"/>
            </w:pPr>
            <w:r>
              <w:t xml:space="preserve">an inbound message, channel</w:t>
            </w:r>
            <w:r>
              <w:t xml:space="preserve"> </w:t>
            </w:r>
            <w:r>
              <w:rPr>
                <w:rStyle w:val="VerbatimChar"/>
              </w:rPr>
              <w:t xml:space="preserve">vircle_chat</w:t>
            </w:r>
            <w:r>
              <w:t xml:space="preserve">, unread, running automations and AI replies like any inbound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server_id</w:t>
            </w:r>
          </w:p>
        </w:tc>
        <w:tc>
          <w:tcPr/>
          <w:p>
            <w:pPr>
              <w:pStyle w:val="Compact"/>
            </w:pPr>
            <w:r>
              <w:t xml:space="preserve">the message’s external id (dedupe, and the key receipts refer 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receipt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delivered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ticks and the</w:t>
            </w:r>
            <w:r>
              <w:t xml:space="preserve"> </w:t>
            </w:r>
            <w:r>
              <w:t xml:space="preserve">“Not sent”</w:t>
            </w:r>
            <w:r>
              <w:t xml:space="preserve"> </w:t>
            </w:r>
            <w:r>
              <w:t xml:space="preserve">handling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conversation_id</w:t>
            </w:r>
          </w:p>
        </w:tc>
        <w:tc>
          <w:tcPr/>
          <w:p>
            <w:pPr>
              <w:pStyle w:val="Compact"/>
            </w:pPr>
            <w:r>
              <w:t xml:space="preserve">stored on the Halo conversation so a later outbound message carries it</w:t>
            </w:r>
          </w:p>
        </w:tc>
      </w:tr>
    </w:tbl>
    <w:p>
      <w:pPr>
        <w:pStyle w:val="BodyText"/>
      </w:pPr>
      <w:r>
        <w:t xml:space="preserve">One conversation per contact, the same as the web widget: a user who also writes from the web widget or</w:t>
      </w:r>
      <w:r>
        <w:t xml:space="preserve"> </w:t>
      </w:r>
      <w:r>
        <w:t xml:space="preserve">WhatsApp is the same contact with one merged history.</w:t>
      </w:r>
    </w:p>
    <w:bookmarkEnd w:id="18"/>
    <w:bookmarkStart w:id="19" w:name="push-alerts"/>
    <w:p>
      <w:pPr>
        <w:pStyle w:val="Heading2"/>
      </w:pPr>
      <w:r>
        <w:t xml:space="preserve">7. Push alerts</w:t>
      </w:r>
    </w:p>
    <w:p>
      <w:pPr>
        <w:pStyle w:val="FirstParagraph"/>
      </w:pPr>
      <w:r>
        <w:t xml:space="preserve">The gateway owns the socket-or-push decision, so for</w:t>
      </w:r>
      <w:r>
        <w:t xml:space="preserve"> </w:t>
      </w:r>
      <w:r>
        <w:rPr>
          <w:rStyle w:val="VerbatimChar"/>
        </w:rPr>
        <w:t xml:space="preserve">delivery: "socket"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"push"</w:t>
      </w:r>
      <w:r>
        <w:t xml:space="preserve"> </w:t>
      </w:r>
      <w:r>
        <w:t xml:space="preserve">Halo does nothing more.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delivery: "queued"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"no_device"</w:t>
      </w:r>
      <w:r>
        <w:t xml:space="preserve"> </w:t>
      </w:r>
      <w:r>
        <w:t xml:space="preserve">the user may not know a reply is waiting. If the workspace turns on</w:t>
      </w:r>
      <w:r>
        <w:t xml:space="preserve"> </w:t>
      </w:r>
      <w:r>
        <w:rPr>
          <w:b/>
          <w:bCs/>
        </w:rPr>
        <w:t xml:space="preserve">Push alerts from Halo</w:t>
      </w:r>
      <w:r>
        <w:t xml:space="preserve"> </w:t>
      </w:r>
      <w:r>
        <w:t xml:space="preserve">and the push API is configured, Halo asks the Vircle push API to alert the user</w:t>
      </w:r>
      <w:r>
        <w:t xml:space="preserve"> </w:t>
      </w:r>
      <w:r>
        <w:t xml:space="preserve">(recipient: the phone number, else the email, on the contact), generic text with a deep link, at most once per</w:t>
      </w:r>
      <w:r>
        <w:t xml:space="preserve"> </w:t>
      </w:r>
      <w:r>
        <w:t xml:space="preserve">conversation per away period (the rule the web widget’s email already follows). The push API’s details are</w:t>
      </w:r>
      <w:r>
        <w:t xml:space="preserve"> </w:t>
      </w:r>
      <w:r>
        <w:t xml:space="preserve">still to come (endpoint, authentication, payload, error contract); the hook is</w:t>
      </w:r>
      <w:r>
        <w:t xml:space="preserve"> </w:t>
      </w:r>
      <w:r>
        <w:rPr>
          <w:rStyle w:val="VerbatimChar"/>
        </w:rPr>
        <w:t xml:space="preserve">src/lib/widget/notify-app-push.ts</w:t>
      </w:r>
      <w:r>
        <w:t xml:space="preserve">. Until it exists the setting does nothing.</w:t>
      </w:r>
    </w:p>
    <w:bookmarkEnd w:id="19"/>
    <w:bookmarkStart w:id="20" w:name="versioning-and-change"/>
    <w:p>
      <w:pPr>
        <w:pStyle w:val="Heading2"/>
      </w:pPr>
      <w:r>
        <w:t xml:space="preserve">8. Versioning and change</w:t>
      </w:r>
    </w:p>
    <w:p>
      <w:pPr>
        <w:pStyle w:val="FirstParagraph"/>
      </w:pPr>
      <w:r>
        <w:t xml:space="preserve">This is version 1. Additions that do not break a reader (new optional fields, new event types a receiver can</w:t>
      </w:r>
      <w:r>
        <w:t xml:space="preserve"> </w:t>
      </w:r>
      <w:r>
        <w:t xml:space="preserve">ignore, new</w:t>
      </w:r>
      <w:r>
        <w:t xml:space="preserve"> </w:t>
      </w:r>
      <w:r>
        <w:rPr>
          <w:rStyle w:val="VerbatimChar"/>
        </w:rPr>
        <w:t xml:space="preserve">delivery</w:t>
      </w:r>
      <w:r>
        <w:t xml:space="preserve"> </w:t>
      </w:r>
      <w:r>
        <w:t xml:space="preserve">values the sender documents) stay in version 1; Halo ignores fields and events it does</w:t>
      </w:r>
      <w:r>
        <w:t xml:space="preserve"> </w:t>
      </w:r>
      <w:r>
        <w:t xml:space="preserve">not know. A breaking change is a</w:t>
      </w:r>
      <w:r>
        <w:t xml:space="preserve"> </w:t>
      </w:r>
      <w:r>
        <w:rPr>
          <w:rStyle w:val="VerbatimChar"/>
        </w:rPr>
        <w:t xml:space="preserve">/v2</w:t>
      </w:r>
      <w:r>
        <w:t xml:space="preserve"> </w:t>
      </w:r>
      <w:r>
        <w:t xml:space="preserve">path and a new</w:t>
      </w:r>
      <w:r>
        <w:t xml:space="preserve"> </w:t>
      </w:r>
      <w:r>
        <w:rPr>
          <w:rStyle w:val="VerbatimChar"/>
        </w:rPr>
        <w:t xml:space="preserve">Vircle-Contract-Version</w:t>
      </w:r>
      <w:r>
        <w:t xml:space="preserve"> </w:t>
      </w:r>
      <w:r>
        <w:t xml:space="preserve">header, announced in advance.</w:t>
      </w:r>
    </w:p>
    <w:bookmarkEnd w:id="20"/>
    <w:bookmarkStart w:id="21" w:name="testing-without-the-real-gateway"/>
    <w:p>
      <w:pPr>
        <w:pStyle w:val="Heading2"/>
      </w:pPr>
      <w:r>
        <w:t xml:space="preserve">9. Testing without the real gateway</w:t>
      </w:r>
    </w:p>
    <w:p>
      <w:pPr>
        <w:pStyle w:val="FirstParagraph"/>
      </w:pPr>
      <w:r>
        <w:rPr>
          <w:rStyle w:val="VerbatimChar"/>
        </w:rPr>
        <w:t xml:space="preserve">node scripts/vircle-chat-mock.mjs</w:t>
      </w:r>
      <w:r>
        <w:t xml:space="preserve"> </w:t>
      </w:r>
      <w:r>
        <w:t xml:space="preserve">runs a stand-in gateway on localhost: it accepts Halo’s</w:t>
      </w:r>
      <w:r>
        <w:t xml:space="preserve"> </w:t>
      </w:r>
      <w:r>
        <w:rPr>
          <w:rStyle w:val="VerbatimChar"/>
        </w:rPr>
        <w:t xml:space="preserve">POST /v1/messages</w:t>
      </w:r>
      <w:r>
        <w:t xml:space="preserve"> </w:t>
      </w:r>
      <w:r>
        <w:t xml:space="preserve">(checks the token and the idempotency key, answers</w:t>
      </w:r>
      <w:r>
        <w:t xml:space="preserve"> </w:t>
      </w:r>
      <w:r>
        <w:rPr>
          <w:rStyle w:val="VerbatimChar"/>
        </w:rPr>
        <w:t xml:space="preserve">202</w:t>
      </w:r>
      <w:r>
        <w:t xml:space="preserve">), and has commands that send</w:t>
      </w:r>
      <w:r>
        <w:t xml:space="preserve"> </w:t>
      </w:r>
      <w:r>
        <w:t xml:space="preserve">Halo correctly signed</w:t>
      </w:r>
      <w:r>
        <w:t xml:space="preserve"> </w:t>
      </w:r>
      <w:r>
        <w:rPr>
          <w:rStyle w:val="VerbatimChar"/>
        </w:rPr>
        <w:t xml:space="preserve">message.inbound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message.receipt</w:t>
      </w:r>
      <w:r>
        <w:t xml:space="preserve"> </w:t>
      </w:r>
      <w:r>
        <w:t xml:space="preserve">events. See the header of the script.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2026-10-02T16:08:50Z</dcterms:created>
  <dcterms:modified xsi:type="dcterms:W3CDTF">2026-10-02T16:08:50Z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