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0B6A" w:rsidRPr="009E0B6A" w:rsidRDefault="009E0B6A" w:rsidP="009E0B6A">
      <w:pPr>
        <w:jc w:val="center"/>
      </w:pPr>
    </w:p>
    <w:p w:rsidR="009E0B6A" w:rsidRPr="009E0B6A" w:rsidRDefault="009E0B6A" w:rsidP="009E0B6A">
      <w:pPr>
        <w:jc w:val="center"/>
      </w:pPr>
      <w:r w:rsidRPr="009E0B6A">
        <w:rPr>
          <w:b/>
          <w:bCs/>
        </w:rPr>
        <w:t>CENTRO EDUCATIVO TECNICO LABORAL KINAL</w:t>
      </w:r>
      <w:r w:rsidRPr="009E0B6A">
        <w:rPr>
          <w:rFonts w:ascii="Arial" w:hAnsi="Arial" w:cs="Arial"/>
        </w:rPr>
        <w:t> 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</w:t>
      </w:r>
      <w:r w:rsidRPr="009E0B6A">
        <w:t>6TO. PERITO EN INFORMATICA</w:t>
      </w:r>
      <w:r w:rsidRPr="009E0B6A">
        <w:rPr>
          <w:rFonts w:ascii="Arial" w:hAnsi="Arial" w:cs="Arial"/>
        </w:rPr>
        <w:t>    </w:t>
      </w:r>
    </w:p>
    <w:p w:rsidR="009E0B6A" w:rsidRPr="009E0B6A" w:rsidRDefault="009E0B6A" w:rsidP="009E0B6A">
      <w:pPr>
        <w:jc w:val="center"/>
      </w:pPr>
      <w:r w:rsidRPr="009E0B6A">
        <w:t>Profesor:</w:t>
      </w:r>
      <w:r w:rsidRPr="009E0B6A">
        <w:rPr>
          <w:rFonts w:ascii="Arial" w:hAnsi="Arial" w:cs="Arial"/>
        </w:rPr>
        <w:t> </w:t>
      </w:r>
    </w:p>
    <w:p w:rsidR="009E0B6A" w:rsidRPr="009E0B6A" w:rsidRDefault="009E0B6A" w:rsidP="009E0B6A">
      <w:pPr>
        <w:jc w:val="center"/>
      </w:pPr>
      <w:r w:rsidRPr="009E0B6A">
        <w:rPr>
          <w:b/>
          <w:bCs/>
        </w:rPr>
        <w:t>Braulio Echeverria</w:t>
      </w:r>
      <w:r w:rsidRPr="009E0B6A">
        <w:rPr>
          <w:rFonts w:ascii="Arial" w:hAnsi="Arial" w:cs="Arial"/>
        </w:rPr>
        <w:t> 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 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</w:t>
      </w:r>
    </w:p>
    <w:p w:rsidR="009E0B6A" w:rsidRPr="009E0B6A" w:rsidRDefault="009E0B6A" w:rsidP="009E0B6A">
      <w:pPr>
        <w:jc w:val="center"/>
        <w:rPr>
          <w:sz w:val="32"/>
          <w:szCs w:val="32"/>
        </w:rPr>
      </w:pPr>
      <w:r w:rsidRPr="009E0B6A">
        <w:rPr>
          <w:b/>
          <w:bCs/>
          <w:sz w:val="32"/>
          <w:szCs w:val="32"/>
        </w:rPr>
        <w:t>Planificación #3: Propuesta de Proyecto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 </w:t>
      </w:r>
    </w:p>
    <w:p w:rsidR="009E0B6A" w:rsidRPr="009E0B6A" w:rsidRDefault="009E0B6A" w:rsidP="009E0B6A">
      <w:pPr>
        <w:jc w:val="center"/>
      </w:pPr>
      <w:r w:rsidRPr="009E0B6A">
        <w:rPr>
          <w:rFonts w:ascii="Arial" w:hAnsi="Arial" w:cs="Arial"/>
        </w:rPr>
        <w:t>    </w:t>
      </w:r>
    </w:p>
    <w:p w:rsidR="009E0B6A" w:rsidRPr="009E0B6A" w:rsidRDefault="009E0B6A" w:rsidP="009E0B6A">
      <w:pPr>
        <w:jc w:val="center"/>
      </w:pPr>
      <w:r w:rsidRPr="009E0B6A">
        <w:t>Alumnos:</w:t>
      </w:r>
      <w:r w:rsidRPr="009E0B6A">
        <w:rPr>
          <w:rFonts w:ascii="Arial" w:hAnsi="Arial" w:cs="Arial"/>
        </w:rPr>
        <w:t>  </w:t>
      </w:r>
    </w:p>
    <w:p w:rsidR="009E0B6A" w:rsidRDefault="009E0B6A" w:rsidP="009E0B6A">
      <w:pPr>
        <w:jc w:val="center"/>
        <w:rPr>
          <w:rFonts w:ascii="Arial" w:hAnsi="Arial" w:cs="Arial"/>
        </w:rPr>
      </w:pPr>
      <w:r w:rsidRPr="009E0B6A">
        <w:rPr>
          <w:b/>
          <w:bCs/>
        </w:rPr>
        <w:t>Estuardo Daniel Gómez</w:t>
      </w:r>
      <w:r w:rsidRPr="009E0B6A">
        <w:rPr>
          <w:rFonts w:ascii="Arial" w:hAnsi="Arial" w:cs="Arial"/>
          <w:b/>
          <w:bCs/>
        </w:rPr>
        <w:t> </w:t>
      </w:r>
      <w:proofErr w:type="spellStart"/>
      <w:r w:rsidRPr="009E0B6A">
        <w:rPr>
          <w:b/>
          <w:bCs/>
        </w:rPr>
        <w:t>Chity</w:t>
      </w:r>
      <w:proofErr w:type="spellEnd"/>
      <w:r w:rsidRPr="009E0B6A">
        <w:rPr>
          <w:rFonts w:ascii="Arial" w:hAnsi="Arial" w:cs="Arial"/>
          <w:b/>
          <w:bCs/>
        </w:rPr>
        <w:t> </w:t>
      </w:r>
      <w:r w:rsidRPr="009E0B6A">
        <w:t>– 2021 272</w:t>
      </w:r>
      <w:r w:rsidRPr="009E0B6A">
        <w:rPr>
          <w:rFonts w:ascii="Arial" w:hAnsi="Arial" w:cs="Arial"/>
        </w:rPr>
        <w:t> </w:t>
      </w:r>
    </w:p>
    <w:p w:rsidR="009E0B6A" w:rsidRPr="009E0B6A" w:rsidRDefault="009E0B6A" w:rsidP="009E0B6A">
      <w:pPr>
        <w:jc w:val="center"/>
      </w:pPr>
    </w:p>
    <w:p w:rsidR="009E0B6A" w:rsidRPr="009E0B6A" w:rsidRDefault="009E0B6A" w:rsidP="009E0B6A">
      <w:pPr>
        <w:jc w:val="center"/>
      </w:pPr>
      <w:r w:rsidRPr="009E0B6A">
        <w:rPr>
          <w:b/>
          <w:bCs/>
        </w:rPr>
        <w:t>Fecha de Entrega:</w:t>
      </w:r>
      <w:r w:rsidRPr="009E0B6A">
        <w:rPr>
          <w:rFonts w:ascii="Arial" w:hAnsi="Arial" w:cs="Arial"/>
        </w:rPr>
        <w:t> </w:t>
      </w:r>
    </w:p>
    <w:p w:rsidR="009E0B6A" w:rsidRPr="009E0B6A" w:rsidRDefault="009E0B6A" w:rsidP="009E0B6A">
      <w:pPr>
        <w:jc w:val="center"/>
      </w:pPr>
      <w:r>
        <w:rPr>
          <w:b/>
          <w:bCs/>
        </w:rPr>
        <w:t>27</w:t>
      </w:r>
      <w:r w:rsidRPr="009E0B6A">
        <w:rPr>
          <w:b/>
          <w:bCs/>
        </w:rPr>
        <w:t xml:space="preserve"> de febrero de 2026</w:t>
      </w:r>
      <w:r w:rsidRPr="009E0B6A">
        <w:rPr>
          <w:rFonts w:ascii="Arial" w:hAnsi="Arial" w:cs="Arial"/>
        </w:rPr>
        <w:t> </w:t>
      </w:r>
    </w:p>
    <w:p w:rsidR="00D12624" w:rsidRPr="009E0B6A" w:rsidRDefault="009E0B6A" w:rsidP="00D94512">
      <w:pPr>
        <w:spacing w:line="360" w:lineRule="auto"/>
        <w:jc w:val="both"/>
        <w:rPr>
          <w:sz w:val="32"/>
          <w:szCs w:val="32"/>
        </w:rPr>
      </w:pPr>
      <w:r w:rsidRPr="009E0B6A">
        <w:rPr>
          <w:sz w:val="32"/>
          <w:szCs w:val="32"/>
        </w:rPr>
        <w:lastRenderedPageBreak/>
        <w:t>Explicación de código:</w:t>
      </w:r>
    </w:p>
    <w:p w:rsidR="009E0B6A" w:rsidRDefault="009E0B6A" w:rsidP="00D94512">
      <w:pPr>
        <w:spacing w:line="360" w:lineRule="auto"/>
        <w:jc w:val="both"/>
        <w:rPr>
          <w:rFonts w:ascii="Arial" w:hAnsi="Arial" w:cs="Arial"/>
        </w:rPr>
      </w:pPr>
      <w:r w:rsidRPr="009E0B6A">
        <w:rPr>
          <w:rFonts w:ascii="Arial" w:hAnsi="Arial" w:cs="Arial"/>
        </w:rPr>
        <w:t>De fo</w:t>
      </w:r>
      <w:r>
        <w:rPr>
          <w:rFonts w:ascii="Arial" w:hAnsi="Arial" w:cs="Arial"/>
        </w:rPr>
        <w:t xml:space="preserve">rma resumida se </w:t>
      </w:r>
      <w:r w:rsidR="00257C06">
        <w:rPr>
          <w:rFonts w:ascii="Arial" w:hAnsi="Arial" w:cs="Arial"/>
        </w:rPr>
        <w:t>explicará</w:t>
      </w:r>
      <w:r>
        <w:rPr>
          <w:rFonts w:ascii="Arial" w:hAnsi="Arial" w:cs="Arial"/>
        </w:rPr>
        <w:t xml:space="preserve"> la funcionalidad del proyecto</w:t>
      </w:r>
      <w:r w:rsidR="00257C06">
        <w:rPr>
          <w:rFonts w:ascii="Arial" w:hAnsi="Arial" w:cs="Arial"/>
        </w:rPr>
        <w:t xml:space="preserve"> “Gestión de Comentarios”, en esta ocasión cambie la metodología de trabajo y organice de mejor forma cada parte, anteriormente trabaje con </w:t>
      </w:r>
      <w:proofErr w:type="spellStart"/>
      <w:r w:rsidR="00257C06">
        <w:rPr>
          <w:rFonts w:ascii="Arial" w:hAnsi="Arial" w:cs="Arial"/>
        </w:rPr>
        <w:t>common</w:t>
      </w:r>
      <w:proofErr w:type="spellEnd"/>
      <w:r w:rsidR="00257C06">
        <w:rPr>
          <w:rFonts w:ascii="Arial" w:hAnsi="Arial" w:cs="Arial"/>
        </w:rPr>
        <w:t xml:space="preserve"> </w:t>
      </w:r>
      <w:proofErr w:type="spellStart"/>
      <w:r w:rsidR="00257C06">
        <w:rPr>
          <w:rFonts w:ascii="Arial" w:hAnsi="Arial" w:cs="Arial"/>
        </w:rPr>
        <w:t>js</w:t>
      </w:r>
      <w:proofErr w:type="spellEnd"/>
      <w:r w:rsidR="00257C06">
        <w:rPr>
          <w:rFonts w:ascii="Arial" w:hAnsi="Arial" w:cs="Arial"/>
        </w:rPr>
        <w:t xml:space="preserve">, en este caso utilice una validación personalizada por cada funcionalidad en la carpeta de middlewares, la configuración de la base </w:t>
      </w:r>
      <w:r w:rsidR="00D94512">
        <w:rPr>
          <w:rFonts w:ascii="Arial" w:hAnsi="Arial" w:cs="Arial"/>
        </w:rPr>
        <w:t>de datos</w:t>
      </w:r>
      <w:r w:rsidR="00257C06">
        <w:rPr>
          <w:rFonts w:ascii="Arial" w:hAnsi="Arial" w:cs="Arial"/>
        </w:rPr>
        <w:t>.</w:t>
      </w:r>
    </w:p>
    <w:p w:rsidR="00257C06" w:rsidRDefault="00257C06" w:rsidP="00D9451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aplicación funciona de está manera, primero uno se registra, luego el usuario se </w:t>
      </w:r>
      <w:proofErr w:type="spellStart"/>
      <w:r>
        <w:rPr>
          <w:rFonts w:ascii="Arial" w:hAnsi="Arial" w:cs="Arial"/>
        </w:rPr>
        <w:t>logea</w:t>
      </w:r>
      <w:proofErr w:type="spellEnd"/>
      <w:r>
        <w:rPr>
          <w:rFonts w:ascii="Arial" w:hAnsi="Arial" w:cs="Arial"/>
        </w:rPr>
        <w:t xml:space="preserve"> y por medio de </w:t>
      </w:r>
      <w:proofErr w:type="spellStart"/>
      <w:r>
        <w:rPr>
          <w:rFonts w:ascii="Arial" w:hAnsi="Arial" w:cs="Arial"/>
        </w:rPr>
        <w:t>Postman</w:t>
      </w:r>
      <w:proofErr w:type="spellEnd"/>
      <w:r>
        <w:rPr>
          <w:rFonts w:ascii="Arial" w:hAnsi="Arial" w:cs="Arial"/>
        </w:rPr>
        <w:t xml:space="preserve"> genera un “token” que se tiene que mandar en cada petición para demostrar que si es el usuario correcto que realice cada acción</w:t>
      </w:r>
      <w:r w:rsidR="00D94512">
        <w:rPr>
          <w:rFonts w:ascii="Arial" w:hAnsi="Arial" w:cs="Arial"/>
        </w:rPr>
        <w:t>.</w:t>
      </w:r>
    </w:p>
    <w:p w:rsidR="00D94512" w:rsidRDefault="00D94512" w:rsidP="00D9451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contraseña no se guarda como tal, se encripta primero con </w:t>
      </w:r>
      <w:proofErr w:type="spellStart"/>
      <w:r>
        <w:rPr>
          <w:rFonts w:ascii="Arial" w:hAnsi="Arial" w:cs="Arial"/>
        </w:rPr>
        <w:t>bcrypt</w:t>
      </w:r>
      <w:proofErr w:type="spellEnd"/>
      <w:r>
        <w:rPr>
          <w:rFonts w:ascii="Arial" w:hAnsi="Arial" w:cs="Arial"/>
        </w:rPr>
        <w:t xml:space="preserve"> antes de llegar a la DB. Al hacer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se puede usar el correo o el </w:t>
      </w:r>
      <w:proofErr w:type="spellStart"/>
      <w:r>
        <w:rPr>
          <w:rFonts w:ascii="Arial" w:hAnsi="Arial" w:cs="Arial"/>
        </w:rPr>
        <w:t>username</w:t>
      </w:r>
      <w:proofErr w:type="spellEnd"/>
      <w:r>
        <w:rPr>
          <w:rFonts w:ascii="Arial" w:hAnsi="Arial" w:cs="Arial"/>
        </w:rPr>
        <w:t xml:space="preserve">, cualquier de las 2 formas se acepta. Una vez iniciado sesión se pueden crear publicaciones, editarlas o borrarlas, pero solo las del usuario que se </w:t>
      </w:r>
      <w:proofErr w:type="spellStart"/>
      <w:r>
        <w:rPr>
          <w:rFonts w:ascii="Arial" w:hAnsi="Arial" w:cs="Arial"/>
        </w:rPr>
        <w:t>logeo</w:t>
      </w:r>
      <w:proofErr w:type="spellEnd"/>
      <w:r>
        <w:rPr>
          <w:rFonts w:ascii="Arial" w:hAnsi="Arial" w:cs="Arial"/>
        </w:rPr>
        <w:t>, no el de las demás personas.</w:t>
      </w:r>
    </w:p>
    <w:p w:rsidR="00D94512" w:rsidRDefault="00D94512" w:rsidP="00D9451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Cada funcionalidad, la de autenticación, comentarios y posts se organizo por una carpeta independiente y cada uno con su respectivo modelo, controlador, ruta y validación con </w:t>
      </w:r>
      <w:proofErr w:type="spellStart"/>
      <w:r>
        <w:rPr>
          <w:rFonts w:ascii="Arial" w:hAnsi="Arial" w:cs="Arial"/>
        </w:rPr>
        <w:t>jwt</w:t>
      </w:r>
      <w:proofErr w:type="spellEnd"/>
      <w:r>
        <w:rPr>
          <w:rFonts w:ascii="Arial" w:hAnsi="Arial" w:cs="Arial"/>
        </w:rPr>
        <w:t xml:space="preserve">. Los middlewares </w:t>
      </w:r>
      <w:r w:rsidRPr="00D94512">
        <w:rPr>
          <w:rFonts w:ascii="Arial" w:hAnsi="Arial" w:cs="Arial"/>
        </w:rPr>
        <w:t>antes de que la petición llegue al código principal</w:t>
      </w:r>
      <w:r>
        <w:rPr>
          <w:rFonts w:ascii="Arial" w:hAnsi="Arial" w:cs="Arial"/>
        </w:rPr>
        <w:t xml:space="preserve">, uno </w:t>
      </w:r>
      <w:r w:rsidRPr="00D94512">
        <w:rPr>
          <w:rFonts w:ascii="Arial" w:hAnsi="Arial" w:cs="Arial"/>
        </w:rPr>
        <w:t>verifica que el token sea válido, otro revisa que los campos vengan bien escritos y sin estar vacíos, y otro al final atrapa cualquier error que se genere y lo devuelve en un formato limpio en lugar de explotar el servidor.</w:t>
      </w:r>
    </w:p>
    <w:p w:rsidR="00D94512" w:rsidRDefault="00D94512" w:rsidP="00D94512">
      <w:pPr>
        <w:spacing w:line="360" w:lineRule="auto"/>
        <w:jc w:val="both"/>
        <w:rPr>
          <w:rFonts w:ascii="Arial" w:hAnsi="Arial" w:cs="Arial"/>
        </w:rPr>
      </w:pPr>
      <w:r w:rsidRPr="00D94512">
        <w:rPr>
          <w:rFonts w:ascii="Arial" w:hAnsi="Arial" w:cs="Arial"/>
        </w:rPr>
        <w:t xml:space="preserve">Para seguridad </w:t>
      </w:r>
      <w:r>
        <w:rPr>
          <w:rFonts w:ascii="Arial" w:hAnsi="Arial" w:cs="Arial"/>
        </w:rPr>
        <w:t xml:space="preserve">se </w:t>
      </w:r>
      <w:r w:rsidRPr="00D94512">
        <w:rPr>
          <w:rFonts w:ascii="Arial" w:hAnsi="Arial" w:cs="Arial"/>
        </w:rPr>
        <w:t xml:space="preserve">usa </w:t>
      </w:r>
      <w:proofErr w:type="spellStart"/>
      <w:r w:rsidRPr="00D94512">
        <w:rPr>
          <w:rFonts w:ascii="Arial" w:hAnsi="Arial" w:cs="Arial"/>
        </w:rPr>
        <w:t>Helmet</w:t>
      </w:r>
      <w:proofErr w:type="spellEnd"/>
      <w:r w:rsidRPr="00D94512">
        <w:rPr>
          <w:rFonts w:ascii="Arial" w:hAnsi="Arial" w:cs="Arial"/>
        </w:rPr>
        <w:t xml:space="preserve"> que pone </w:t>
      </w:r>
      <w:proofErr w:type="spellStart"/>
      <w:r w:rsidRPr="00D94512">
        <w:rPr>
          <w:rFonts w:ascii="Arial" w:hAnsi="Arial" w:cs="Arial"/>
        </w:rPr>
        <w:t>headers</w:t>
      </w:r>
      <w:proofErr w:type="spellEnd"/>
      <w:r w:rsidRPr="00D94512">
        <w:rPr>
          <w:rFonts w:ascii="Arial" w:hAnsi="Arial" w:cs="Arial"/>
        </w:rPr>
        <w:t xml:space="preserve"> de protección en cada respuesta, </w:t>
      </w:r>
      <w:r>
        <w:rPr>
          <w:rFonts w:ascii="Arial" w:hAnsi="Arial" w:cs="Arial"/>
        </w:rPr>
        <w:t>“</w:t>
      </w:r>
      <w:proofErr w:type="spellStart"/>
      <w:r>
        <w:rPr>
          <w:rFonts w:ascii="Arial" w:hAnsi="Arial" w:cs="Arial"/>
        </w:rPr>
        <w:t>cors</w:t>
      </w:r>
      <w:proofErr w:type="spellEnd"/>
      <w:r>
        <w:rPr>
          <w:rFonts w:ascii="Arial" w:hAnsi="Arial" w:cs="Arial"/>
        </w:rPr>
        <w:t>”</w:t>
      </w:r>
      <w:r w:rsidRPr="00D94512">
        <w:rPr>
          <w:rFonts w:ascii="Arial" w:hAnsi="Arial" w:cs="Arial"/>
        </w:rPr>
        <w:t xml:space="preserve"> que controla desde dónde </w:t>
      </w:r>
      <w:r>
        <w:rPr>
          <w:rFonts w:ascii="Arial" w:hAnsi="Arial" w:cs="Arial"/>
        </w:rPr>
        <w:t>se pueden</w:t>
      </w:r>
      <w:r w:rsidRPr="00D94512">
        <w:rPr>
          <w:rFonts w:ascii="Arial" w:hAnsi="Arial" w:cs="Arial"/>
        </w:rPr>
        <w:t xml:space="preserve"> hacer peticiones, y un </w:t>
      </w:r>
      <w:proofErr w:type="spellStart"/>
      <w:r w:rsidRPr="00D94512">
        <w:rPr>
          <w:rFonts w:ascii="Arial" w:hAnsi="Arial" w:cs="Arial"/>
        </w:rPr>
        <w:t>rate</w:t>
      </w:r>
      <w:proofErr w:type="spellEnd"/>
      <w:r w:rsidRPr="00D94512">
        <w:rPr>
          <w:rFonts w:ascii="Arial" w:hAnsi="Arial" w:cs="Arial"/>
        </w:rPr>
        <w:t xml:space="preserve"> </w:t>
      </w:r>
      <w:proofErr w:type="spellStart"/>
      <w:r w:rsidRPr="00D94512">
        <w:rPr>
          <w:rFonts w:ascii="Arial" w:hAnsi="Arial" w:cs="Arial"/>
        </w:rPr>
        <w:t>limiter</w:t>
      </w:r>
      <w:proofErr w:type="spellEnd"/>
      <w:r w:rsidRPr="00D94512">
        <w:rPr>
          <w:rFonts w:ascii="Arial" w:hAnsi="Arial" w:cs="Arial"/>
        </w:rPr>
        <w:t xml:space="preserve"> en el </w:t>
      </w:r>
      <w:proofErr w:type="spellStart"/>
      <w:r w:rsidRPr="00D94512">
        <w:rPr>
          <w:rFonts w:ascii="Arial" w:hAnsi="Arial" w:cs="Arial"/>
        </w:rPr>
        <w:t>login</w:t>
      </w:r>
      <w:proofErr w:type="spellEnd"/>
      <w:r w:rsidRPr="00D94512">
        <w:rPr>
          <w:rFonts w:ascii="Arial" w:hAnsi="Arial" w:cs="Arial"/>
        </w:rPr>
        <w:t xml:space="preserve"> para que nadie pueda probar contraseñas infinitamente</w:t>
      </w:r>
      <w:r>
        <w:rPr>
          <w:rFonts w:ascii="Arial" w:hAnsi="Arial" w:cs="Arial"/>
        </w:rPr>
        <w:t>. Debido a las circunstancias y el tiempo esa sería la forma resumida de cómo funciona el flujo de mi proyecto.</w:t>
      </w:r>
    </w:p>
    <w:p w:rsidR="00D94512" w:rsidRPr="009E0B6A" w:rsidRDefault="00D94512" w:rsidP="009E0B6A">
      <w:pPr>
        <w:jc w:val="both"/>
        <w:rPr>
          <w:rFonts w:ascii="Arial" w:hAnsi="Arial" w:cs="Arial"/>
        </w:rPr>
      </w:pPr>
    </w:p>
    <w:sectPr w:rsidR="00D94512" w:rsidRPr="009E0B6A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C4DEF" w:rsidRDefault="00FC4DEF" w:rsidP="009E0B6A">
      <w:pPr>
        <w:spacing w:after="0" w:line="240" w:lineRule="auto"/>
      </w:pPr>
      <w:r>
        <w:separator/>
      </w:r>
    </w:p>
  </w:endnote>
  <w:endnote w:type="continuationSeparator" w:id="0">
    <w:p w:rsidR="00FC4DEF" w:rsidRDefault="00FC4DEF" w:rsidP="009E0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C4DEF" w:rsidRDefault="00FC4DEF" w:rsidP="009E0B6A">
      <w:pPr>
        <w:spacing w:after="0" w:line="240" w:lineRule="auto"/>
      </w:pPr>
      <w:r>
        <w:separator/>
      </w:r>
    </w:p>
  </w:footnote>
  <w:footnote w:type="continuationSeparator" w:id="0">
    <w:p w:rsidR="00FC4DEF" w:rsidRDefault="00FC4DEF" w:rsidP="009E0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E0B6A" w:rsidRDefault="009E0B6A">
    <w:pPr>
      <w:pStyle w:val="Encabezado"/>
    </w:pPr>
    <w:r>
      <w:rPr>
        <w:noProof/>
      </w:rPr>
      <w:drawing>
        <wp:inline distT="0" distB="0" distL="0" distR="0">
          <wp:extent cx="1526540" cy="572770"/>
          <wp:effectExtent l="0" t="0" r="0" b="0"/>
          <wp:docPr id="499881949" name="Imagen 1" descr="Texto,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xto, 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E0B6A" w:rsidRDefault="009E0B6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6A"/>
    <w:rsid w:val="00257C06"/>
    <w:rsid w:val="0072709B"/>
    <w:rsid w:val="009E0B6A"/>
    <w:rsid w:val="00A30AB3"/>
    <w:rsid w:val="00C91885"/>
    <w:rsid w:val="00D12624"/>
    <w:rsid w:val="00D94512"/>
    <w:rsid w:val="00FC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873D5"/>
  <w15:chartTrackingRefBased/>
  <w15:docId w15:val="{EFDF2A93-377A-4A65-9F9F-3A7D6DE97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B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B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B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B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B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B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B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B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B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B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B6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0B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0B6A"/>
  </w:style>
  <w:style w:type="paragraph" w:styleId="Piedepgina">
    <w:name w:val="footer"/>
    <w:basedOn w:val="Normal"/>
    <w:link w:val="PiedepginaCar"/>
    <w:uiPriority w:val="99"/>
    <w:unhideWhenUsed/>
    <w:rsid w:val="009E0B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0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68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1</cp:revision>
  <dcterms:created xsi:type="dcterms:W3CDTF">2026-02-27T16:23:00Z</dcterms:created>
  <dcterms:modified xsi:type="dcterms:W3CDTF">2026-02-27T16:57:00Z</dcterms:modified>
</cp:coreProperties>
</file>