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712" w:rsidRDefault="006930B3" w:rsidP="004E3082">
      <w:pPr>
        <w:pStyle w:val="Kop1"/>
        <w:jc w:val="center"/>
      </w:pPr>
      <w:bookmarkStart w:id="0" w:name="_GoBack"/>
      <w:bookmarkEnd w:id="0"/>
      <w:r w:rsidRPr="006930B3">
        <w:t>XML Holland Code Challenge</w:t>
      </w:r>
    </w:p>
    <w:p w:rsidR="006930B3" w:rsidRDefault="006930B3" w:rsidP="004E3082">
      <w:pPr>
        <w:jc w:val="center"/>
      </w:pPr>
      <w:r w:rsidRPr="006930B3">
        <w:t xml:space="preserve">TEI </w:t>
      </w:r>
      <w:r>
        <w:t xml:space="preserve">naar </w:t>
      </w:r>
      <w:r w:rsidRPr="006930B3">
        <w:t>EPUB</w:t>
      </w:r>
      <w:r>
        <w:t xml:space="preserve"> conversie met XProc</w:t>
      </w:r>
    </w:p>
    <w:p w:rsidR="006930B3" w:rsidRDefault="006930B3" w:rsidP="004E3082">
      <w:pPr>
        <w:jc w:val="center"/>
      </w:pPr>
      <w:r>
        <w:t xml:space="preserve">Geert Josten, </w:t>
      </w:r>
      <w:proofErr w:type="spellStart"/>
      <w:r>
        <w:t>Dayon</w:t>
      </w:r>
      <w:proofErr w:type="spellEnd"/>
      <w:r>
        <w:t xml:space="preserve"> BV</w:t>
      </w:r>
    </w:p>
    <w:p w:rsidR="009F6580" w:rsidRDefault="009F6580" w:rsidP="00504D15">
      <w:pPr>
        <w:pStyle w:val="Kop3"/>
      </w:pPr>
      <w:bookmarkStart w:id="1" w:name="_Toc306131681"/>
      <w:r>
        <w:t>Inhoudsopgave</w:t>
      </w:r>
      <w:bookmarkEnd w:id="1"/>
    </w:p>
    <w:p w:rsidR="00EC6869" w:rsidRPr="00EC6869" w:rsidRDefault="00EC6869" w:rsidP="00EC6869"/>
    <w:sdt>
      <w:sdtPr>
        <w:id w:val="1786922802"/>
        <w:docPartObj>
          <w:docPartGallery w:val="Table of Contents"/>
          <w:docPartUnique/>
        </w:docPartObj>
      </w:sdtPr>
      <w:sdtContent>
        <w:p w:rsidR="004E3082" w:rsidRDefault="009F6580" w:rsidP="004E3082">
          <w:pPr>
            <w:pStyle w:val="Inhopg3"/>
            <w:tabs>
              <w:tab w:val="right" w:leader="dot" w:pos="9062"/>
            </w:tabs>
            <w:ind w:left="0"/>
            <w:rPr>
              <w:rFonts w:asciiTheme="minorHAnsi" w:eastAsiaTheme="minorEastAsia" w:hAnsiTheme="minorHAnsi"/>
              <w:noProof/>
              <w:sz w:val="22"/>
              <w:szCs w:val="22"/>
            </w:rPr>
          </w:pPr>
          <w:r>
            <w:fldChar w:fldCharType="begin"/>
          </w:r>
          <w:r>
            <w:instrText xml:space="preserve"> TOC \o "2-3" \h \z \u </w:instrText>
          </w:r>
          <w:r>
            <w:fldChar w:fldCharType="separate"/>
          </w:r>
          <w:hyperlink w:anchor="_Toc306131681" w:history="1">
            <w:r w:rsidR="004E3082" w:rsidRPr="00FD6645">
              <w:rPr>
                <w:rStyle w:val="Hyperlink"/>
                <w:noProof/>
              </w:rPr>
              <w:t>Inhoudsopgave</w:t>
            </w:r>
            <w:r w:rsidR="004E3082">
              <w:rPr>
                <w:noProof/>
                <w:webHidden/>
              </w:rPr>
              <w:tab/>
            </w:r>
            <w:r w:rsidR="004E3082">
              <w:rPr>
                <w:noProof/>
                <w:webHidden/>
              </w:rPr>
              <w:fldChar w:fldCharType="begin"/>
            </w:r>
            <w:r w:rsidR="004E3082">
              <w:rPr>
                <w:noProof/>
                <w:webHidden/>
              </w:rPr>
              <w:instrText xml:space="preserve"> PAGEREF _Toc306131681 \h </w:instrText>
            </w:r>
            <w:r w:rsidR="004E3082">
              <w:rPr>
                <w:noProof/>
                <w:webHidden/>
              </w:rPr>
            </w:r>
            <w:r w:rsidR="004E3082">
              <w:rPr>
                <w:noProof/>
                <w:webHidden/>
              </w:rPr>
              <w:fldChar w:fldCharType="separate"/>
            </w:r>
            <w:r w:rsidR="004E3082">
              <w:rPr>
                <w:noProof/>
                <w:webHidden/>
              </w:rPr>
              <w:t>1</w:t>
            </w:r>
            <w:r w:rsidR="004E3082">
              <w:rPr>
                <w:noProof/>
                <w:webHidden/>
              </w:rPr>
              <w:fldChar w:fldCharType="end"/>
            </w:r>
          </w:hyperlink>
        </w:p>
        <w:p w:rsidR="004E3082" w:rsidRDefault="004E3082" w:rsidP="004E3082">
          <w:pPr>
            <w:pStyle w:val="Inhopg3"/>
            <w:tabs>
              <w:tab w:val="right" w:leader="dot" w:pos="9062"/>
            </w:tabs>
            <w:ind w:left="0"/>
            <w:rPr>
              <w:rFonts w:asciiTheme="minorHAnsi" w:eastAsiaTheme="minorEastAsia" w:hAnsiTheme="minorHAnsi"/>
              <w:noProof/>
              <w:sz w:val="22"/>
              <w:szCs w:val="22"/>
            </w:rPr>
          </w:pPr>
          <w:hyperlink w:anchor="_Toc306131682" w:history="1">
            <w:r w:rsidRPr="00FD6645">
              <w:rPr>
                <w:rStyle w:val="Hyperlink"/>
                <w:noProof/>
              </w:rPr>
              <w:t>Woord vooraf</w:t>
            </w:r>
            <w:r>
              <w:rPr>
                <w:noProof/>
                <w:webHidden/>
              </w:rPr>
              <w:tab/>
            </w:r>
            <w:r>
              <w:rPr>
                <w:noProof/>
                <w:webHidden/>
              </w:rPr>
              <w:fldChar w:fldCharType="begin"/>
            </w:r>
            <w:r>
              <w:rPr>
                <w:noProof/>
                <w:webHidden/>
              </w:rPr>
              <w:instrText xml:space="preserve"> PAGEREF _Toc306131682 \h </w:instrText>
            </w:r>
            <w:r>
              <w:rPr>
                <w:noProof/>
                <w:webHidden/>
              </w:rPr>
            </w:r>
            <w:r>
              <w:rPr>
                <w:noProof/>
                <w:webHidden/>
              </w:rPr>
              <w:fldChar w:fldCharType="separate"/>
            </w:r>
            <w:r>
              <w:rPr>
                <w:noProof/>
                <w:webHidden/>
              </w:rPr>
              <w:t>1</w:t>
            </w:r>
            <w:r>
              <w:rPr>
                <w:noProof/>
                <w:webHidden/>
              </w:rPr>
              <w:fldChar w:fldCharType="end"/>
            </w:r>
          </w:hyperlink>
        </w:p>
        <w:p w:rsidR="004E3082" w:rsidRDefault="004E3082" w:rsidP="004E3082">
          <w:pPr>
            <w:pStyle w:val="Inhopg3"/>
            <w:tabs>
              <w:tab w:val="right" w:leader="dot" w:pos="9062"/>
            </w:tabs>
            <w:ind w:left="0"/>
            <w:rPr>
              <w:rFonts w:asciiTheme="minorHAnsi" w:eastAsiaTheme="minorEastAsia" w:hAnsiTheme="minorHAnsi"/>
              <w:noProof/>
              <w:sz w:val="22"/>
              <w:szCs w:val="22"/>
            </w:rPr>
          </w:pPr>
          <w:hyperlink w:anchor="_Toc306131683" w:history="1">
            <w:r w:rsidRPr="00FD6645">
              <w:rPr>
                <w:rStyle w:val="Hyperlink"/>
                <w:noProof/>
              </w:rPr>
              <w:t>Verantwoording</w:t>
            </w:r>
            <w:r>
              <w:rPr>
                <w:noProof/>
                <w:webHidden/>
              </w:rPr>
              <w:tab/>
            </w:r>
            <w:r>
              <w:rPr>
                <w:noProof/>
                <w:webHidden/>
              </w:rPr>
              <w:fldChar w:fldCharType="begin"/>
            </w:r>
            <w:r>
              <w:rPr>
                <w:noProof/>
                <w:webHidden/>
              </w:rPr>
              <w:instrText xml:space="preserve"> PAGEREF _Toc306131683 \h </w:instrText>
            </w:r>
            <w:r>
              <w:rPr>
                <w:noProof/>
                <w:webHidden/>
              </w:rPr>
            </w:r>
            <w:r>
              <w:rPr>
                <w:noProof/>
                <w:webHidden/>
              </w:rPr>
              <w:fldChar w:fldCharType="separate"/>
            </w:r>
            <w:r>
              <w:rPr>
                <w:noProof/>
                <w:webHidden/>
              </w:rPr>
              <w:t>1</w:t>
            </w:r>
            <w:r>
              <w:rPr>
                <w:noProof/>
                <w:webHidden/>
              </w:rPr>
              <w:fldChar w:fldCharType="end"/>
            </w:r>
          </w:hyperlink>
        </w:p>
        <w:p w:rsidR="004E3082" w:rsidRDefault="004E3082" w:rsidP="004E3082">
          <w:pPr>
            <w:pStyle w:val="Inhopg3"/>
            <w:tabs>
              <w:tab w:val="right" w:leader="dot" w:pos="9062"/>
            </w:tabs>
            <w:ind w:left="0"/>
            <w:rPr>
              <w:rFonts w:asciiTheme="minorHAnsi" w:eastAsiaTheme="minorEastAsia" w:hAnsiTheme="minorHAnsi"/>
              <w:noProof/>
              <w:sz w:val="22"/>
              <w:szCs w:val="22"/>
            </w:rPr>
          </w:pPr>
          <w:hyperlink w:anchor="_Toc306131684" w:history="1">
            <w:r w:rsidRPr="00FD6645">
              <w:rPr>
                <w:rStyle w:val="Hyperlink"/>
                <w:noProof/>
              </w:rPr>
              <w:t>Installatie en gebruik</w:t>
            </w:r>
            <w:r>
              <w:rPr>
                <w:noProof/>
                <w:webHidden/>
              </w:rPr>
              <w:tab/>
            </w:r>
            <w:r>
              <w:rPr>
                <w:noProof/>
                <w:webHidden/>
              </w:rPr>
              <w:fldChar w:fldCharType="begin"/>
            </w:r>
            <w:r>
              <w:rPr>
                <w:noProof/>
                <w:webHidden/>
              </w:rPr>
              <w:instrText xml:space="preserve"> PAGEREF _Toc306131684 \h </w:instrText>
            </w:r>
            <w:r>
              <w:rPr>
                <w:noProof/>
                <w:webHidden/>
              </w:rPr>
            </w:r>
            <w:r>
              <w:rPr>
                <w:noProof/>
                <w:webHidden/>
              </w:rPr>
              <w:fldChar w:fldCharType="separate"/>
            </w:r>
            <w:r>
              <w:rPr>
                <w:noProof/>
                <w:webHidden/>
              </w:rPr>
              <w:t>2</w:t>
            </w:r>
            <w:r>
              <w:rPr>
                <w:noProof/>
                <w:webHidden/>
              </w:rPr>
              <w:fldChar w:fldCharType="end"/>
            </w:r>
          </w:hyperlink>
        </w:p>
        <w:p w:rsidR="004E3082" w:rsidRDefault="004E3082" w:rsidP="004E3082">
          <w:pPr>
            <w:pStyle w:val="Inhopg3"/>
            <w:tabs>
              <w:tab w:val="right" w:leader="dot" w:pos="9062"/>
            </w:tabs>
            <w:ind w:left="0"/>
            <w:rPr>
              <w:rFonts w:asciiTheme="minorHAnsi" w:eastAsiaTheme="minorEastAsia" w:hAnsiTheme="minorHAnsi"/>
              <w:noProof/>
              <w:sz w:val="22"/>
              <w:szCs w:val="22"/>
            </w:rPr>
          </w:pPr>
          <w:hyperlink w:anchor="_Toc306131685" w:history="1">
            <w:r w:rsidRPr="00FD6645">
              <w:rPr>
                <w:rStyle w:val="Hyperlink"/>
                <w:noProof/>
              </w:rPr>
              <w:t>Ontwerp</w:t>
            </w:r>
            <w:r>
              <w:rPr>
                <w:noProof/>
                <w:webHidden/>
              </w:rPr>
              <w:tab/>
            </w:r>
            <w:r>
              <w:rPr>
                <w:noProof/>
                <w:webHidden/>
              </w:rPr>
              <w:fldChar w:fldCharType="begin"/>
            </w:r>
            <w:r>
              <w:rPr>
                <w:noProof/>
                <w:webHidden/>
              </w:rPr>
              <w:instrText xml:space="preserve"> PAGEREF _Toc306131685 \h </w:instrText>
            </w:r>
            <w:r>
              <w:rPr>
                <w:noProof/>
                <w:webHidden/>
              </w:rPr>
            </w:r>
            <w:r>
              <w:rPr>
                <w:noProof/>
                <w:webHidden/>
              </w:rPr>
              <w:fldChar w:fldCharType="separate"/>
            </w:r>
            <w:r>
              <w:rPr>
                <w:noProof/>
                <w:webHidden/>
              </w:rPr>
              <w:t>4</w:t>
            </w:r>
            <w:r>
              <w:rPr>
                <w:noProof/>
                <w:webHidden/>
              </w:rPr>
              <w:fldChar w:fldCharType="end"/>
            </w:r>
          </w:hyperlink>
        </w:p>
        <w:p w:rsidR="004E3082" w:rsidRDefault="004E3082" w:rsidP="004E3082">
          <w:pPr>
            <w:pStyle w:val="Inhopg3"/>
            <w:tabs>
              <w:tab w:val="right" w:leader="dot" w:pos="9062"/>
            </w:tabs>
            <w:ind w:left="0"/>
            <w:rPr>
              <w:rFonts w:asciiTheme="minorHAnsi" w:eastAsiaTheme="minorEastAsia" w:hAnsiTheme="minorHAnsi"/>
              <w:noProof/>
              <w:sz w:val="22"/>
              <w:szCs w:val="22"/>
            </w:rPr>
          </w:pPr>
          <w:hyperlink w:anchor="_Toc306131686" w:history="1">
            <w:r w:rsidRPr="00FD6645">
              <w:rPr>
                <w:rStyle w:val="Hyperlink"/>
                <w:noProof/>
              </w:rPr>
              <w:t>Eindresultaat</w:t>
            </w:r>
            <w:r>
              <w:rPr>
                <w:noProof/>
                <w:webHidden/>
              </w:rPr>
              <w:tab/>
            </w:r>
            <w:r>
              <w:rPr>
                <w:noProof/>
                <w:webHidden/>
              </w:rPr>
              <w:fldChar w:fldCharType="begin"/>
            </w:r>
            <w:r>
              <w:rPr>
                <w:noProof/>
                <w:webHidden/>
              </w:rPr>
              <w:instrText xml:space="preserve"> PAGEREF _Toc306131686 \h </w:instrText>
            </w:r>
            <w:r>
              <w:rPr>
                <w:noProof/>
                <w:webHidden/>
              </w:rPr>
            </w:r>
            <w:r>
              <w:rPr>
                <w:noProof/>
                <w:webHidden/>
              </w:rPr>
              <w:fldChar w:fldCharType="separate"/>
            </w:r>
            <w:r>
              <w:rPr>
                <w:noProof/>
                <w:webHidden/>
              </w:rPr>
              <w:t>7</w:t>
            </w:r>
            <w:r>
              <w:rPr>
                <w:noProof/>
                <w:webHidden/>
              </w:rPr>
              <w:fldChar w:fldCharType="end"/>
            </w:r>
          </w:hyperlink>
        </w:p>
        <w:p w:rsidR="009F6580" w:rsidRPr="009F6580" w:rsidRDefault="009F6580" w:rsidP="004E3082">
          <w:pPr>
            <w:pStyle w:val="Inhopg3"/>
            <w:tabs>
              <w:tab w:val="right" w:leader="dot" w:pos="9062"/>
            </w:tabs>
            <w:ind w:left="0"/>
          </w:pPr>
          <w:r>
            <w:fldChar w:fldCharType="end"/>
          </w:r>
        </w:p>
      </w:sdtContent>
    </w:sdt>
    <w:p w:rsidR="006930B3" w:rsidRDefault="006930B3" w:rsidP="00504D15">
      <w:pPr>
        <w:pStyle w:val="Kop3"/>
      </w:pPr>
      <w:bookmarkStart w:id="2" w:name="_Toc306131682"/>
      <w:r>
        <w:t>Woord vooraf</w:t>
      </w:r>
      <w:bookmarkEnd w:id="2"/>
    </w:p>
    <w:p w:rsidR="009135DE" w:rsidRDefault="006930B3">
      <w:r>
        <w:t xml:space="preserve">Het </w:t>
      </w:r>
      <w:r w:rsidR="00316DFD">
        <w:t xml:space="preserve">TEI </w:t>
      </w:r>
      <w:proofErr w:type="spellStart"/>
      <w:r w:rsidR="00316DFD">
        <w:t>Milioenenstudien</w:t>
      </w:r>
      <w:proofErr w:type="spellEnd"/>
      <w:r w:rsidR="00316DFD">
        <w:t xml:space="preserve"> </w:t>
      </w:r>
      <w:r>
        <w:t xml:space="preserve">voorbeeldbestand </w:t>
      </w:r>
      <w:r w:rsidR="00316DFD">
        <w:t xml:space="preserve">is </w:t>
      </w:r>
      <w:r>
        <w:t xml:space="preserve">tamelijk plat van structuur. Een recht toe recht aan vertaling naar bijvoorbeeld XHTML om in EPUB op te nemen </w:t>
      </w:r>
      <w:r w:rsidR="00316DFD">
        <w:t xml:space="preserve">kost </w:t>
      </w:r>
      <w:r>
        <w:t>weinig moeite. Dat leek me geen winnende oplossing, hoe elegant opgezet dan ook. Ik heb mezelf de lat dus hoger gelegd.</w:t>
      </w:r>
    </w:p>
    <w:p w:rsidR="009135DE" w:rsidRDefault="009135DE"/>
    <w:p w:rsidR="006930B3" w:rsidRDefault="006930B3">
      <w:r>
        <w:t xml:space="preserve">De oplossing die ik voor ogen genomen heb is een die qua architectuur in staat is </w:t>
      </w:r>
      <w:r w:rsidR="00504D15">
        <w:t>(</w:t>
      </w:r>
      <w:r>
        <w:t xml:space="preserve">potentieel </w:t>
      </w:r>
      <w:r w:rsidR="00504D15">
        <w:t xml:space="preserve">dus) </w:t>
      </w:r>
      <w:r>
        <w:t xml:space="preserve">meerdere </w:t>
      </w:r>
      <w:r w:rsidR="009135DE">
        <w:t>invoer</w:t>
      </w:r>
      <w:r>
        <w:t xml:space="preserve">formaten te verwerken, zelfs in gemengde vorm. Met het single-source </w:t>
      </w:r>
      <w:proofErr w:type="spellStart"/>
      <w:r>
        <w:t>publishing</w:t>
      </w:r>
      <w:proofErr w:type="spellEnd"/>
      <w:r>
        <w:t xml:space="preserve"> idee in mijn achterhoofd wilde ik ook graag de mogelijkheid inbouwen om later naast EPUB andere </w:t>
      </w:r>
      <w:r w:rsidR="009135DE">
        <w:t>uitvoer</w:t>
      </w:r>
      <w:r>
        <w:t xml:space="preserve">formaten te </w:t>
      </w:r>
      <w:r w:rsidR="009135DE">
        <w:t xml:space="preserve">kunnen </w:t>
      </w:r>
      <w:r>
        <w:t>ondersteunen, bijvoorbeeld PDF.</w:t>
      </w:r>
      <w:r w:rsidR="002070EE">
        <w:t xml:space="preserve"> </w:t>
      </w:r>
      <w:r w:rsidR="009135DE">
        <w:t xml:space="preserve">Ook </w:t>
      </w:r>
      <w:r w:rsidR="002070EE">
        <w:t xml:space="preserve">wilde ik de mogelijkheid </w:t>
      </w:r>
      <w:r w:rsidR="009135DE">
        <w:t xml:space="preserve">hebben </w:t>
      </w:r>
      <w:r w:rsidR="002070EE">
        <w:t>om zo veel mogelijk voorzieningen</w:t>
      </w:r>
      <w:r w:rsidR="009135DE">
        <w:t xml:space="preserve"> van EPUB te benutten, waaronder allerlei navigatiefunctionaliteit. Last but </w:t>
      </w:r>
      <w:proofErr w:type="spellStart"/>
      <w:r w:rsidR="009135DE">
        <w:t>not</w:t>
      </w:r>
      <w:proofErr w:type="spellEnd"/>
      <w:r w:rsidR="009135DE">
        <w:t xml:space="preserve"> </w:t>
      </w:r>
      <w:proofErr w:type="spellStart"/>
      <w:r w:rsidR="009135DE">
        <w:t>least</w:t>
      </w:r>
      <w:proofErr w:type="spellEnd"/>
      <w:r w:rsidR="009135DE">
        <w:t xml:space="preserve"> wilde ik enige vrijheid bieden in de look en feel van de uitvoer.</w:t>
      </w:r>
    </w:p>
    <w:p w:rsidR="006930B3" w:rsidRDefault="006930B3"/>
    <w:p w:rsidR="006930B3" w:rsidRDefault="006930B3">
      <w:r>
        <w:t xml:space="preserve">Om dit te realiseren vertaal ik de input eerst naar een </w:t>
      </w:r>
      <w:r w:rsidR="003A7D05">
        <w:t>‘</w:t>
      </w:r>
      <w:r>
        <w:t>generiek</w:t>
      </w:r>
      <w:r w:rsidR="003A7D05">
        <w:t>’</w:t>
      </w:r>
      <w:r>
        <w:t xml:space="preserve"> formaat. Ik spreek daarbij over het </w:t>
      </w:r>
      <w:proofErr w:type="spellStart"/>
      <w:r>
        <w:t>EBook</w:t>
      </w:r>
      <w:proofErr w:type="spellEnd"/>
      <w:r>
        <w:t>-formaat, wat overigens een aan mijn eigen fantasie ontsproten formaat is en gemakshalve gebaseerd op XHTML. Alle verrijkingsslagen, zoals invoegen van een inhoudsopgave, index, lijst van figuren en dergelijke</w:t>
      </w:r>
      <w:r w:rsidR="003A7D05">
        <w:t>,</w:t>
      </w:r>
      <w:r>
        <w:t xml:space="preserve"> worden op dit generieke formaat losgelaten. Pas daarna worden bewerkingen gedaan, in een aparte stap, ten behoeve van het gekozen </w:t>
      </w:r>
      <w:r w:rsidR="009135DE">
        <w:t xml:space="preserve">uitvoer </w:t>
      </w:r>
      <w:r>
        <w:t>formaat.</w:t>
      </w:r>
      <w:r w:rsidR="009135DE">
        <w:t xml:space="preserve"> Door middel van een soort stijlboek kan de uitvoer daarbij een geheel eigen look en feel gegeven worden.</w:t>
      </w:r>
    </w:p>
    <w:p w:rsidR="00504D15" w:rsidRDefault="003A7D05" w:rsidP="00504D15">
      <w:pPr>
        <w:pStyle w:val="Kop3"/>
      </w:pPr>
      <w:bookmarkStart w:id="3" w:name="_Toc306131683"/>
      <w:r>
        <w:t>Verantwoording</w:t>
      </w:r>
      <w:bookmarkEnd w:id="3"/>
    </w:p>
    <w:p w:rsidR="00504D15" w:rsidRDefault="00504D15">
      <w:r>
        <w:t xml:space="preserve">De conversie </w:t>
      </w:r>
      <w:r w:rsidR="00BE6F56">
        <w:t xml:space="preserve">wordt volledig aangestuurd vanuit </w:t>
      </w:r>
      <w:r>
        <w:t xml:space="preserve">XProc. Daarbij wordt veel gebruik gemaakt van </w:t>
      </w:r>
      <w:r w:rsidR="00BE6F56">
        <w:t xml:space="preserve">de daarin ondersteunde standaarden zoals XSLT, XQuery en </w:t>
      </w:r>
      <w:proofErr w:type="spellStart"/>
      <w:r w:rsidR="00BE6F56">
        <w:t>XInclude</w:t>
      </w:r>
      <w:proofErr w:type="spellEnd"/>
      <w:r w:rsidR="00BE6F56">
        <w:t xml:space="preserve">. Ik gebruik echter ook </w:t>
      </w:r>
      <w:r>
        <w:t xml:space="preserve">XML </w:t>
      </w:r>
      <w:proofErr w:type="spellStart"/>
      <w:r>
        <w:t>Calabash</w:t>
      </w:r>
      <w:proofErr w:type="spellEnd"/>
      <w:r>
        <w:t xml:space="preserve"> specifieke uitbreidingen op die taal</w:t>
      </w:r>
      <w:r w:rsidR="00BE6F56">
        <w:t>, die door veelvuldig gebruik door de gemeenschap ontstaan zijn</w:t>
      </w:r>
      <w:r>
        <w:t>. Dit leek me echter wenselijker dan bijvoorbeeld het maken van de EPUB-zip met een losstaande stap, buiten XProc om, te realiseren.</w:t>
      </w:r>
    </w:p>
    <w:p w:rsidR="00504D15" w:rsidRDefault="00504D15"/>
    <w:p w:rsidR="00504D15" w:rsidRDefault="00504D15">
      <w:r>
        <w:t xml:space="preserve">Uiteindelijk heb ik slechts enkele regels Java-code hoeven schrijven om één kleine extra uitbreiding op XML </w:t>
      </w:r>
      <w:proofErr w:type="spellStart"/>
      <w:r>
        <w:t>Calabash</w:t>
      </w:r>
      <w:proofErr w:type="spellEnd"/>
      <w:r>
        <w:t xml:space="preserve"> te schrijven. Deze uitbreiding wordt voor exact één doel gebruikt: het uitlezen van de JAVA_HOME (of eigenlijk </w:t>
      </w:r>
      <w:proofErr w:type="spellStart"/>
      <w:r>
        <w:t>java.home</w:t>
      </w:r>
      <w:proofErr w:type="spellEnd"/>
      <w:r>
        <w:t xml:space="preserve">) instelling uit de Java </w:t>
      </w:r>
      <w:r w:rsidR="00352AE8">
        <w:lastRenderedPageBreak/>
        <w:t>R</w:t>
      </w:r>
      <w:r>
        <w:t>un</w:t>
      </w:r>
      <w:r w:rsidR="00352AE8">
        <w:t>-</w:t>
      </w:r>
      <w:r>
        <w:t xml:space="preserve">time omgeving. Dit is gedaan om een aanroep van </w:t>
      </w:r>
      <w:proofErr w:type="spellStart"/>
      <w:r>
        <w:t>epubcheck</w:t>
      </w:r>
      <w:proofErr w:type="spellEnd"/>
      <w:r>
        <w:t xml:space="preserve"> op een wat elegantere manier in te kunnen bouwen in het proces.</w:t>
      </w:r>
      <w:r w:rsidR="00352AE8">
        <w:t xml:space="preserve"> Het vormt standaard onderdeel van de</w:t>
      </w:r>
      <w:r w:rsidR="001B3D4E">
        <w:t>ze</w:t>
      </w:r>
      <w:r w:rsidR="00352AE8">
        <w:t xml:space="preserve"> conversie.</w:t>
      </w:r>
    </w:p>
    <w:p w:rsidR="009135DE" w:rsidRDefault="009135DE" w:rsidP="009135DE"/>
    <w:p w:rsidR="009135DE" w:rsidRDefault="009135DE" w:rsidP="009135DE">
      <w:r>
        <w:t xml:space="preserve">Het tussenformaat is, zoals gezegd, gebaseerd op XHTML. Ik had wat anders kunnen kiezen, een bestaande standaard zoals DITA, of zelfs TEI, maar ik wilde een tussenformaat dat dichter bij het eindresultaat </w:t>
      </w:r>
      <w:r w:rsidR="001B3D4E">
        <w:t>lag</w:t>
      </w:r>
      <w:r>
        <w:t>. XHTML voldoet voor mijn applicatie, maar zou later, als daar reden toe is, zonder veel problemen vervangen kunnen worden door wat anders.</w:t>
      </w:r>
    </w:p>
    <w:p w:rsidR="009135DE" w:rsidRDefault="009135DE" w:rsidP="009135DE"/>
    <w:p w:rsidR="009135DE" w:rsidRDefault="009135DE" w:rsidP="009135DE">
      <w:r>
        <w:t xml:space="preserve">Het stijlboek is enigszins rudimentair van opzet. </w:t>
      </w:r>
      <w:r w:rsidR="00C57BED">
        <w:t xml:space="preserve">Ik had voor volledige abstractie kunnen kiezen, maar dat vond ik het doel voor deze code </w:t>
      </w:r>
      <w:proofErr w:type="spellStart"/>
      <w:r w:rsidR="00C57BED">
        <w:t>challenge</w:t>
      </w:r>
      <w:proofErr w:type="spellEnd"/>
      <w:r w:rsidR="00C57BED">
        <w:t xml:space="preserve"> voorbij schieten. Ik vond vooral dat je wat keuze moet kunnen hebben</w:t>
      </w:r>
      <w:r w:rsidR="001B3D4E">
        <w:t xml:space="preserve"> en</w:t>
      </w:r>
      <w:r w:rsidR="00C57BED">
        <w:t xml:space="preserve"> de look</w:t>
      </w:r>
      <w:r w:rsidR="001B3D4E">
        <w:t xml:space="preserve"> en feel moet kunnen bijstellen</w:t>
      </w:r>
      <w:r w:rsidR="00C57BED">
        <w:t xml:space="preserve"> zonder diep in de applicatiecode te hoeven duiken. Daarvoor leek me de gekozen oplossing afdoende. </w:t>
      </w:r>
      <w:r w:rsidR="001B3D4E">
        <w:t xml:space="preserve">Ook hier geldt dat het vrij eenvoudig </w:t>
      </w:r>
      <w:r w:rsidR="00C57BED">
        <w:t xml:space="preserve">verbeterd </w:t>
      </w:r>
      <w:r w:rsidR="00496F25">
        <w:t xml:space="preserve">en uitgebreid </w:t>
      </w:r>
      <w:r w:rsidR="001B3D4E">
        <w:t xml:space="preserve">kan </w:t>
      </w:r>
      <w:r w:rsidR="00C57BED">
        <w:t xml:space="preserve">worden als er specifieke behoeftes zijn. </w:t>
      </w:r>
    </w:p>
    <w:p w:rsidR="0069292C" w:rsidRDefault="0069292C" w:rsidP="009135DE"/>
    <w:p w:rsidR="0069292C" w:rsidRDefault="0069292C" w:rsidP="009135DE">
      <w:r>
        <w:t xml:space="preserve">Helaas had ik geen echte e-reader bij de hand. De </w:t>
      </w:r>
      <w:proofErr w:type="spellStart"/>
      <w:r>
        <w:t>epubs</w:t>
      </w:r>
      <w:proofErr w:type="spellEnd"/>
      <w:r>
        <w:t xml:space="preserve"> zijn, na validatie met </w:t>
      </w:r>
      <w:proofErr w:type="spellStart"/>
      <w:r>
        <w:t>epubcheck</w:t>
      </w:r>
      <w:proofErr w:type="spellEnd"/>
      <w:r>
        <w:t xml:space="preserve">, uitsluitend getest met Adobe Digital </w:t>
      </w:r>
      <w:proofErr w:type="spellStart"/>
      <w:r>
        <w:t>Editions</w:t>
      </w:r>
      <w:proofErr w:type="spellEnd"/>
      <w:r>
        <w:t>. Deze is in bepaalde opzichten tamelijk beperkt qua mogelijkheden, vooral qua opmaak. Ik denk en hoop dus dat echte e-readers het doorgaans even goed of zelfs beter doen.</w:t>
      </w:r>
    </w:p>
    <w:p w:rsidR="00504D15" w:rsidRDefault="003A7D05" w:rsidP="00504D15">
      <w:pPr>
        <w:pStyle w:val="Kop3"/>
      </w:pPr>
      <w:bookmarkStart w:id="4" w:name="_Toc306131684"/>
      <w:r>
        <w:t>Installatie en gebruik</w:t>
      </w:r>
      <w:bookmarkEnd w:id="4"/>
    </w:p>
    <w:p w:rsidR="00504D15" w:rsidRDefault="00504D15" w:rsidP="00504D15">
      <w:r>
        <w:t xml:space="preserve">De applicatie is aangeleverd in de vorm van een zip. Naast deze zip is alleen nog een Java Run-time installatie nodig. XML </w:t>
      </w:r>
      <w:proofErr w:type="spellStart"/>
      <w:r>
        <w:t>Calabash</w:t>
      </w:r>
      <w:proofErr w:type="spellEnd"/>
      <w:r>
        <w:t xml:space="preserve">, </w:t>
      </w:r>
      <w:proofErr w:type="spellStart"/>
      <w:r>
        <w:t>epubcheck</w:t>
      </w:r>
      <w:proofErr w:type="spellEnd"/>
      <w:r>
        <w:t>, de applicatie zelf en alle overige benodigdheden zitten allemaal in de zip.</w:t>
      </w:r>
    </w:p>
    <w:p w:rsidR="00504D15" w:rsidRDefault="00504D15" w:rsidP="00504D15"/>
    <w:p w:rsidR="00504D15" w:rsidRDefault="00504D15" w:rsidP="00504D15">
      <w:r>
        <w:t xml:space="preserve">De zip bevat de volgende </w:t>
      </w:r>
      <w:r w:rsidR="00363A56">
        <w:t>zaken:</w:t>
      </w:r>
    </w:p>
    <w:p w:rsidR="00363A56" w:rsidRDefault="00363A56" w:rsidP="00363A56">
      <w:pPr>
        <w:pStyle w:val="Lijstalinea"/>
        <w:numPr>
          <w:ilvl w:val="0"/>
          <w:numId w:val="1"/>
        </w:numPr>
      </w:pPr>
      <w:r>
        <w:t>In/</w:t>
      </w:r>
    </w:p>
    <w:p w:rsidR="00363A56" w:rsidRDefault="00363A56" w:rsidP="00363A56">
      <w:pPr>
        <w:pStyle w:val="Lijstalinea"/>
        <w:numPr>
          <w:ilvl w:val="1"/>
          <w:numId w:val="1"/>
        </w:numPr>
      </w:pPr>
      <w:proofErr w:type="spellStart"/>
      <w:r>
        <w:t>Millioenenstudien</w:t>
      </w:r>
      <w:proofErr w:type="spellEnd"/>
      <w:r>
        <w:t xml:space="preserve"> voorbeeld met bijbehorend voorbeeld configuratie</w:t>
      </w:r>
    </w:p>
    <w:p w:rsidR="00363A56" w:rsidRDefault="00363A56" w:rsidP="00363A56">
      <w:pPr>
        <w:pStyle w:val="Lijstalinea"/>
        <w:numPr>
          <w:ilvl w:val="0"/>
          <w:numId w:val="1"/>
        </w:numPr>
      </w:pPr>
      <w:proofErr w:type="spellStart"/>
      <w:r>
        <w:t>Lib</w:t>
      </w:r>
      <w:proofErr w:type="spellEnd"/>
      <w:r>
        <w:t>/</w:t>
      </w:r>
    </w:p>
    <w:p w:rsidR="00363A56" w:rsidRDefault="00363A56" w:rsidP="00363A56">
      <w:pPr>
        <w:pStyle w:val="Lijstalinea"/>
        <w:numPr>
          <w:ilvl w:val="1"/>
          <w:numId w:val="1"/>
        </w:numPr>
      </w:pPr>
      <w:r>
        <w:t xml:space="preserve">XML </w:t>
      </w:r>
      <w:proofErr w:type="spellStart"/>
      <w:r>
        <w:t>Calabash</w:t>
      </w:r>
      <w:proofErr w:type="spellEnd"/>
      <w:r>
        <w:t xml:space="preserve"> met afhankelijkheden (</w:t>
      </w:r>
      <w:proofErr w:type="spellStart"/>
      <w:r>
        <w:t>Saxon</w:t>
      </w:r>
      <w:proofErr w:type="spellEnd"/>
      <w:r>
        <w:t xml:space="preserve"> en Apache </w:t>
      </w:r>
      <w:proofErr w:type="spellStart"/>
      <w:r>
        <w:t>commons</w:t>
      </w:r>
      <w:proofErr w:type="spellEnd"/>
      <w:r>
        <w:t>)</w:t>
      </w:r>
    </w:p>
    <w:p w:rsidR="00363A56" w:rsidRDefault="00363A56" w:rsidP="00363A56">
      <w:pPr>
        <w:pStyle w:val="Lijstalinea"/>
        <w:numPr>
          <w:ilvl w:val="1"/>
          <w:numId w:val="1"/>
        </w:numPr>
      </w:pPr>
      <w:r>
        <w:t>Epubcheck-1.2 met afhankelijkheden (</w:t>
      </w:r>
      <w:proofErr w:type="spellStart"/>
      <w:r>
        <w:t>Saxon</w:t>
      </w:r>
      <w:proofErr w:type="spellEnd"/>
      <w:r>
        <w:t xml:space="preserve"> en </w:t>
      </w:r>
      <w:proofErr w:type="spellStart"/>
      <w:r>
        <w:t>Jing</w:t>
      </w:r>
      <w:proofErr w:type="spellEnd"/>
      <w:r>
        <w:t>)</w:t>
      </w:r>
    </w:p>
    <w:p w:rsidR="00363A56" w:rsidRDefault="00363A56" w:rsidP="00363A56">
      <w:pPr>
        <w:pStyle w:val="Lijstalinea"/>
        <w:numPr>
          <w:ilvl w:val="1"/>
          <w:numId w:val="1"/>
        </w:numPr>
      </w:pPr>
      <w:r>
        <w:t xml:space="preserve">Eigen uitbreiding op XML </w:t>
      </w:r>
      <w:proofErr w:type="spellStart"/>
      <w:r>
        <w:t>Calabash</w:t>
      </w:r>
      <w:proofErr w:type="spellEnd"/>
      <w:r>
        <w:t xml:space="preserve"> met </w:t>
      </w:r>
      <w:proofErr w:type="spellStart"/>
      <w:r>
        <w:t>config</w:t>
      </w:r>
      <w:proofErr w:type="spellEnd"/>
    </w:p>
    <w:p w:rsidR="00363A56" w:rsidRDefault="00363A56" w:rsidP="00363A56">
      <w:pPr>
        <w:pStyle w:val="Lijstalinea"/>
        <w:numPr>
          <w:ilvl w:val="0"/>
          <w:numId w:val="1"/>
        </w:numPr>
      </w:pPr>
      <w:r>
        <w:t>Log/</w:t>
      </w:r>
    </w:p>
    <w:p w:rsidR="00363A56" w:rsidRDefault="00363A56" w:rsidP="00363A56">
      <w:pPr>
        <w:pStyle w:val="Lijstalinea"/>
        <w:numPr>
          <w:ilvl w:val="1"/>
          <w:numId w:val="1"/>
        </w:numPr>
      </w:pPr>
      <w:r>
        <w:t xml:space="preserve">Lege map ten behoeve van proces en </w:t>
      </w:r>
      <w:proofErr w:type="spellStart"/>
      <w:r>
        <w:t>debug</w:t>
      </w:r>
      <w:proofErr w:type="spellEnd"/>
      <w:r>
        <w:t xml:space="preserve"> </w:t>
      </w:r>
      <w:proofErr w:type="spellStart"/>
      <w:r>
        <w:t>logging</w:t>
      </w:r>
      <w:proofErr w:type="spellEnd"/>
    </w:p>
    <w:p w:rsidR="00363A56" w:rsidRDefault="00363A56" w:rsidP="00363A56">
      <w:pPr>
        <w:pStyle w:val="Lijstalinea"/>
        <w:numPr>
          <w:ilvl w:val="0"/>
          <w:numId w:val="1"/>
        </w:numPr>
      </w:pPr>
      <w:r>
        <w:t>Out/</w:t>
      </w:r>
    </w:p>
    <w:p w:rsidR="00363A56" w:rsidRDefault="00363A56" w:rsidP="00363A56">
      <w:pPr>
        <w:pStyle w:val="Lijstalinea"/>
        <w:numPr>
          <w:ilvl w:val="1"/>
          <w:numId w:val="1"/>
        </w:numPr>
      </w:pPr>
      <w:r>
        <w:t>Lege map ten behoeve van eindresultaat</w:t>
      </w:r>
    </w:p>
    <w:p w:rsidR="00363A56" w:rsidRDefault="00363A56" w:rsidP="00363A56">
      <w:pPr>
        <w:pStyle w:val="Lijstalinea"/>
        <w:numPr>
          <w:ilvl w:val="0"/>
          <w:numId w:val="1"/>
        </w:numPr>
      </w:pPr>
      <w:proofErr w:type="spellStart"/>
      <w:r>
        <w:t>Src</w:t>
      </w:r>
      <w:proofErr w:type="spellEnd"/>
      <w:r>
        <w:t>/</w:t>
      </w:r>
    </w:p>
    <w:p w:rsidR="00363A56" w:rsidRDefault="00363A56" w:rsidP="00363A56">
      <w:pPr>
        <w:pStyle w:val="Lijstalinea"/>
        <w:numPr>
          <w:ilvl w:val="1"/>
          <w:numId w:val="1"/>
        </w:numPr>
      </w:pPr>
      <w:r>
        <w:t xml:space="preserve">Broncode omvattende de XML </w:t>
      </w:r>
      <w:proofErr w:type="spellStart"/>
      <w:r>
        <w:t>Calabash</w:t>
      </w:r>
      <w:proofErr w:type="spellEnd"/>
      <w:r>
        <w:t xml:space="preserve"> eigen uitbreidingen en de applicatiecode</w:t>
      </w:r>
    </w:p>
    <w:p w:rsidR="00363A56" w:rsidRDefault="00363A56" w:rsidP="00363A56">
      <w:pPr>
        <w:pStyle w:val="Lijstalinea"/>
        <w:numPr>
          <w:ilvl w:val="0"/>
          <w:numId w:val="1"/>
        </w:numPr>
      </w:pPr>
      <w:proofErr w:type="spellStart"/>
      <w:r>
        <w:t>Tmp</w:t>
      </w:r>
      <w:proofErr w:type="spellEnd"/>
      <w:r>
        <w:t>/</w:t>
      </w:r>
    </w:p>
    <w:p w:rsidR="00363A56" w:rsidRDefault="00363A56" w:rsidP="00363A56">
      <w:pPr>
        <w:pStyle w:val="Lijstalinea"/>
        <w:numPr>
          <w:ilvl w:val="1"/>
          <w:numId w:val="1"/>
        </w:numPr>
      </w:pPr>
      <w:r>
        <w:t>Lege map ten behoeve van tijdelijke resultaten</w:t>
      </w:r>
    </w:p>
    <w:p w:rsidR="005609C0" w:rsidRDefault="00496F25" w:rsidP="00363A56">
      <w:pPr>
        <w:pStyle w:val="Lijstalinea"/>
        <w:numPr>
          <w:ilvl w:val="0"/>
          <w:numId w:val="1"/>
        </w:numPr>
      </w:pPr>
      <w:r>
        <w:t>Style</w:t>
      </w:r>
      <w:r w:rsidR="005609C0">
        <w:t>/</w:t>
      </w:r>
    </w:p>
    <w:p w:rsidR="005609C0" w:rsidRDefault="00496F25" w:rsidP="005609C0">
      <w:pPr>
        <w:pStyle w:val="Lijstalinea"/>
        <w:numPr>
          <w:ilvl w:val="1"/>
          <w:numId w:val="1"/>
        </w:numPr>
      </w:pPr>
      <w:r>
        <w:t xml:space="preserve">Bevat het ‘stijlboek’. Styles.xml bevat generieke stijlinformatie, een default opmaak, en nog twee extra opmaakkeuzes: </w:t>
      </w:r>
      <w:proofErr w:type="spellStart"/>
      <w:r>
        <w:t>dbnl</w:t>
      </w:r>
      <w:proofErr w:type="spellEnd"/>
      <w:r>
        <w:t xml:space="preserve"> (ontleend aan de website van </w:t>
      </w:r>
      <w:proofErr w:type="spellStart"/>
      <w:r>
        <w:t>dbnl</w:t>
      </w:r>
      <w:proofErr w:type="spellEnd"/>
      <w:r>
        <w:t xml:space="preserve">) en </w:t>
      </w:r>
      <w:proofErr w:type="spellStart"/>
      <w:r>
        <w:t>medieval</w:t>
      </w:r>
      <w:proofErr w:type="spellEnd"/>
      <w:r>
        <w:t xml:space="preserve"> (een wat speelsere stijl, om mogelijkheden te tonen)</w:t>
      </w:r>
    </w:p>
    <w:p w:rsidR="005609C0" w:rsidRDefault="005609C0" w:rsidP="005609C0">
      <w:pPr>
        <w:pStyle w:val="Lijstalinea"/>
        <w:numPr>
          <w:ilvl w:val="0"/>
          <w:numId w:val="1"/>
        </w:numPr>
      </w:pPr>
      <w:proofErr w:type="spellStart"/>
      <w:r>
        <w:t>Dtd</w:t>
      </w:r>
      <w:proofErr w:type="spellEnd"/>
      <w:r>
        <w:t>/</w:t>
      </w:r>
    </w:p>
    <w:p w:rsidR="005609C0" w:rsidRDefault="00496F25" w:rsidP="005609C0">
      <w:pPr>
        <w:pStyle w:val="Lijstalinea"/>
        <w:numPr>
          <w:ilvl w:val="1"/>
          <w:numId w:val="1"/>
        </w:numPr>
      </w:pPr>
      <w:r>
        <w:t xml:space="preserve">Bevat de DTD </w:t>
      </w:r>
      <w:proofErr w:type="spellStart"/>
      <w:r>
        <w:t>catalog</w:t>
      </w:r>
      <w:proofErr w:type="spellEnd"/>
      <w:r>
        <w:t xml:space="preserve"> met instellingen voor TEI </w:t>
      </w:r>
      <w:proofErr w:type="spellStart"/>
      <w:r>
        <w:t>dtd</w:t>
      </w:r>
      <w:proofErr w:type="spellEnd"/>
      <w:r>
        <w:t xml:space="preserve"> en ook de DTD en bijbehorende modules zelf.</w:t>
      </w:r>
    </w:p>
    <w:p w:rsidR="00363A56" w:rsidRDefault="00363A56" w:rsidP="00363A56">
      <w:pPr>
        <w:pStyle w:val="Lijstalinea"/>
        <w:numPr>
          <w:ilvl w:val="0"/>
          <w:numId w:val="1"/>
        </w:numPr>
      </w:pPr>
      <w:proofErr w:type="spellStart"/>
      <w:r>
        <w:t>Logging.properties</w:t>
      </w:r>
      <w:proofErr w:type="spellEnd"/>
    </w:p>
    <w:p w:rsidR="00363A56" w:rsidRDefault="00363A56" w:rsidP="00363A56">
      <w:pPr>
        <w:pStyle w:val="Lijstalinea"/>
        <w:numPr>
          <w:ilvl w:val="1"/>
          <w:numId w:val="1"/>
        </w:numPr>
      </w:pPr>
      <w:r>
        <w:t xml:space="preserve">Configuratie van standaard </w:t>
      </w:r>
      <w:proofErr w:type="spellStart"/>
      <w:r>
        <w:t>logging</w:t>
      </w:r>
      <w:proofErr w:type="spellEnd"/>
      <w:r>
        <w:t xml:space="preserve"> van XML </w:t>
      </w:r>
      <w:proofErr w:type="spellStart"/>
      <w:r>
        <w:t>Calabash</w:t>
      </w:r>
      <w:proofErr w:type="spellEnd"/>
      <w:r w:rsidR="00496F25">
        <w:t>.</w:t>
      </w:r>
    </w:p>
    <w:p w:rsidR="005609C0" w:rsidRDefault="005609C0" w:rsidP="00363A56">
      <w:pPr>
        <w:pStyle w:val="Lijstalinea"/>
        <w:numPr>
          <w:ilvl w:val="0"/>
          <w:numId w:val="1"/>
        </w:numPr>
      </w:pPr>
      <w:proofErr w:type="spellStart"/>
      <w:r>
        <w:lastRenderedPageBreak/>
        <w:t>CatalogManager.properties</w:t>
      </w:r>
      <w:proofErr w:type="spellEnd"/>
    </w:p>
    <w:p w:rsidR="005609C0" w:rsidRDefault="00496F25" w:rsidP="005609C0">
      <w:pPr>
        <w:pStyle w:val="Lijstalinea"/>
        <w:numPr>
          <w:ilvl w:val="1"/>
          <w:numId w:val="1"/>
        </w:numPr>
      </w:pPr>
      <w:r>
        <w:t xml:space="preserve">Configuratie van DTD </w:t>
      </w:r>
      <w:proofErr w:type="spellStart"/>
      <w:r>
        <w:t>catalog</w:t>
      </w:r>
      <w:proofErr w:type="spellEnd"/>
      <w:r>
        <w:t xml:space="preserve"> </w:t>
      </w:r>
      <w:proofErr w:type="spellStart"/>
      <w:r>
        <w:t>resolver</w:t>
      </w:r>
      <w:proofErr w:type="spellEnd"/>
      <w:r>
        <w:t>.</w:t>
      </w:r>
    </w:p>
    <w:p w:rsidR="00363A56" w:rsidRDefault="00363A56" w:rsidP="00363A56">
      <w:pPr>
        <w:pStyle w:val="Lijstalinea"/>
        <w:numPr>
          <w:ilvl w:val="0"/>
          <w:numId w:val="1"/>
        </w:numPr>
      </w:pPr>
      <w:r>
        <w:t>Run.bat</w:t>
      </w:r>
    </w:p>
    <w:p w:rsidR="00363A56" w:rsidRDefault="00363A56" w:rsidP="00363A56">
      <w:pPr>
        <w:pStyle w:val="Lijstalinea"/>
        <w:numPr>
          <w:ilvl w:val="1"/>
          <w:numId w:val="1"/>
        </w:numPr>
      </w:pPr>
      <w:r>
        <w:t>Aansturing van de applicatie, starten zonder parameters voor toelichting</w:t>
      </w:r>
      <w:r w:rsidR="00496F25">
        <w:t>.</w:t>
      </w:r>
    </w:p>
    <w:p w:rsidR="00363A56" w:rsidRDefault="00363A56" w:rsidP="00363A56"/>
    <w:p w:rsidR="00363A56" w:rsidRDefault="00363A56" w:rsidP="00363A56">
      <w:r>
        <w:t xml:space="preserve">De applicatie wordt helaas alleen geleverd met aansturing voor de </w:t>
      </w:r>
      <w:proofErr w:type="spellStart"/>
      <w:r>
        <w:t>command</w:t>
      </w:r>
      <w:proofErr w:type="spellEnd"/>
      <w:r>
        <w:t>-box van Windows</w:t>
      </w:r>
      <w:r w:rsidR="008B0F25">
        <w:t xml:space="preserve"> (zie verderop voor de volledige Java-aanroep)</w:t>
      </w:r>
      <w:r>
        <w:t>.</w:t>
      </w:r>
      <w:r w:rsidR="001B3D4E">
        <w:t xml:space="preserve"> </w:t>
      </w:r>
      <w:r w:rsidR="00496F25">
        <w:t xml:space="preserve">Het is voornamelijk bedoeld </w:t>
      </w:r>
      <w:r w:rsidR="001B3D4E">
        <w:t xml:space="preserve">om de aanroep wat te vereenvoudigen. </w:t>
      </w:r>
      <w:r>
        <w:t xml:space="preserve">Om het voorbeeld van de code </w:t>
      </w:r>
      <w:proofErr w:type="spellStart"/>
      <w:r>
        <w:t>challenge</w:t>
      </w:r>
      <w:proofErr w:type="spellEnd"/>
      <w:r>
        <w:t xml:space="preserve"> te verwerken dient de volgende aanroep gedaan te worden:</w:t>
      </w:r>
    </w:p>
    <w:p w:rsidR="00363A56" w:rsidRDefault="00363A56" w:rsidP="00363A56"/>
    <w:p w:rsidR="00363A56" w:rsidRPr="00496F25" w:rsidRDefault="00363A56" w:rsidP="00363A56">
      <w:pPr>
        <w:ind w:firstLine="708"/>
      </w:pPr>
      <w:r w:rsidRPr="00496F25">
        <w:t>run.bat in\</w:t>
      </w:r>
      <w:r w:rsidR="005609C0" w:rsidRPr="00496F25">
        <w:t>mult001mill01_01.xml</w:t>
      </w:r>
    </w:p>
    <w:p w:rsidR="00363A56" w:rsidRPr="00496F25" w:rsidRDefault="00363A56" w:rsidP="00363A56"/>
    <w:p w:rsidR="00363A56" w:rsidRDefault="00363A56" w:rsidP="00363A56">
      <w:r>
        <w:t>De toevoeging “</w:t>
      </w:r>
      <w:proofErr w:type="spellStart"/>
      <w:r>
        <w:t>verbose</w:t>
      </w:r>
      <w:proofErr w:type="spellEnd"/>
      <w:r>
        <w:t>=</w:t>
      </w:r>
      <w:proofErr w:type="spellStart"/>
      <w:r w:rsidR="00496F25">
        <w:t>false</w:t>
      </w:r>
      <w:proofErr w:type="spellEnd"/>
      <w:r>
        <w:t>”</w:t>
      </w:r>
      <w:r w:rsidR="008B0F25">
        <w:t xml:space="preserve"> zorgt er voor dat </w:t>
      </w:r>
      <w:r w:rsidR="00496F25">
        <w:t xml:space="preserve">minder </w:t>
      </w:r>
      <w:r w:rsidR="008B0F25">
        <w:t>proces</w:t>
      </w:r>
      <w:r>
        <w:t>info op het scherm getoond wordt. Wordt “</w:t>
      </w:r>
      <w:proofErr w:type="spellStart"/>
      <w:r>
        <w:t>debug</w:t>
      </w:r>
      <w:proofErr w:type="spellEnd"/>
      <w:r>
        <w:t>=</w:t>
      </w:r>
      <w:proofErr w:type="spellStart"/>
      <w:r>
        <w:t>true</w:t>
      </w:r>
      <w:proofErr w:type="spellEnd"/>
      <w:r>
        <w:t xml:space="preserve">” toegevoegd dan wordt in de log map diverse tussenresultaten als XML weggeschreven en wordt </w:t>
      </w:r>
      <w:r w:rsidR="00496F25">
        <w:t xml:space="preserve">juist </w:t>
      </w:r>
      <w:r w:rsidR="00094B97">
        <w:t xml:space="preserve">extra </w:t>
      </w:r>
      <w:proofErr w:type="spellStart"/>
      <w:r>
        <w:t>debug</w:t>
      </w:r>
      <w:proofErr w:type="spellEnd"/>
      <w:r w:rsidR="008B0F25">
        <w:t>-</w:t>
      </w:r>
      <w:r>
        <w:t>info op het scherm getoond.</w:t>
      </w:r>
    </w:p>
    <w:p w:rsidR="004E3082" w:rsidRDefault="004E3082" w:rsidP="00363A56"/>
    <w:p w:rsidR="00496F25" w:rsidRDefault="00496F25" w:rsidP="00363A56">
      <w:r>
        <w:t>Op zelfde manier kunnen nog een boel andere zaken aangestuurd worden</w:t>
      </w:r>
      <w:r w:rsidR="009F6580">
        <w:t>, zoals</w:t>
      </w:r>
      <w:r>
        <w:t>:</w:t>
      </w:r>
    </w:p>
    <w:p w:rsidR="0069292C" w:rsidRDefault="0069292C" w:rsidP="0069292C">
      <w:pPr>
        <w:pStyle w:val="Lijstalinea"/>
        <w:numPr>
          <w:ilvl w:val="0"/>
          <w:numId w:val="5"/>
        </w:numPr>
      </w:pPr>
      <w:r>
        <w:t>output-</w:t>
      </w:r>
      <w:proofErr w:type="spellStart"/>
      <w:r>
        <w:t>style</w:t>
      </w:r>
      <w:proofErr w:type="spellEnd"/>
    </w:p>
    <w:p w:rsidR="0069292C" w:rsidRDefault="004E3082" w:rsidP="0069292C">
      <w:pPr>
        <w:pStyle w:val="Lijstalinea"/>
        <w:ind w:left="1416"/>
      </w:pPr>
      <w:r>
        <w:t xml:space="preserve">Voor keuze van één van de drie beschikbare uitvoerstijlen: #default, </w:t>
      </w:r>
      <w:proofErr w:type="spellStart"/>
      <w:r>
        <w:t>dbnl</w:t>
      </w:r>
      <w:proofErr w:type="spellEnd"/>
      <w:r>
        <w:t xml:space="preserve"> of </w:t>
      </w:r>
      <w:proofErr w:type="spellStart"/>
      <w:r>
        <w:t>medieval</w:t>
      </w:r>
      <w:proofErr w:type="spellEnd"/>
    </w:p>
    <w:p w:rsidR="009F6580" w:rsidRDefault="00496F25" w:rsidP="009F6580">
      <w:pPr>
        <w:pStyle w:val="Lijstalinea"/>
        <w:numPr>
          <w:ilvl w:val="0"/>
          <w:numId w:val="5"/>
        </w:numPr>
      </w:pPr>
      <w:proofErr w:type="spellStart"/>
      <w:r>
        <w:t>styles</w:t>
      </w:r>
      <w:proofErr w:type="spellEnd"/>
      <w:r>
        <w:t>-</w:t>
      </w:r>
      <w:r w:rsidR="009F6580">
        <w:t>file</w:t>
      </w:r>
    </w:p>
    <w:p w:rsidR="00496F25" w:rsidRDefault="00496F25" w:rsidP="009F6580">
      <w:pPr>
        <w:pStyle w:val="Lijstalinea"/>
        <w:ind w:left="1416"/>
      </w:pPr>
      <w:r>
        <w:t xml:space="preserve">Relatief pad vanaf de root van de </w:t>
      </w:r>
      <w:proofErr w:type="spellStart"/>
      <w:r>
        <w:t>ebook</w:t>
      </w:r>
      <w:proofErr w:type="spellEnd"/>
      <w:r>
        <w:t xml:space="preserve"> </w:t>
      </w:r>
      <w:proofErr w:type="spellStart"/>
      <w:r>
        <w:t>converter</w:t>
      </w:r>
      <w:proofErr w:type="spellEnd"/>
      <w:r>
        <w:t xml:space="preserve"> naar een alternatief voor </w:t>
      </w:r>
      <w:proofErr w:type="spellStart"/>
      <w:r w:rsidR="009F6580">
        <w:t>styles</w:t>
      </w:r>
      <w:proofErr w:type="spellEnd"/>
      <w:r w:rsidR="009F6580">
        <w:t>/</w:t>
      </w:r>
      <w:r>
        <w:t>styles.xml</w:t>
      </w:r>
    </w:p>
    <w:p w:rsidR="009F6580" w:rsidRDefault="009F6580" w:rsidP="009F6580">
      <w:pPr>
        <w:pStyle w:val="Lijstalinea"/>
        <w:numPr>
          <w:ilvl w:val="0"/>
          <w:numId w:val="5"/>
        </w:numPr>
      </w:pPr>
      <w:r>
        <w:t>template</w:t>
      </w:r>
      <w:r>
        <w:t>-file</w:t>
      </w:r>
    </w:p>
    <w:p w:rsidR="009F6580" w:rsidRDefault="009F6580" w:rsidP="009F6580">
      <w:pPr>
        <w:pStyle w:val="Lijstalinea"/>
        <w:ind w:left="1416"/>
      </w:pPr>
      <w:r>
        <w:t xml:space="preserve">Relatief pad vanaf de root van de </w:t>
      </w:r>
      <w:proofErr w:type="spellStart"/>
      <w:r>
        <w:t>ebook</w:t>
      </w:r>
      <w:proofErr w:type="spellEnd"/>
      <w:r>
        <w:t xml:space="preserve"> </w:t>
      </w:r>
      <w:proofErr w:type="spellStart"/>
      <w:r>
        <w:t>converter</w:t>
      </w:r>
      <w:proofErr w:type="spellEnd"/>
      <w:r>
        <w:t xml:space="preserve"> naar een alternatief voor </w:t>
      </w:r>
      <w:proofErr w:type="spellStart"/>
      <w:r>
        <w:t>styles</w:t>
      </w:r>
      <w:proofErr w:type="spellEnd"/>
      <w:r>
        <w:t>/default/input-template-nl</w:t>
      </w:r>
      <w:r>
        <w:t>.xml</w:t>
      </w:r>
      <w:r>
        <w:t xml:space="preserve">, bijv. </w:t>
      </w:r>
      <w:proofErr w:type="spellStart"/>
      <w:r>
        <w:t>styles</w:t>
      </w:r>
      <w:proofErr w:type="spellEnd"/>
      <w:r>
        <w:t xml:space="preserve">/default/input-template-en.xml of </w:t>
      </w:r>
      <w:proofErr w:type="spellStart"/>
      <w:r>
        <w:t>styles</w:t>
      </w:r>
      <w:proofErr w:type="spellEnd"/>
      <w:r>
        <w:t>/bare-template.xml</w:t>
      </w:r>
    </w:p>
    <w:p w:rsidR="009F6580" w:rsidRDefault="009F6580" w:rsidP="009F6580">
      <w:pPr>
        <w:pStyle w:val="Lijstalinea"/>
        <w:numPr>
          <w:ilvl w:val="0"/>
          <w:numId w:val="5"/>
        </w:numPr>
      </w:pPr>
      <w:proofErr w:type="spellStart"/>
      <w:r>
        <w:t>toc</w:t>
      </w:r>
      <w:proofErr w:type="spellEnd"/>
      <w:r>
        <w:t>-max-level</w:t>
      </w:r>
    </w:p>
    <w:p w:rsidR="009F6580" w:rsidRDefault="009F6580" w:rsidP="009F6580">
      <w:pPr>
        <w:pStyle w:val="Lijstalinea"/>
        <w:ind w:left="1416"/>
      </w:pPr>
      <w:r>
        <w:t>Tot hoe diep secties in Inhoudsopgave meegenomen moeten worden. Default: 1</w:t>
      </w:r>
    </w:p>
    <w:p w:rsidR="009F6580" w:rsidRDefault="009F6580" w:rsidP="009F6580">
      <w:pPr>
        <w:pStyle w:val="Lijstalinea"/>
        <w:numPr>
          <w:ilvl w:val="0"/>
          <w:numId w:val="5"/>
        </w:numPr>
      </w:pPr>
      <w:proofErr w:type="spellStart"/>
      <w:r>
        <w:t>toc</w:t>
      </w:r>
      <w:proofErr w:type="spellEnd"/>
      <w:r>
        <w:t>-page-break</w:t>
      </w:r>
    </w:p>
    <w:p w:rsidR="009F6580" w:rsidRDefault="009F6580" w:rsidP="009F6580">
      <w:pPr>
        <w:pStyle w:val="Lijstalinea"/>
        <w:ind w:left="1416"/>
      </w:pPr>
      <w:r>
        <w:t>Na hoeveel Inhoudsopgave items een page-break geforceerd moet worden. Default: 20</w:t>
      </w:r>
    </w:p>
    <w:p w:rsidR="009F6580" w:rsidRDefault="009F6580" w:rsidP="009F6580">
      <w:pPr>
        <w:pStyle w:val="Lijstalinea"/>
        <w:numPr>
          <w:ilvl w:val="0"/>
          <w:numId w:val="5"/>
        </w:numPr>
      </w:pPr>
      <w:r>
        <w:t>index</w:t>
      </w:r>
      <w:r>
        <w:t>-page-break</w:t>
      </w:r>
    </w:p>
    <w:p w:rsidR="009F6580" w:rsidRDefault="009F6580" w:rsidP="009F6580">
      <w:pPr>
        <w:pStyle w:val="Lijstalinea"/>
        <w:ind w:left="1416"/>
      </w:pPr>
      <w:r>
        <w:t xml:space="preserve">Na hoeveel </w:t>
      </w:r>
      <w:r>
        <w:t xml:space="preserve">Index </w:t>
      </w:r>
      <w:r>
        <w:t xml:space="preserve">items een page-break geforceerd moet worden. Default: </w:t>
      </w:r>
      <w:r>
        <w:t>15</w:t>
      </w:r>
    </w:p>
    <w:p w:rsidR="009F6580" w:rsidRDefault="009F6580" w:rsidP="009F6580">
      <w:pPr>
        <w:pStyle w:val="Lijstalinea"/>
        <w:numPr>
          <w:ilvl w:val="0"/>
          <w:numId w:val="5"/>
        </w:numPr>
      </w:pPr>
      <w:proofErr w:type="spellStart"/>
      <w:r>
        <w:t>notes</w:t>
      </w:r>
      <w:proofErr w:type="spellEnd"/>
      <w:r>
        <w:t>-page-break</w:t>
      </w:r>
    </w:p>
    <w:p w:rsidR="009F6580" w:rsidRDefault="009F6580" w:rsidP="009F6580">
      <w:pPr>
        <w:pStyle w:val="Lijstalinea"/>
        <w:ind w:left="1416"/>
      </w:pPr>
      <w:r>
        <w:t xml:space="preserve">Na hoeveel </w:t>
      </w:r>
      <w:r>
        <w:t xml:space="preserve">Voetnoten op de </w:t>
      </w:r>
      <w:proofErr w:type="spellStart"/>
      <w:r>
        <w:t>Notes</w:t>
      </w:r>
      <w:proofErr w:type="spellEnd"/>
      <w:r>
        <w:t xml:space="preserve"> pagina </w:t>
      </w:r>
      <w:r>
        <w:t xml:space="preserve">een page-break geforceerd moet worden. Default: </w:t>
      </w:r>
      <w:r>
        <w:t>5</w:t>
      </w:r>
    </w:p>
    <w:p w:rsidR="009F6580" w:rsidRDefault="009F6580" w:rsidP="009F6580">
      <w:pPr>
        <w:pStyle w:val="Lijstalinea"/>
        <w:numPr>
          <w:ilvl w:val="0"/>
          <w:numId w:val="5"/>
        </w:numPr>
      </w:pPr>
      <w:proofErr w:type="spellStart"/>
      <w:r>
        <w:t>loi</w:t>
      </w:r>
      <w:proofErr w:type="spellEnd"/>
      <w:r>
        <w:t>-page-break</w:t>
      </w:r>
    </w:p>
    <w:p w:rsidR="009F6580" w:rsidRDefault="009F6580" w:rsidP="009F6580">
      <w:pPr>
        <w:pStyle w:val="Lijstalinea"/>
        <w:ind w:left="1416"/>
      </w:pPr>
      <w:r>
        <w:t xml:space="preserve">Na hoeveel </w:t>
      </w:r>
      <w:r>
        <w:t xml:space="preserve">Illustraties op de List of </w:t>
      </w:r>
      <w:proofErr w:type="spellStart"/>
      <w:r>
        <w:t>Illustrations</w:t>
      </w:r>
      <w:proofErr w:type="spellEnd"/>
      <w:r>
        <w:t xml:space="preserve"> pagina </w:t>
      </w:r>
      <w:r>
        <w:t>een page-break geforceerd moet worden. Default: 20</w:t>
      </w:r>
    </w:p>
    <w:p w:rsidR="009F6580" w:rsidRDefault="009F6580" w:rsidP="009F6580">
      <w:pPr>
        <w:pStyle w:val="Lijstalinea"/>
        <w:numPr>
          <w:ilvl w:val="0"/>
          <w:numId w:val="5"/>
        </w:numPr>
      </w:pPr>
      <w:r>
        <w:t>lot</w:t>
      </w:r>
      <w:r>
        <w:t>-page-break</w:t>
      </w:r>
    </w:p>
    <w:p w:rsidR="009F6580" w:rsidRDefault="009F6580" w:rsidP="009F6580">
      <w:pPr>
        <w:pStyle w:val="Lijstalinea"/>
        <w:ind w:left="1416"/>
      </w:pPr>
      <w:r>
        <w:t xml:space="preserve">Na hoeveel </w:t>
      </w:r>
      <w:r>
        <w:t xml:space="preserve">Tabellen op de List of </w:t>
      </w:r>
      <w:proofErr w:type="spellStart"/>
      <w:r>
        <w:t>Tables</w:t>
      </w:r>
      <w:proofErr w:type="spellEnd"/>
      <w:r>
        <w:t xml:space="preserve"> pagina </w:t>
      </w:r>
      <w:r>
        <w:t>een page-break geforceerd moet worden. Default: 20</w:t>
      </w:r>
    </w:p>
    <w:p w:rsidR="009F6580" w:rsidRDefault="009F6580" w:rsidP="00363A56">
      <w:pPr>
        <w:rPr>
          <w:lang w:val="en-US"/>
        </w:rPr>
      </w:pPr>
    </w:p>
    <w:p w:rsidR="001B3D4E" w:rsidRDefault="001B3D4E" w:rsidP="00363A56">
      <w:r>
        <w:t xml:space="preserve">Voor degenen die run.bat niet kunnen gebruiken: de achterliggende </w:t>
      </w:r>
      <w:r w:rsidR="008B0F25">
        <w:t>J</w:t>
      </w:r>
      <w:r>
        <w:t>ava</w:t>
      </w:r>
      <w:r w:rsidR="008B0F25">
        <w:t>-</w:t>
      </w:r>
      <w:r>
        <w:t>aanroep luidt als volgt. NB: dit hoort op één regel, maar is omwille van leesbaarheid over meerdere regels weergegeven:</w:t>
      </w:r>
    </w:p>
    <w:p w:rsidR="001B3D4E" w:rsidRDefault="001B3D4E" w:rsidP="00363A56"/>
    <w:p w:rsidR="001B3D4E" w:rsidRDefault="001B3D4E" w:rsidP="001B3D4E">
      <w:pPr>
        <w:ind w:left="708"/>
      </w:pPr>
      <w:proofErr w:type="spellStart"/>
      <w:r>
        <w:t>j</w:t>
      </w:r>
      <w:r w:rsidRPr="001B3D4E">
        <w:t>ava</w:t>
      </w:r>
      <w:proofErr w:type="spellEnd"/>
    </w:p>
    <w:p w:rsidR="001B3D4E" w:rsidRDefault="001B3D4E" w:rsidP="001B3D4E">
      <w:pPr>
        <w:ind w:firstLine="708"/>
      </w:pPr>
      <w:r w:rsidRPr="001B3D4E">
        <w:lastRenderedPageBreak/>
        <w:t>-</w:t>
      </w:r>
      <w:proofErr w:type="spellStart"/>
      <w:r w:rsidRPr="001B3D4E">
        <w:t>cp</w:t>
      </w:r>
      <w:proofErr w:type="spellEnd"/>
      <w:r w:rsidRPr="001B3D4E">
        <w:t xml:space="preserve"> </w:t>
      </w:r>
      <w:r w:rsidR="009F6580">
        <w:t>.;</w:t>
      </w:r>
      <w:proofErr w:type="spellStart"/>
      <w:r w:rsidRPr="001B3D4E">
        <w:t>lib</w:t>
      </w:r>
      <w:proofErr w:type="spellEnd"/>
      <w:r w:rsidRPr="001B3D4E">
        <w:t>\calabash</w:t>
      </w:r>
      <w:r w:rsidR="009F6580">
        <w:t>-0.9.35</w:t>
      </w:r>
      <w:r w:rsidRPr="001B3D4E">
        <w:t>.jar;lib\grtjn-xproc-utils.jar</w:t>
      </w:r>
    </w:p>
    <w:p w:rsidR="001B3D4E" w:rsidRDefault="001B3D4E" w:rsidP="001B3D4E">
      <w:pPr>
        <w:ind w:firstLine="708"/>
      </w:pPr>
      <w:r w:rsidRPr="001B3D4E">
        <w:t>-</w:t>
      </w:r>
      <w:proofErr w:type="spellStart"/>
      <w:r w:rsidRPr="001B3D4E">
        <w:t>Dcom.xmlcalabash.phonehome</w:t>
      </w:r>
      <w:proofErr w:type="spellEnd"/>
      <w:r w:rsidRPr="001B3D4E">
        <w:t>=</w:t>
      </w:r>
      <w:proofErr w:type="spellStart"/>
      <w:r w:rsidRPr="001B3D4E">
        <w:t>false</w:t>
      </w:r>
      <w:proofErr w:type="spellEnd"/>
    </w:p>
    <w:p w:rsidR="001B3D4E" w:rsidRDefault="001B3D4E" w:rsidP="001B3D4E">
      <w:pPr>
        <w:ind w:left="708"/>
      </w:pPr>
      <w:r w:rsidRPr="001B3D4E">
        <w:t>-</w:t>
      </w:r>
      <w:proofErr w:type="spellStart"/>
      <w:r w:rsidRPr="001B3D4E">
        <w:t>Djava.util.logging.config.file</w:t>
      </w:r>
      <w:proofErr w:type="spellEnd"/>
      <w:r w:rsidRPr="001B3D4E">
        <w:t>=</w:t>
      </w:r>
      <w:proofErr w:type="spellStart"/>
      <w:r w:rsidRPr="001B3D4E">
        <w:t>logging.properties</w:t>
      </w:r>
      <w:proofErr w:type="spellEnd"/>
    </w:p>
    <w:p w:rsidR="001B3D4E" w:rsidRDefault="001B3D4E" w:rsidP="001B3D4E">
      <w:pPr>
        <w:ind w:left="708"/>
      </w:pPr>
      <w:proofErr w:type="spellStart"/>
      <w:r w:rsidRPr="001B3D4E">
        <w:t>com.xmlcalabash.drivers.Main</w:t>
      </w:r>
      <w:proofErr w:type="spellEnd"/>
    </w:p>
    <w:p w:rsidR="001B3D4E" w:rsidRDefault="001B3D4E" w:rsidP="001B3D4E">
      <w:pPr>
        <w:ind w:left="708"/>
      </w:pPr>
      <w:r w:rsidRPr="001B3D4E">
        <w:t>-D</w:t>
      </w:r>
    </w:p>
    <w:p w:rsidR="009F6580" w:rsidRDefault="009F6580" w:rsidP="001B3D4E">
      <w:pPr>
        <w:ind w:left="708"/>
      </w:pPr>
      <w:r w:rsidRPr="009F6580">
        <w:t xml:space="preserve">-E </w:t>
      </w:r>
      <w:proofErr w:type="spellStart"/>
      <w:r w:rsidRPr="009F6580">
        <w:t>org.apache.xml.resolver.tools.CatalogResolver</w:t>
      </w:r>
      <w:proofErr w:type="spellEnd"/>
    </w:p>
    <w:p w:rsidR="009F6580" w:rsidRPr="009F6580" w:rsidRDefault="009F6580" w:rsidP="001B3D4E">
      <w:pPr>
        <w:ind w:left="708"/>
        <w:rPr>
          <w:lang w:val="en-US"/>
        </w:rPr>
      </w:pPr>
      <w:r w:rsidRPr="009F6580">
        <w:rPr>
          <w:lang w:val="en-US"/>
        </w:rPr>
        <w:t xml:space="preserve">-U </w:t>
      </w:r>
      <w:proofErr w:type="spellStart"/>
      <w:r w:rsidRPr="009F6580">
        <w:rPr>
          <w:lang w:val="en-US"/>
        </w:rPr>
        <w:t>org.apache.xml.resolver.tools.CatalogResolver</w:t>
      </w:r>
      <w:proofErr w:type="spellEnd"/>
    </w:p>
    <w:p w:rsidR="001B3D4E" w:rsidRDefault="001B3D4E" w:rsidP="001B3D4E">
      <w:pPr>
        <w:ind w:left="708"/>
      </w:pPr>
      <w:r w:rsidRPr="001B3D4E">
        <w:t xml:space="preserve">-c </w:t>
      </w:r>
      <w:proofErr w:type="spellStart"/>
      <w:r w:rsidRPr="001B3D4E">
        <w:t>lib</w:t>
      </w:r>
      <w:proofErr w:type="spellEnd"/>
      <w:r w:rsidRPr="001B3D4E">
        <w:t>/grtjn-xproc-utils.xml</w:t>
      </w:r>
    </w:p>
    <w:p w:rsidR="001B3D4E" w:rsidRDefault="009F6580" w:rsidP="001B3D4E">
      <w:pPr>
        <w:ind w:left="708"/>
        <w:rPr>
          <w:lang w:val="en-US"/>
        </w:rPr>
      </w:pPr>
      <w:r>
        <w:rPr>
          <w:lang w:val="en-US"/>
        </w:rPr>
        <w:t>-</w:t>
      </w:r>
      <w:proofErr w:type="spellStart"/>
      <w:r>
        <w:rPr>
          <w:lang w:val="en-US"/>
        </w:rPr>
        <w:t>i</w:t>
      </w:r>
      <w:proofErr w:type="spellEnd"/>
      <w:r>
        <w:rPr>
          <w:lang w:val="en-US"/>
        </w:rPr>
        <w:t xml:space="preserve"> source=</w:t>
      </w:r>
      <w:r w:rsidR="001B3D4E" w:rsidRPr="0069292C">
        <w:rPr>
          <w:b/>
        </w:rPr>
        <w:t>in\</w:t>
      </w:r>
      <w:r w:rsidRPr="0069292C">
        <w:rPr>
          <w:b/>
          <w:lang w:val="en-US"/>
        </w:rPr>
        <w:t>mult001mill01_01.xml</w:t>
      </w:r>
    </w:p>
    <w:p w:rsidR="001B3D4E" w:rsidRDefault="001B3D4E" w:rsidP="001B3D4E">
      <w:pPr>
        <w:ind w:left="708"/>
        <w:rPr>
          <w:lang w:val="en-US"/>
        </w:rPr>
      </w:pPr>
      <w:proofErr w:type="spellStart"/>
      <w:r w:rsidRPr="001B3D4E">
        <w:rPr>
          <w:lang w:val="en-US"/>
        </w:rPr>
        <w:t>src</w:t>
      </w:r>
      <w:proofErr w:type="spellEnd"/>
      <w:r w:rsidRPr="001B3D4E">
        <w:rPr>
          <w:lang w:val="en-US"/>
        </w:rPr>
        <w:t>\</w:t>
      </w:r>
      <w:proofErr w:type="spellStart"/>
      <w:r w:rsidRPr="001B3D4E">
        <w:rPr>
          <w:lang w:val="en-US"/>
        </w:rPr>
        <w:t>nl</w:t>
      </w:r>
      <w:proofErr w:type="spellEnd"/>
      <w:r w:rsidRPr="001B3D4E">
        <w:rPr>
          <w:lang w:val="en-US"/>
        </w:rPr>
        <w:t>\</w:t>
      </w:r>
      <w:proofErr w:type="spellStart"/>
      <w:r w:rsidRPr="001B3D4E">
        <w:rPr>
          <w:lang w:val="en-US"/>
        </w:rPr>
        <w:t>grtjn</w:t>
      </w:r>
      <w:proofErr w:type="spellEnd"/>
      <w:r w:rsidRPr="001B3D4E">
        <w:rPr>
          <w:lang w:val="en-US"/>
        </w:rPr>
        <w:t>\</w:t>
      </w:r>
      <w:proofErr w:type="spellStart"/>
      <w:r w:rsidRPr="001B3D4E">
        <w:rPr>
          <w:lang w:val="en-US"/>
        </w:rPr>
        <w:t>xproc</w:t>
      </w:r>
      <w:proofErr w:type="spellEnd"/>
      <w:r w:rsidRPr="001B3D4E">
        <w:rPr>
          <w:lang w:val="en-US"/>
        </w:rPr>
        <w:t>\</w:t>
      </w:r>
      <w:proofErr w:type="spellStart"/>
      <w:r w:rsidRPr="001B3D4E">
        <w:rPr>
          <w:lang w:val="en-US"/>
        </w:rPr>
        <w:t>ebook</w:t>
      </w:r>
      <w:proofErr w:type="spellEnd"/>
      <w:r w:rsidRPr="001B3D4E">
        <w:rPr>
          <w:lang w:val="en-US"/>
        </w:rPr>
        <w:t>\</w:t>
      </w:r>
      <w:proofErr w:type="spellStart"/>
      <w:r w:rsidRPr="001B3D4E">
        <w:rPr>
          <w:lang w:val="en-US"/>
        </w:rPr>
        <w:t>main.xpl</w:t>
      </w:r>
      <w:proofErr w:type="spellEnd"/>
    </w:p>
    <w:p w:rsidR="009F6580" w:rsidRPr="0069292C" w:rsidRDefault="001B3D4E" w:rsidP="001B3D4E">
      <w:pPr>
        <w:ind w:left="708"/>
        <w:rPr>
          <w:b/>
        </w:rPr>
      </w:pPr>
      <w:proofErr w:type="spellStart"/>
      <w:r w:rsidRPr="0069292C">
        <w:rPr>
          <w:b/>
        </w:rPr>
        <w:t>verbose</w:t>
      </w:r>
      <w:proofErr w:type="spellEnd"/>
      <w:r w:rsidRPr="0069292C">
        <w:rPr>
          <w:b/>
        </w:rPr>
        <w:t>=</w:t>
      </w:r>
      <w:proofErr w:type="spellStart"/>
      <w:r w:rsidRPr="0069292C">
        <w:rPr>
          <w:b/>
        </w:rPr>
        <w:t>true</w:t>
      </w:r>
      <w:proofErr w:type="spellEnd"/>
    </w:p>
    <w:p w:rsidR="009F6580" w:rsidRPr="009F6580" w:rsidRDefault="009F6580" w:rsidP="001B3D4E">
      <w:pPr>
        <w:ind w:left="708"/>
      </w:pPr>
    </w:p>
    <w:p w:rsidR="00EC6869" w:rsidRDefault="009F6580" w:rsidP="009F6580">
      <w:r w:rsidRPr="009F6580">
        <w:t>Extra</w:t>
      </w:r>
      <w:r>
        <w:t xml:space="preserve"> opties zoals </w:t>
      </w:r>
      <w:proofErr w:type="spellStart"/>
      <w:r>
        <w:t>verbose</w:t>
      </w:r>
      <w:proofErr w:type="spellEnd"/>
      <w:r>
        <w:t>=</w:t>
      </w:r>
      <w:proofErr w:type="spellStart"/>
      <w:r>
        <w:t>true</w:t>
      </w:r>
      <w:proofErr w:type="spellEnd"/>
      <w:r>
        <w:t xml:space="preserve"> moeten achteraan toegevoegd worden.</w:t>
      </w:r>
    </w:p>
    <w:p w:rsidR="00EC6869" w:rsidRDefault="00EC6869" w:rsidP="009F6580"/>
    <w:p w:rsidR="009F6580" w:rsidRPr="009F6580" w:rsidRDefault="00EC6869" w:rsidP="009F6580">
      <w:r>
        <w:t>NB: Voor gebruik van achter een proxy en meer details rond de aanroep en het gebruik: zie INSTALL.txt</w:t>
      </w:r>
      <w:r w:rsidR="009F6580">
        <w:t>.</w:t>
      </w:r>
    </w:p>
    <w:p w:rsidR="00363A56" w:rsidRDefault="003A7D05" w:rsidP="00094B97">
      <w:pPr>
        <w:pStyle w:val="Kop3"/>
      </w:pPr>
      <w:bookmarkStart w:id="5" w:name="_Toc306131685"/>
      <w:r>
        <w:t>O</w:t>
      </w:r>
      <w:r w:rsidR="00094B97">
        <w:t>ntwerp</w:t>
      </w:r>
      <w:bookmarkEnd w:id="5"/>
    </w:p>
    <w:p w:rsidR="00094B97" w:rsidRDefault="00094B97" w:rsidP="00363A56">
      <w:r>
        <w:t>De applicatie is opgezet als een 3-traps raket:</w:t>
      </w:r>
    </w:p>
    <w:p w:rsidR="004716C1" w:rsidRDefault="004716C1" w:rsidP="00363A56"/>
    <w:p w:rsidR="00094B97" w:rsidRDefault="004716C1" w:rsidP="00094B97">
      <w:pPr>
        <w:pStyle w:val="Lijstalinea"/>
        <w:numPr>
          <w:ilvl w:val="0"/>
          <w:numId w:val="2"/>
        </w:numPr>
      </w:pPr>
      <w:r>
        <w:t>Input-adapter: v</w:t>
      </w:r>
      <w:r w:rsidR="00094B97">
        <w:t>erwerken van losse input tot gebundeld tussenformaat</w:t>
      </w:r>
    </w:p>
    <w:p w:rsidR="00094B97" w:rsidRDefault="004716C1" w:rsidP="00094B97">
      <w:pPr>
        <w:pStyle w:val="Lijstalinea"/>
        <w:numPr>
          <w:ilvl w:val="0"/>
          <w:numId w:val="2"/>
        </w:numPr>
      </w:pPr>
      <w:r>
        <w:t>Verrijking: g</w:t>
      </w:r>
      <w:r w:rsidR="00094B97">
        <w:t>ebundeld tussenformaat verrijken/bewerken</w:t>
      </w:r>
    </w:p>
    <w:p w:rsidR="00094B97" w:rsidRDefault="004716C1" w:rsidP="00094B97">
      <w:pPr>
        <w:pStyle w:val="Lijstalinea"/>
        <w:numPr>
          <w:ilvl w:val="0"/>
          <w:numId w:val="2"/>
        </w:numPr>
      </w:pPr>
      <w:r>
        <w:t>Output-adapter: t</w:t>
      </w:r>
      <w:r w:rsidR="00094B97">
        <w:t>ussenformaat vertalen naar gewenst uitvoerformaat</w:t>
      </w:r>
    </w:p>
    <w:p w:rsidR="00094B97" w:rsidRDefault="00094B97" w:rsidP="00363A56"/>
    <w:p w:rsidR="00094B97" w:rsidRDefault="009D7A01" w:rsidP="00736A45">
      <w:pPr>
        <w:jc w:val="center"/>
      </w:pPr>
      <w:r>
        <w:rPr>
          <w:noProof/>
        </w:rPr>
        <w:drawing>
          <wp:inline distT="0" distB="0" distL="0" distR="0">
            <wp:extent cx="5760720" cy="4320540"/>
            <wp:effectExtent l="19050" t="19050" r="11430" b="22860"/>
            <wp:docPr id="3" name="Afbeelding 3" descr="D:\Projecten\Persoonlijk\XProc\XmlHolland CodeChallenge\TEI to ePub\Di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Persoonlijk\XProc\XmlHolland CodeChallenge\TEI to ePub\Dia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solidFill>
                        <a:schemeClr val="tx1"/>
                      </a:solidFill>
                    </a:ln>
                  </pic:spPr>
                </pic:pic>
              </a:graphicData>
            </a:graphic>
          </wp:inline>
        </w:drawing>
      </w:r>
      <w:r w:rsidR="00993317" w:rsidRPr="00993317">
        <w:t xml:space="preserve"> </w:t>
      </w:r>
      <w:r w:rsidR="00E04499" w:rsidRPr="00E04499">
        <w:t xml:space="preserve"> </w:t>
      </w:r>
    </w:p>
    <w:p w:rsidR="004716C1" w:rsidRDefault="004716C1" w:rsidP="00363A56">
      <w:pPr>
        <w:rPr>
          <w:u w:val="single"/>
        </w:rPr>
      </w:pPr>
    </w:p>
    <w:p w:rsidR="004716C1" w:rsidRPr="004716C1" w:rsidRDefault="004716C1" w:rsidP="00363A56">
      <w:pPr>
        <w:rPr>
          <w:u w:val="single"/>
        </w:rPr>
      </w:pPr>
      <w:r w:rsidRPr="004716C1">
        <w:rPr>
          <w:u w:val="single"/>
        </w:rPr>
        <w:lastRenderedPageBreak/>
        <w:t>Input-adapter:</w:t>
      </w:r>
    </w:p>
    <w:p w:rsidR="00094B97" w:rsidRDefault="00094B97" w:rsidP="00363A56">
      <w:r>
        <w:t xml:space="preserve">Het voorbeeld bestaat uit slechts één bestand. </w:t>
      </w:r>
      <w:r w:rsidR="004716C1">
        <w:t>H</w:t>
      </w:r>
      <w:r>
        <w:t xml:space="preserve">et is </w:t>
      </w:r>
      <w:r w:rsidR="004716C1">
        <w:t xml:space="preserve">echter </w:t>
      </w:r>
      <w:r>
        <w:t>denkbaar dat je soms meerdere onderdelen zou willen bundelen tot één uitvoerbestand. Om nauwkeurig aan te kunnen geven wat de gewenste samenstelling</w:t>
      </w:r>
      <w:r w:rsidR="00E04499">
        <w:t xml:space="preserve"> is</w:t>
      </w:r>
      <w:r>
        <w:t>, wordt de mogelijkheid geboden om een configuratiebestand als invoer op te geven.</w:t>
      </w:r>
      <w:r w:rsidR="00E04499">
        <w:t xml:space="preserve"> Hierin kan </w:t>
      </w:r>
      <w:r w:rsidR="004716C1">
        <w:t xml:space="preserve">nauwkeurig </w:t>
      </w:r>
      <w:r w:rsidR="00E04499">
        <w:t xml:space="preserve">opgegeven worden in welke volgorde </w:t>
      </w:r>
      <w:r w:rsidR="004716C1">
        <w:t xml:space="preserve">welke </w:t>
      </w:r>
      <w:r w:rsidR="00E04499">
        <w:t xml:space="preserve">onderdelen ingevoegd moeten worden en </w:t>
      </w:r>
      <w:r w:rsidR="004716C1">
        <w:t>welk bestandsformaat ze elk hebben. Momenteel ondersteunde bestandsformaten zijn</w:t>
      </w:r>
      <w:r w:rsidR="00EC6869">
        <w:t xml:space="preserve"> o.a.</w:t>
      </w:r>
      <w:r w:rsidR="004716C1">
        <w:t>:</w:t>
      </w:r>
    </w:p>
    <w:p w:rsidR="00EC6869" w:rsidRDefault="00EC6869" w:rsidP="00363A56"/>
    <w:p w:rsidR="004716C1" w:rsidRDefault="004716C1" w:rsidP="004716C1">
      <w:pPr>
        <w:pStyle w:val="Lijstalinea"/>
        <w:numPr>
          <w:ilvl w:val="0"/>
          <w:numId w:val="1"/>
        </w:numPr>
      </w:pPr>
      <w:r>
        <w:t>TEI</w:t>
      </w:r>
    </w:p>
    <w:p w:rsidR="004716C1" w:rsidRDefault="004716C1" w:rsidP="004716C1">
      <w:pPr>
        <w:pStyle w:val="Lijstalinea"/>
        <w:numPr>
          <w:ilvl w:val="0"/>
          <w:numId w:val="1"/>
        </w:numPr>
      </w:pPr>
      <w:r>
        <w:t>(X)HTML</w:t>
      </w:r>
    </w:p>
    <w:p w:rsidR="00094B97" w:rsidRDefault="00094B97" w:rsidP="00363A56"/>
    <w:p w:rsidR="009D7A01" w:rsidRDefault="009D7A01" w:rsidP="00363A56">
      <w:r>
        <w:t xml:space="preserve">Binnen invoerbestanden wordt onderscheid gemaakt tussen </w:t>
      </w:r>
      <w:proofErr w:type="spellStart"/>
      <w:r>
        <w:t>metadata</w:t>
      </w:r>
      <w:proofErr w:type="spellEnd"/>
      <w:r>
        <w:t>, voorwerk, hoofdwerk en nawerk. In het volgende schema is een en anders schematisch weergegeven:</w:t>
      </w:r>
    </w:p>
    <w:p w:rsidR="009D7A01" w:rsidRDefault="009D7A01" w:rsidP="00363A56"/>
    <w:p w:rsidR="009D7A01" w:rsidRDefault="009D7A01" w:rsidP="00363A56">
      <w:r>
        <w:rPr>
          <w:noProof/>
        </w:rPr>
        <w:drawing>
          <wp:inline distT="0" distB="0" distL="0" distR="0" wp14:anchorId="54F542FA" wp14:editId="60174F01">
            <wp:extent cx="5753100" cy="4122420"/>
            <wp:effectExtent l="19050" t="19050" r="19050" b="11430"/>
            <wp:docPr id="4" name="Afbeelding 4" descr="D:\Projecten\Persoonlijk\XProc\XmlHolland CodeChallenge\TEI to ePub\Di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en\Persoonlijk\XProc\XmlHolland CodeChallenge\TEI to ePub\Dia5.PNG"/>
                    <pic:cNvPicPr>
                      <a:picLocks noChangeAspect="1" noChangeArrowheads="1"/>
                    </pic:cNvPicPr>
                  </pic:nvPicPr>
                  <pic:blipFill rotWithShape="1">
                    <a:blip r:embed="rId8">
                      <a:extLst>
                        <a:ext uri="{28A0092B-C50C-407E-A947-70E740481C1C}">
                          <a14:useLocalDpi xmlns:a14="http://schemas.microsoft.com/office/drawing/2010/main" val="0"/>
                        </a:ext>
                      </a:extLst>
                    </a:blip>
                    <a:srcRect b="4459"/>
                    <a:stretch/>
                  </pic:blipFill>
                  <pic:spPr bwMode="auto">
                    <a:xfrm>
                      <a:off x="0" y="0"/>
                      <a:ext cx="5760720" cy="412788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D7A01" w:rsidRDefault="009D7A01" w:rsidP="00363A56"/>
    <w:p w:rsidR="004716C1" w:rsidRPr="004716C1" w:rsidRDefault="004716C1" w:rsidP="00363A56">
      <w:pPr>
        <w:rPr>
          <w:u w:val="single"/>
        </w:rPr>
      </w:pPr>
      <w:r w:rsidRPr="004716C1">
        <w:rPr>
          <w:u w:val="single"/>
        </w:rPr>
        <w:t>Verrijking:</w:t>
      </w:r>
    </w:p>
    <w:p w:rsidR="00E04499" w:rsidRDefault="004716C1" w:rsidP="00363A56">
      <w:r>
        <w:t>Het is niet ongebruikelijk om bijvoorbeeld een automatische inhoudsopgave of register toe te voegen. Dit wordt gerealiseerd in de verrijkingsstap. In de configuratie die als invoer meegegeven kan worden, kan tevens aangegeven worden waar en welk soort verrijking ingevoegd dient te worden. Ondersteunde verrijkingen omvatten</w:t>
      </w:r>
      <w:r w:rsidR="00EC6869">
        <w:t xml:space="preserve"> o.a.</w:t>
      </w:r>
      <w:r>
        <w:t>:</w:t>
      </w:r>
    </w:p>
    <w:p w:rsidR="00EC6869" w:rsidRDefault="00EC6869" w:rsidP="00363A56"/>
    <w:p w:rsidR="004716C1" w:rsidRDefault="004716C1" w:rsidP="004716C1">
      <w:pPr>
        <w:pStyle w:val="Lijstalinea"/>
        <w:numPr>
          <w:ilvl w:val="0"/>
          <w:numId w:val="1"/>
        </w:numPr>
      </w:pPr>
      <w:r>
        <w:t>Inhoudsopgave</w:t>
      </w:r>
    </w:p>
    <w:p w:rsidR="004716C1" w:rsidRDefault="004716C1" w:rsidP="004716C1">
      <w:pPr>
        <w:pStyle w:val="Lijstalinea"/>
        <w:numPr>
          <w:ilvl w:val="0"/>
          <w:numId w:val="1"/>
        </w:numPr>
      </w:pPr>
      <w:r>
        <w:t>Register</w:t>
      </w:r>
    </w:p>
    <w:p w:rsidR="004716C1" w:rsidRDefault="004716C1" w:rsidP="004716C1">
      <w:pPr>
        <w:pStyle w:val="Lijstalinea"/>
        <w:numPr>
          <w:ilvl w:val="0"/>
          <w:numId w:val="1"/>
        </w:numPr>
      </w:pPr>
      <w:r>
        <w:t>Lijst van figuren</w:t>
      </w:r>
    </w:p>
    <w:p w:rsidR="004716C1" w:rsidRDefault="004716C1" w:rsidP="004716C1">
      <w:pPr>
        <w:pStyle w:val="Lijstalinea"/>
        <w:numPr>
          <w:ilvl w:val="0"/>
          <w:numId w:val="1"/>
        </w:numPr>
      </w:pPr>
      <w:r>
        <w:t>Lijst van tabellen</w:t>
      </w:r>
    </w:p>
    <w:p w:rsidR="004716C1" w:rsidRDefault="004716C1" w:rsidP="004716C1">
      <w:pPr>
        <w:pStyle w:val="Lijstalinea"/>
        <w:numPr>
          <w:ilvl w:val="0"/>
          <w:numId w:val="1"/>
        </w:numPr>
      </w:pPr>
      <w:r>
        <w:t>Voetnotenpagina (</w:t>
      </w:r>
      <w:proofErr w:type="spellStart"/>
      <w:r>
        <w:t>ipv</w:t>
      </w:r>
      <w:proofErr w:type="spellEnd"/>
      <w:r>
        <w:t xml:space="preserve"> </w:t>
      </w:r>
      <w:r w:rsidR="00EC6869">
        <w:t>losse</w:t>
      </w:r>
      <w:r>
        <w:t xml:space="preserve"> voetnoten onderaan elke pagina)</w:t>
      </w:r>
    </w:p>
    <w:p w:rsidR="004716C1" w:rsidRDefault="004716C1" w:rsidP="004716C1"/>
    <w:p w:rsidR="00EC6869" w:rsidRDefault="00EC6869" w:rsidP="004716C1">
      <w:r>
        <w:t>Deze gegenereerde pagina’s gaan gepaard met hyperlinks van elk item naar de juiste positie binnen een pagina. Voor voetnoten geldt zelfs dat deze twee kanten op gaan.</w:t>
      </w:r>
    </w:p>
    <w:p w:rsidR="00EC6869" w:rsidRDefault="00EC6869" w:rsidP="004716C1"/>
    <w:p w:rsidR="00EC6869" w:rsidRDefault="009C5C76" w:rsidP="004716C1">
      <w:r>
        <w:t>Om deze verrijking te kunnen realiseren worden in de beginfase alle interessante elementen uit de invoer voorzien van markeringen. O</w:t>
      </w:r>
      <w:r w:rsidR="00EC6869">
        <w:t xml:space="preserve">ok </w:t>
      </w:r>
      <w:r>
        <w:t xml:space="preserve">wordt de </w:t>
      </w:r>
      <w:r w:rsidR="00EC6869">
        <w:t xml:space="preserve">dieptestructuur in een document op basis van koppen </w:t>
      </w:r>
      <w:r>
        <w:t>afgeleid. Aan het einde wordt g</w:t>
      </w:r>
      <w:r w:rsidR="00EC6869">
        <w:t xml:space="preserve">eavanceerde paginering </w:t>
      </w:r>
      <w:r>
        <w:t xml:space="preserve">toegepast </w:t>
      </w:r>
      <w:r w:rsidR="00EC6869">
        <w:t xml:space="preserve">op basis van </w:t>
      </w:r>
      <w:r>
        <w:t xml:space="preserve">gegenereerde en </w:t>
      </w:r>
      <w:r w:rsidR="00EC6869">
        <w:t>uit input overgenomen page-breaks.</w:t>
      </w:r>
      <w:r>
        <w:t xml:space="preserve"> Het hoofdproces doorloopt in hoofdlijn de volgende stappen:</w:t>
      </w:r>
    </w:p>
    <w:p w:rsidR="00EC6869" w:rsidRDefault="00EC6869" w:rsidP="004716C1"/>
    <w:p w:rsidR="009D7A01" w:rsidRDefault="009C5C76" w:rsidP="009C5C76">
      <w:pPr>
        <w:jc w:val="center"/>
      </w:pPr>
      <w:r>
        <w:rPr>
          <w:noProof/>
        </w:rPr>
        <w:drawing>
          <wp:inline distT="0" distB="0" distL="0" distR="0">
            <wp:extent cx="2545080" cy="4396740"/>
            <wp:effectExtent l="19050" t="19050" r="26670" b="22860"/>
            <wp:docPr id="5" name="Afbeelding 5" descr="D:\Projecten\Persoonlijk\XProc\XmlHolland CodeChallenge\TEI to ePub\Di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en\Persoonlijk\XProc\XmlHolland CodeChallenge\TEI to ePub\Dia4.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764" r="55820" b="1"/>
                    <a:stretch/>
                  </pic:blipFill>
                  <pic:spPr bwMode="auto">
                    <a:xfrm>
                      <a:off x="0" y="0"/>
                      <a:ext cx="2545080" cy="439674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9D7A01" w:rsidRDefault="009D7A01" w:rsidP="004716C1"/>
    <w:p w:rsidR="004716C1" w:rsidRPr="004716C1" w:rsidRDefault="004716C1" w:rsidP="004716C1">
      <w:pPr>
        <w:rPr>
          <w:u w:val="single"/>
        </w:rPr>
      </w:pPr>
      <w:r w:rsidRPr="004716C1">
        <w:rPr>
          <w:u w:val="single"/>
        </w:rPr>
        <w:t>Output-adapter:</w:t>
      </w:r>
    </w:p>
    <w:p w:rsidR="004716C1" w:rsidRDefault="004716C1" w:rsidP="004716C1">
      <w:r>
        <w:t>Het is erg gebruikelijk om vanuit één bron</w:t>
      </w:r>
      <w:r w:rsidR="00037F82">
        <w:t>formaat</w:t>
      </w:r>
      <w:r>
        <w:t xml:space="preserve"> meerdere publicaties te genereren. In plaats van slechts één uitvoerformaat (EPUB) te ondersteunen, wordt de mogelijkheid geboden, dit (later) uit te breiden met andere formaten (zoals bijvoorbeeld PDF).</w:t>
      </w:r>
      <w:r w:rsidR="00993317">
        <w:t xml:space="preserve"> Tevens kan met behulp van een zogeheten stijlboek een bepaald uiterlijk meegegeven worden aan het eindresultaat.</w:t>
      </w:r>
      <w:r w:rsidR="00EC6869">
        <w:t xml:space="preserve"> Het stijlboek ondersteund de volgende stijlen:</w:t>
      </w:r>
    </w:p>
    <w:p w:rsidR="00EC6869" w:rsidRDefault="00EC6869" w:rsidP="004716C1"/>
    <w:p w:rsidR="00EC6869" w:rsidRDefault="00EC6869" w:rsidP="00EC6869">
      <w:pPr>
        <w:pStyle w:val="Lijstalinea"/>
        <w:numPr>
          <w:ilvl w:val="0"/>
          <w:numId w:val="5"/>
        </w:numPr>
      </w:pPr>
      <w:r>
        <w:t>Default (een simpele, zakelijke stijl)</w:t>
      </w:r>
    </w:p>
    <w:p w:rsidR="00EC6869" w:rsidRDefault="00EC6869" w:rsidP="00EC6869">
      <w:pPr>
        <w:pStyle w:val="Lijstalinea"/>
        <w:numPr>
          <w:ilvl w:val="0"/>
          <w:numId w:val="5"/>
        </w:numPr>
      </w:pPr>
      <w:proofErr w:type="spellStart"/>
      <w:r>
        <w:t>Dbnl</w:t>
      </w:r>
      <w:proofErr w:type="spellEnd"/>
      <w:r>
        <w:t xml:space="preserve"> (ontleend aan de opmaak van de website van DBNL)</w:t>
      </w:r>
    </w:p>
    <w:p w:rsidR="00EC6869" w:rsidRDefault="00EC6869" w:rsidP="00EC6869">
      <w:pPr>
        <w:pStyle w:val="Lijstalinea"/>
        <w:numPr>
          <w:ilvl w:val="0"/>
          <w:numId w:val="5"/>
        </w:numPr>
      </w:pPr>
      <w:proofErr w:type="spellStart"/>
      <w:r>
        <w:t>Medieval</w:t>
      </w:r>
      <w:proofErr w:type="spellEnd"/>
      <w:r>
        <w:t xml:space="preserve"> (een wat speelsere stijl, die wat meer mogelijkheden laat zien)</w:t>
      </w:r>
    </w:p>
    <w:p w:rsidR="00EC6869" w:rsidRDefault="00EC6869" w:rsidP="00EC6869"/>
    <w:p w:rsidR="00EC6869" w:rsidRDefault="009C5C76" w:rsidP="00EC6869">
      <w:r>
        <w:t xml:space="preserve">Voor het construeren van een </w:t>
      </w:r>
      <w:proofErr w:type="spellStart"/>
      <w:r>
        <w:t>epub</w:t>
      </w:r>
      <w:proofErr w:type="spellEnd"/>
      <w:r>
        <w:t xml:space="preserve"> moet het nodige verzameld en </w:t>
      </w:r>
      <w:proofErr w:type="spellStart"/>
      <w:r>
        <w:t>gemetadateerd</w:t>
      </w:r>
      <w:proofErr w:type="spellEnd"/>
      <w:r>
        <w:t xml:space="preserve"> worden. Naast een manifest waarin </w:t>
      </w:r>
      <w:proofErr w:type="spellStart"/>
      <w:r w:rsidR="0069292C">
        <w:t>metadata</w:t>
      </w:r>
      <w:proofErr w:type="spellEnd"/>
      <w:r w:rsidR="0069292C">
        <w:t xml:space="preserve"> en </w:t>
      </w:r>
      <w:r>
        <w:t xml:space="preserve">de complete inhoud gespecificeerd moet worden, wordt ook een </w:t>
      </w:r>
      <w:proofErr w:type="spellStart"/>
      <w:r w:rsidR="0069292C">
        <w:t>navigation</w:t>
      </w:r>
      <w:proofErr w:type="spellEnd"/>
      <w:r w:rsidR="0069292C">
        <w:t xml:space="preserve"> </w:t>
      </w:r>
      <w:r>
        <w:t>bestand gevraagd waarin naast inhoud</w:t>
      </w:r>
      <w:r w:rsidR="0069292C">
        <w:t xml:space="preserve">sopgave nog allerlei andere </w:t>
      </w:r>
      <w:r w:rsidR="0069292C">
        <w:lastRenderedPageBreak/>
        <w:t>overzichten gevraagd worden. Uiteraard moet de inhoud zelf, bestaande uit de feitelijke pagina’s, afbeeldingen en alle stijlbestanden toegevoegd worden.</w:t>
      </w:r>
    </w:p>
    <w:p w:rsidR="0069292C" w:rsidRDefault="0069292C" w:rsidP="00EC6869"/>
    <w:p w:rsidR="0069292C" w:rsidRDefault="0069292C" w:rsidP="00EC6869">
      <w:r>
        <w:t>Schematisch kan het min of meer als volgt weergegeven worden:</w:t>
      </w:r>
    </w:p>
    <w:p w:rsidR="0069292C" w:rsidRDefault="0069292C" w:rsidP="00EC6869">
      <w:r>
        <w:rPr>
          <w:noProof/>
        </w:rPr>
        <w:drawing>
          <wp:inline distT="0" distB="0" distL="0" distR="0">
            <wp:extent cx="5760720" cy="4320540"/>
            <wp:effectExtent l="19050" t="19050" r="11430" b="22860"/>
            <wp:docPr id="6" name="Afbeelding 6" descr="D:\Projecten\Persoonlijk\XProc\XmlHolland CodeChallenge\TEI to ePub\Di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jecten\Persoonlijk\XProc\XmlHolland CodeChallenge\TEI to ePub\Dia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solidFill>
                        <a:schemeClr val="tx1"/>
                      </a:solidFill>
                    </a:ln>
                  </pic:spPr>
                </pic:pic>
              </a:graphicData>
            </a:graphic>
          </wp:inline>
        </w:drawing>
      </w:r>
    </w:p>
    <w:p w:rsidR="0069292C" w:rsidRDefault="0069292C" w:rsidP="00EC6869"/>
    <w:p w:rsidR="0069292C" w:rsidRDefault="0069292C" w:rsidP="0069292C">
      <w:pPr>
        <w:pStyle w:val="Kop3"/>
      </w:pPr>
      <w:bookmarkStart w:id="6" w:name="_Toc306131686"/>
      <w:r>
        <w:t>Eindresultaat</w:t>
      </w:r>
      <w:bookmarkEnd w:id="6"/>
    </w:p>
    <w:p w:rsidR="0069292C" w:rsidRDefault="0069292C" w:rsidP="0069292C">
      <w:r>
        <w:t xml:space="preserve">Het ging natuurlijk uiteindelijk om de </w:t>
      </w:r>
      <w:proofErr w:type="spellStart"/>
      <w:r>
        <w:t>epub</w:t>
      </w:r>
      <w:proofErr w:type="spellEnd"/>
      <w:r>
        <w:t>. Hieronder een screenshot van elk van de beschikbare stijlen, genomen van verschillende pagina’s om alvast een impressie van het geheel te geven.</w:t>
      </w:r>
    </w:p>
    <w:p w:rsidR="0069292C" w:rsidRDefault="0069292C" w:rsidP="0069292C"/>
    <w:p w:rsidR="004E3082" w:rsidRDefault="004E3082">
      <w:pPr>
        <w:spacing w:after="200" w:line="276" w:lineRule="auto"/>
      </w:pPr>
      <w:r>
        <w:br w:type="page"/>
      </w:r>
    </w:p>
    <w:p w:rsidR="0069292C" w:rsidRDefault="0069292C" w:rsidP="0069292C">
      <w:proofErr w:type="spellStart"/>
      <w:r>
        <w:lastRenderedPageBreak/>
        <w:t>Medieval</w:t>
      </w:r>
      <w:proofErr w:type="spellEnd"/>
      <w:r>
        <w:t xml:space="preserve"> stijl:</w:t>
      </w:r>
    </w:p>
    <w:p w:rsidR="0069292C" w:rsidRDefault="004E3082" w:rsidP="0069292C">
      <w:r>
        <w:rPr>
          <w:noProof/>
        </w:rPr>
        <w:drawing>
          <wp:inline distT="0" distB="0" distL="0" distR="0" wp14:anchorId="65953BBF" wp14:editId="74BF8815">
            <wp:extent cx="5760720" cy="4374742"/>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374742"/>
                    </a:xfrm>
                    <a:prstGeom prst="rect">
                      <a:avLst/>
                    </a:prstGeom>
                  </pic:spPr>
                </pic:pic>
              </a:graphicData>
            </a:graphic>
          </wp:inline>
        </w:drawing>
      </w:r>
    </w:p>
    <w:p w:rsidR="004E3082" w:rsidRDefault="004E3082" w:rsidP="0069292C"/>
    <w:p w:rsidR="004E3082" w:rsidRDefault="004E3082">
      <w:pPr>
        <w:spacing w:after="200" w:line="276" w:lineRule="auto"/>
      </w:pPr>
      <w:r>
        <w:br w:type="page"/>
      </w:r>
    </w:p>
    <w:p w:rsidR="004E3082" w:rsidRDefault="004E3082" w:rsidP="0069292C">
      <w:r>
        <w:lastRenderedPageBreak/>
        <w:t>DBNL stijl:</w:t>
      </w:r>
    </w:p>
    <w:p w:rsidR="004E3082" w:rsidRDefault="004E3082" w:rsidP="0069292C">
      <w:r>
        <w:rPr>
          <w:noProof/>
        </w:rPr>
        <w:drawing>
          <wp:inline distT="0" distB="0" distL="0" distR="0" wp14:anchorId="2551BA79" wp14:editId="1EE87273">
            <wp:extent cx="5760720" cy="4374742"/>
            <wp:effectExtent l="0" t="0" r="0" b="698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4374742"/>
                    </a:xfrm>
                    <a:prstGeom prst="rect">
                      <a:avLst/>
                    </a:prstGeom>
                  </pic:spPr>
                </pic:pic>
              </a:graphicData>
            </a:graphic>
          </wp:inline>
        </w:drawing>
      </w:r>
    </w:p>
    <w:p w:rsidR="004E3082" w:rsidRDefault="004E3082" w:rsidP="0069292C"/>
    <w:p w:rsidR="004E3082" w:rsidRDefault="004E3082">
      <w:pPr>
        <w:spacing w:after="200" w:line="276" w:lineRule="auto"/>
      </w:pPr>
      <w:r>
        <w:br w:type="page"/>
      </w:r>
    </w:p>
    <w:p w:rsidR="004E3082" w:rsidRDefault="004E3082" w:rsidP="0069292C">
      <w:r>
        <w:lastRenderedPageBreak/>
        <w:t>Default stijl:</w:t>
      </w:r>
    </w:p>
    <w:p w:rsidR="004E3082" w:rsidRPr="0069292C" w:rsidRDefault="004E3082" w:rsidP="0069292C">
      <w:r>
        <w:rPr>
          <w:noProof/>
        </w:rPr>
        <w:drawing>
          <wp:inline distT="0" distB="0" distL="0" distR="0" wp14:anchorId="0CA95A35" wp14:editId="32E2A221">
            <wp:extent cx="5760720" cy="4374742"/>
            <wp:effectExtent l="0" t="0" r="0" b="698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4374742"/>
                    </a:xfrm>
                    <a:prstGeom prst="rect">
                      <a:avLst/>
                    </a:prstGeom>
                  </pic:spPr>
                </pic:pic>
              </a:graphicData>
            </a:graphic>
          </wp:inline>
        </w:drawing>
      </w:r>
    </w:p>
    <w:sectPr w:rsidR="004E3082" w:rsidRPr="006929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9266C"/>
    <w:multiLevelType w:val="hybridMultilevel"/>
    <w:tmpl w:val="EDC64358"/>
    <w:lvl w:ilvl="0" w:tplc="F9C001DE">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BD41522"/>
    <w:multiLevelType w:val="hybridMultilevel"/>
    <w:tmpl w:val="D264E8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13207E7"/>
    <w:multiLevelType w:val="hybridMultilevel"/>
    <w:tmpl w:val="A002FFD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56D556F"/>
    <w:multiLevelType w:val="hybridMultilevel"/>
    <w:tmpl w:val="A6A0D302"/>
    <w:lvl w:ilvl="0" w:tplc="C9E00960">
      <w:start w:val="1"/>
      <w:numFmt w:val="bullet"/>
      <w:lvlText w:val=""/>
      <w:lvlJc w:val="left"/>
      <w:pPr>
        <w:ind w:left="1080" w:hanging="360"/>
      </w:pPr>
      <w:rPr>
        <w:rFonts w:ascii="Symbol" w:hAnsi="Symbol" w:hint="default"/>
        <w:color w:val="auto"/>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nsid w:val="7DC83B8F"/>
    <w:multiLevelType w:val="hybridMultilevel"/>
    <w:tmpl w:val="392472F0"/>
    <w:lvl w:ilvl="0" w:tplc="F9C001DE">
      <w:numFmt w:val="bullet"/>
      <w:lvlText w:val="-"/>
      <w:lvlJc w:val="left"/>
      <w:pPr>
        <w:ind w:left="1080" w:hanging="360"/>
      </w:pPr>
      <w:rPr>
        <w:rFonts w:ascii="Times New Roman" w:eastAsiaTheme="minorHAnsi" w:hAnsi="Times New Roman"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0B3"/>
    <w:rsid w:val="00037F82"/>
    <w:rsid w:val="00094B97"/>
    <w:rsid w:val="001A79F2"/>
    <w:rsid w:val="001B3D4E"/>
    <w:rsid w:val="002070EE"/>
    <w:rsid w:val="00316DFD"/>
    <w:rsid w:val="00352AE8"/>
    <w:rsid w:val="00363A56"/>
    <w:rsid w:val="003A7D05"/>
    <w:rsid w:val="004716C1"/>
    <w:rsid w:val="00496F25"/>
    <w:rsid w:val="004E3082"/>
    <w:rsid w:val="00504D15"/>
    <w:rsid w:val="005609C0"/>
    <w:rsid w:val="0069292C"/>
    <w:rsid w:val="006930B3"/>
    <w:rsid w:val="00736A45"/>
    <w:rsid w:val="008A2AF7"/>
    <w:rsid w:val="008B0F25"/>
    <w:rsid w:val="008C5712"/>
    <w:rsid w:val="009135DE"/>
    <w:rsid w:val="00993317"/>
    <w:rsid w:val="009C5C76"/>
    <w:rsid w:val="009D7A01"/>
    <w:rsid w:val="009F6580"/>
    <w:rsid w:val="00A10394"/>
    <w:rsid w:val="00AA671A"/>
    <w:rsid w:val="00BE6F56"/>
    <w:rsid w:val="00C57BED"/>
    <w:rsid w:val="00E04499"/>
    <w:rsid w:val="00E77408"/>
    <w:rsid w:val="00EC6869"/>
    <w:rsid w:val="00F423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A79F2"/>
    <w:pPr>
      <w:spacing w:after="0" w:line="240" w:lineRule="auto"/>
    </w:pPr>
    <w:rPr>
      <w:rFonts w:ascii="Times New Roman" w:hAnsi="Times New Roman"/>
      <w:sz w:val="24"/>
      <w:szCs w:val="24"/>
      <w:lang w:eastAsia="nl-NL"/>
    </w:rPr>
  </w:style>
  <w:style w:type="paragraph" w:styleId="Kop1">
    <w:name w:val="heading 1"/>
    <w:basedOn w:val="Standaard"/>
    <w:next w:val="Standaard"/>
    <w:link w:val="Kop1Char"/>
    <w:uiPriority w:val="9"/>
    <w:qFormat/>
    <w:rsid w:val="00504D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04D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04D15"/>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A79F2"/>
    <w:pPr>
      <w:ind w:left="720"/>
      <w:contextualSpacing/>
    </w:pPr>
    <w:rPr>
      <w:rFonts w:cs="Times New Roman"/>
    </w:rPr>
  </w:style>
  <w:style w:type="character" w:customStyle="1" w:styleId="Kop1Char">
    <w:name w:val="Kop 1 Char"/>
    <w:basedOn w:val="Standaardalinea-lettertype"/>
    <w:link w:val="Kop1"/>
    <w:uiPriority w:val="9"/>
    <w:rsid w:val="00504D15"/>
    <w:rPr>
      <w:rFonts w:asciiTheme="majorHAnsi" w:eastAsiaTheme="majorEastAsia" w:hAnsiTheme="majorHAnsi" w:cstheme="majorBidi"/>
      <w:b/>
      <w:bCs/>
      <w:color w:val="365F91" w:themeColor="accent1" w:themeShade="BF"/>
      <w:sz w:val="28"/>
      <w:szCs w:val="28"/>
      <w:lang w:eastAsia="nl-NL"/>
    </w:rPr>
  </w:style>
  <w:style w:type="character" w:customStyle="1" w:styleId="Kop2Char">
    <w:name w:val="Kop 2 Char"/>
    <w:basedOn w:val="Standaardalinea-lettertype"/>
    <w:link w:val="Kop2"/>
    <w:uiPriority w:val="9"/>
    <w:rsid w:val="00504D15"/>
    <w:rPr>
      <w:rFonts w:asciiTheme="majorHAnsi" w:eastAsiaTheme="majorEastAsia" w:hAnsiTheme="majorHAnsi" w:cstheme="majorBidi"/>
      <w:b/>
      <w:bCs/>
      <w:color w:val="4F81BD" w:themeColor="accent1"/>
      <w:sz w:val="26"/>
      <w:szCs w:val="26"/>
      <w:lang w:eastAsia="nl-NL"/>
    </w:rPr>
  </w:style>
  <w:style w:type="character" w:customStyle="1" w:styleId="Kop3Char">
    <w:name w:val="Kop 3 Char"/>
    <w:basedOn w:val="Standaardalinea-lettertype"/>
    <w:link w:val="Kop3"/>
    <w:uiPriority w:val="9"/>
    <w:rsid w:val="00504D15"/>
    <w:rPr>
      <w:rFonts w:asciiTheme="majorHAnsi" w:eastAsiaTheme="majorEastAsia" w:hAnsiTheme="majorHAnsi" w:cstheme="majorBidi"/>
      <w:b/>
      <w:bCs/>
      <w:color w:val="4F81BD" w:themeColor="accent1"/>
      <w:sz w:val="24"/>
      <w:szCs w:val="24"/>
      <w:lang w:eastAsia="nl-NL"/>
    </w:rPr>
  </w:style>
  <w:style w:type="paragraph" w:styleId="Ballontekst">
    <w:name w:val="Balloon Text"/>
    <w:basedOn w:val="Standaard"/>
    <w:link w:val="BallontekstChar"/>
    <w:uiPriority w:val="99"/>
    <w:semiHidden/>
    <w:unhideWhenUsed/>
    <w:rsid w:val="00736A45"/>
    <w:rPr>
      <w:rFonts w:ascii="Tahoma" w:hAnsi="Tahoma" w:cs="Tahoma"/>
      <w:sz w:val="16"/>
      <w:szCs w:val="16"/>
    </w:rPr>
  </w:style>
  <w:style w:type="character" w:customStyle="1" w:styleId="BallontekstChar">
    <w:name w:val="Ballontekst Char"/>
    <w:basedOn w:val="Standaardalinea-lettertype"/>
    <w:link w:val="Ballontekst"/>
    <w:uiPriority w:val="99"/>
    <w:semiHidden/>
    <w:rsid w:val="00736A45"/>
    <w:rPr>
      <w:rFonts w:ascii="Tahoma" w:hAnsi="Tahoma" w:cs="Tahoma"/>
      <w:sz w:val="16"/>
      <w:szCs w:val="16"/>
      <w:lang w:eastAsia="nl-NL"/>
    </w:rPr>
  </w:style>
  <w:style w:type="paragraph" w:styleId="Kopvaninhoudsopgave">
    <w:name w:val="TOC Heading"/>
    <w:basedOn w:val="Kop1"/>
    <w:next w:val="Standaard"/>
    <w:uiPriority w:val="39"/>
    <w:unhideWhenUsed/>
    <w:qFormat/>
    <w:rsid w:val="009F6580"/>
    <w:pPr>
      <w:spacing w:line="276" w:lineRule="auto"/>
      <w:outlineLvl w:val="9"/>
    </w:pPr>
  </w:style>
  <w:style w:type="paragraph" w:styleId="Inhopg1">
    <w:name w:val="toc 1"/>
    <w:basedOn w:val="Standaard"/>
    <w:next w:val="Standaard"/>
    <w:autoRedefine/>
    <w:uiPriority w:val="39"/>
    <w:unhideWhenUsed/>
    <w:qFormat/>
    <w:rsid w:val="009F6580"/>
    <w:pPr>
      <w:spacing w:after="100"/>
    </w:pPr>
  </w:style>
  <w:style w:type="paragraph" w:styleId="Inhopg3">
    <w:name w:val="toc 3"/>
    <w:basedOn w:val="Standaard"/>
    <w:next w:val="Standaard"/>
    <w:autoRedefine/>
    <w:uiPriority w:val="39"/>
    <w:unhideWhenUsed/>
    <w:qFormat/>
    <w:rsid w:val="009F6580"/>
    <w:pPr>
      <w:spacing w:after="100"/>
      <w:ind w:left="480"/>
    </w:pPr>
  </w:style>
  <w:style w:type="character" w:styleId="Hyperlink">
    <w:name w:val="Hyperlink"/>
    <w:basedOn w:val="Standaardalinea-lettertype"/>
    <w:uiPriority w:val="99"/>
    <w:unhideWhenUsed/>
    <w:rsid w:val="009F6580"/>
    <w:rPr>
      <w:color w:val="0000FF" w:themeColor="hyperlink"/>
      <w:u w:val="single"/>
    </w:rPr>
  </w:style>
  <w:style w:type="paragraph" w:styleId="Inhopg2">
    <w:name w:val="toc 2"/>
    <w:basedOn w:val="Standaard"/>
    <w:next w:val="Standaard"/>
    <w:autoRedefine/>
    <w:uiPriority w:val="39"/>
    <w:semiHidden/>
    <w:unhideWhenUsed/>
    <w:qFormat/>
    <w:rsid w:val="009F6580"/>
    <w:pPr>
      <w:spacing w:after="100" w:line="276" w:lineRule="auto"/>
      <w:ind w:left="220"/>
    </w:pPr>
    <w:rPr>
      <w:rFonts w:asciiTheme="minorHAnsi" w:eastAsiaTheme="minorEastAsia" w:hAnsi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A79F2"/>
    <w:pPr>
      <w:spacing w:after="0" w:line="240" w:lineRule="auto"/>
    </w:pPr>
    <w:rPr>
      <w:rFonts w:ascii="Times New Roman" w:hAnsi="Times New Roman"/>
      <w:sz w:val="24"/>
      <w:szCs w:val="24"/>
      <w:lang w:eastAsia="nl-NL"/>
    </w:rPr>
  </w:style>
  <w:style w:type="paragraph" w:styleId="Kop1">
    <w:name w:val="heading 1"/>
    <w:basedOn w:val="Standaard"/>
    <w:next w:val="Standaard"/>
    <w:link w:val="Kop1Char"/>
    <w:uiPriority w:val="9"/>
    <w:qFormat/>
    <w:rsid w:val="00504D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04D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04D15"/>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A79F2"/>
    <w:pPr>
      <w:ind w:left="720"/>
      <w:contextualSpacing/>
    </w:pPr>
    <w:rPr>
      <w:rFonts w:cs="Times New Roman"/>
    </w:rPr>
  </w:style>
  <w:style w:type="character" w:customStyle="1" w:styleId="Kop1Char">
    <w:name w:val="Kop 1 Char"/>
    <w:basedOn w:val="Standaardalinea-lettertype"/>
    <w:link w:val="Kop1"/>
    <w:uiPriority w:val="9"/>
    <w:rsid w:val="00504D15"/>
    <w:rPr>
      <w:rFonts w:asciiTheme="majorHAnsi" w:eastAsiaTheme="majorEastAsia" w:hAnsiTheme="majorHAnsi" w:cstheme="majorBidi"/>
      <w:b/>
      <w:bCs/>
      <w:color w:val="365F91" w:themeColor="accent1" w:themeShade="BF"/>
      <w:sz w:val="28"/>
      <w:szCs w:val="28"/>
      <w:lang w:eastAsia="nl-NL"/>
    </w:rPr>
  </w:style>
  <w:style w:type="character" w:customStyle="1" w:styleId="Kop2Char">
    <w:name w:val="Kop 2 Char"/>
    <w:basedOn w:val="Standaardalinea-lettertype"/>
    <w:link w:val="Kop2"/>
    <w:uiPriority w:val="9"/>
    <w:rsid w:val="00504D15"/>
    <w:rPr>
      <w:rFonts w:asciiTheme="majorHAnsi" w:eastAsiaTheme="majorEastAsia" w:hAnsiTheme="majorHAnsi" w:cstheme="majorBidi"/>
      <w:b/>
      <w:bCs/>
      <w:color w:val="4F81BD" w:themeColor="accent1"/>
      <w:sz w:val="26"/>
      <w:szCs w:val="26"/>
      <w:lang w:eastAsia="nl-NL"/>
    </w:rPr>
  </w:style>
  <w:style w:type="character" w:customStyle="1" w:styleId="Kop3Char">
    <w:name w:val="Kop 3 Char"/>
    <w:basedOn w:val="Standaardalinea-lettertype"/>
    <w:link w:val="Kop3"/>
    <w:uiPriority w:val="9"/>
    <w:rsid w:val="00504D15"/>
    <w:rPr>
      <w:rFonts w:asciiTheme="majorHAnsi" w:eastAsiaTheme="majorEastAsia" w:hAnsiTheme="majorHAnsi" w:cstheme="majorBidi"/>
      <w:b/>
      <w:bCs/>
      <w:color w:val="4F81BD" w:themeColor="accent1"/>
      <w:sz w:val="24"/>
      <w:szCs w:val="24"/>
      <w:lang w:eastAsia="nl-NL"/>
    </w:rPr>
  </w:style>
  <w:style w:type="paragraph" w:styleId="Ballontekst">
    <w:name w:val="Balloon Text"/>
    <w:basedOn w:val="Standaard"/>
    <w:link w:val="BallontekstChar"/>
    <w:uiPriority w:val="99"/>
    <w:semiHidden/>
    <w:unhideWhenUsed/>
    <w:rsid w:val="00736A45"/>
    <w:rPr>
      <w:rFonts w:ascii="Tahoma" w:hAnsi="Tahoma" w:cs="Tahoma"/>
      <w:sz w:val="16"/>
      <w:szCs w:val="16"/>
    </w:rPr>
  </w:style>
  <w:style w:type="character" w:customStyle="1" w:styleId="BallontekstChar">
    <w:name w:val="Ballontekst Char"/>
    <w:basedOn w:val="Standaardalinea-lettertype"/>
    <w:link w:val="Ballontekst"/>
    <w:uiPriority w:val="99"/>
    <w:semiHidden/>
    <w:rsid w:val="00736A45"/>
    <w:rPr>
      <w:rFonts w:ascii="Tahoma" w:hAnsi="Tahoma" w:cs="Tahoma"/>
      <w:sz w:val="16"/>
      <w:szCs w:val="16"/>
      <w:lang w:eastAsia="nl-NL"/>
    </w:rPr>
  </w:style>
  <w:style w:type="paragraph" w:styleId="Kopvaninhoudsopgave">
    <w:name w:val="TOC Heading"/>
    <w:basedOn w:val="Kop1"/>
    <w:next w:val="Standaard"/>
    <w:uiPriority w:val="39"/>
    <w:unhideWhenUsed/>
    <w:qFormat/>
    <w:rsid w:val="009F6580"/>
    <w:pPr>
      <w:spacing w:line="276" w:lineRule="auto"/>
      <w:outlineLvl w:val="9"/>
    </w:pPr>
  </w:style>
  <w:style w:type="paragraph" w:styleId="Inhopg1">
    <w:name w:val="toc 1"/>
    <w:basedOn w:val="Standaard"/>
    <w:next w:val="Standaard"/>
    <w:autoRedefine/>
    <w:uiPriority w:val="39"/>
    <w:unhideWhenUsed/>
    <w:qFormat/>
    <w:rsid w:val="009F6580"/>
    <w:pPr>
      <w:spacing w:after="100"/>
    </w:pPr>
  </w:style>
  <w:style w:type="paragraph" w:styleId="Inhopg3">
    <w:name w:val="toc 3"/>
    <w:basedOn w:val="Standaard"/>
    <w:next w:val="Standaard"/>
    <w:autoRedefine/>
    <w:uiPriority w:val="39"/>
    <w:unhideWhenUsed/>
    <w:qFormat/>
    <w:rsid w:val="009F6580"/>
    <w:pPr>
      <w:spacing w:after="100"/>
      <w:ind w:left="480"/>
    </w:pPr>
  </w:style>
  <w:style w:type="character" w:styleId="Hyperlink">
    <w:name w:val="Hyperlink"/>
    <w:basedOn w:val="Standaardalinea-lettertype"/>
    <w:uiPriority w:val="99"/>
    <w:unhideWhenUsed/>
    <w:rsid w:val="009F6580"/>
    <w:rPr>
      <w:color w:val="0000FF" w:themeColor="hyperlink"/>
      <w:u w:val="single"/>
    </w:rPr>
  </w:style>
  <w:style w:type="paragraph" w:styleId="Inhopg2">
    <w:name w:val="toc 2"/>
    <w:basedOn w:val="Standaard"/>
    <w:next w:val="Standaard"/>
    <w:autoRedefine/>
    <w:uiPriority w:val="39"/>
    <w:semiHidden/>
    <w:unhideWhenUsed/>
    <w:qFormat/>
    <w:rsid w:val="009F6580"/>
    <w:pPr>
      <w:spacing w:after="100" w:line="276" w:lineRule="auto"/>
      <w:ind w:left="22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60A"/>
    <w:rsid w:val="007F660A"/>
    <w:rsid w:val="00E04C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3E8D7DB95B1468699E4B6A6C59C2E0B">
    <w:name w:val="E3E8D7DB95B1468699E4B6A6C59C2E0B"/>
    <w:rsid w:val="007F660A"/>
  </w:style>
  <w:style w:type="paragraph" w:customStyle="1" w:styleId="227C14942A5B4C54B627716C8D73E64B">
    <w:name w:val="227C14942A5B4C54B627716C8D73E64B"/>
    <w:rsid w:val="007F660A"/>
  </w:style>
  <w:style w:type="paragraph" w:customStyle="1" w:styleId="7237F93DB9454057BC7F5D94BAB5B3FD">
    <w:name w:val="7237F93DB9454057BC7F5D94BAB5B3FD"/>
    <w:rsid w:val="007F66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3E8D7DB95B1468699E4B6A6C59C2E0B">
    <w:name w:val="E3E8D7DB95B1468699E4B6A6C59C2E0B"/>
    <w:rsid w:val="007F660A"/>
  </w:style>
  <w:style w:type="paragraph" w:customStyle="1" w:styleId="227C14942A5B4C54B627716C8D73E64B">
    <w:name w:val="227C14942A5B4C54B627716C8D73E64B"/>
    <w:rsid w:val="007F660A"/>
  </w:style>
  <w:style w:type="paragraph" w:customStyle="1" w:styleId="7237F93DB9454057BC7F5D94BAB5B3FD">
    <w:name w:val="7237F93DB9454057BC7F5D94BAB5B3FD"/>
    <w:rsid w:val="007F66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741B4-E658-491C-981A-DDFB95776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11118</TotalTime>
  <Pages>10</Pages>
  <Words>1703</Words>
  <Characters>9371</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josten</dc:creator>
  <cp:keywords/>
  <dc:description/>
  <cp:lastModifiedBy>josten</cp:lastModifiedBy>
  <cp:revision>5</cp:revision>
  <dcterms:created xsi:type="dcterms:W3CDTF">2011-09-09T08:48:00Z</dcterms:created>
  <dcterms:modified xsi:type="dcterms:W3CDTF">2011-10-11T19:26:00Z</dcterms:modified>
</cp:coreProperties>
</file>