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EE5" w:rsidRDefault="00F35756">
      <w:r>
        <w:t>Apartado:</w:t>
      </w:r>
    </w:p>
    <w:p w:rsidR="00F35756" w:rsidRDefault="00F35756" w:rsidP="00F35756">
      <w:pPr>
        <w:pStyle w:val="Prrafodelista"/>
        <w:numPr>
          <w:ilvl w:val="0"/>
          <w:numId w:val="1"/>
        </w:numPr>
      </w:pPr>
      <w:r>
        <w:t>El sistema de apartado será como facturar; ¿pero no se hace efectiva hasta que cancele?</w:t>
      </w:r>
    </w:p>
    <w:p w:rsidR="00F35756" w:rsidRDefault="00F35756" w:rsidP="00F35756">
      <w:pPr>
        <w:pStyle w:val="Prrafodelista"/>
        <w:numPr>
          <w:ilvl w:val="0"/>
          <w:numId w:val="1"/>
        </w:numPr>
      </w:pPr>
      <w:r>
        <w:t>Si es apartado, poner fecha de vencimiento de apartado</w:t>
      </w:r>
    </w:p>
    <w:p w:rsidR="00F35756" w:rsidRDefault="00F35756" w:rsidP="00F35756">
      <w:pPr>
        <w:pStyle w:val="Prrafodelista"/>
        <w:numPr>
          <w:ilvl w:val="0"/>
          <w:numId w:val="1"/>
        </w:numPr>
      </w:pPr>
      <w:r>
        <w:t>Las cuotas pueden ser:</w:t>
      </w:r>
    </w:p>
    <w:p w:rsidR="00F35756" w:rsidRDefault="00F35756" w:rsidP="00F35756">
      <w:pPr>
        <w:pStyle w:val="Prrafodelista"/>
        <w:numPr>
          <w:ilvl w:val="1"/>
          <w:numId w:val="1"/>
        </w:numPr>
      </w:pPr>
      <w:r>
        <w:t>Mensual</w:t>
      </w:r>
    </w:p>
    <w:p w:rsidR="00F35756" w:rsidRDefault="00F35756" w:rsidP="00F35756">
      <w:pPr>
        <w:pStyle w:val="Prrafodelista"/>
        <w:numPr>
          <w:ilvl w:val="1"/>
          <w:numId w:val="1"/>
        </w:numPr>
      </w:pPr>
      <w:r>
        <w:t>Quincenal</w:t>
      </w:r>
    </w:p>
    <w:p w:rsidR="00F35756" w:rsidRDefault="00F35756" w:rsidP="00F35756">
      <w:pPr>
        <w:pStyle w:val="Prrafodelista"/>
        <w:numPr>
          <w:ilvl w:val="1"/>
          <w:numId w:val="1"/>
        </w:numPr>
      </w:pPr>
      <w:r>
        <w:t>Semanal</w:t>
      </w:r>
    </w:p>
    <w:p w:rsidR="00F35756" w:rsidRDefault="00F35756" w:rsidP="00F35756">
      <w:pPr>
        <w:pStyle w:val="Prrafodelista"/>
        <w:numPr>
          <w:ilvl w:val="0"/>
          <w:numId w:val="1"/>
        </w:numPr>
      </w:pPr>
      <w:r>
        <w:t xml:space="preserve"> ¿Al cancelar apartado generar Factura?</w:t>
      </w:r>
    </w:p>
    <w:p w:rsidR="00F35756" w:rsidRDefault="00F35756" w:rsidP="00F35756"/>
    <w:p w:rsidR="00F35756" w:rsidRDefault="00F35756" w:rsidP="00F35756">
      <w:r>
        <w:t>Factura:</w:t>
      </w:r>
    </w:p>
    <w:p w:rsidR="00F35756" w:rsidRDefault="00F35756" w:rsidP="00F35756">
      <w:pPr>
        <w:pStyle w:val="Prrafodelista"/>
        <w:numPr>
          <w:ilvl w:val="0"/>
          <w:numId w:val="2"/>
        </w:numPr>
      </w:pPr>
      <w:r>
        <w:t>Se elabora factura solo si es de contado</w:t>
      </w:r>
    </w:p>
    <w:p w:rsidR="00F35756" w:rsidRDefault="00F35756" w:rsidP="00F35756">
      <w:pPr>
        <w:pStyle w:val="Prrafodelista"/>
        <w:numPr>
          <w:ilvl w:val="0"/>
          <w:numId w:val="2"/>
        </w:numPr>
      </w:pPr>
      <w:r>
        <w:t xml:space="preserve">¿Lleva </w:t>
      </w:r>
      <w:proofErr w:type="spellStart"/>
      <w:r>
        <w:t>iva</w:t>
      </w:r>
      <w:proofErr w:type="spellEnd"/>
      <w:r>
        <w:t xml:space="preserve"> o no?</w:t>
      </w:r>
    </w:p>
    <w:p w:rsidR="00F35756" w:rsidRDefault="00F35756" w:rsidP="00F35756">
      <w:pPr>
        <w:pStyle w:val="Prrafodelista"/>
        <w:numPr>
          <w:ilvl w:val="0"/>
          <w:numId w:val="2"/>
        </w:numPr>
      </w:pPr>
      <w:r>
        <w:t xml:space="preserve">Precios en dólares o </w:t>
      </w:r>
      <w:proofErr w:type="spellStart"/>
      <w:r>
        <w:t>cordobas</w:t>
      </w:r>
      <w:proofErr w:type="spellEnd"/>
    </w:p>
    <w:p w:rsidR="00F35756" w:rsidRDefault="00F35756" w:rsidP="00F35756">
      <w:pPr>
        <w:pStyle w:val="Prrafodelista"/>
        <w:numPr>
          <w:ilvl w:val="0"/>
          <w:numId w:val="2"/>
        </w:numPr>
      </w:pPr>
      <w:proofErr w:type="gramStart"/>
      <w:r>
        <w:t>Opcional descuento?</w:t>
      </w:r>
      <w:proofErr w:type="gramEnd"/>
    </w:p>
    <w:p w:rsidR="00F35756" w:rsidRDefault="00F35756" w:rsidP="00F35756">
      <w:pPr>
        <w:pStyle w:val="Prrafodelista"/>
        <w:numPr>
          <w:ilvl w:val="0"/>
          <w:numId w:val="2"/>
        </w:numPr>
      </w:pPr>
      <w:r>
        <w:t>¿Fecha de devolución de productos?</w:t>
      </w:r>
    </w:p>
    <w:p w:rsidR="00F35756" w:rsidRDefault="00F35756" w:rsidP="00F35756">
      <w:pPr>
        <w:pStyle w:val="Prrafodelista"/>
        <w:numPr>
          <w:ilvl w:val="0"/>
          <w:numId w:val="2"/>
        </w:numPr>
      </w:pPr>
      <w:r>
        <w:t>Al facturar puede agregar paquetes y/o productos adicionales</w:t>
      </w:r>
    </w:p>
    <w:p w:rsidR="00F35756" w:rsidRDefault="00F35756" w:rsidP="00F35756"/>
    <w:p w:rsidR="00F35756" w:rsidRDefault="00F35756" w:rsidP="00F35756">
      <w:r>
        <w:t>Proveedores:</w:t>
      </w:r>
    </w:p>
    <w:p w:rsidR="00F35756" w:rsidRDefault="00F35756" w:rsidP="00F35756"/>
    <w:p w:rsidR="00F35756" w:rsidRDefault="00F35756" w:rsidP="00F35756">
      <w:pPr>
        <w:pStyle w:val="Prrafodelista"/>
        <w:numPr>
          <w:ilvl w:val="0"/>
          <w:numId w:val="3"/>
        </w:numPr>
      </w:pPr>
      <w:r>
        <w:t>Se registrará precio de costo y precio de renta</w:t>
      </w:r>
    </w:p>
    <w:p w:rsidR="00F35756" w:rsidRDefault="00F35756" w:rsidP="00F35756"/>
    <w:p w:rsidR="00F35756" w:rsidRDefault="00F35756" w:rsidP="00F35756"/>
    <w:p w:rsidR="00F35756" w:rsidRDefault="00F35756" w:rsidP="00F35756">
      <w:bookmarkStart w:id="0" w:name="_GoBack"/>
      <w:bookmarkEnd w:id="0"/>
    </w:p>
    <w:p w:rsidR="00F35756" w:rsidRDefault="00F35756" w:rsidP="00F35756"/>
    <w:p w:rsidR="00F35756" w:rsidRDefault="00F35756" w:rsidP="00F35756"/>
    <w:p w:rsidR="00F35756" w:rsidRDefault="00F35756" w:rsidP="00F35756"/>
    <w:p w:rsidR="00F35756" w:rsidRDefault="00F35756" w:rsidP="00F35756"/>
    <w:p w:rsidR="00F35756" w:rsidRDefault="00F35756" w:rsidP="00F35756"/>
    <w:p w:rsidR="00F35756" w:rsidRDefault="00F35756" w:rsidP="00F35756"/>
    <w:p w:rsidR="00F35756" w:rsidRDefault="00F35756" w:rsidP="00F35756">
      <w:pPr>
        <w:ind w:left="708"/>
      </w:pPr>
    </w:p>
    <w:sectPr w:rsidR="00F35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2AC"/>
    <w:multiLevelType w:val="hybridMultilevel"/>
    <w:tmpl w:val="ACD2823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E4A71"/>
    <w:multiLevelType w:val="hybridMultilevel"/>
    <w:tmpl w:val="449C8AE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A120E"/>
    <w:multiLevelType w:val="hybridMultilevel"/>
    <w:tmpl w:val="A178142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56"/>
    <w:rsid w:val="00341774"/>
    <w:rsid w:val="009032DC"/>
    <w:rsid w:val="00F3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7CFA4"/>
  <w15:chartTrackingRefBased/>
  <w15:docId w15:val="{7EFC6AEF-6FA8-4B29-A3DF-D93D6C4A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5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González Ferrufino, Edgard Antonio</dc:creator>
  <cp:keywords/>
  <dc:description/>
  <cp:lastModifiedBy>González Ferrufino, Edgard Antonio</cp:lastModifiedBy>
  <cp:revision>1</cp:revision>
  <dcterms:created xsi:type="dcterms:W3CDTF">2025-10-13T19:35:00Z</dcterms:created>
  <dcterms:modified xsi:type="dcterms:W3CDTF">2025-10-13T19:43:00Z</dcterms:modified>
</cp:coreProperties>
</file>