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UX / INTERACTION / FEATURE ACCESSIBILITY AUDIT</w:t>
      </w:r>
    </w:p>
    <w:p>
      <w:r>
        <w:rPr>
          <w:b/>
          <w:sz w:val="20"/>
        </w:rPr>
        <w:t>Date: 2026-05-23 · Branch: main · HEAD: 6cda004520855d9558b6a99862b6287276ceebcf</w:t>
      </w:r>
    </w:p>
    <w:p>
      <w:r>
        <w:rPr>
          <w:b w:val="0"/>
          <w:sz w:val="20"/>
        </w:rPr>
        <w:t>Pre-modification audit only — no code changes. Scope: Apple Watch MAIN + iOS Companion MAIN. Experimental branches/files excluded.</w:t>
      </w:r>
    </w:p>
    <w:p>
      <w:pPr>
        <w:pStyle w:val="Heading1"/>
      </w:pPr>
      <w:r>
        <w:t>1. Feature Inventory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 area</w:t>
            </w:r>
          </w:p>
        </w:tc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iOS</w:t>
            </w:r>
          </w:p>
        </w:tc>
      </w:tr>
      <w:tr>
        <w:tc>
          <w:tcPr>
            <w:tcW w:type="dxa" w:w="2880"/>
          </w:tcPr>
          <w:p>
            <w:r>
              <w:t>Live dive + depth safety 35/38/40 m</w:t>
            </w:r>
          </w:p>
        </w:tc>
        <w:tc>
          <w:tcPr>
            <w:tcW w:type="dxa" w:w="2880"/>
          </w:tcPr>
          <w:p>
            <w:r>
              <w:t>Reachable, complete</w:t>
            </w:r>
          </w:p>
        </w:tc>
        <w:tc>
          <w:tcPr>
            <w:tcW w:type="dxa" w:w="2880"/>
          </w:tcPr>
          <w:p>
            <w:r>
              <w:t>Review in logbook/detail</w:t>
            </w:r>
          </w:p>
        </w:tc>
      </w:tr>
      <w:tr>
        <w:tc>
          <w:tcPr>
            <w:tcW w:type="dxa" w:w="2880"/>
          </w:tcPr>
          <w:p>
            <w:r>
              <w:t>Compass / BUSSOLA</w:t>
            </w:r>
          </w:p>
        </w:tc>
        <w:tc>
          <w:tcPr>
            <w:tcW w:type="dxa" w:w="2880"/>
          </w:tcPr>
          <w:p>
            <w:r>
              <w:t>Reachable (Crown page)</w:t>
            </w:r>
          </w:p>
        </w:tc>
        <w:tc>
          <w:tcPr>
            <w:tcW w:type="dxa" w:w="2880"/>
          </w:tcPr>
          <w:p>
            <w:r>
              <w:t>N/A on Watch-only surface</w:t>
            </w:r>
          </w:p>
        </w:tc>
      </w:tr>
      <w:tr>
        <w:tc>
          <w:tcPr>
            <w:tcW w:type="dxa" w:w="2880"/>
          </w:tcPr>
          <w:p>
            <w:r>
              <w:t>Dive log + export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Complete + Subsurface export</w:t>
            </w:r>
          </w:p>
        </w:tc>
      </w:tr>
      <w:tr>
        <w:tc>
          <w:tcPr>
            <w:tcW w:type="dxa" w:w="2880"/>
          </w:tcPr>
          <w:p>
            <w:r>
              <w:t>CSV import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Hidden when Analysis non-empty</w:t>
            </w:r>
          </w:p>
        </w:tc>
      </w:tr>
      <w:tr>
        <w:tc>
          <w:tcPr>
            <w:tcW w:type="dxa" w:w="2880"/>
          </w:tcPr>
          <w:p>
            <w:r>
              <w:t>Planner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Calculate OK; tabs/mode misleading</w:t>
            </w:r>
          </w:p>
        </w:tc>
      </w:tr>
      <w:tr>
        <w:tc>
          <w:tcPr>
            <w:tcW w:type="dxa" w:w="2880"/>
          </w:tcPr>
          <w:p>
            <w:r>
              <w:t>Settings</w:t>
            </w:r>
          </w:p>
        </w:tc>
        <w:tc>
          <w:tcPr>
            <w:tcW w:type="dxa" w:w="2880"/>
          </w:tcPr>
          <w:p>
            <w:r>
              <w:t>Rich tab; export row non-actionable</w:t>
            </w:r>
          </w:p>
        </w:tc>
        <w:tc>
          <w:tcPr>
            <w:tcW w:type="dxa" w:w="2880"/>
          </w:tcPr>
          <w:p>
            <w:r>
              <w:t>More tab; no units picker</w:t>
            </w:r>
          </w:p>
        </w:tc>
      </w:tr>
      <w:tr>
        <w:tc>
          <w:tcPr>
            <w:tcW w:type="dxa" w:w="2880"/>
          </w:tcPr>
          <w:p>
            <w:r>
              <w:t>Sync Watch↔iPhone</w:t>
            </w:r>
          </w:p>
        </w:tc>
        <w:tc>
          <w:tcPr>
            <w:tcW w:type="dxa" w:w="2880"/>
          </w:tcPr>
          <w:p>
            <w:r>
              <w:t>Status + retry</w:t>
            </w:r>
          </w:p>
        </w:tc>
        <w:tc>
          <w:tcPr>
            <w:tcW w:type="dxa" w:w="2880"/>
          </w:tcPr>
          <w:p>
            <w:r>
              <w:t>Push + conflict UI</w:t>
            </w:r>
          </w:p>
        </w:tc>
      </w:tr>
      <w:tr>
        <w:tc>
          <w:tcPr>
            <w:tcW w:type="dxa" w:w="2880"/>
          </w:tcPr>
          <w:p>
            <w:r>
              <w:t>Mode Selection</w:t>
            </w:r>
          </w:p>
        </w:tc>
        <w:tc>
          <w:tcPr>
            <w:tcW w:type="dxa" w:w="2880"/>
          </w:tcPr>
          <w:p>
            <w:r>
              <w:t>Implemented, hidden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HR / notifications</w:t>
            </w:r>
          </w:p>
        </w:tc>
        <w:tc>
          <w:tcPr>
            <w:tcW w:type="dxa" w:w="2880"/>
          </w:tcPr>
          <w:p>
            <w:r>
              <w:t>Not in MAIN</w:t>
            </w:r>
          </w:p>
        </w:tc>
        <w:tc>
          <w:tcPr>
            <w:tcW w:type="dxa" w:w="2880"/>
          </w:tcPr>
          <w:p>
            <w:r>
              <w:t>Not in MAIN</w:t>
            </w:r>
          </w:p>
        </w:tc>
      </w:tr>
    </w:tbl>
    <w:p>
      <w:pPr>
        <w:pStyle w:val="Heading1"/>
      </w:pPr>
      <w:r>
        <w:t>2. Navigation Map</w:t>
      </w:r>
    </w:p>
    <w:p>
      <w:r>
        <w:rPr>
          <w:b/>
          <w:sz w:val="20"/>
        </w:rPr>
        <w:t>Watch (Digital Crown vertical pages):</w:t>
      </w:r>
    </w:p>
    <w:p>
      <w:pPr>
        <w:pStyle w:val="ListBullet"/>
      </w:pPr>
      <w:r>
        <w:t>Legal gate → LIVE ↔ COMPASS ↔ SETTINGS ↔ [USER IMAGES if assets] ↔ DIVE LOG</w:t>
      </w:r>
    </w:p>
    <w:p>
      <w:pPr>
        <w:pStyle w:val="ListBullet"/>
      </w:pPr>
      <w:r>
        <w:t>Settings children: Ascent, Alarms, Legal, Shortcuts help, Info — all return via back</w:t>
      </w:r>
    </w:p>
    <w:p>
      <w:pPr>
        <w:pStyle w:val="ListBullet"/>
      </w:pPr>
      <w:r>
        <w:t>DIVE LOG → Detail → ExportView; delete with confirmation</w:t>
      </w:r>
    </w:p>
    <w:p>
      <w:pPr>
        <w:pStyle w:val="ListBullet"/>
      </w:pPr>
      <w:r>
        <w:t>Mode Selection: unreachable (hasMultipleStableModes = false)</w:t>
      </w:r>
    </w:p>
    <w:p>
      <w:r>
        <w:rPr>
          <w:b/>
          <w:sz w:val="20"/>
        </w:rPr>
        <w:t>iOS (5 tabs):</w:t>
      </w:r>
    </w:p>
    <w:p>
      <w:pPr>
        <w:pStyle w:val="ListBullet"/>
      </w:pPr>
      <w:r>
        <w:t>Legal gate → Logbook | Analysis | Planner | Equipment | More</w:t>
      </w:r>
    </w:p>
    <w:p>
      <w:pPr>
        <w:pStyle w:val="ListBullet"/>
      </w:pPr>
      <w:r>
        <w:t>Logbook → DiveDetail; Planner → PlanResult on calculate</w:t>
      </w:r>
    </w:p>
    <w:p>
      <w:pPr>
        <w:pStyle w:val="ListBullet"/>
      </w:pPr>
      <w:r>
        <w:t>No deep links; CSV import only from empty Analysis</w:t>
      </w:r>
    </w:p>
    <w:p>
      <w:pPr>
        <w:pStyle w:val="Heading1"/>
      </w:pPr>
      <w:r>
        <w:t>3. Settings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Gap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Export row looks tappable but is informational</w:t>
            </w:r>
          </w:p>
        </w:tc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Units @AppStorage with no UI picker</w:t>
            </w:r>
          </w:p>
        </w:tc>
        <w:tc>
          <w:tcPr>
            <w:tcW w:type="dxa" w:w="2880"/>
          </w:tcPr>
          <w:p>
            <w:r>
              <w:t>iOS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Alarms / haptics only on Watch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LOW (by design)</w:t>
            </w:r>
          </w:p>
        </w:tc>
      </w:tr>
      <w:tr>
        <w:tc>
          <w:tcPr>
            <w:tcW w:type="dxa" w:w="2880"/>
          </w:tcPr>
          <w:p>
            <w:r>
              <w:t>No Watch↔iOS settings sync</w:t>
            </w:r>
          </w:p>
        </w:tc>
        <w:tc>
          <w:tcPr>
            <w:tcW w:type="dxa" w:w="2880"/>
          </w:tcPr>
          <w:p>
            <w:r>
              <w:t>Both</w:t>
            </w:r>
          </w:p>
        </w:tc>
        <w:tc>
          <w:tcPr>
            <w:tcW w:type="dxa" w:w="2880"/>
          </w:tcPr>
          <w:p>
            <w:r>
              <w:t>LOW post-release</w:t>
            </w:r>
          </w:p>
        </w:tc>
      </w:tr>
      <w:tr>
        <w:tc>
          <w:tcPr>
            <w:tcW w:type="dxa" w:w="2880"/>
          </w:tcPr>
          <w:p>
            <w:r>
              <w:t>Depth safety thresholds not user-configurable</w:t>
            </w:r>
          </w:p>
        </w:tc>
        <w:tc>
          <w:tcPr>
            <w:tcW w:type="dxa" w:w="2880"/>
          </w:tcPr>
          <w:p>
            <w:r>
              <w:t>Watch</w:t>
            </w:r>
          </w:p>
        </w:tc>
        <w:tc>
          <w:tcPr>
            <w:tcW w:type="dxa" w:w="2880"/>
          </w:tcPr>
          <w:p>
            <w:r>
              <w:t>LOW (fixed policy)</w:t>
            </w:r>
          </w:p>
        </w:tc>
      </w:tr>
    </w:tbl>
    <w:p>
      <w:pPr>
        <w:pStyle w:val="Heading1"/>
      </w:pPr>
      <w:r>
        <w:t>4. Hardware Interaction Report</w:t>
      </w:r>
    </w:p>
    <w:p>
      <w:pPr>
        <w:pStyle w:val="ListBullet"/>
      </w:pPr>
      <w:r>
        <w:t>Digital Crown: vertical page navigation + scroll in lists — OK</w:t>
      </w:r>
    </w:p>
    <w:p>
      <w:pPr>
        <w:pStyle w:val="ListBullet"/>
      </w:pPr>
      <w:r>
        <w:t>Side button / Action Button: only stopwatch intents in catalog; dive/bearing need on-screen or user Shortcuts</w:t>
      </w:r>
    </w:p>
    <w:p>
      <w:pPr>
        <w:pStyle w:val="ListBullet"/>
      </w:pPr>
      <w:r>
        <w:t>Long press: not used on MAIN (context menu delete on log only)</w:t>
      </w:r>
    </w:p>
    <w:p>
      <w:pPr>
        <w:pStyle w:val="ListBullet"/>
      </w:pPr>
      <w:r>
        <w:t>Haptics: ascent, depth 35/38/40, alarms, GPS, export, compass set — gated by master toggle</w:t>
      </w:r>
    </w:p>
    <w:p>
      <w:pPr>
        <w:pStyle w:val="ListBullet"/>
      </w:pPr>
      <w:r>
        <w:t>iOS: no haptic layer for sync/export</w:t>
      </w:r>
    </w:p>
    <w:p>
      <w:pPr>
        <w:pStyle w:val="Heading1"/>
      </w:pPr>
      <w:r>
        <w:t>5. UX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Blocker</w:t>
            </w:r>
          </w:p>
        </w:tc>
        <w:tc>
          <w:tcPr>
            <w:tcW w:type="dxa" w:w="4320"/>
          </w:tcPr>
          <w:p>
            <w:r>
              <w:t>Severity</w:t>
            </w:r>
          </w:p>
        </w:tc>
      </w:tr>
      <w:tr>
        <w:tc>
          <w:tcPr>
            <w:tcW w:type="dxa" w:w="4320"/>
          </w:tcPr>
          <w:p>
            <w:r>
              <w:t>CSV import only when Analysis empty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Simulator depth requires manual dive (user confusion)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Planner result tabs display-only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Planner mode picker does not affect calculation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Watch Settings Export row non-actionable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iOS units preference has no UI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Legal scroll-to-bottom honor system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Decorative logbook +/⋯ buttons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Plan share button inert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resetPairingTrust not in UI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</w:tbl>
    <w:p>
      <w:pPr>
        <w:pStyle w:val="Heading1"/>
      </w:pPr>
      <w:r>
        <w:t>6. Safety Issues (UX)</w:t>
      </w:r>
    </w:p>
    <w:p>
      <w:pPr>
        <w:pStyle w:val="ListBullet"/>
      </w:pPr>
      <w:r>
        <w:t>Depth limit 35/38/40 m UI + throttled haptics: mitigated</w:t>
      </w:r>
    </w:p>
    <w:p>
      <w:pPr>
        <w:pStyle w:val="ListBullet"/>
      </w:pPr>
      <w:r>
        <w:t>Ascent alarm + acknowledge banner: OK</w:t>
      </w:r>
    </w:p>
    <w:p>
      <w:pPr>
        <w:pStyle w:val="ListBullet"/>
      </w:pPr>
      <w:r>
        <w:t>Planner requires safety acknowledgment: OK</w:t>
      </w:r>
    </w:p>
    <w:p>
      <w:pPr>
        <w:pStyle w:val="ListBullet"/>
      </w:pPr>
      <w:r>
        <w:t>Silent sync when WC inactive: MEDIUM — status exists but easy to miss</w:t>
      </w:r>
    </w:p>
    <w:p>
      <w:pPr>
        <w:pStyle w:val="ListBullet"/>
      </w:pPr>
      <w:r>
        <w:t>User depth alarm at 40 m may overlap safety exceeded state: LOW</w:t>
      </w:r>
    </w:p>
    <w:p>
      <w:pPr>
        <w:pStyle w:val="Heading1"/>
      </w:pPr>
      <w:r>
        <w:t>7. Recommended Priority Order</w:t>
      </w:r>
    </w:p>
    <w:p>
      <w:r>
        <w:rPr>
          <w:b/>
          <w:sz w:val="20"/>
        </w:rPr>
        <w:t>Immediate:</w:t>
      </w:r>
    </w:p>
    <w:p>
      <w:pPr>
        <w:pStyle w:val="ListBullet"/>
      </w:pPr>
      <w:r>
        <w:t>CSV import entry in More or Logbook</w:t>
      </w:r>
    </w:p>
    <w:p>
      <w:pPr>
        <w:pStyle w:val="ListBullet"/>
      </w:pPr>
      <w:r>
        <w:t>Fix or label planner tabs and mode picker</w:t>
      </w:r>
    </w:p>
    <w:p>
      <w:pPr>
        <w:pStyle w:val="ListBullet"/>
      </w:pPr>
      <w:r>
        <w:t>Watch Settings Export row — link or remove chevron</w:t>
      </w:r>
    </w:p>
    <w:p>
      <w:pPr>
        <w:pStyle w:val="ListBullet"/>
      </w:pPr>
      <w:r>
        <w:t>iOS units picker in More</w:t>
      </w:r>
    </w:p>
    <w:p>
      <w:r>
        <w:rPr>
          <w:b/>
          <w:sz w:val="20"/>
        </w:rPr>
        <w:t>Pre-release (TestFlight):</w:t>
      </w:r>
    </w:p>
    <w:p>
      <w:pPr>
        <w:pStyle w:val="ListBullet"/>
      </w:pPr>
      <w:r>
        <w:t>Legal scroll detection (optional)</w:t>
      </w:r>
    </w:p>
    <w:p>
      <w:pPr>
        <w:pStyle w:val="ListBullet"/>
      </w:pPr>
      <w:r>
        <w:t>Expose Watch pairing reset in More (advanced)</w:t>
      </w:r>
    </w:p>
    <w:p>
      <w:pPr>
        <w:pStyle w:val="ListBullet"/>
      </w:pPr>
      <w:r>
        <w:t>Physical device QA for sync and depth</w:t>
      </w:r>
    </w:p>
    <w:p>
      <w:r>
        <w:rPr>
          <w:b/>
          <w:sz w:val="20"/>
        </w:rPr>
        <w:t>Post-release:</w:t>
      </w:r>
    </w:p>
    <w:p>
      <w:pPr>
        <w:pStyle w:val="ListBullet"/>
      </w:pPr>
      <w:r>
        <w:t>Expand App Intents catalog</w:t>
      </w:r>
    </w:p>
    <w:p>
      <w:pPr>
        <w:pStyle w:val="ListBullet"/>
      </w:pPr>
      <w:r>
        <w:t>Settings cross-sync if product requires</w:t>
      </w:r>
    </w:p>
    <w:p>
      <w:pPr>
        <w:pStyle w:val="ListBullet"/>
      </w:pPr>
      <w:r>
        <w:t>Mode Selection product decision</w:t>
      </w:r>
    </w:p>
    <w:p>
      <w:pPr>
        <w:pStyle w:val="Heading1"/>
      </w:pPr>
      <w:r>
        <w:t>8. Code Impact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Estimate</w:t>
            </w:r>
          </w:p>
        </w:tc>
      </w:tr>
      <w:tr>
        <w:tc>
          <w:tcPr>
            <w:tcW w:type="dxa" w:w="4320"/>
          </w:tcPr>
          <w:p>
            <w:r>
              <w:t>Import button, units picker, export row</w:t>
            </w:r>
          </w:p>
        </w:tc>
        <w:tc>
          <w:tcPr>
            <w:tcW w:type="dxa" w:w="4320"/>
          </w:tcPr>
          <w:p>
            <w:r>
              <w:t>Small UI / small functional</w:t>
            </w:r>
          </w:p>
        </w:tc>
      </w:tr>
      <w:tr>
        <w:tc>
          <w:tcPr>
            <w:tcW w:type="dxa" w:w="4320"/>
          </w:tcPr>
          <w:p>
            <w:r>
              <w:t>Planner tab wiring or labels</w:t>
            </w:r>
          </w:p>
        </w:tc>
        <w:tc>
          <w:tcPr>
            <w:tcW w:type="dxa" w:w="4320"/>
          </w:tcPr>
          <w:p>
            <w:r>
              <w:t>UI-only or small</w:t>
            </w:r>
          </w:p>
        </w:tc>
      </w:tr>
      <w:tr>
        <w:tc>
          <w:tcPr>
            <w:tcW w:type="dxa" w:w="4320"/>
          </w:tcPr>
          <w:p>
            <w:r>
              <w:t>Settings cross-sync</w:t>
            </w:r>
          </w:p>
        </w:tc>
        <w:tc>
          <w:tcPr>
            <w:tcW w:type="dxa" w:w="4320"/>
          </w:tcPr>
          <w:p>
            <w:r>
              <w:t>Medium refactor</w:t>
            </w:r>
          </w:p>
        </w:tc>
      </w:tr>
      <w:tr>
        <w:tc>
          <w:tcPr>
            <w:tcW w:type="dxa" w:w="4320"/>
          </w:tcPr>
          <w:p>
            <w:r>
              <w:t>No architectural UX blocker on MAIN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1"/>
      </w:pPr>
      <w:r>
        <w:t>9.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Estimate</w:t>
            </w:r>
          </w:p>
        </w:tc>
      </w:tr>
      <w:tr>
        <w:tc>
          <w:tcPr>
            <w:tcW w:type="dxa" w:w="4320"/>
          </w:tcPr>
          <w:p>
            <w:r>
              <w:t>Release readiness (UX)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UX completeness (Watch)</w:t>
            </w:r>
          </w:p>
        </w:tc>
        <w:tc>
          <w:tcPr>
            <w:tcW w:type="dxa" w:w="4320"/>
          </w:tcPr>
          <w:p>
            <w:r>
              <w:t>84%</w:t>
            </w:r>
          </w:p>
        </w:tc>
      </w:tr>
      <w:tr>
        <w:tc>
          <w:tcPr>
            <w:tcW w:type="dxa" w:w="4320"/>
          </w:tcPr>
          <w:p>
            <w:r>
              <w:t>UX completeness (iOS)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  <w:tr>
        <w:tc>
          <w:tcPr>
            <w:tcW w:type="dxa" w:w="4320"/>
          </w:tcPr>
          <w:p>
            <w:r>
              <w:t>Interaction completeness</w:t>
            </w:r>
          </w:p>
        </w:tc>
        <w:tc>
          <w:tcPr>
            <w:tcW w:type="dxa" w:w="4320"/>
          </w:tcPr>
          <w:p>
            <w:r>
              <w:t>78%</w:t>
            </w:r>
          </w:p>
        </w:tc>
      </w:tr>
      <w:tr>
        <w:tc>
          <w:tcPr>
            <w:tcW w:type="dxa" w:w="4320"/>
          </w:tcPr>
          <w:p>
            <w:r>
              <w:t>Stability (UX flows)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t>Safety UX completeness</w:t>
            </w:r>
          </w:p>
        </w:tc>
        <w:tc>
          <w:tcPr>
            <w:tcW w:type="dxa" w:w="4320"/>
          </w:tcPr>
          <w:p>
            <w:r>
              <w:t>86%</w:t>
            </w:r>
          </w:p>
        </w:tc>
      </w:tr>
    </w:tbl>
    <w:p>
      <w:r>
        <w:rPr>
          <w:b w:val="0"/>
          <w:sz w:val="20"/>
        </w:rPr>
        <w:t>Verdict: Core dive → log → export on Watch and sync/review on iPhone are reachable for informed users. Not at App Store UX bar until CSV import discoverability and misleading planner chrome are addressed. Audit-only — no repository code modified.</w:t>
      </w:r>
    </w:p>
    <w:p>
      <w:pPr>
        <w:pStyle w:val="Heading1"/>
      </w:pPr>
      <w:r>
        <w:t>Reference UI</w:t>
      </w:r>
    </w:p>
    <w:p>
      <w:r>
        <w:rPr>
          <w:b/>
          <w:sz w:val="20"/>
        </w:rPr>
        <w:t>Watch LIVE reference:</w:t>
      </w:r>
    </w:p>
    <w:p>
      <w:r>
        <w:drawing>
          <wp:inline xmlns:a="http://schemas.openxmlformats.org/drawingml/2006/main" xmlns:pic="http://schemas.openxmlformats.org/drawingml/2006/picture">
            <wp:extent cx="2011680" cy="3020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02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iOS Companion reference:</w:t>
      </w:r>
    </w:p>
    <w:p>
      <w:r>
        <w:drawing>
          <wp:inline xmlns:a="http://schemas.openxmlformats.org/drawingml/2006/main" xmlns:pic="http://schemas.openxmlformats.org/drawingml/2006/picture">
            <wp:extent cx="2560320" cy="1705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0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Full markdown: Docs/MAIN_BRANCH_UX_INTERACTION_ACCESSIBILITY_AUDIT_20260523.md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