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DIR DIVING — UX / Interaction / Feature Accessibility Audit (PRE-MODIFICATION)</w:t>
      </w:r>
    </w:p>
    <w:p>
      <w:r>
        <w:rPr>
          <w:b/>
          <w:sz w:val="20"/>
        </w:rPr>
        <w:t>Date: 2026-05-24 · Branch: main · HEAD: 8a4d10e77c5a4dcab18250354a96472bfe5cd2ab</w:t>
      </w:r>
    </w:p>
    <w:p>
      <w:r>
        <w:rPr>
          <w:b w:val="0"/>
          <w:sz w:val="20"/>
        </w:rPr>
        <w:t>Read-only audit. Scope: Watch MAIN + iOS MAIN. No code changes in this pass.</w:t>
      </w:r>
    </w:p>
    <w:p>
      <w:pPr>
        <w:pStyle w:val="Heading1"/>
      </w:pPr>
      <w:r>
        <w:t>9. Final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Dimension</w:t>
            </w:r>
          </w:p>
        </w:tc>
        <w:tc>
          <w:tcPr>
            <w:tcW w:type="dxa" w:w="4320"/>
          </w:tcPr>
          <w:p>
            <w:r>
              <w:t>Estimate</w:t>
            </w:r>
          </w:p>
        </w:tc>
      </w:tr>
      <w:tr>
        <w:tc>
          <w:tcPr>
            <w:tcW w:type="dxa" w:w="4320"/>
          </w:tcPr>
          <w:p>
            <w:r>
              <w:t>UX / feature accessibility</w:t>
            </w:r>
          </w:p>
        </w:tc>
        <w:tc>
          <w:tcPr>
            <w:tcW w:type="dxa" w:w="4320"/>
          </w:tcPr>
          <w:p>
            <w:r>
              <w:t>~82%</w:t>
            </w:r>
          </w:p>
        </w:tc>
      </w:tr>
      <w:tr>
        <w:tc>
          <w:tcPr>
            <w:tcW w:type="dxa" w:w="4320"/>
          </w:tcPr>
          <w:p>
            <w:r>
              <w:t>Navigation</w:t>
            </w:r>
          </w:p>
        </w:tc>
        <w:tc>
          <w:tcPr>
            <w:tcW w:type="dxa" w:w="4320"/>
          </w:tcPr>
          <w:p>
            <w:r>
              <w:t>~88%</w:t>
            </w:r>
          </w:p>
        </w:tc>
      </w:tr>
      <w:tr>
        <w:tc>
          <w:tcPr>
            <w:tcW w:type="dxa" w:w="4320"/>
          </w:tcPr>
          <w:p>
            <w:r>
              <w:t>Settings</w:t>
            </w:r>
          </w:p>
        </w:tc>
        <w:tc>
          <w:tcPr>
            <w:tcW w:type="dxa" w:w="4320"/>
          </w:tcPr>
          <w:p>
            <w:r>
              <w:t>~78%</w:t>
            </w:r>
          </w:p>
        </w:tc>
      </w:tr>
      <w:tr>
        <w:tc>
          <w:tcPr>
            <w:tcW w:type="dxa" w:w="4320"/>
          </w:tcPr>
          <w:p>
            <w:r>
              <w:t>Hardware</w:t>
            </w:r>
          </w:p>
        </w:tc>
        <w:tc>
          <w:tcPr>
            <w:tcW w:type="dxa" w:w="4320"/>
          </w:tcPr>
          <w:p>
            <w:r>
              <w:t>~75%</w:t>
            </w:r>
          </w:p>
        </w:tc>
      </w:tr>
      <w:tr>
        <w:tc>
          <w:tcPr>
            <w:tcW w:type="dxa" w:w="4320"/>
          </w:tcPr>
          <w:p>
            <w:r>
              <w:t>Haptics</w:t>
            </w:r>
          </w:p>
        </w:tc>
        <w:tc>
          <w:tcPr>
            <w:tcW w:type="dxa" w:w="4320"/>
          </w:tcPr>
          <w:p>
            <w:r>
              <w:t>~85%</w:t>
            </w:r>
          </w:p>
        </w:tc>
      </w:tr>
      <w:tr>
        <w:tc>
          <w:tcPr>
            <w:tcW w:type="dxa" w:w="4320"/>
          </w:tcPr>
          <w:p>
            <w:r>
              <w:t>Sync UX</w:t>
            </w:r>
          </w:p>
        </w:tc>
        <w:tc>
          <w:tcPr>
            <w:tcW w:type="dxa" w:w="4320"/>
          </w:tcPr>
          <w:p>
            <w:r>
              <w:t>~80%</w:t>
            </w:r>
          </w:p>
        </w:tc>
      </w:tr>
      <w:tr>
        <w:tc>
          <w:tcPr>
            <w:tcW w:type="dxa" w:w="4320"/>
          </w:tcPr>
          <w:p>
            <w:r>
              <w:t>Compile readiness</w:t>
            </w:r>
          </w:p>
        </w:tc>
        <w:tc>
          <w:tcPr>
            <w:tcW w:type="dxa" w:w="4320"/>
          </w:tcPr>
          <w:p>
            <w:r>
              <w:t>0% — BUILD FAILED</w:t>
            </w:r>
          </w:p>
        </w:tc>
      </w:tr>
    </w:tbl>
    <w:p>
      <w:r>
        <w:rPr>
          <w:b/>
          <w:sz w:val="20"/>
        </w:rPr>
        <w:t>CRITICAL: AscentRateSettingsView.swift:41 — limitControl missing return. Fix before QA.</w:t>
      </w:r>
    </w:p>
    <w:p>
      <w:pPr>
        <w:pStyle w:val="Heading1"/>
      </w:pPr>
      <w:r>
        <w:t>1. Feature Inventory (highlights)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Platform</w:t>
            </w:r>
          </w:p>
        </w:tc>
        <w:tc>
          <w:tcPr>
            <w:tcW w:type="dxa" w:w="2160"/>
          </w:tcPr>
          <w:p>
            <w:r>
              <w:t>Feature</w:t>
            </w:r>
          </w:p>
        </w:tc>
        <w:tc>
          <w:tcPr>
            <w:tcW w:type="dxa" w:w="2160"/>
          </w:tcPr>
          <w:p>
            <w:r>
              <w:t>Reachable</w:t>
            </w:r>
          </w:p>
        </w:tc>
        <w:tc>
          <w:tcPr>
            <w:tcW w:type="dxa" w:w="2160"/>
          </w:tcPr>
          <w:p>
            <w:r>
              <w:t>Gap</w:t>
            </w:r>
          </w:p>
        </w:tc>
      </w:tr>
      <w:tr>
        <w:tc>
          <w:tcPr>
            <w:tcW w:type="dxa" w:w="2160"/>
          </w:tcPr>
          <w:p>
            <w:r>
              <w:t>Watch</w:t>
            </w:r>
          </w:p>
        </w:tc>
        <w:tc>
          <w:tcPr>
            <w:tcW w:type="dxa" w:w="2160"/>
          </w:tcPr>
          <w:p>
            <w:r>
              <w:t>Live dive + ascent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>
              <w:t>Device depth</w:t>
            </w:r>
          </w:p>
        </w:tc>
      </w:tr>
      <w:tr>
        <w:tc>
          <w:tcPr>
            <w:tcW w:type="dxa" w:w="2160"/>
          </w:tcPr>
          <w:p>
            <w:r>
              <w:t>Watch</w:t>
            </w:r>
          </w:p>
        </w:tc>
        <w:tc>
          <w:tcPr>
            <w:tcW w:type="dxa" w:w="2160"/>
          </w:tcPr>
          <w:p>
            <w:r>
              <w:t>BUSSOLA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Watch</w:t>
            </w:r>
          </w:p>
        </w:tc>
        <w:tc>
          <w:tcPr>
            <w:tcW w:type="dxa" w:w="2160"/>
          </w:tcPr>
          <w:p>
            <w:r>
              <w:t>ASC SET limits</w:t>
            </w:r>
          </w:p>
        </w:tc>
        <w:tc>
          <w:tcPr>
            <w:tcW w:type="dxa" w:w="2160"/>
          </w:tcPr>
          <w:p>
            <w:r>
              <w:t>P</w:t>
            </w:r>
          </w:p>
        </w:tc>
        <w:tc>
          <w:tcPr>
            <w:tcW w:type="dxa" w:w="2160"/>
          </w:tcPr>
          <w:p>
            <w:r>
              <w:t>Build broken</w:t>
            </w:r>
          </w:p>
        </w:tc>
      </w:tr>
      <w:tr>
        <w:tc>
          <w:tcPr>
            <w:tcW w:type="dxa" w:w="2160"/>
          </w:tcPr>
          <w:p>
            <w:r>
              <w:t>Watch</w:t>
            </w:r>
          </w:p>
        </w:tc>
        <w:tc>
          <w:tcPr>
            <w:tcW w:type="dxa" w:w="2160"/>
          </w:tcPr>
          <w:p>
            <w:r>
              <w:t>7 App Shortcuts</w:t>
            </w:r>
          </w:p>
        </w:tc>
        <w:tc>
          <w:tcPr>
            <w:tcW w:type="dxa" w:w="2160"/>
          </w:tcPr>
          <w:p>
            <w:r>
              <w:t>P</w:t>
            </w:r>
          </w:p>
        </w:tc>
        <w:tc>
          <w:tcPr>
            <w:tcW w:type="dxa" w:w="2160"/>
          </w:tcPr>
          <w:p>
            <w:r>
              <w:t>Not device-tested</w:t>
            </w:r>
          </w:p>
        </w:tc>
      </w:tr>
      <w:tr>
        <w:tc>
          <w:tcPr>
            <w:tcW w:type="dxa" w:w="2160"/>
          </w:tcPr>
          <w:p>
            <w:r>
              <w:t>Watch</w:t>
            </w:r>
          </w:p>
        </w:tc>
        <w:tc>
          <w:tcPr>
            <w:tcW w:type="dxa" w:w="2160"/>
          </w:tcPr>
          <w:p>
            <w:r>
              <w:t>Side button dive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Shortcuts only</w:t>
            </w:r>
          </w:p>
        </w:tc>
      </w:tr>
      <w:tr>
        <w:tc>
          <w:tcPr>
            <w:tcW w:type="dxa" w:w="2160"/>
          </w:tcPr>
          <w:p>
            <w:r>
              <w:t>iOS</w:t>
            </w:r>
          </w:p>
        </w:tc>
        <w:tc>
          <w:tcPr>
            <w:tcW w:type="dxa" w:w="2160"/>
          </w:tcPr>
          <w:p>
            <w:r>
              <w:t>Planner + ack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>
              <w:t>Persisted</w:t>
            </w:r>
          </w:p>
        </w:tc>
      </w:tr>
      <w:tr>
        <w:tc>
          <w:tcPr>
            <w:tcW w:type="dxa" w:w="2160"/>
          </w:tcPr>
          <w:p>
            <w:r>
              <w:t>iOS</w:t>
            </w:r>
          </w:p>
        </w:tc>
        <w:tc>
          <w:tcPr>
            <w:tcW w:type="dxa" w:w="2160"/>
          </w:tcPr>
          <w:p>
            <w:r>
              <w:t>Logbook/detail/export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>
              <w:t>Units in list OK</w:t>
            </w:r>
          </w:p>
        </w:tc>
      </w:tr>
      <w:tr>
        <w:tc>
          <w:tcPr>
            <w:tcW w:type="dxa" w:w="2160"/>
          </w:tcPr>
          <w:p>
            <w:r>
              <w:t>iOS</w:t>
            </w:r>
          </w:p>
        </w:tc>
        <w:tc>
          <w:tcPr>
            <w:tcW w:type="dxa" w:w="2160"/>
          </w:tcPr>
          <w:p>
            <w:r>
              <w:t>Sync + conflicts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>
              <w:t>Aggregate status only</w:t>
            </w:r>
          </w:p>
        </w:tc>
      </w:tr>
      <w:tr>
        <w:tc>
          <w:tcPr>
            <w:tcW w:type="dxa" w:w="2160"/>
          </w:tcPr>
          <w:p>
            <w:r>
              <w:t>iOS</w:t>
            </w:r>
          </w:p>
        </w:tc>
        <w:tc>
          <w:tcPr>
            <w:tcW w:type="dxa" w:w="2160"/>
          </w:tcPr>
          <w:p>
            <w:r>
              <w:t>Alarms settings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Watch-local</w:t>
            </w:r>
          </w:p>
        </w:tc>
      </w:tr>
    </w:tbl>
    <w:p>
      <w:pPr>
        <w:pStyle w:val="Heading1"/>
      </w:pPr>
      <w:r>
        <w:t>2. Navigation Map</w:t>
      </w:r>
    </w:p>
    <w:p>
      <w:pPr>
        <w:pStyle w:val="ListBullet"/>
      </w:pPr>
      <w:r>
        <w:t>Watch: Legal → TabView (Live, BUSSOLA, Settings, [Images], Log) → sub-screens.</w:t>
      </w:r>
    </w:p>
    <w:p>
      <w:pPr>
        <w:pStyle w:val="ListBullet"/>
      </w:pPr>
      <w:r>
        <w:t>During dive: only Live, BUSSOLA, Log; Settings blocked.</w:t>
      </w:r>
    </w:p>
    <w:p>
      <w:pPr>
        <w:pStyle w:val="ListBullet"/>
      </w:pPr>
      <w:r>
        <w:t>iOS: Planner | Logbook | Analysis | Equipment | More.</w:t>
      </w:r>
    </w:p>
    <w:p>
      <w:pPr>
        <w:pStyle w:val="ListBullet"/>
      </w:pPr>
      <w:r>
        <w:t>No dead ends found statically.</w:t>
      </w:r>
    </w:p>
    <w:p>
      <w:pPr>
        <w:pStyle w:val="Heading1"/>
      </w:pPr>
      <w:r>
        <w:t>3. Settings Report</w:t>
      </w:r>
    </w:p>
    <w:p>
      <w:pPr>
        <w:pStyle w:val="ListBullet"/>
      </w:pPr>
      <w:r>
        <w:t>Watch: units, language, haptics, ascent, alarms, legal, sync status — OK.</w:t>
      </w:r>
    </w:p>
    <w:p>
      <w:pPr>
        <w:pStyle w:val="ListBullet"/>
      </w:pPr>
      <w:r>
        <w:t>Watch: brightness/tones/export — informational only.</w:t>
      </w:r>
    </w:p>
    <w:p>
      <w:pPr>
        <w:pStyle w:val="ListBullet"/>
      </w:pPr>
      <w:r>
        <w:t>iOS: units, language, sync, cloud, demo, legal — OK.</w:t>
      </w:r>
    </w:p>
    <w:p>
      <w:pPr>
        <w:pStyle w:val="ListBullet"/>
      </w:pPr>
      <w:r>
        <w:t>iOS: no alarm/haptic editors (by design).</w:t>
      </w:r>
    </w:p>
    <w:p>
      <w:pPr>
        <w:pStyle w:val="Heading1"/>
      </w:pPr>
      <w:r>
        <w:t>4. Hardware &amp; Haptics</w:t>
      </w:r>
    </w:p>
    <w:p>
      <w:pPr>
        <w:pStyle w:val="ListBullet"/>
      </w:pPr>
      <w:r>
        <w:t>Crown: vertical paging + steppers in alarm/ascent settings.</w:t>
      </w:r>
    </w:p>
    <w:p>
      <w:pPr>
        <w:pStyle w:val="ListBullet"/>
      </w:pPr>
      <w:r>
        <w:t>Side button: not mapped; WatchShortcutHelpView documents Shortcuts.</w:t>
      </w:r>
    </w:p>
    <w:p>
      <w:pPr>
        <w:pStyle w:val="ListBullet"/>
      </w:pPr>
      <w:r>
        <w:t>7 App Intents registered.</w:t>
      </w:r>
    </w:p>
    <w:p>
      <w:pPr>
        <w:pStyle w:val="ListBullet"/>
      </w:pPr>
      <w:r>
        <w:t>Haptics gated; ascent/depth/confirm/export covered.</w:t>
      </w:r>
    </w:p>
    <w:p>
      <w:pPr>
        <w:pStyle w:val="ListBullet"/>
      </w:pPr>
      <w:r>
        <w:t>No audio tones.</w:t>
      </w:r>
    </w:p>
    <w:p>
      <w:pPr>
        <w:pStyle w:val="Heading1"/>
      </w:pPr>
      <w:r>
        <w:t>5. UX Blockers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Severity</w:t>
            </w:r>
          </w:p>
        </w:tc>
        <w:tc>
          <w:tcPr>
            <w:tcW w:type="dxa" w:w="2880"/>
          </w:tcPr>
          <w:p>
            <w:r>
              <w:t>Issue</w:t>
            </w:r>
          </w:p>
        </w:tc>
      </w:tr>
      <w:tr>
        <w:tc>
          <w:tcPr>
            <w:tcW w:type="dxa" w:w="2880"/>
          </w:tcPr>
          <w:p>
            <w:r>
              <w:t>UX-CR-01</w:t>
            </w:r>
          </w:p>
        </w:tc>
        <w:tc>
          <w:tcPr>
            <w:tcW w:type="dxa" w:w="2880"/>
          </w:tcPr>
          <w:p>
            <w:r>
              <w:t>CRITICAL</w:t>
            </w:r>
          </w:p>
        </w:tc>
        <w:tc>
          <w:tcPr>
            <w:tcW w:type="dxa" w:w="2880"/>
          </w:tcPr>
          <w:p>
            <w:r>
              <w:t>Watch build fail AscentRateSettingsView</w:t>
            </w:r>
          </w:p>
        </w:tc>
      </w:tr>
      <w:tr>
        <w:tc>
          <w:tcPr>
            <w:tcW w:type="dxa" w:w="2880"/>
          </w:tcPr>
          <w:p>
            <w:r>
              <w:t>UX-H-01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Ultra depth / entitlement QA</w:t>
            </w:r>
          </w:p>
        </w:tc>
      </w:tr>
      <w:tr>
        <w:tc>
          <w:tcPr>
            <w:tcW w:type="dxa" w:w="2880"/>
          </w:tcPr>
          <w:p>
            <w:r>
              <w:t>UX-H-02</w:t>
            </w:r>
          </w:p>
        </w:tc>
        <w:tc>
          <w:tcPr>
            <w:tcW w:type="dxa" w:w="2880"/>
          </w:tcPr>
          <w:p>
            <w:r>
              <w:t>MED</w:t>
            </w:r>
          </w:p>
        </w:tc>
        <w:tc>
          <w:tcPr>
            <w:tcW w:type="dxa" w:w="2880"/>
          </w:tcPr>
          <w:p>
            <w:r>
              <w:t>Side button not mapped</w:t>
            </w:r>
          </w:p>
        </w:tc>
      </w:tr>
      <w:tr>
        <w:tc>
          <w:tcPr>
            <w:tcW w:type="dxa" w:w="2880"/>
          </w:tcPr>
          <w:p>
            <w:r>
              <w:t>UX-M-03</w:t>
            </w:r>
          </w:p>
        </w:tc>
        <w:tc>
          <w:tcPr>
            <w:tcW w:type="dxa" w:w="2880"/>
          </w:tcPr>
          <w:p>
            <w:r>
              <w:t>MED</w:t>
            </w:r>
          </w:p>
        </w:tc>
        <w:tc>
          <w:tcPr>
            <w:tcW w:type="dxa" w:w="2880"/>
          </w:tcPr>
          <w:p>
            <w:r>
              <w:t>Planner metric-only vs units</w:t>
            </w:r>
          </w:p>
        </w:tc>
      </w:tr>
    </w:tbl>
    <w:p>
      <w:pPr>
        <w:pStyle w:val="Heading1"/>
      </w:pPr>
      <w:r>
        <w:t>6–8. Safety, Priority, Code Impact</w:t>
      </w:r>
    </w:p>
    <w:p>
      <w:pPr>
        <w:pStyle w:val="ListBullet"/>
      </w:pPr>
      <w:r>
        <w:t>Safety: disclaimers strong; build blocks device haptic QA.</w:t>
      </w:r>
    </w:p>
    <w:p>
      <w:pPr>
        <w:pStyle w:val="ListBullet"/>
      </w:pPr>
      <w:r>
        <w:t>Immediate: fix compile, then builds + simulator smoke.</w:t>
      </w:r>
    </w:p>
    <w:p>
      <w:pPr>
        <w:pStyle w:val="ListBullet"/>
      </w:pPr>
      <w:r>
        <w:t>Pre-release: Ultra QA, intents, sync on device.</w:t>
      </w:r>
    </w:p>
    <w:p>
      <w:pPr>
        <w:pStyle w:val="ListBullet"/>
      </w:pPr>
      <w:r>
        <w:t>Impact: one small functional fix; rest UI/i18n/QA.</w:t>
      </w:r>
    </w:p>
    <w:p>
      <w:pPr>
        <w:pStyle w:val="Heading1"/>
      </w:pPr>
      <w:r>
        <w:t>Reference UI</w:t>
      </w:r>
    </w:p>
    <w:p>
      <w:r>
        <w:drawing>
          <wp:inline xmlns:a="http://schemas.openxmlformats.org/drawingml/2006/main" xmlns:pic="http://schemas.openxmlformats.org/drawingml/2006/picture">
            <wp:extent cx="1828800" cy="27458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tch_LIVE_refere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7458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828800" cy="121800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OS_Companion_refere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2180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8"/>
        </w:rPr>
        <w:t>Full markdown: MAIN_BRANCH_UX_INTERACTION_ACCESSIBILITY_AUDIT_20260524_CURRENT_PRE_MODIFICATION.md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