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Министерство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науки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и высшего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образования Российской Федерации </w:t>
      </w:r>
    </w:p>
    <w:p>
      <w:pPr>
        <w:pStyle w:val="По умолчанию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Федеральное государственное бюджетное образовательно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е</w:t>
      </w:r>
    </w:p>
    <w:p>
      <w:pPr>
        <w:pStyle w:val="По умолчанию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учреждени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е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высшего образования </w:t>
      </w:r>
    </w:p>
    <w:p>
      <w:pPr>
        <w:pStyle w:val="По умолчанию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ТОМСКИЙ ГОСУДАРСТВЕННЫЙ УНИВЕРСИТЕТ </w:t>
      </w:r>
    </w:p>
    <w:p>
      <w:pPr>
        <w:pStyle w:val="По умолчанию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СИСТЕМ УПРАВЛЕНИЯ И РАДИОЭЛЕКТРОНИКИ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ТУСУР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 </w:t>
      </w:r>
    </w:p>
    <w:p>
      <w:pPr>
        <w:pStyle w:val="По умолчанию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Кафедра компьютерных систем в управлении и проектировании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КСУП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 </w:t>
      </w:r>
    </w:p>
    <w:p>
      <w:pPr>
        <w:pStyle w:val="По умолчанию"/>
        <w:bidi w:val="0"/>
        <w:spacing w:after="24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bidi w:val="0"/>
        <w:spacing w:after="24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bidi w:val="0"/>
        <w:spacing w:after="24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bidi w:val="0"/>
        <w:spacing w:after="240" w:line="340" w:lineRule="atLeast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Плагин для создания настольной лампы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для САПР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КОМПАС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-3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v18.1</w:t>
      </w:r>
    </w:p>
    <w:p>
      <w:pPr>
        <w:pStyle w:val="По умолчанию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Техническое задание</w:t>
      </w:r>
    </w:p>
    <w:p>
      <w:pPr>
        <w:pStyle w:val="По умолчанию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 дисциплине «Основы разработки САПР</w:t>
      </w:r>
    </w:p>
    <w:p>
      <w:pPr>
        <w:pStyle w:val="По умолчанию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»</w:t>
      </w:r>
    </w:p>
    <w:p>
      <w:pPr>
        <w:pStyle w:val="По умолчанию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bidi w:val="0"/>
        <w:spacing w:line="360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bidi w:val="0"/>
        <w:spacing w:line="360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Выполнил</w:t>
      </w:r>
    </w:p>
    <w:p>
      <w:pPr>
        <w:pStyle w:val="По умолчанию"/>
        <w:bidi w:val="0"/>
        <w:spacing w:line="360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Студент гр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587-3</w:t>
      </w:r>
    </w:p>
    <w:p>
      <w:pPr>
        <w:pStyle w:val="По умолчанию"/>
        <w:bidi w:val="0"/>
        <w:spacing w:line="360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___________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Краснов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</w:p>
    <w:p>
      <w:pPr>
        <w:pStyle w:val="По умолчанию"/>
        <w:bidi w:val="0"/>
        <w:spacing w:line="360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_________</w:t>
      </w:r>
    </w:p>
    <w:p>
      <w:pPr>
        <w:pStyle w:val="По умолчанию"/>
        <w:bidi w:val="0"/>
        <w:spacing w:line="360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bidi w:val="0"/>
        <w:spacing w:line="360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bidi w:val="0"/>
        <w:spacing w:line="360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оверил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</w:p>
    <w:p>
      <w:pPr>
        <w:pStyle w:val="По умолчанию"/>
        <w:bidi w:val="0"/>
        <w:spacing w:line="360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Доцент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кафедры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КСУП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line="360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___________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Калентьев </w:t>
      </w:r>
    </w:p>
    <w:p>
      <w:pPr>
        <w:pStyle w:val="По умолчанию"/>
        <w:bidi w:val="0"/>
        <w:spacing w:line="360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__________</w:t>
      </w:r>
    </w:p>
    <w:p>
      <w:pPr>
        <w:pStyle w:val="По умолчанию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Томск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20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21</w:t>
      </w:r>
    </w:p>
    <w:p>
      <w:pPr>
        <w:pStyle w:val="По умолчанию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Оглавление</w:t>
      </w:r>
    </w:p>
    <w:p>
      <w:pPr>
        <w:pStyle w:val="По умолчанию"/>
        <w:tabs>
          <w:tab w:val="left" w:pos="8657" w:leader="dot"/>
        </w:tabs>
        <w:bidi w:val="0"/>
        <w:spacing w:line="360" w:lineRule="auto"/>
        <w:ind w:left="720" w:right="0" w:hanging="72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Назначение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плагина</w:t>
        <w:tab/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3</w:t>
      </w:r>
    </w:p>
    <w:p>
      <w:pPr>
        <w:pStyle w:val="По умолчанию"/>
        <w:tabs>
          <w:tab w:val="left" w:pos="8657" w:leader="dot"/>
        </w:tabs>
        <w:bidi w:val="0"/>
        <w:spacing w:line="360" w:lineRule="auto"/>
        <w:ind w:left="720" w:right="0" w:hanging="72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Группы пользователей и их функциональные</w:t>
      </w:r>
    </w:p>
    <w:p>
      <w:pPr>
        <w:pStyle w:val="По умолчанию"/>
        <w:tabs>
          <w:tab w:val="left" w:pos="8657" w:leader="dot"/>
        </w:tabs>
        <w:bidi w:val="0"/>
        <w:spacing w:line="360" w:lineRule="auto"/>
        <w:ind w:left="720" w:right="0" w:hanging="720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 возможности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плагина </w:t>
        <w:tab/>
        <w:t xml:space="preserve"> </w:t>
      </w:r>
      <w:r>
        <w:rPr>
          <w:rFonts w:ascii="Times New Roman" w:hAnsi="Times New Roman"/>
          <w:sz w:val="28"/>
          <w:szCs w:val="28"/>
          <w:rtl w:val="0"/>
          <w:lang w:val="ru-RU"/>
        </w:rPr>
        <w:t>4</w:t>
      </w:r>
    </w:p>
    <w:p>
      <w:pPr>
        <w:pStyle w:val="По умолчанию"/>
        <w:tabs>
          <w:tab w:val="left" w:pos="8657" w:leader="dot"/>
        </w:tabs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Стек технологий разработки и системные требования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4</w:t>
      </w:r>
    </w:p>
    <w:p>
      <w:pPr>
        <w:pStyle w:val="По умолчанию"/>
        <w:tabs>
          <w:tab w:val="left" w:pos="8657" w:leader="dot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Пользовательский интерфейс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 </w:t>
      </w:r>
      <w:r>
        <w:rPr>
          <w:rFonts w:ascii="Times New Roman" w:hAnsi="Times New Roman"/>
          <w:sz w:val="28"/>
          <w:szCs w:val="28"/>
          <w:rtl w:val="0"/>
          <w:lang w:val="ru-RU"/>
        </w:rPr>
        <w:t>4</w:t>
      </w:r>
    </w:p>
    <w:p>
      <w:pPr>
        <w:pStyle w:val="По умолчанию"/>
        <w:tabs>
          <w:tab w:val="left" w:pos="8657" w:leader="dot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5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Требования к производительности</w:t>
        <w:tab/>
        <w:t xml:space="preserve"> </w:t>
      </w:r>
      <w:r>
        <w:rPr>
          <w:rFonts w:ascii="Times New Roman" w:hAnsi="Times New Roman"/>
          <w:sz w:val="28"/>
          <w:szCs w:val="28"/>
          <w:rtl w:val="0"/>
          <w:lang w:val="ru-RU"/>
        </w:rPr>
        <w:t>4</w:t>
      </w:r>
    </w:p>
    <w:p>
      <w:pPr>
        <w:pStyle w:val="По умолчанию"/>
        <w:tabs>
          <w:tab w:val="left" w:pos="8657" w:leader="dot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8657" w:leader="dot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after="240" w:line="360" w:lineRule="auto"/>
        <w:ind w:left="0" w:right="0" w:firstLine="0"/>
        <w:jc w:val="both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page"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0"/>
        <w:jc w:val="center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1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Назначение плагин</w:t>
      </w:r>
    </w:p>
    <w:p>
      <w:pPr>
        <w:pStyle w:val="По умолчанию"/>
        <w:bidi w:val="0"/>
        <w:spacing w:line="312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Roman" w:cs="Times Roman" w:hAnsi="Times Roman" w:eastAsia="Times Roman"/>
          <w:sz w:val="24"/>
          <w:szCs w:val="24"/>
          <w:rtl w:val="0"/>
        </w:rPr>
        <w:tab/>
      </w:r>
      <w:r>
        <w:rPr>
          <w:rFonts w:ascii="Times New Roman" w:hAnsi="Times New Roman" w:hint="default"/>
          <w:sz w:val="24"/>
          <w:szCs w:val="24"/>
          <w:rtl w:val="0"/>
        </w:rPr>
        <w:t>П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лагин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предназначен для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создания светильников заранее определенного дизайна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Плагин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долж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 w:hint="default"/>
          <w:sz w:val="24"/>
          <w:szCs w:val="24"/>
          <w:rtl w:val="0"/>
        </w:rPr>
        <w:t>н</w:t>
      </w:r>
      <w:r>
        <w:rPr>
          <w:rFonts w:ascii="Times New Roman" w:hAnsi="Times New Roman"/>
          <w:sz w:val="24"/>
          <w:szCs w:val="24"/>
          <w:rtl w:val="0"/>
        </w:rPr>
        <w:t xml:space="preserve">: </w:t>
      </w:r>
    </w:p>
    <w:p>
      <w:pPr>
        <w:pStyle w:val="По умолчанию"/>
        <w:numPr>
          <w:ilvl w:val="0"/>
          <w:numId w:val="2"/>
        </w:numPr>
        <w:bidi w:val="0"/>
        <w:spacing w:line="312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Обеспечить изменение диаметра у нижней крышки и основания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/>
          <w:sz w:val="24"/>
          <w:szCs w:val="24"/>
          <w:rtl w:val="0"/>
          <w:lang w:val="en-US"/>
        </w:rPr>
        <w:t>d1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 же изменение высоты блока электроники</w:t>
      </w:r>
      <w:r>
        <w:rPr>
          <w:rFonts w:ascii="Times New Roman" w:hAnsi="Times New Roman"/>
          <w:sz w:val="24"/>
          <w:szCs w:val="24"/>
          <w:rtl w:val="0"/>
          <w:lang w:val="en-US"/>
        </w:rPr>
        <w:t>(h1)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Высота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/>
          <w:sz w:val="24"/>
          <w:szCs w:val="24"/>
          <w:rtl w:val="0"/>
          <w:lang w:val="en-US"/>
        </w:rPr>
        <w:t>h1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должна иметь минимальное ограничения порядка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см и максимальное 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Диаметр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/>
          <w:sz w:val="24"/>
          <w:szCs w:val="24"/>
          <w:rtl w:val="0"/>
          <w:lang w:val="en-US"/>
        </w:rPr>
        <w:t>d1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должен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быть больше диаметра стойки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/>
          <w:sz w:val="24"/>
          <w:szCs w:val="24"/>
          <w:rtl w:val="0"/>
          <w:lang w:val="en-US"/>
        </w:rPr>
        <w:t>d1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ограничения от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см</w:t>
      </w:r>
    </w:p>
    <w:p>
      <w:pPr>
        <w:pStyle w:val="По умолчанию"/>
        <w:numPr>
          <w:ilvl w:val="0"/>
          <w:numId w:val="2"/>
        </w:numPr>
        <w:bidi w:val="0"/>
        <w:spacing w:line="312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Обеспечивать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изменение диаметра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/>
          <w:sz w:val="24"/>
          <w:szCs w:val="24"/>
          <w:rtl w:val="0"/>
          <w:lang w:val="en-US"/>
        </w:rPr>
        <w:t>d</w:t>
      </w:r>
      <w:r>
        <w:rPr>
          <w:rFonts w:ascii="Times New Roman" w:hAnsi="Times New Roman"/>
          <w:sz w:val="24"/>
          <w:szCs w:val="24"/>
          <w:rtl w:val="0"/>
          <w:lang w:val="ru-RU"/>
        </w:rPr>
        <w:t>2)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высоту у стойки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Диаметр стойки должен иметь ограничения от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Высота стойки должна иметь ограничения от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см и должна быть связана с диаметром основания в пропорции </w:t>
      </w:r>
      <w:r>
        <w:rPr>
          <w:rFonts w:ascii="Times New Roman" w:hAnsi="Times New Roman"/>
          <w:sz w:val="24"/>
          <w:szCs w:val="24"/>
          <w:rtl w:val="0"/>
          <w:lang w:val="ru-RU"/>
        </w:rPr>
        <w:t>1:1,5.</w:t>
      </w:r>
    </w:p>
    <w:p>
      <w:pPr>
        <w:pStyle w:val="По умолчанию"/>
        <w:numPr>
          <w:ilvl w:val="0"/>
          <w:numId w:val="2"/>
        </w:numPr>
        <w:bidi w:val="0"/>
        <w:spacing w:line="312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Обеспечивать изменение диаметра</w:t>
      </w:r>
      <w:r>
        <w:rPr>
          <w:rFonts w:ascii="Times New Roman" w:hAnsi="Times New Roman"/>
          <w:sz w:val="24"/>
          <w:szCs w:val="24"/>
          <w:rtl w:val="0"/>
          <w:lang w:val="en-US"/>
        </w:rPr>
        <w:t>(d3)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высоты</w:t>
      </w:r>
      <w:r>
        <w:rPr>
          <w:rFonts w:ascii="Times New Roman" w:hAnsi="Times New Roman"/>
          <w:sz w:val="24"/>
          <w:szCs w:val="24"/>
          <w:rtl w:val="0"/>
          <w:lang w:val="en-US"/>
        </w:rPr>
        <w:t>(h3)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площадки на которой закреплен патрон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Минимальный диаметр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(d3)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площадки должен иметь диаметр карболового патрона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e27,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максимальный диаметр должен быть меньше чем диаметр основания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Высота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(h3)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площадки должна быть равна длине саморезов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которыми патрон прикручен к площадке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1520454</wp:posOffset>
            </wp:positionH>
            <wp:positionV relativeFrom="line">
              <wp:posOffset>370384</wp:posOffset>
            </wp:positionV>
            <wp:extent cx="3066447" cy="4982976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ЛампаЧертеж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447" cy="49829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spacing w:line="312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Рисунок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1.1 -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Изображение настольной лампы</w:t>
      </w:r>
    </w:p>
    <w:p>
      <w:pPr>
        <w:pStyle w:val="По умолчанию"/>
        <w:bidi w:val="0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 xml:space="preserve">2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Группы пользователей и их функциональные возможности в плагине</w:t>
      </w:r>
    </w:p>
    <w:p>
      <w:pPr>
        <w:pStyle w:val="По умолчанию"/>
        <w:bidi w:val="0"/>
        <w:spacing w:line="312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Плагин предназначен для проектировщиков и маленьких мастерских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где может быть изготовлена лампа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По умолчанию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3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Стек технологий разработки и системные требования</w:t>
      </w:r>
    </w:p>
    <w:p>
      <w:pPr>
        <w:pStyle w:val="По умолчанию"/>
        <w:bidi w:val="0"/>
        <w:spacing w:line="312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Roman" w:cs="Times Roman" w:hAnsi="Times Roman" w:eastAsia="Times Roman"/>
          <w:sz w:val="24"/>
          <w:szCs w:val="24"/>
          <w:rtl w:val="0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Для разработки был выбран язык </w:t>
      </w:r>
      <w:r>
        <w:rPr>
          <w:rFonts w:ascii="Times New Roman" w:hAnsi="Times New Roman"/>
          <w:sz w:val="24"/>
          <w:szCs w:val="24"/>
          <w:rtl w:val="0"/>
          <w:lang w:val="en-US"/>
        </w:rPr>
        <w:t>C#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фреймворк 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>NET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Framework 4.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7.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Для тестирования было выбрана актуальная версия библиотеки </w:t>
      </w:r>
      <w:r>
        <w:rPr>
          <w:rFonts w:ascii="Times New Roman" w:hAnsi="Times New Roman"/>
          <w:sz w:val="24"/>
          <w:szCs w:val="24"/>
          <w:rtl w:val="0"/>
          <w:lang w:val="en-US"/>
        </w:rPr>
        <w:t>NUnit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3</w:t>
      </w:r>
      <w:r>
        <w:rPr>
          <w:rFonts w:ascii="Times New Roman" w:hAnsi="Times New Roman"/>
          <w:sz w:val="24"/>
          <w:szCs w:val="24"/>
          <w:rtl w:val="0"/>
          <w:lang w:val="en-US"/>
        </w:rPr>
        <w:t>.12.0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Системные требования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Windows 7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совместимо с ней оборудование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По умолчанию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4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Пользовательский интерфейс</w:t>
      </w:r>
    </w:p>
    <w:p>
      <w:pPr>
        <w:pStyle w:val="По умолчанию"/>
        <w:bidi w:val="0"/>
        <w:spacing w:line="312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cs="Times Roman" w:hAnsi="Times Roman" w:eastAsia="Times Roman"/>
          <w:sz w:val="24"/>
          <w:szCs w:val="24"/>
          <w:rtl w:val="0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После запуска приложения перед пользователем появляется главное окно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левой стороны должно идти название элемента светильника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далее расположены поля для ввода высоты и диаметра элемента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случае введения не корректных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поле должно изменить цвет на красный и выдать сообщение о том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какого вида данные должны быть введены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Внизу должны быть кнопки </w:t>
      </w:r>
      <w:r>
        <w:rPr>
          <w:rFonts w:ascii="Times New Roman" w:hAnsi="Times New Roman"/>
          <w:sz w:val="24"/>
          <w:szCs w:val="24"/>
          <w:rtl w:val="0"/>
          <w:lang w:val="ru-RU"/>
        </w:rPr>
        <w:t>"</w:t>
      </w:r>
      <w:r>
        <w:rPr>
          <w:rFonts w:ascii="Times New Roman" w:hAnsi="Times New Roman"/>
          <w:sz w:val="24"/>
          <w:szCs w:val="24"/>
          <w:rtl w:val="0"/>
          <w:lang w:val="en-US"/>
        </w:rPr>
        <w:t>o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</w:t>
      </w:r>
      <w:r>
        <w:rPr>
          <w:rFonts w:ascii="Times New Roman" w:hAnsi="Times New Roman"/>
          <w:sz w:val="24"/>
          <w:szCs w:val="24"/>
          <w:rtl w:val="0"/>
          <w:lang w:val="ru-RU"/>
        </w:rPr>
        <w:t>"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rtl w:val="0"/>
          <w:lang w:val="ru-RU"/>
        </w:rPr>
        <w:t>"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отмена</w:t>
      </w:r>
      <w:r>
        <w:rPr>
          <w:rFonts w:ascii="Times New Roman" w:hAnsi="Times New Roman"/>
          <w:sz w:val="24"/>
          <w:szCs w:val="24"/>
          <w:rtl w:val="0"/>
          <w:lang w:val="ru-RU"/>
        </w:rPr>
        <w:t>".</w:t>
      </w:r>
    </w:p>
    <w:p>
      <w:pPr>
        <w:pStyle w:val="По умолчанию"/>
        <w:bidi w:val="0"/>
        <w:spacing w:line="312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5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Требования к производительности</w:t>
      </w:r>
    </w:p>
    <w:p>
      <w:pPr>
        <w:pStyle w:val="По умолчанию"/>
        <w:bidi w:val="0"/>
        <w:spacing w:line="312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После нажатия кнопки </w:t>
      </w:r>
      <w:r>
        <w:rPr>
          <w:rFonts w:ascii="Times New Roman" w:hAnsi="Times New Roman"/>
          <w:sz w:val="24"/>
          <w:szCs w:val="24"/>
          <w:rtl w:val="0"/>
          <w:lang w:val="ru-RU"/>
        </w:rPr>
        <w:t>"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",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плагин должен обработать данные за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секунд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sectPr>
      <w:headerReference w:type="default" r:id="rId5"/>
      <w:footerReference w:type="default" r:id="rId6"/>
      <w:pgSz w:w="11906" w:h="16838" w:orient="portrait"/>
      <w:pgMar w:top="1134" w:right="567" w:bottom="1134" w:left="1701" w:header="709" w:footer="85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tabs>
        <w:tab w:val="center" w:pos="4819"/>
        <w:tab w:val="right" w:pos="9638"/>
        <w:tab w:val="clear" w:pos="9020"/>
      </w:tabs>
      <w:jc w:val="left"/>
    </w:pPr>
    <w:r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8"/>
        <w:szCs w:val="28"/>
      </w:rPr>
      <w:fldChar w:fldCharType="begin" w:fldLock="0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 w:fldLock="0"/>
    </w:r>
    <w:r>
      <w:rPr>
        <w:rFonts w:ascii="Times New Roman" w:hAnsi="Times New Roman"/>
        <w:sz w:val="28"/>
        <w:szCs w:val="28"/>
      </w:rPr>
    </w:r>
    <w:r>
      <w:rPr>
        <w:rFonts w:ascii="Times New Roman" w:hAnsi="Times New Roman"/>
        <w:sz w:val="28"/>
        <w:szCs w:val="28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буквами"/>
  </w:abstractNum>
  <w:abstractNum w:abstractNumId="1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буквами">
    <w:name w:val="С букв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