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Министерство науки и высшего образования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Российскои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̆ Федерации </w:t>
      </w:r>
    </w:p>
    <w:p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Федеральное государственное бюджетное образовательное</w:t>
      </w:r>
    </w:p>
    <w:p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 учреждение высшего образования </w:t>
      </w:r>
    </w:p>
    <w:p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ТОМСКИЙ ГОСУДАРСТВЕННЫЙ УНИВЕРСИТЕТ </w:t>
      </w:r>
    </w:p>
    <w:p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СИСТЕМ УПРАВЛЕНИЯ И РАДИОЭЛЕКТРОНИКИ (ТУСУР) </w:t>
      </w:r>
    </w:p>
    <w:p w:rsidR="00480CCC" w:rsidRDefault="00480CCC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Кафедра компьютерных систем в управлении и проектировании (КСУП) </w:t>
      </w:r>
    </w:p>
    <w:p w:rsidR="00480CCC" w:rsidRDefault="00480CCC">
      <w:pPr>
        <w:pStyle w:val="a6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80CCC" w:rsidRDefault="00480CCC">
      <w:pPr>
        <w:pStyle w:val="a6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80CCC" w:rsidRDefault="00480CCC">
      <w:pPr>
        <w:pStyle w:val="a6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80CCC" w:rsidRDefault="00064106">
      <w:pPr>
        <w:pStyle w:val="a6"/>
        <w:spacing w:after="240" w:line="3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Плагин для создания настольной лампы, для САПР</w:t>
      </w:r>
      <w:r w:rsidRPr="00B86F3B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КОМПАС-3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B86F3B">
        <w:rPr>
          <w:rFonts w:ascii="Times New Roman" w:hAnsi="Times New Roman"/>
          <w:b/>
          <w:bCs/>
          <w:sz w:val="28"/>
          <w:szCs w:val="28"/>
        </w:rPr>
        <w:t>18.1</w:t>
      </w:r>
    </w:p>
    <w:p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Техническое задание</w:t>
      </w:r>
    </w:p>
    <w:p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по дисциплине «Основы разработки САПР»</w:t>
      </w:r>
    </w:p>
    <w:p w:rsidR="00480CCC" w:rsidRDefault="00480CCC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80CCC" w:rsidRDefault="00480CCC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80CCC" w:rsidRDefault="00480CCC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80CCC" w:rsidRDefault="000641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Выполнил</w:t>
      </w:r>
    </w:p>
    <w:p w:rsidR="00480CCC" w:rsidRDefault="000641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Студент гр. </w:t>
      </w:r>
      <w:r w:rsidRPr="00B86F3B">
        <w:rPr>
          <w:rFonts w:ascii="Times New Roman" w:hAnsi="Times New Roman"/>
          <w:sz w:val="28"/>
          <w:szCs w:val="28"/>
          <w:u w:color="000000"/>
        </w:rPr>
        <w:t>587-3</w:t>
      </w:r>
    </w:p>
    <w:p w:rsidR="00480CCC" w:rsidRDefault="000641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___________ Е.А. Краснов  </w:t>
      </w:r>
    </w:p>
    <w:p w:rsidR="00480CCC" w:rsidRDefault="000641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_________</w:t>
      </w:r>
    </w:p>
    <w:p w:rsidR="00480CCC" w:rsidRDefault="00480CCC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80CCC" w:rsidRDefault="00480CCC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80CCC" w:rsidRDefault="000641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Проверил: </w:t>
      </w:r>
    </w:p>
    <w:p w:rsidR="00480CCC" w:rsidRDefault="000641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Доцент кафедры КСУП, к.т.н.</w:t>
      </w:r>
    </w:p>
    <w:p w:rsidR="00480CCC" w:rsidRDefault="000641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___________ А.А.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Калентьев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</w:p>
    <w:p w:rsidR="00480CCC" w:rsidRDefault="000641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__________</w:t>
      </w:r>
    </w:p>
    <w:p w:rsidR="00480CCC" w:rsidRDefault="00480CCC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80CCC" w:rsidRDefault="00480CCC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lastRenderedPageBreak/>
        <w:t xml:space="preserve">Томск </w:t>
      </w:r>
      <w:r w:rsidRPr="00B86F3B">
        <w:rPr>
          <w:rFonts w:ascii="Times New Roman" w:hAnsi="Times New Roman"/>
          <w:sz w:val="28"/>
          <w:szCs w:val="28"/>
          <w:u w:color="000000"/>
        </w:rPr>
        <w:t>20</w:t>
      </w:r>
      <w:r>
        <w:rPr>
          <w:rFonts w:ascii="Times New Roman" w:hAnsi="Times New Roman"/>
          <w:sz w:val="28"/>
          <w:szCs w:val="28"/>
          <w:u w:color="000000"/>
        </w:rPr>
        <w:t>21</w:t>
      </w:r>
    </w:p>
    <w:p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Оглавление</w:t>
      </w:r>
    </w:p>
    <w:p w:rsidR="00480CCC" w:rsidRDefault="00064106">
      <w:pPr>
        <w:pStyle w:val="a6"/>
        <w:tabs>
          <w:tab w:val="left" w:leader="dot" w:pos="8657"/>
        </w:tabs>
        <w:spacing w:line="36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6F3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Назначение плагина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 w:rsidRPr="00B86F3B">
        <w:rPr>
          <w:rFonts w:ascii="Times New Roman" w:hAnsi="Times New Roman"/>
          <w:sz w:val="28"/>
          <w:szCs w:val="28"/>
        </w:rPr>
        <w:t>3</w:t>
      </w:r>
    </w:p>
    <w:p w:rsidR="00480CCC" w:rsidRDefault="00064106">
      <w:pPr>
        <w:pStyle w:val="a6"/>
        <w:tabs>
          <w:tab w:val="left" w:leader="dot" w:pos="8657"/>
        </w:tabs>
        <w:spacing w:line="36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Группы пользователей и их функциональные</w:t>
      </w:r>
    </w:p>
    <w:p w:rsidR="00480CCC" w:rsidRDefault="00064106">
      <w:pPr>
        <w:pStyle w:val="a6"/>
        <w:tabs>
          <w:tab w:val="left" w:leader="dot" w:pos="8657"/>
        </w:tabs>
        <w:spacing w:line="360" w:lineRule="auto"/>
        <w:ind w:left="720" w:hanging="720"/>
        <w:jc w:val="both"/>
        <w:rPr>
          <w:rFonts w:ascii="Times Roman" w:eastAsia="Times Roman" w:hAnsi="Times Roman" w:cs="Times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 возможности плагина </w:t>
      </w:r>
      <w:r>
        <w:rPr>
          <w:rFonts w:ascii="Times New Roman" w:hAnsi="Times New Roman"/>
          <w:sz w:val="28"/>
          <w:szCs w:val="28"/>
        </w:rPr>
        <w:tab/>
        <w:t xml:space="preserve"> 5</w:t>
      </w:r>
    </w:p>
    <w:p w:rsidR="00480CCC" w:rsidRDefault="00064106">
      <w:pPr>
        <w:pStyle w:val="a6"/>
        <w:tabs>
          <w:tab w:val="left" w:leader="dot" w:pos="865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Стек технологий разработки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5</w:t>
      </w:r>
    </w:p>
    <w:p w:rsidR="00480CCC" w:rsidRDefault="00064106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 Программные требования</w:t>
      </w:r>
      <w:r>
        <w:rPr>
          <w:rFonts w:ascii="Times New Roman" w:hAnsi="Times New Roman"/>
          <w:sz w:val="28"/>
          <w:szCs w:val="28"/>
        </w:rPr>
        <w:tab/>
        <w:t xml:space="preserve"> 5</w:t>
      </w:r>
    </w:p>
    <w:p w:rsidR="00480CCC" w:rsidRDefault="00064106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 Аппаратные требования</w:t>
      </w:r>
      <w:r>
        <w:rPr>
          <w:rFonts w:ascii="Times New Roman" w:hAnsi="Times New Roman"/>
          <w:sz w:val="28"/>
          <w:szCs w:val="28"/>
        </w:rPr>
        <w:tab/>
        <w:t xml:space="preserve"> 5</w:t>
      </w:r>
    </w:p>
    <w:p w:rsidR="00480CCC" w:rsidRDefault="00064106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Pr="00B86F3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Пользовательский интерфейс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>5</w:t>
      </w:r>
    </w:p>
    <w:p w:rsidR="00480CCC" w:rsidRDefault="00064106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 Требования к производительности</w:t>
      </w:r>
      <w:r>
        <w:rPr>
          <w:rFonts w:ascii="Times New Roman" w:hAnsi="Times New Roman"/>
          <w:sz w:val="28"/>
          <w:szCs w:val="28"/>
        </w:rPr>
        <w:tab/>
        <w:t xml:space="preserve"> 5</w:t>
      </w:r>
    </w:p>
    <w:p w:rsidR="00480CCC" w:rsidRDefault="00480CCC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80CCC" w:rsidRDefault="00480CCC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80CCC" w:rsidRDefault="00064106">
      <w:pPr>
        <w:pStyle w:val="a6"/>
        <w:spacing w:after="240" w:line="360" w:lineRule="auto"/>
        <w:jc w:val="both"/>
      </w:pPr>
      <w:r>
        <w:rPr>
          <w:rFonts w:ascii="Arial Unicode MS" w:hAnsi="Arial Unicode MS"/>
          <w:sz w:val="28"/>
          <w:szCs w:val="28"/>
        </w:rPr>
        <w:br w:type="page"/>
      </w:r>
    </w:p>
    <w:p w:rsidR="00480CCC" w:rsidRDefault="0006410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 w:rsidRPr="00B86F3B">
        <w:rPr>
          <w:rFonts w:ascii="Times New Roman" w:hAnsi="Times New Roman"/>
          <w:b/>
          <w:bCs/>
          <w:sz w:val="28"/>
          <w:szCs w:val="28"/>
          <w:u w:color="000000"/>
        </w:rPr>
        <w:lastRenderedPageBreak/>
        <w:t xml:space="preserve">1 </w:t>
      </w:r>
      <w:r>
        <w:rPr>
          <w:rFonts w:ascii="Times New Roman" w:hAnsi="Times New Roman"/>
          <w:b/>
          <w:bCs/>
          <w:sz w:val="28"/>
          <w:szCs w:val="28"/>
          <w:u w:color="000000"/>
        </w:rPr>
        <w:t>Назначение плагин</w:t>
      </w:r>
    </w:p>
    <w:p w:rsidR="00480CCC" w:rsidRDefault="00064106">
      <w:pPr>
        <w:pStyle w:val="a6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Roman" w:eastAsia="Times Roman" w:hAnsi="Times Roman" w:cs="Times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Плагин</w:t>
      </w:r>
      <w:r>
        <w:rPr>
          <w:rFonts w:ascii="Times New Roman" w:hAnsi="Times New Roman"/>
          <w:sz w:val="24"/>
          <w:szCs w:val="24"/>
          <w:lang w:val="es-ES_tradnl"/>
        </w:rPr>
        <w:t xml:space="preserve"> ,</w:t>
      </w:r>
      <w:proofErr w:type="gramEnd"/>
      <w:r>
        <w:rPr>
          <w:rFonts w:ascii="Times New Roman" w:hAnsi="Times New Roman"/>
          <w:sz w:val="24"/>
          <w:szCs w:val="24"/>
          <w:lang w:val="es-ES_tradnl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предназначен для создания светильников заранее определенного дизайна.  Плагин должен: </w:t>
      </w:r>
    </w:p>
    <w:p w:rsidR="00480CCC" w:rsidRDefault="00064106">
      <w:pPr>
        <w:pStyle w:val="a6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Обеспечить изменение размера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основания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H1</m:t>
        </m:r>
        <m:r>
          <w:rPr>
            <w:rFonts w:ascii="Cambria Math" w:hAnsi="Cambria Math"/>
            <w:sz w:val="24"/>
            <w:szCs w:val="24"/>
          </w:rPr>
          <m:t>∈(50;100)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D2</m:t>
        </m:r>
        <m:r>
          <w:rPr>
            <w:rFonts w:ascii="Cambria Math" w:hAnsi="Cambria Math"/>
            <w:sz w:val="24"/>
            <w:szCs w:val="24"/>
          </w:rPr>
          <m:t>∈(90;180)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>.</w:t>
      </w:r>
    </w:p>
    <w:p w:rsidR="00480CCC" w:rsidRDefault="00064106">
      <w:pPr>
        <w:pStyle w:val="a6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Обеспечивать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изменение размера у стойки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H2</m:t>
        </m:r>
        <m:r>
          <w:rPr>
            <w:rFonts w:ascii="Cambria Math" w:hAnsi="Cambria Math"/>
            <w:sz w:val="24"/>
            <w:szCs w:val="24"/>
          </w:rPr>
          <m:t>∈(150;250)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D3</m:t>
        </m:r>
        <m:r>
          <w:rPr>
            <w:rFonts w:ascii="Cambria Math" w:hAnsi="Cambria Math"/>
            <w:sz w:val="24"/>
            <w:szCs w:val="24"/>
          </w:rPr>
          <m:t>∈(30;60)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>.</w:t>
      </w:r>
    </w:p>
    <w:p w:rsidR="00480CCC" w:rsidRDefault="00064106">
      <w:pPr>
        <w:pStyle w:val="a6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Обеспечивать изменение размера у площадки на которой закреплен патрон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H3</m:t>
        </m:r>
        <m:r>
          <w:rPr>
            <w:rFonts w:ascii="Cambria Math" w:hAnsi="Cambria Math"/>
            <w:sz w:val="24"/>
            <w:szCs w:val="24"/>
          </w:rPr>
          <m:t>∈(2</m:t>
        </m:r>
        <m:r>
          <w:rPr>
            <w:rFonts w:ascii="Cambria Math" w:hAnsi="Cambria Math"/>
            <w:sz w:val="24"/>
            <w:szCs w:val="24"/>
          </w:rPr>
          <m:t>;6)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D4</m:t>
        </m:r>
        <m:r>
          <w:rPr>
            <w:rFonts w:ascii="Cambria Math" w:hAnsi="Cambria Math"/>
            <w:sz w:val="24"/>
            <w:szCs w:val="24"/>
          </w:rPr>
          <m:t>∈(70;100)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p w:rsidR="00480CCC" w:rsidRDefault="00064106">
      <w:pPr>
        <w:pStyle w:val="a6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Обеспечивать создание выреза под кнопку включения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H5</m:t>
        </m:r>
        <m:r>
          <w:rPr>
            <w:rFonts w:ascii="Cambria Math" w:hAnsi="Cambria Math"/>
            <w:sz w:val="24"/>
            <w:szCs w:val="24"/>
          </w:rPr>
          <m:t>=22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W2</m:t>
        </m:r>
        <m:r>
          <w:rPr>
            <w:rFonts w:ascii="Cambria Math" w:hAnsi="Cambria Math"/>
            <w:sz w:val="24"/>
            <w:szCs w:val="24"/>
          </w:rPr>
          <m:t>=28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L2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/>
          <w:sz w:val="24"/>
          <w:szCs w:val="24"/>
        </w:rPr>
        <w:t>.</w:t>
      </w:r>
    </w:p>
    <w:p w:rsidR="00480CCC" w:rsidRDefault="00064106">
      <w:pPr>
        <w:pStyle w:val="a6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Обеспечивать создание выреза под электрический провод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H4</m:t>
        </m:r>
        <m:r>
          <w:rPr>
            <w:rFonts w:ascii="Cambria Math" w:hAnsi="Cambria Math"/>
            <w:sz w:val="24"/>
            <w:szCs w:val="24"/>
          </w:rPr>
          <m:t>=4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W1</m:t>
        </m:r>
        <m:r>
          <w:rPr>
            <w:rFonts w:ascii="Cambria Math" w:hAnsi="Cambria Math"/>
            <w:sz w:val="24"/>
            <w:szCs w:val="24"/>
          </w:rPr>
          <m:t>=6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L1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/>
          <w:sz w:val="24"/>
          <w:szCs w:val="24"/>
        </w:rPr>
        <w:t>.</w:t>
      </w:r>
    </w:p>
    <w:p w:rsidR="00480CCC" w:rsidRDefault="00064106">
      <w:pPr>
        <w:pStyle w:val="a6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Обеспечивать создание отверстия под электрический провод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центре основания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H1</m:t>
        </m:r>
        <m:r>
          <w:rPr>
            <w:rFonts w:ascii="Cambria Math" w:hAnsi="Cambria Math"/>
            <w:sz w:val="24"/>
            <w:szCs w:val="24"/>
          </w:rPr>
          <m:t>+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H2</m:t>
        </m:r>
        <m:r>
          <w:rPr>
            <w:rFonts w:ascii="Cambria Math" w:hAnsi="Cambria Math"/>
            <w:sz w:val="24"/>
            <w:szCs w:val="24"/>
          </w:rPr>
          <m:t>+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H3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D1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W</m:t>
        </m:r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rFonts w:ascii="Times New Roman" w:hAnsi="Times New Roman"/>
          <w:sz w:val="24"/>
          <w:szCs w:val="24"/>
        </w:rPr>
        <w:t>.</w:t>
      </w:r>
    </w:p>
    <w:p w:rsidR="00480CCC" w:rsidRDefault="00064106">
      <w:pPr>
        <w:pStyle w:val="a6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Обеспечивать создание</w:t>
      </w:r>
      <w:r w:rsidRPr="00B86F3B">
        <w:rPr>
          <w:rFonts w:ascii="Times New Roman" w:hAnsi="Times New Roman"/>
          <w:sz w:val="24"/>
          <w:szCs w:val="24"/>
        </w:rPr>
        <w:t xml:space="preserve"> 2</w:t>
      </w:r>
      <w:r>
        <w:rPr>
          <w:rFonts w:ascii="Times New Roman" w:hAnsi="Times New Roman"/>
          <w:sz w:val="24"/>
          <w:szCs w:val="24"/>
        </w:rPr>
        <w:t xml:space="preserve"> отверстий под </w:t>
      </w:r>
      <w:proofErr w:type="spellStart"/>
      <w:r>
        <w:rPr>
          <w:rFonts w:ascii="Times New Roman" w:hAnsi="Times New Roman"/>
          <w:sz w:val="24"/>
          <w:szCs w:val="24"/>
        </w:rPr>
        <w:t>саморезы</w:t>
      </w:r>
      <w:proofErr w:type="spellEnd"/>
      <w:r>
        <w:rPr>
          <w:rFonts w:ascii="Times New Roman" w:hAnsi="Times New Roman"/>
          <w:sz w:val="24"/>
          <w:szCs w:val="24"/>
        </w:rPr>
        <w:t xml:space="preserve"> с расстоянием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W3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57 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и диаметром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D5</m:t>
        </m:r>
        <m:r>
          <w:rPr>
            <w:rFonts w:ascii="Cambria Math" w:hAnsi="Cambria Math"/>
            <w:sz w:val="24"/>
            <w:szCs w:val="24"/>
          </w:rPr>
          <m:t>=3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1469395</wp:posOffset>
            </wp:positionH>
            <wp:positionV relativeFrom="line">
              <wp:posOffset>304602</wp:posOffset>
            </wp:positionV>
            <wp:extent cx="3249569" cy="4273568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ЛампаH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569" cy="42735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480CCC" w:rsidRDefault="00064106">
      <w:pPr>
        <w:pStyle w:val="a6"/>
        <w:spacing w:line="312" w:lineRule="auto"/>
        <w:jc w:val="center"/>
      </w:pPr>
      <w:r>
        <w:rPr>
          <w:rFonts w:ascii="Times New Roman" w:hAnsi="Times New Roman"/>
          <w:sz w:val="24"/>
          <w:szCs w:val="24"/>
        </w:rPr>
        <w:t>Рисунок 1.1 - Изображение настольной лампы</w:t>
      </w:r>
      <w:r>
        <w:rPr>
          <w:rFonts w:ascii="Arial Unicode MS" w:hAnsi="Arial Unicode MS"/>
          <w:sz w:val="24"/>
          <w:szCs w:val="24"/>
        </w:rPr>
        <w:br w:type="page"/>
      </w:r>
    </w:p>
    <w:p w:rsidR="00480CCC" w:rsidRDefault="00966040">
      <w:pPr>
        <w:pStyle w:val="a6"/>
        <w:spacing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margin">
              <wp:posOffset>949325</wp:posOffset>
            </wp:positionH>
            <wp:positionV relativeFrom="line">
              <wp:posOffset>270510</wp:posOffset>
            </wp:positionV>
            <wp:extent cx="4093673" cy="5146332"/>
            <wp:effectExtent l="0" t="0" r="0" b="0"/>
            <wp:wrapTopAndBottom distT="0" dist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ЛампаD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673" cy="51463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64106">
        <w:rPr>
          <w:rFonts w:ascii="Times New Roman" w:hAnsi="Times New Roman"/>
          <w:sz w:val="24"/>
          <w:szCs w:val="24"/>
        </w:rPr>
        <w:t>Рисунок 1.2 - Изображение настольной лампы</w:t>
      </w:r>
      <w:r w:rsidR="0006410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1219439</wp:posOffset>
            </wp:positionH>
            <wp:positionV relativeFrom="line">
              <wp:posOffset>0</wp:posOffset>
            </wp:positionV>
            <wp:extent cx="3668477" cy="3378478"/>
            <wp:effectExtent l="0" t="0" r="0" b="0"/>
            <wp:wrapTopAndBottom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ЛампаНижняяЧасть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477" cy="33784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480CCC" w:rsidRDefault="00064106">
      <w:pPr>
        <w:pStyle w:val="a6"/>
        <w:spacing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1.3 - Изображение настольной лампы</w:t>
      </w:r>
    </w:p>
    <w:p w:rsidR="00480CCC" w:rsidRDefault="00064106">
      <w:pPr>
        <w:pStyle w:val="a6"/>
        <w:jc w:val="center"/>
        <w:rPr>
          <w:rFonts w:ascii="Times Roman" w:eastAsia="Times Roman" w:hAnsi="Times Roman" w:cs="Times Roman"/>
          <w:b/>
          <w:bCs/>
          <w:sz w:val="28"/>
          <w:szCs w:val="28"/>
        </w:rPr>
      </w:pPr>
      <w:r w:rsidRPr="00B86F3B">
        <w:rPr>
          <w:rFonts w:ascii="Times Roman" w:hAnsi="Times Roman"/>
          <w:b/>
          <w:bCs/>
          <w:sz w:val="28"/>
          <w:szCs w:val="28"/>
        </w:rPr>
        <w:t xml:space="preserve">2 </w:t>
      </w:r>
      <w:r>
        <w:rPr>
          <w:rFonts w:ascii="Times Roman" w:hAnsi="Times Roman"/>
          <w:b/>
          <w:bCs/>
          <w:sz w:val="28"/>
          <w:szCs w:val="28"/>
        </w:rPr>
        <w:t>Группы пользователей и их функциональные возможности в плагине</w:t>
      </w:r>
    </w:p>
    <w:p w:rsidR="00480CCC" w:rsidRDefault="00064106">
      <w:pPr>
        <w:pStyle w:val="a6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Плагин предназначен для простых пользователей</w:t>
      </w:r>
      <w:r>
        <w:rPr>
          <w:rFonts w:ascii="Times New Roman" w:hAnsi="Times New Roman"/>
          <w:sz w:val="24"/>
          <w:szCs w:val="24"/>
        </w:rPr>
        <w:t>, которым нужно изготовить настольную лампу не стандартного размера.</w:t>
      </w:r>
    </w:p>
    <w:p w:rsidR="00480CCC" w:rsidRDefault="00064106">
      <w:pPr>
        <w:pStyle w:val="a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6F3B">
        <w:rPr>
          <w:rFonts w:ascii="Times New Roman" w:hAnsi="Times New Roman"/>
          <w:b/>
          <w:bCs/>
          <w:sz w:val="28"/>
          <w:szCs w:val="28"/>
        </w:rPr>
        <w:t xml:space="preserve">3 </w:t>
      </w:r>
      <w:r>
        <w:rPr>
          <w:rFonts w:ascii="Times New Roman" w:hAnsi="Times New Roman"/>
          <w:b/>
          <w:bCs/>
          <w:sz w:val="28"/>
          <w:szCs w:val="28"/>
        </w:rPr>
        <w:t>Стек технологий разработки</w:t>
      </w:r>
    </w:p>
    <w:p w:rsidR="00480CCC" w:rsidRDefault="00064106">
      <w:pPr>
        <w:pStyle w:val="a6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Roman" w:eastAsia="Times Roman" w:hAnsi="Times Roman" w:cs="Times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Для разработки был выбран язык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B86F3B">
        <w:rPr>
          <w:rFonts w:ascii="Times New Roman" w:hAnsi="Times New Roman"/>
          <w:sz w:val="24"/>
          <w:szCs w:val="24"/>
        </w:rPr>
        <w:t>#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фреймворк</w:t>
      </w:r>
      <w:proofErr w:type="spellEnd"/>
      <w:r>
        <w:rPr>
          <w:rFonts w:ascii="Times New Roman" w:hAnsi="Times New Roman"/>
          <w:sz w:val="24"/>
          <w:szCs w:val="24"/>
        </w:rPr>
        <w:t xml:space="preserve"> .</w:t>
      </w:r>
      <w:r>
        <w:rPr>
          <w:rFonts w:ascii="Times New Roman" w:hAnsi="Times New Roman"/>
          <w:sz w:val="24"/>
          <w:szCs w:val="24"/>
          <w:lang w:val="en-US"/>
        </w:rPr>
        <w:t>NET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Framework</w:t>
      </w:r>
      <w:r w:rsidRPr="00B86F3B">
        <w:rPr>
          <w:rFonts w:ascii="Times New Roman" w:hAnsi="Times New Roman"/>
          <w:sz w:val="24"/>
          <w:szCs w:val="24"/>
        </w:rPr>
        <w:t xml:space="preserve"> 4.</w:t>
      </w:r>
      <w:r>
        <w:rPr>
          <w:rFonts w:ascii="Times New Roman" w:hAnsi="Times New Roman"/>
          <w:sz w:val="24"/>
          <w:szCs w:val="24"/>
        </w:rPr>
        <w:t xml:space="preserve">7. Для тестирования библиотека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NUnit</w:t>
      </w:r>
      <w:proofErr w:type="spellEnd"/>
      <w:r>
        <w:rPr>
          <w:rFonts w:ascii="Times New Roman" w:hAnsi="Times New Roman"/>
          <w:sz w:val="24"/>
          <w:szCs w:val="24"/>
        </w:rPr>
        <w:t xml:space="preserve"> 3</w:t>
      </w:r>
      <w:r w:rsidRPr="00B86F3B">
        <w:rPr>
          <w:rFonts w:ascii="Times New Roman" w:hAnsi="Times New Roman"/>
          <w:sz w:val="24"/>
          <w:szCs w:val="24"/>
        </w:rPr>
        <w:t>.12.0</w:t>
      </w:r>
      <w:r>
        <w:rPr>
          <w:rFonts w:ascii="Times New Roman" w:hAnsi="Times New Roman"/>
          <w:sz w:val="24"/>
          <w:szCs w:val="24"/>
        </w:rPr>
        <w:t>.</w:t>
      </w:r>
    </w:p>
    <w:p w:rsidR="00480CCC" w:rsidRDefault="00064106">
      <w:pPr>
        <w:pStyle w:val="a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 Программные требования</w:t>
      </w:r>
    </w:p>
    <w:p w:rsidR="00480CCC" w:rsidRDefault="00064106">
      <w:pPr>
        <w:pStyle w:val="a6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Операционная система </w:t>
      </w:r>
      <w:r>
        <w:rPr>
          <w:rFonts w:ascii="Times New Roman" w:hAnsi="Times New Roman"/>
          <w:sz w:val="24"/>
          <w:szCs w:val="24"/>
          <w:lang w:val="en-US"/>
        </w:rPr>
        <w:t>Windows</w:t>
      </w:r>
      <w:r w:rsidRPr="00B86F3B">
        <w:rPr>
          <w:rFonts w:ascii="Times New Roman" w:hAnsi="Times New Roman"/>
          <w:sz w:val="24"/>
          <w:szCs w:val="24"/>
        </w:rPr>
        <w:t xml:space="preserve"> 10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B86F3B">
        <w:rPr>
          <w:rFonts w:ascii="Times New Roman" w:hAnsi="Times New Roman"/>
          <w:sz w:val="24"/>
          <w:szCs w:val="24"/>
        </w:rPr>
        <w:t xml:space="preserve">32 </w:t>
      </w:r>
      <w:r>
        <w:rPr>
          <w:rFonts w:ascii="Times New Roman" w:hAnsi="Times New Roman"/>
          <w:sz w:val="24"/>
          <w:szCs w:val="24"/>
        </w:rPr>
        <w:t>или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B86F3B">
        <w:rPr>
          <w:rFonts w:ascii="Times New Roman" w:hAnsi="Times New Roman"/>
          <w:sz w:val="24"/>
          <w:szCs w:val="24"/>
        </w:rPr>
        <w:t>64</w:t>
      </w:r>
      <w:r>
        <w:rPr>
          <w:rFonts w:ascii="Times New Roman" w:hAnsi="Times New Roman"/>
          <w:sz w:val="24"/>
          <w:szCs w:val="24"/>
        </w:rPr>
        <w:t xml:space="preserve">, </w:t>
      </w:r>
      <w:r w:rsidRPr="00B86F3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NET</w:t>
      </w:r>
      <w:r w:rsidRPr="00B86F3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Framework</w:t>
      </w:r>
      <w:r w:rsidRPr="00B86F3B">
        <w:rPr>
          <w:rFonts w:ascii="Times New Roman" w:hAnsi="Times New Roman"/>
          <w:sz w:val="24"/>
          <w:szCs w:val="24"/>
        </w:rPr>
        <w:t xml:space="preserve"> 4.7, </w:t>
      </w:r>
      <w:r>
        <w:rPr>
          <w:rFonts w:ascii="Times New Roman" w:hAnsi="Times New Roman"/>
          <w:sz w:val="24"/>
          <w:szCs w:val="24"/>
        </w:rPr>
        <w:t xml:space="preserve">Компас </w:t>
      </w:r>
      <w:r w:rsidRPr="00B86F3B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V</w:t>
      </w:r>
      <w:r w:rsidRPr="00B86F3B">
        <w:rPr>
          <w:rFonts w:ascii="Times New Roman" w:hAnsi="Times New Roman"/>
          <w:sz w:val="24"/>
          <w:szCs w:val="24"/>
        </w:rPr>
        <w:t>18.1.</w:t>
      </w:r>
    </w:p>
    <w:p w:rsidR="00480CCC" w:rsidRDefault="00064106">
      <w:pPr>
        <w:pStyle w:val="a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6F3B">
        <w:rPr>
          <w:rFonts w:ascii="Times New Roman" w:hAnsi="Times New Roman"/>
          <w:b/>
          <w:bCs/>
          <w:sz w:val="28"/>
          <w:szCs w:val="28"/>
        </w:rPr>
        <w:t>5</w:t>
      </w:r>
      <w:r>
        <w:rPr>
          <w:rFonts w:ascii="Times New Roman" w:hAnsi="Times New Roman"/>
          <w:b/>
          <w:bCs/>
          <w:sz w:val="28"/>
          <w:szCs w:val="28"/>
        </w:rPr>
        <w:t xml:space="preserve"> Аппаратные</w:t>
      </w:r>
      <w:r w:rsidRPr="00B86F3B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требования</w:t>
      </w:r>
    </w:p>
    <w:p w:rsidR="00480CCC" w:rsidRDefault="00064106">
      <w:pPr>
        <w:pStyle w:val="a6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Процессор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B86F3B">
        <w:rPr>
          <w:rFonts w:ascii="Times New Roman" w:hAnsi="Times New Roman"/>
          <w:sz w:val="24"/>
          <w:szCs w:val="24"/>
        </w:rPr>
        <w:t>86/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amd</w:t>
      </w:r>
      <w:proofErr w:type="spellEnd"/>
      <w:r w:rsidRPr="00B86F3B">
        <w:rPr>
          <w:rFonts w:ascii="Times New Roman" w:hAnsi="Times New Roman"/>
          <w:sz w:val="24"/>
          <w:szCs w:val="24"/>
        </w:rPr>
        <w:t>64</w:t>
      </w:r>
      <w:r>
        <w:rPr>
          <w:rFonts w:ascii="Times New Roman" w:hAnsi="Times New Roman"/>
          <w:sz w:val="24"/>
          <w:szCs w:val="24"/>
        </w:rPr>
        <w:t xml:space="preserve"> с частотой 2 ГГц. ОЗУ 2 ГБ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выше для </w:t>
      </w:r>
      <w:r>
        <w:rPr>
          <w:rFonts w:ascii="Times New Roman" w:hAnsi="Times New Roman"/>
          <w:sz w:val="24"/>
          <w:szCs w:val="24"/>
          <w:lang w:val="en-US"/>
        </w:rPr>
        <w:t>Window</w:t>
      </w:r>
      <w:r w:rsidRPr="00B86F3B">
        <w:rPr>
          <w:rFonts w:ascii="Times New Roman" w:hAnsi="Times New Roman"/>
          <w:sz w:val="24"/>
          <w:szCs w:val="24"/>
        </w:rPr>
        <w:t xml:space="preserve"> 10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B86F3B">
        <w:rPr>
          <w:rFonts w:ascii="Times New Roman" w:hAnsi="Times New Roman"/>
          <w:sz w:val="24"/>
          <w:szCs w:val="24"/>
        </w:rPr>
        <w:t>32</w:t>
      </w:r>
      <w:r>
        <w:rPr>
          <w:rFonts w:ascii="Times New Roman" w:hAnsi="Times New Roman"/>
          <w:sz w:val="24"/>
          <w:szCs w:val="24"/>
        </w:rPr>
        <w:t>, 4 ГБ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выше для </w:t>
      </w:r>
      <w:r>
        <w:rPr>
          <w:rFonts w:ascii="Times New Roman" w:hAnsi="Times New Roman"/>
          <w:sz w:val="24"/>
          <w:szCs w:val="24"/>
          <w:lang w:val="en-US"/>
        </w:rPr>
        <w:t>Window</w:t>
      </w:r>
      <w:r w:rsidRPr="00B86F3B">
        <w:rPr>
          <w:rFonts w:ascii="Times New Roman" w:hAnsi="Times New Roman"/>
          <w:sz w:val="24"/>
          <w:szCs w:val="24"/>
        </w:rPr>
        <w:t xml:space="preserve"> 10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64. Видеокарта с поддержкой </w:t>
      </w:r>
      <w:r>
        <w:rPr>
          <w:rFonts w:ascii="Times New Roman" w:hAnsi="Times New Roman"/>
          <w:sz w:val="24"/>
          <w:szCs w:val="24"/>
          <w:lang w:val="en-US"/>
        </w:rPr>
        <w:t>OpenGL</w:t>
      </w:r>
      <w:r w:rsidRPr="00DD0770">
        <w:rPr>
          <w:rFonts w:ascii="Times New Roman" w:hAnsi="Times New Roman"/>
          <w:sz w:val="24"/>
          <w:szCs w:val="24"/>
        </w:rPr>
        <w:t xml:space="preserve"> 2.0 </w:t>
      </w:r>
    </w:p>
    <w:p w:rsidR="00480CCC" w:rsidRDefault="00064106">
      <w:pPr>
        <w:pStyle w:val="a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6F3B">
        <w:rPr>
          <w:rFonts w:ascii="Times New Roman" w:hAnsi="Times New Roman"/>
          <w:b/>
          <w:bCs/>
          <w:sz w:val="28"/>
          <w:szCs w:val="28"/>
        </w:rPr>
        <w:t xml:space="preserve">6 </w:t>
      </w:r>
      <w:r>
        <w:rPr>
          <w:rFonts w:ascii="Times New Roman" w:hAnsi="Times New Roman"/>
          <w:b/>
          <w:bCs/>
          <w:sz w:val="28"/>
          <w:szCs w:val="28"/>
        </w:rPr>
        <w:t>Пользовательский интерфейс</w:t>
      </w:r>
    </w:p>
    <w:p w:rsidR="00480CCC" w:rsidRDefault="00966040">
      <w:pPr>
        <w:pStyle w:val="a6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1520190</wp:posOffset>
            </wp:positionH>
            <wp:positionV relativeFrom="paragraph">
              <wp:posOffset>1191895</wp:posOffset>
            </wp:positionV>
            <wp:extent cx="2800350" cy="18002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4106">
        <w:rPr>
          <w:rFonts w:ascii="Times Roman" w:eastAsia="Times Roman" w:hAnsi="Times Roman" w:cs="Times Roman"/>
          <w:sz w:val="24"/>
          <w:szCs w:val="24"/>
        </w:rPr>
        <w:tab/>
      </w:r>
      <w:r w:rsidR="00064106">
        <w:rPr>
          <w:rFonts w:ascii="Times New Roman" w:hAnsi="Times New Roman"/>
          <w:sz w:val="24"/>
          <w:szCs w:val="24"/>
        </w:rPr>
        <w:t>После запуска приложения перед пользователем появляется главное окно с левой стороны должно идти название элемента светильника, далее расположены поля для ввода диаметра</w:t>
      </w:r>
      <w:r w:rsidR="00064106" w:rsidRPr="00B86F3B">
        <w:rPr>
          <w:rFonts w:ascii="Times New Roman" w:hAnsi="Times New Roman"/>
          <w:sz w:val="24"/>
          <w:szCs w:val="24"/>
        </w:rPr>
        <w:t xml:space="preserve"> </w:t>
      </w:r>
      <w:r w:rsidR="00064106">
        <w:rPr>
          <w:rFonts w:ascii="Times New Roman" w:hAnsi="Times New Roman"/>
          <w:sz w:val="24"/>
          <w:szCs w:val="24"/>
        </w:rPr>
        <w:t>и высоты элемента. В случае введения не корректных данных, поле должно изменить цвет на красный и выдать сообщение с корректными данными. Внизу должны быть кнопка "</w:t>
      </w:r>
      <w:r w:rsidR="00064106">
        <w:rPr>
          <w:rFonts w:ascii="Times New Roman" w:hAnsi="Times New Roman"/>
          <w:sz w:val="24"/>
          <w:szCs w:val="24"/>
          <w:lang w:val="en-US"/>
        </w:rPr>
        <w:t>Build</w:t>
      </w:r>
      <w:r w:rsidR="00064106">
        <w:rPr>
          <w:rFonts w:ascii="Times New Roman" w:hAnsi="Times New Roman"/>
          <w:sz w:val="24"/>
          <w:szCs w:val="24"/>
        </w:rPr>
        <w:t>".</w:t>
      </w:r>
    </w:p>
    <w:p w:rsidR="00480CCC" w:rsidRDefault="00064106">
      <w:pPr>
        <w:pStyle w:val="a6"/>
        <w:spacing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Pr="00B86F3B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.</w:t>
      </w:r>
      <w:r w:rsidRPr="00B86F3B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-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Макет плагина</w:t>
      </w:r>
    </w:p>
    <w:p w:rsidR="00480CCC" w:rsidRDefault="00064106">
      <w:pPr>
        <w:pStyle w:val="a6"/>
        <w:spacing w:line="312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6F3B">
        <w:rPr>
          <w:rFonts w:ascii="Times New Roman" w:hAnsi="Times New Roman"/>
          <w:b/>
          <w:bCs/>
          <w:sz w:val="28"/>
          <w:szCs w:val="28"/>
        </w:rPr>
        <w:t xml:space="preserve">7 </w:t>
      </w:r>
      <w:r>
        <w:rPr>
          <w:rFonts w:ascii="Times New Roman" w:hAnsi="Times New Roman"/>
          <w:b/>
          <w:bCs/>
          <w:sz w:val="28"/>
          <w:szCs w:val="28"/>
        </w:rPr>
        <w:t>Требования к производительности</w:t>
      </w:r>
    </w:p>
    <w:p w:rsidR="00480CCC" w:rsidRDefault="00064106">
      <w:pPr>
        <w:pStyle w:val="a6"/>
        <w:spacing w:line="312" w:lineRule="auto"/>
      </w:pPr>
      <w:r>
        <w:rPr>
          <w:rFonts w:ascii="Times New Roman" w:hAnsi="Times New Roman"/>
          <w:sz w:val="24"/>
          <w:szCs w:val="24"/>
        </w:rPr>
        <w:t>После нажатия кнопки "</w:t>
      </w:r>
      <w:r>
        <w:rPr>
          <w:rFonts w:ascii="Times New Roman" w:hAnsi="Times New Roman"/>
          <w:sz w:val="24"/>
          <w:szCs w:val="24"/>
          <w:lang w:val="en-US"/>
        </w:rPr>
        <w:t>Build</w:t>
      </w:r>
      <w:r>
        <w:rPr>
          <w:rFonts w:ascii="Times New Roman" w:hAnsi="Times New Roman"/>
          <w:sz w:val="24"/>
          <w:szCs w:val="24"/>
        </w:rPr>
        <w:t xml:space="preserve">", плагин должен выполнить построение за </w:t>
      </w:r>
      <w:r w:rsidRPr="00B86F3B">
        <w:rPr>
          <w:rFonts w:ascii="Times New Roman" w:hAnsi="Times New Roman"/>
          <w:sz w:val="24"/>
          <w:szCs w:val="24"/>
        </w:rPr>
        <w:t>30</w:t>
      </w:r>
      <w:r>
        <w:rPr>
          <w:rFonts w:ascii="Times New Roman" w:hAnsi="Times New Roman"/>
          <w:sz w:val="24"/>
          <w:szCs w:val="24"/>
        </w:rPr>
        <w:t xml:space="preserve"> секунд.</w:t>
      </w:r>
    </w:p>
    <w:sectPr w:rsidR="00480CCC">
      <w:headerReference w:type="default" r:id="rId11"/>
      <w:footerReference w:type="default" r:id="rId12"/>
      <w:pgSz w:w="11906" w:h="16838"/>
      <w:pgMar w:top="1134" w:right="567" w:bottom="1134" w:left="1701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D32" w:rsidRDefault="00E23D32">
      <w:r>
        <w:separator/>
      </w:r>
    </w:p>
  </w:endnote>
  <w:endnote w:type="continuationSeparator" w:id="0">
    <w:p w:rsidR="00E23D32" w:rsidRDefault="00E23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Times Roman">
    <w:altName w:val="Times New Roman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CCC" w:rsidRDefault="00480C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D32" w:rsidRDefault="00E23D32">
      <w:r>
        <w:separator/>
      </w:r>
    </w:p>
  </w:footnote>
  <w:footnote w:type="continuationSeparator" w:id="0">
    <w:p w:rsidR="00E23D32" w:rsidRDefault="00E23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CCC" w:rsidRDefault="00064106">
    <w:pPr>
      <w:pStyle w:val="a5"/>
      <w:tabs>
        <w:tab w:val="clear" w:pos="9020"/>
        <w:tab w:val="center" w:pos="4819"/>
        <w:tab w:val="right" w:pos="9638"/>
      </w:tabs>
    </w:pPr>
    <w:r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DD0770">
      <w:rPr>
        <w:rFonts w:ascii="Times New Roman" w:hAnsi="Times New Roman"/>
        <w:noProof/>
        <w:sz w:val="28"/>
        <w:szCs w:val="28"/>
      </w:rPr>
      <w:t>3</w:t>
    </w:r>
    <w:r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9221D"/>
    <w:multiLevelType w:val="hybridMultilevel"/>
    <w:tmpl w:val="19983B4C"/>
    <w:numStyleLink w:val="a"/>
  </w:abstractNum>
  <w:abstractNum w:abstractNumId="1" w15:restartNumberingAfterBreak="0">
    <w:nsid w:val="4F9C6C25"/>
    <w:multiLevelType w:val="hybridMultilevel"/>
    <w:tmpl w:val="19983B4C"/>
    <w:styleLink w:val="a"/>
    <w:lvl w:ilvl="0" w:tplc="3B80038A">
      <w:start w:val="1"/>
      <w:numFmt w:val="decimal"/>
      <w:lvlText w:val="%1)"/>
      <w:lvlJc w:val="left"/>
      <w:pPr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ED2D5FA">
      <w:start w:val="1"/>
      <w:numFmt w:val="decimal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F464C6">
      <w:start w:val="1"/>
      <w:numFmt w:val="decimal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0C93FE">
      <w:start w:val="1"/>
      <w:numFmt w:val="decimal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6E14B0">
      <w:start w:val="1"/>
      <w:numFmt w:val="decimal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D4DF82">
      <w:start w:val="1"/>
      <w:numFmt w:val="decimal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95A99D6">
      <w:start w:val="1"/>
      <w:numFmt w:val="decimal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A47B26">
      <w:start w:val="1"/>
      <w:numFmt w:val="decimal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64B162">
      <w:start w:val="1"/>
      <w:numFmt w:val="decimal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CCC"/>
    <w:rsid w:val="00064106"/>
    <w:rsid w:val="00480CCC"/>
    <w:rsid w:val="00966040"/>
    <w:rsid w:val="00B86F3B"/>
    <w:rsid w:val="00DD0770"/>
    <w:rsid w:val="00E2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87DC"/>
  <w15:docId w15:val="{243AD94E-20C3-487E-A03A-56506F4E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буквами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</cp:lastModifiedBy>
  <cp:revision>4</cp:revision>
  <dcterms:created xsi:type="dcterms:W3CDTF">2021-03-03T16:05:00Z</dcterms:created>
  <dcterms:modified xsi:type="dcterms:W3CDTF">2021-03-04T05:29:00Z</dcterms:modified>
</cp:coreProperties>
</file>