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18B8" w14:textId="587C2D13" w:rsidR="009E5D17" w:rsidRDefault="009E5D17" w:rsidP="009E5D17">
      <w:pPr>
        <w:jc w:val="center"/>
        <w:rPr>
          <w:b/>
          <w:bCs/>
          <w:sz w:val="32"/>
          <w:szCs w:val="32"/>
        </w:rPr>
      </w:pPr>
      <w:r w:rsidRPr="009E5D17">
        <w:rPr>
          <w:b/>
          <w:bCs/>
          <w:sz w:val="32"/>
          <w:szCs w:val="32"/>
        </w:rPr>
        <w:t>Техническое задание на аппаратно-программный комплекс (АПК)</w:t>
      </w:r>
      <w:r w:rsidR="00F83AD6">
        <w:rPr>
          <w:b/>
          <w:bCs/>
          <w:sz w:val="32"/>
          <w:szCs w:val="32"/>
        </w:rPr>
        <w:t xml:space="preserve"> структура</w:t>
      </w:r>
    </w:p>
    <w:p w14:paraId="0700CD87" w14:textId="287C0A8B" w:rsidR="00997E26" w:rsidRPr="00F83AD6" w:rsidRDefault="00997E26" w:rsidP="00997E26">
      <w:pPr>
        <w:rPr>
          <w:rFonts w:cs="Times New Roman"/>
          <w:color w:val="000000" w:themeColor="text1"/>
          <w:sz w:val="28"/>
          <w:szCs w:val="28"/>
        </w:rPr>
      </w:pP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1 Наименование ОКР, основание, исполнитель и сроки выполнения ОКР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1.1 Наименование ОКР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1.2 Основание для выполнения ОКР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1.3 Исполнитель ОКР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1.4 Срок выполнения ОКР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2 Цель выполнения ОКР, наименование и индекс изделия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2.1 Цель ОКР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2.2 Наименование и индекс образца: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3 Технические требования к изделию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3.1 Состав изделия: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3.2 Требования назначения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3.2.1 Назначение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3.2.2 Функции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3.2.3 Метрологические характеристики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3.2.4 Требования к электропитанию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3.3 Требования электромагнитной совместимости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3.4 Требования живучести и стойкости к внешним воздействиям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3.5 Требования надежности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3.6 Требования эргономики, обитаемости и технической эстетики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3.7 Требования к эксплуатации, хранению, удобству технического обслуживания и ремонта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3.8 Требования транспортабельности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3.9 Требования безопасности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3.10 Требования стандартизации и унификации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3.11 Требования технологичности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3.12 Конструктивные требования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4 Технико-экономические требования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5 Требования к видам обеспечения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5.1 Требования к </w:t>
      </w:r>
      <w:r w:rsidR="004F3DAB"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аппаратному </w:t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обеспечению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5.2 Требования к программному обеспечению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6 Требования к сырью, материалам и комплектующим изделиям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7 Требования к консервации, упаковке и маркировке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8 Требования к учебно-тренировочным средствам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9 Специальные требования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10 Этапы выполнения ОКР</w:t>
      </w:r>
      <w:r w:rsidRPr="00F83AD6">
        <w:rPr>
          <w:rFonts w:cs="Times New Roman"/>
          <w:color w:val="000000" w:themeColor="text1"/>
          <w:sz w:val="28"/>
          <w:szCs w:val="28"/>
        </w:rPr>
        <w:br/>
      </w:r>
      <w:r w:rsidRPr="00F83AD6">
        <w:rPr>
          <w:rFonts w:cs="Times New Roman"/>
          <w:color w:val="000000" w:themeColor="text1"/>
          <w:sz w:val="28"/>
          <w:szCs w:val="28"/>
          <w:shd w:val="clear" w:color="auto" w:fill="FFFFFF"/>
        </w:rPr>
        <w:t>11 Порядок выполнения и приемки этапов ОКР</w:t>
      </w:r>
    </w:p>
    <w:p w14:paraId="71352CAF" w14:textId="77777777" w:rsidR="009E5D17" w:rsidRDefault="009E5D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802A6E0" w14:textId="77777777" w:rsidR="009E5D17" w:rsidRPr="009E5D17" w:rsidRDefault="009E5D17" w:rsidP="009E5D17">
      <w:pPr>
        <w:jc w:val="center"/>
        <w:rPr>
          <w:b/>
          <w:bCs/>
          <w:sz w:val="32"/>
          <w:szCs w:val="32"/>
        </w:rPr>
      </w:pPr>
    </w:p>
    <w:p w14:paraId="5AB3613D" w14:textId="10503A9A" w:rsidR="009D7F3D" w:rsidRPr="009D7F3D" w:rsidRDefault="009D7F3D" w:rsidP="006F06E1">
      <w:pPr>
        <w:jc w:val="center"/>
        <w:rPr>
          <w:b/>
          <w:bCs/>
          <w:sz w:val="32"/>
          <w:szCs w:val="32"/>
        </w:rPr>
      </w:pPr>
      <w:r w:rsidRPr="009D7F3D">
        <w:rPr>
          <w:b/>
          <w:bCs/>
          <w:sz w:val="32"/>
          <w:szCs w:val="32"/>
        </w:rPr>
        <w:t>1 Наименование ОКР, основание, исполнитель и сроки выполнения ОКР</w:t>
      </w:r>
    </w:p>
    <w:p w14:paraId="2EA646FD" w14:textId="3E37400A" w:rsidR="009D7F3D" w:rsidRPr="00AD38AB" w:rsidRDefault="009D7F3D" w:rsidP="006F06E1">
      <w:pPr>
        <w:pStyle w:val="a3"/>
        <w:numPr>
          <w:ilvl w:val="1"/>
          <w:numId w:val="1"/>
        </w:numPr>
        <w:jc w:val="both"/>
        <w:rPr>
          <w:b/>
          <w:bCs/>
        </w:rPr>
      </w:pPr>
      <w:r w:rsidRPr="00AD38AB">
        <w:rPr>
          <w:b/>
          <w:bCs/>
        </w:rPr>
        <w:t>Наименование ОКР</w:t>
      </w:r>
    </w:p>
    <w:p w14:paraId="19787BEF" w14:textId="558AD310" w:rsidR="00AD38AB" w:rsidRPr="00AD38AB" w:rsidRDefault="00AD38AB" w:rsidP="006F06E1">
      <w:pPr>
        <w:jc w:val="both"/>
      </w:pPr>
      <w:r w:rsidRPr="00AD38AB">
        <w:t>Разработка программно-аппаратного комплекса по диагностике спазмированных мышц у детей с ДЦП.</w:t>
      </w:r>
    </w:p>
    <w:p w14:paraId="38184850" w14:textId="77777777" w:rsidR="00AD38AB" w:rsidRDefault="009D7F3D" w:rsidP="006F06E1">
      <w:pPr>
        <w:pStyle w:val="a3"/>
        <w:numPr>
          <w:ilvl w:val="1"/>
          <w:numId w:val="1"/>
        </w:numPr>
        <w:jc w:val="both"/>
        <w:rPr>
          <w:b/>
          <w:bCs/>
        </w:rPr>
      </w:pPr>
      <w:r w:rsidRPr="00AD38AB">
        <w:rPr>
          <w:b/>
          <w:bCs/>
        </w:rPr>
        <w:t>Основание для выполнения ОКР</w:t>
      </w:r>
    </w:p>
    <w:p w14:paraId="48A23CE6" w14:textId="7C648A3D" w:rsidR="00AD38AB" w:rsidRPr="00AD38AB" w:rsidRDefault="00AD38AB" w:rsidP="006F06E1">
      <w:pPr>
        <w:jc w:val="both"/>
        <w:rPr>
          <w:b/>
          <w:bCs/>
        </w:rPr>
      </w:pPr>
      <w:r w:rsidRPr="00AD38AB">
        <w:t>Необходимость улучшения диагностики спазмированных мышц у детей с ДЦП, что является одной из основных проблем в лечении данного заболевания.</w:t>
      </w:r>
    </w:p>
    <w:p w14:paraId="20EA0E62" w14:textId="2B1C766C" w:rsidR="009D7F3D" w:rsidRPr="0081392E" w:rsidRDefault="009D7F3D" w:rsidP="006F06E1">
      <w:pPr>
        <w:pStyle w:val="a3"/>
        <w:numPr>
          <w:ilvl w:val="1"/>
          <w:numId w:val="1"/>
        </w:numPr>
        <w:jc w:val="both"/>
        <w:rPr>
          <w:b/>
          <w:bCs/>
        </w:rPr>
      </w:pPr>
      <w:r w:rsidRPr="0081392E">
        <w:rPr>
          <w:b/>
          <w:bCs/>
        </w:rPr>
        <w:t>Исполнитель ОКР</w:t>
      </w:r>
    </w:p>
    <w:p w14:paraId="742E310B" w14:textId="4EE61555" w:rsidR="0081392E" w:rsidRPr="0081392E" w:rsidRDefault="0081392E" w:rsidP="006F06E1">
      <w:pPr>
        <w:jc w:val="both"/>
      </w:pPr>
      <w:r w:rsidRPr="0081392E">
        <w:t>Команда специалистов в области медицины и разработки ПО и аппаратных средств под руководством врача-невролога</w:t>
      </w:r>
    </w:p>
    <w:p w14:paraId="1C4E14BD" w14:textId="5D73CACF" w:rsidR="009D7F3D" w:rsidRPr="0081392E" w:rsidRDefault="009D7F3D" w:rsidP="006F06E1">
      <w:pPr>
        <w:pStyle w:val="a3"/>
        <w:numPr>
          <w:ilvl w:val="1"/>
          <w:numId w:val="1"/>
        </w:numPr>
        <w:jc w:val="both"/>
        <w:rPr>
          <w:b/>
          <w:bCs/>
        </w:rPr>
      </w:pPr>
      <w:r w:rsidRPr="0081392E">
        <w:rPr>
          <w:b/>
          <w:bCs/>
        </w:rPr>
        <w:t>Срок выполнения ОКР</w:t>
      </w:r>
    </w:p>
    <w:p w14:paraId="3B3E3B40" w14:textId="14716996" w:rsidR="0081392E" w:rsidRPr="0081392E" w:rsidRDefault="0081392E" w:rsidP="006F06E1">
      <w:pPr>
        <w:jc w:val="both"/>
      </w:pPr>
      <w:r w:rsidRPr="0081392E">
        <w:t>12 месяцев</w:t>
      </w:r>
    </w:p>
    <w:p w14:paraId="7A7E6508" w14:textId="77777777" w:rsidR="009D7F3D" w:rsidRPr="004511CD" w:rsidRDefault="009D7F3D" w:rsidP="006F06E1">
      <w:pPr>
        <w:jc w:val="center"/>
        <w:rPr>
          <w:b/>
          <w:bCs/>
          <w:sz w:val="32"/>
          <w:szCs w:val="32"/>
        </w:rPr>
      </w:pPr>
      <w:r w:rsidRPr="004511CD">
        <w:rPr>
          <w:b/>
          <w:bCs/>
          <w:sz w:val="32"/>
          <w:szCs w:val="32"/>
        </w:rPr>
        <w:t>2 Цель выполнения ОКР, наименование и индекс изделия</w:t>
      </w:r>
    </w:p>
    <w:p w14:paraId="5DF6E3F5" w14:textId="5DEC506B" w:rsidR="009D7F3D" w:rsidRDefault="009D7F3D" w:rsidP="006F06E1">
      <w:pPr>
        <w:jc w:val="both"/>
        <w:rPr>
          <w:b/>
          <w:bCs/>
        </w:rPr>
      </w:pPr>
      <w:r w:rsidRPr="009D7F3D">
        <w:rPr>
          <w:b/>
          <w:bCs/>
        </w:rPr>
        <w:t>2.1 Цель ОКР</w:t>
      </w:r>
    </w:p>
    <w:p w14:paraId="37D7055D" w14:textId="40104241" w:rsidR="00481D0D" w:rsidRDefault="00481D0D" w:rsidP="006F06E1">
      <w:pPr>
        <w:jc w:val="both"/>
      </w:pPr>
      <w:r>
        <w:t>2.1.1 Улучшение точности диагностики спазмированных мышц у детей с ДЦП.</w:t>
      </w:r>
    </w:p>
    <w:p w14:paraId="4DD60A2A" w14:textId="19B140D1" w:rsidR="0081392E" w:rsidRPr="0081392E" w:rsidRDefault="00481D0D" w:rsidP="006F06E1">
      <w:pPr>
        <w:jc w:val="both"/>
      </w:pPr>
      <w:r>
        <w:t>2.1</w:t>
      </w:r>
      <w:r w:rsidR="00843139">
        <w:t>.2</w:t>
      </w:r>
      <w:r>
        <w:t xml:space="preserve"> Увеличение эффективности лечения спазмированных мышц у детей с ДЦП.</w:t>
      </w:r>
    </w:p>
    <w:p w14:paraId="6EBAD0C7" w14:textId="006FEFC1" w:rsidR="004511CD" w:rsidRDefault="009D7F3D" w:rsidP="006F06E1">
      <w:pPr>
        <w:jc w:val="both"/>
        <w:rPr>
          <w:b/>
          <w:bCs/>
        </w:rPr>
      </w:pPr>
      <w:r w:rsidRPr="009D7F3D">
        <w:rPr>
          <w:b/>
          <w:bCs/>
        </w:rPr>
        <w:t>2.2 Наименование и индекс образца</w:t>
      </w:r>
    </w:p>
    <w:p w14:paraId="614D6ACB" w14:textId="7E9C4CEA" w:rsidR="002C0E58" w:rsidRDefault="002C0E58" w:rsidP="006F06E1">
      <w:pPr>
        <w:jc w:val="both"/>
      </w:pPr>
      <w:r w:rsidRPr="002C0E58">
        <w:t>Программно-аппаратный комплекс для диагностики спазмированных мышц у детей с ДЦП</w:t>
      </w:r>
    </w:p>
    <w:p w14:paraId="43705EF3" w14:textId="1D48E39A" w:rsidR="009D7F3D" w:rsidRPr="00F20C2A" w:rsidRDefault="00F20C2A" w:rsidP="006F06E1">
      <w:pPr>
        <w:jc w:val="both"/>
      </w:pPr>
      <w:r w:rsidRPr="00F20C2A">
        <w:t>PАК-ДЦП-ДСМ</w:t>
      </w:r>
    </w:p>
    <w:p w14:paraId="48F759A2" w14:textId="77777777" w:rsidR="009D7F3D" w:rsidRPr="009D7F3D" w:rsidRDefault="009D7F3D" w:rsidP="004D78C6">
      <w:pPr>
        <w:jc w:val="center"/>
        <w:rPr>
          <w:b/>
          <w:bCs/>
          <w:sz w:val="32"/>
          <w:szCs w:val="32"/>
        </w:rPr>
      </w:pPr>
      <w:r w:rsidRPr="009D7F3D">
        <w:rPr>
          <w:b/>
          <w:bCs/>
          <w:sz w:val="32"/>
          <w:szCs w:val="32"/>
        </w:rPr>
        <w:t>3 Технические требования к изделию</w:t>
      </w:r>
    </w:p>
    <w:p w14:paraId="5EE3975A" w14:textId="77777777" w:rsidR="008C29ED" w:rsidRPr="00843139" w:rsidRDefault="008C29ED" w:rsidP="006F06E1">
      <w:pPr>
        <w:jc w:val="both"/>
        <w:rPr>
          <w:b/>
          <w:bCs/>
        </w:rPr>
      </w:pPr>
      <w:r w:rsidRPr="00843139">
        <w:rPr>
          <w:b/>
          <w:bCs/>
        </w:rPr>
        <w:t>3.1 Состав изделия:</w:t>
      </w:r>
    </w:p>
    <w:p w14:paraId="5C322DF0" w14:textId="119EDF4B" w:rsidR="008C29ED" w:rsidRDefault="008C29ED" w:rsidP="006F06E1">
      <w:pPr>
        <w:pStyle w:val="a3"/>
        <w:numPr>
          <w:ilvl w:val="0"/>
          <w:numId w:val="2"/>
        </w:numPr>
        <w:jc w:val="both"/>
      </w:pPr>
      <w:r>
        <w:t>Электронный блок для диагностики спазмированных мышц;</w:t>
      </w:r>
    </w:p>
    <w:p w14:paraId="0C192CA7" w14:textId="2F684054" w:rsidR="008C29ED" w:rsidRDefault="008C29ED" w:rsidP="006F06E1">
      <w:pPr>
        <w:pStyle w:val="a3"/>
        <w:numPr>
          <w:ilvl w:val="0"/>
          <w:numId w:val="2"/>
        </w:numPr>
        <w:jc w:val="both"/>
      </w:pPr>
      <w:r>
        <w:t xml:space="preserve">Электроды </w:t>
      </w:r>
      <w:r w:rsidR="00012309">
        <w:t xml:space="preserve">и фоторезисторы </w:t>
      </w:r>
      <w:r>
        <w:t>для подключения к мышцам ребенка;</w:t>
      </w:r>
    </w:p>
    <w:p w14:paraId="7B77318A" w14:textId="183FB407" w:rsidR="008C29ED" w:rsidRDefault="008C29ED" w:rsidP="006F06E1">
      <w:pPr>
        <w:pStyle w:val="a3"/>
        <w:numPr>
          <w:ilvl w:val="0"/>
          <w:numId w:val="2"/>
        </w:numPr>
        <w:jc w:val="both"/>
      </w:pPr>
      <w:r>
        <w:t>Программное обеспечение для обработки и анализа полученных данных.</w:t>
      </w:r>
    </w:p>
    <w:p w14:paraId="26B47CD6" w14:textId="77777777" w:rsidR="008C29ED" w:rsidRPr="00843139" w:rsidRDefault="008C29ED" w:rsidP="006F06E1">
      <w:pPr>
        <w:jc w:val="both"/>
        <w:rPr>
          <w:b/>
          <w:bCs/>
        </w:rPr>
      </w:pPr>
      <w:r w:rsidRPr="00843139">
        <w:rPr>
          <w:b/>
          <w:bCs/>
        </w:rPr>
        <w:t>3.2 Требования назначения:</w:t>
      </w:r>
    </w:p>
    <w:p w14:paraId="7525E166" w14:textId="77777777" w:rsidR="008C29ED" w:rsidRPr="00843139" w:rsidRDefault="008C29ED" w:rsidP="006F06E1">
      <w:pPr>
        <w:jc w:val="both"/>
        <w:rPr>
          <w:b/>
          <w:bCs/>
        </w:rPr>
      </w:pPr>
      <w:r w:rsidRPr="00843139">
        <w:rPr>
          <w:b/>
          <w:bCs/>
        </w:rPr>
        <w:t>3.2.1 Назначение:</w:t>
      </w:r>
    </w:p>
    <w:p w14:paraId="782D825F" w14:textId="2FF620A3" w:rsidR="008C29ED" w:rsidRDefault="008C29ED" w:rsidP="006F06E1">
      <w:pPr>
        <w:pStyle w:val="a3"/>
        <w:numPr>
          <w:ilvl w:val="0"/>
          <w:numId w:val="4"/>
        </w:numPr>
        <w:jc w:val="both"/>
      </w:pPr>
      <w:r>
        <w:t>Разработать программно-аппаратный комплекс для диагностики спазмированных мышц у детей с ДЦП.</w:t>
      </w:r>
    </w:p>
    <w:p w14:paraId="04EF7D3D" w14:textId="77777777" w:rsidR="008C29ED" w:rsidRPr="00843139" w:rsidRDefault="008C29ED" w:rsidP="006F06E1">
      <w:pPr>
        <w:jc w:val="both"/>
        <w:rPr>
          <w:b/>
          <w:bCs/>
        </w:rPr>
      </w:pPr>
      <w:r w:rsidRPr="00843139">
        <w:rPr>
          <w:b/>
          <w:bCs/>
        </w:rPr>
        <w:t>3.2.2 Функции:</w:t>
      </w:r>
    </w:p>
    <w:p w14:paraId="72A4310C" w14:textId="6A926860" w:rsidR="008C29ED" w:rsidRDefault="008C29ED" w:rsidP="006F06E1">
      <w:pPr>
        <w:pStyle w:val="a3"/>
        <w:numPr>
          <w:ilvl w:val="0"/>
          <w:numId w:val="4"/>
        </w:numPr>
        <w:jc w:val="both"/>
      </w:pPr>
      <w:r>
        <w:t>Оценка силы мышечных сокращений;</w:t>
      </w:r>
    </w:p>
    <w:p w14:paraId="1FFA99CA" w14:textId="43600946" w:rsidR="008C29ED" w:rsidRDefault="008C29ED" w:rsidP="006F06E1">
      <w:pPr>
        <w:pStyle w:val="a3"/>
        <w:numPr>
          <w:ilvl w:val="0"/>
          <w:numId w:val="4"/>
        </w:numPr>
        <w:jc w:val="both"/>
      </w:pPr>
      <w:r>
        <w:t>Оценка</w:t>
      </w:r>
      <w:r w:rsidR="0015617C">
        <w:t xml:space="preserve"> тонуса мышц</w:t>
      </w:r>
      <w:r>
        <w:t>;</w:t>
      </w:r>
    </w:p>
    <w:p w14:paraId="6BEA9ABE" w14:textId="2F71213B" w:rsidR="008C29ED" w:rsidRDefault="008C29ED" w:rsidP="006F06E1">
      <w:pPr>
        <w:pStyle w:val="a3"/>
        <w:numPr>
          <w:ilvl w:val="0"/>
          <w:numId w:val="4"/>
        </w:numPr>
        <w:jc w:val="both"/>
      </w:pPr>
      <w:r>
        <w:t>Оценка интервалов между мышечными сокращениями;</w:t>
      </w:r>
    </w:p>
    <w:p w14:paraId="762C7FF3" w14:textId="1AFF318C" w:rsidR="008C29ED" w:rsidRDefault="008C29ED" w:rsidP="006F06E1">
      <w:pPr>
        <w:pStyle w:val="a3"/>
        <w:numPr>
          <w:ilvl w:val="0"/>
          <w:numId w:val="4"/>
        </w:numPr>
        <w:jc w:val="both"/>
      </w:pPr>
      <w:r>
        <w:lastRenderedPageBreak/>
        <w:t>Обработка и анализ данных для диагностики спазмированных мышц.</w:t>
      </w:r>
    </w:p>
    <w:p w14:paraId="24358384" w14:textId="77777777" w:rsidR="008C29ED" w:rsidRPr="0015617C" w:rsidRDefault="008C29ED" w:rsidP="006F06E1">
      <w:pPr>
        <w:jc w:val="both"/>
        <w:rPr>
          <w:b/>
          <w:bCs/>
        </w:rPr>
      </w:pPr>
      <w:r w:rsidRPr="0015617C">
        <w:rPr>
          <w:b/>
          <w:bCs/>
        </w:rPr>
        <w:t>3.2.3 Метрологические характеристики:</w:t>
      </w:r>
    </w:p>
    <w:p w14:paraId="34032AB5" w14:textId="79B58B5D" w:rsidR="008C29ED" w:rsidRDefault="008C29ED" w:rsidP="006F06E1">
      <w:pPr>
        <w:pStyle w:val="a3"/>
        <w:numPr>
          <w:ilvl w:val="0"/>
          <w:numId w:val="6"/>
        </w:numPr>
        <w:jc w:val="both"/>
      </w:pPr>
      <w:r>
        <w:t>Диапазон измерений: от 0 до 1000 мкВ;</w:t>
      </w:r>
    </w:p>
    <w:p w14:paraId="788A2DBA" w14:textId="09AB4109" w:rsidR="008C29ED" w:rsidRDefault="008C29ED" w:rsidP="006F06E1">
      <w:pPr>
        <w:pStyle w:val="a3"/>
        <w:numPr>
          <w:ilvl w:val="0"/>
          <w:numId w:val="6"/>
        </w:numPr>
        <w:jc w:val="both"/>
      </w:pPr>
      <w:r>
        <w:t>Точность измерений: ±5%;</w:t>
      </w:r>
    </w:p>
    <w:p w14:paraId="45E20985" w14:textId="3595480B" w:rsidR="008C29ED" w:rsidRDefault="008C29ED" w:rsidP="006F06E1">
      <w:pPr>
        <w:pStyle w:val="a3"/>
        <w:numPr>
          <w:ilvl w:val="0"/>
          <w:numId w:val="6"/>
        </w:numPr>
        <w:jc w:val="both"/>
      </w:pPr>
      <w:r>
        <w:t>Разрешение: 1 мкВ.</w:t>
      </w:r>
    </w:p>
    <w:p w14:paraId="0B940FEE" w14:textId="77777777" w:rsidR="008C29ED" w:rsidRPr="0015617C" w:rsidRDefault="008C29ED" w:rsidP="006F06E1">
      <w:pPr>
        <w:jc w:val="both"/>
        <w:rPr>
          <w:b/>
          <w:bCs/>
        </w:rPr>
      </w:pPr>
      <w:r w:rsidRPr="0015617C">
        <w:rPr>
          <w:b/>
          <w:bCs/>
        </w:rPr>
        <w:t>3.2.4 Требования к электропитанию:</w:t>
      </w:r>
    </w:p>
    <w:p w14:paraId="4A33E46B" w14:textId="3BF1D0A9" w:rsidR="008C29ED" w:rsidRDefault="008C29ED" w:rsidP="006F06E1">
      <w:pPr>
        <w:pStyle w:val="a3"/>
        <w:numPr>
          <w:ilvl w:val="0"/>
          <w:numId w:val="8"/>
        </w:numPr>
        <w:jc w:val="both"/>
      </w:pPr>
      <w:r>
        <w:t>Напряжение питания: 220 В;</w:t>
      </w:r>
    </w:p>
    <w:p w14:paraId="43CEB73C" w14:textId="671A0C54" w:rsidR="008C29ED" w:rsidRDefault="008C29ED" w:rsidP="006F06E1">
      <w:pPr>
        <w:pStyle w:val="a3"/>
        <w:numPr>
          <w:ilvl w:val="0"/>
          <w:numId w:val="8"/>
        </w:numPr>
        <w:jc w:val="both"/>
      </w:pPr>
      <w:r>
        <w:t>Частота питания: 50 Гц;</w:t>
      </w:r>
    </w:p>
    <w:p w14:paraId="13BD4503" w14:textId="52AF3C2F" w:rsidR="008C29ED" w:rsidRDefault="008C29ED" w:rsidP="006F06E1">
      <w:pPr>
        <w:pStyle w:val="a3"/>
        <w:numPr>
          <w:ilvl w:val="0"/>
          <w:numId w:val="8"/>
        </w:numPr>
        <w:jc w:val="both"/>
      </w:pPr>
      <w:r>
        <w:t>Потребляемая мощность: не более 50 Вт.</w:t>
      </w:r>
    </w:p>
    <w:p w14:paraId="5F0D2E93" w14:textId="77777777" w:rsidR="008C29ED" w:rsidRPr="0015617C" w:rsidRDefault="008C29ED" w:rsidP="006F06E1">
      <w:pPr>
        <w:jc w:val="both"/>
        <w:rPr>
          <w:b/>
          <w:bCs/>
        </w:rPr>
      </w:pPr>
      <w:r w:rsidRPr="0015617C">
        <w:rPr>
          <w:b/>
          <w:bCs/>
        </w:rPr>
        <w:t>3.3 Требования электромагнитной совместимости:</w:t>
      </w:r>
    </w:p>
    <w:p w14:paraId="17C096DF" w14:textId="6BDD8469" w:rsidR="008C29ED" w:rsidRDefault="008C29ED" w:rsidP="006F06E1">
      <w:pPr>
        <w:pStyle w:val="a3"/>
        <w:numPr>
          <w:ilvl w:val="0"/>
          <w:numId w:val="10"/>
        </w:numPr>
        <w:jc w:val="both"/>
      </w:pPr>
      <w:r>
        <w:t>Соответствие требованиям ГОСТ 30804.4.7-2013;</w:t>
      </w:r>
    </w:p>
    <w:p w14:paraId="1196011A" w14:textId="61CFB1A9" w:rsidR="008C29ED" w:rsidRDefault="008C29ED" w:rsidP="006F06E1">
      <w:pPr>
        <w:pStyle w:val="a3"/>
        <w:numPr>
          <w:ilvl w:val="0"/>
          <w:numId w:val="10"/>
        </w:numPr>
        <w:jc w:val="both"/>
      </w:pPr>
      <w:r>
        <w:t>Защита от электромагнитных помех, создаваемых внешними источниками.</w:t>
      </w:r>
    </w:p>
    <w:p w14:paraId="42B50ECC" w14:textId="77777777" w:rsidR="008C29ED" w:rsidRPr="00166BF5" w:rsidRDefault="008C29ED" w:rsidP="006F06E1">
      <w:pPr>
        <w:jc w:val="both"/>
        <w:rPr>
          <w:b/>
          <w:bCs/>
        </w:rPr>
      </w:pPr>
      <w:r w:rsidRPr="00166BF5">
        <w:rPr>
          <w:b/>
          <w:bCs/>
        </w:rPr>
        <w:t>3.4 Требования живучести и стойкости к внешним воздействиям:</w:t>
      </w:r>
    </w:p>
    <w:p w14:paraId="37058579" w14:textId="189DEDBE" w:rsidR="008C29ED" w:rsidRDefault="008C29ED" w:rsidP="006F06E1">
      <w:pPr>
        <w:pStyle w:val="a3"/>
        <w:numPr>
          <w:ilvl w:val="0"/>
          <w:numId w:val="12"/>
        </w:numPr>
        <w:jc w:val="both"/>
      </w:pPr>
      <w:r>
        <w:t xml:space="preserve">Работа в диапазоне температур от </w:t>
      </w:r>
      <w:r w:rsidR="00166BF5">
        <w:t xml:space="preserve">10 </w:t>
      </w:r>
      <w:r>
        <w:t xml:space="preserve">до </w:t>
      </w:r>
      <w:r w:rsidR="00166BF5">
        <w:t>30</w:t>
      </w:r>
      <w:r>
        <w:t>°С;</w:t>
      </w:r>
    </w:p>
    <w:p w14:paraId="69DE32DE" w14:textId="29AA5226" w:rsidR="008C29ED" w:rsidRDefault="008C29ED" w:rsidP="006F06E1">
      <w:pPr>
        <w:pStyle w:val="a3"/>
        <w:numPr>
          <w:ilvl w:val="0"/>
          <w:numId w:val="12"/>
        </w:numPr>
        <w:jc w:val="both"/>
      </w:pPr>
      <w:r>
        <w:t>Сохранение работоспособности при воздействии вибрации;</w:t>
      </w:r>
    </w:p>
    <w:p w14:paraId="511A56E0" w14:textId="37FF19D8" w:rsidR="008C29ED" w:rsidRDefault="008C29ED" w:rsidP="006F06E1">
      <w:pPr>
        <w:pStyle w:val="a3"/>
        <w:numPr>
          <w:ilvl w:val="0"/>
          <w:numId w:val="12"/>
        </w:numPr>
        <w:jc w:val="both"/>
      </w:pPr>
      <w:r>
        <w:t>Защита от пыли и влаги.</w:t>
      </w:r>
    </w:p>
    <w:p w14:paraId="7A83B56D" w14:textId="77777777" w:rsidR="008C29ED" w:rsidRPr="00166BF5" w:rsidRDefault="008C29ED" w:rsidP="006F06E1">
      <w:pPr>
        <w:jc w:val="both"/>
        <w:rPr>
          <w:b/>
          <w:bCs/>
        </w:rPr>
      </w:pPr>
      <w:r w:rsidRPr="00166BF5">
        <w:rPr>
          <w:b/>
          <w:bCs/>
        </w:rPr>
        <w:t>3.5 Требования надежности:</w:t>
      </w:r>
    </w:p>
    <w:p w14:paraId="29D3FF93" w14:textId="76840A72" w:rsidR="008C29ED" w:rsidRDefault="008C29ED" w:rsidP="006F06E1">
      <w:pPr>
        <w:pStyle w:val="a3"/>
        <w:numPr>
          <w:ilvl w:val="0"/>
          <w:numId w:val="14"/>
        </w:numPr>
        <w:jc w:val="both"/>
      </w:pPr>
      <w:r>
        <w:t>Средний срок службы не менее 5 лет;</w:t>
      </w:r>
    </w:p>
    <w:p w14:paraId="4500704F" w14:textId="6C2935F5" w:rsidR="008C29ED" w:rsidRDefault="008C29ED" w:rsidP="006F06E1">
      <w:pPr>
        <w:pStyle w:val="a3"/>
        <w:numPr>
          <w:ilvl w:val="0"/>
          <w:numId w:val="14"/>
        </w:numPr>
        <w:jc w:val="both"/>
      </w:pPr>
      <w:r>
        <w:t>Гарантийный срок не менее 2 лет;</w:t>
      </w:r>
    </w:p>
    <w:p w14:paraId="78B932C1" w14:textId="2B9DF373" w:rsidR="00AB42D5" w:rsidRDefault="008C29ED" w:rsidP="006F06E1">
      <w:pPr>
        <w:pStyle w:val="a3"/>
        <w:numPr>
          <w:ilvl w:val="0"/>
          <w:numId w:val="14"/>
        </w:numPr>
        <w:jc w:val="both"/>
      </w:pPr>
      <w:r>
        <w:t>Возможность ремонта и замены деталей</w:t>
      </w:r>
    </w:p>
    <w:p w14:paraId="6BCF7746" w14:textId="5573AD84" w:rsidR="00B42E5F" w:rsidRPr="00166BF5" w:rsidRDefault="00B42E5F" w:rsidP="006F06E1">
      <w:pPr>
        <w:pStyle w:val="a3"/>
        <w:numPr>
          <w:ilvl w:val="1"/>
          <w:numId w:val="17"/>
        </w:numPr>
        <w:jc w:val="both"/>
        <w:rPr>
          <w:b/>
          <w:bCs/>
        </w:rPr>
      </w:pPr>
      <w:r w:rsidRPr="00166BF5">
        <w:rPr>
          <w:b/>
          <w:bCs/>
        </w:rPr>
        <w:t>Требования эргономики, обитаемости и технической эстетики</w:t>
      </w:r>
    </w:p>
    <w:p w14:paraId="620990E7" w14:textId="77777777" w:rsidR="00166BF5" w:rsidRDefault="00B42E5F" w:rsidP="006F06E1">
      <w:pPr>
        <w:pStyle w:val="a3"/>
        <w:numPr>
          <w:ilvl w:val="0"/>
          <w:numId w:val="16"/>
        </w:numPr>
        <w:jc w:val="both"/>
      </w:pPr>
      <w:r>
        <w:t xml:space="preserve"> Комплекс должен быть удобным в использовании</w:t>
      </w:r>
    </w:p>
    <w:p w14:paraId="04212879" w14:textId="3CB0B481" w:rsidR="00B42E5F" w:rsidRDefault="00B42E5F" w:rsidP="006F06E1">
      <w:pPr>
        <w:pStyle w:val="a3"/>
        <w:numPr>
          <w:ilvl w:val="0"/>
          <w:numId w:val="16"/>
        </w:numPr>
        <w:jc w:val="both"/>
      </w:pPr>
      <w:r>
        <w:t>Комплекс должен иметь эстетичный внешний вид</w:t>
      </w:r>
    </w:p>
    <w:p w14:paraId="170F7910" w14:textId="261EDF57" w:rsidR="00B42E5F" w:rsidRDefault="00B42E5F" w:rsidP="006F06E1">
      <w:pPr>
        <w:pStyle w:val="a3"/>
        <w:numPr>
          <w:ilvl w:val="0"/>
          <w:numId w:val="16"/>
        </w:numPr>
        <w:jc w:val="both"/>
      </w:pPr>
      <w:r>
        <w:t>Комплекс должен иметь удобную конструкцию</w:t>
      </w:r>
    </w:p>
    <w:p w14:paraId="47A419C1" w14:textId="77777777" w:rsidR="00B42E5F" w:rsidRPr="00166BF5" w:rsidRDefault="00B42E5F" w:rsidP="006F06E1">
      <w:pPr>
        <w:jc w:val="both"/>
        <w:rPr>
          <w:b/>
          <w:bCs/>
        </w:rPr>
      </w:pPr>
      <w:r w:rsidRPr="00166BF5">
        <w:rPr>
          <w:b/>
          <w:bCs/>
        </w:rPr>
        <w:t>3.7 Требования к эксплуатации, хранению, удобству технического обслуживания и ремонта</w:t>
      </w:r>
    </w:p>
    <w:p w14:paraId="7D7CCAC4" w14:textId="04BE1B20" w:rsidR="00B42E5F" w:rsidRDefault="00B42E5F" w:rsidP="006F06E1">
      <w:pPr>
        <w:pStyle w:val="a3"/>
        <w:numPr>
          <w:ilvl w:val="0"/>
          <w:numId w:val="18"/>
        </w:numPr>
        <w:jc w:val="both"/>
      </w:pPr>
      <w:r>
        <w:t>Комплекс должен быть легко эксплуатируемым</w:t>
      </w:r>
    </w:p>
    <w:p w14:paraId="377BB03F" w14:textId="6906AC1F" w:rsidR="00B42E5F" w:rsidRDefault="00B42E5F" w:rsidP="006F06E1">
      <w:pPr>
        <w:pStyle w:val="a3"/>
        <w:numPr>
          <w:ilvl w:val="0"/>
          <w:numId w:val="18"/>
        </w:numPr>
        <w:jc w:val="both"/>
      </w:pPr>
      <w:r>
        <w:t>Комплекс должен иметь возможность хранения в различных условиях</w:t>
      </w:r>
    </w:p>
    <w:p w14:paraId="1F254239" w14:textId="554702CB" w:rsidR="00B42E5F" w:rsidRDefault="00B42E5F" w:rsidP="006F06E1">
      <w:pPr>
        <w:pStyle w:val="a3"/>
        <w:numPr>
          <w:ilvl w:val="0"/>
          <w:numId w:val="18"/>
        </w:numPr>
        <w:jc w:val="both"/>
      </w:pPr>
      <w:r>
        <w:t>Комплекс должен быть легко обслуживаемым</w:t>
      </w:r>
    </w:p>
    <w:p w14:paraId="4CB257FB" w14:textId="2AC040C7" w:rsidR="00B42E5F" w:rsidRPr="006E6FE7" w:rsidRDefault="00B42E5F" w:rsidP="006F06E1">
      <w:pPr>
        <w:pStyle w:val="a3"/>
        <w:numPr>
          <w:ilvl w:val="0"/>
          <w:numId w:val="18"/>
        </w:numPr>
        <w:jc w:val="both"/>
      </w:pPr>
      <w:r>
        <w:t>Комплекс должен иметь возможность ремонта</w:t>
      </w:r>
    </w:p>
    <w:p w14:paraId="70E60595" w14:textId="77777777" w:rsidR="00B42E5F" w:rsidRPr="006E6FE7" w:rsidRDefault="00B42E5F" w:rsidP="006F06E1">
      <w:pPr>
        <w:jc w:val="both"/>
        <w:rPr>
          <w:b/>
          <w:bCs/>
        </w:rPr>
      </w:pPr>
      <w:r w:rsidRPr="006E6FE7">
        <w:rPr>
          <w:b/>
          <w:bCs/>
        </w:rPr>
        <w:t>3.8 Требования транспортабельности</w:t>
      </w:r>
    </w:p>
    <w:p w14:paraId="43711752" w14:textId="142CE9F9" w:rsidR="00B42E5F" w:rsidRPr="006E6FE7" w:rsidRDefault="00B42E5F" w:rsidP="006F06E1">
      <w:pPr>
        <w:pStyle w:val="a3"/>
        <w:numPr>
          <w:ilvl w:val="0"/>
          <w:numId w:val="19"/>
        </w:numPr>
        <w:jc w:val="both"/>
      </w:pPr>
      <w:r w:rsidRPr="006E6FE7">
        <w:t>Комплекс должен быть легко транспортируемым</w:t>
      </w:r>
    </w:p>
    <w:p w14:paraId="4836440F" w14:textId="0151DEF2" w:rsidR="00B42E5F" w:rsidRPr="006E6FE7" w:rsidRDefault="00B42E5F" w:rsidP="006F06E1">
      <w:pPr>
        <w:pStyle w:val="a3"/>
        <w:numPr>
          <w:ilvl w:val="0"/>
          <w:numId w:val="19"/>
        </w:numPr>
        <w:jc w:val="both"/>
      </w:pPr>
      <w:r w:rsidRPr="006E6FE7">
        <w:t>Комплекс должен иметь возможность переноски в различные места</w:t>
      </w:r>
    </w:p>
    <w:p w14:paraId="64DDC857" w14:textId="77777777" w:rsidR="00B42E5F" w:rsidRPr="006E6FE7" w:rsidRDefault="00B42E5F" w:rsidP="006F06E1">
      <w:pPr>
        <w:jc w:val="both"/>
        <w:rPr>
          <w:b/>
          <w:bCs/>
        </w:rPr>
      </w:pPr>
      <w:r w:rsidRPr="006E6FE7">
        <w:rPr>
          <w:b/>
          <w:bCs/>
        </w:rPr>
        <w:t>3.9 Требования безопасности</w:t>
      </w:r>
    </w:p>
    <w:p w14:paraId="2B5BAA17" w14:textId="469DFABD" w:rsidR="00B42E5F" w:rsidRDefault="00B42E5F" w:rsidP="006F06E1">
      <w:pPr>
        <w:pStyle w:val="a3"/>
        <w:numPr>
          <w:ilvl w:val="0"/>
          <w:numId w:val="20"/>
        </w:numPr>
        <w:jc w:val="both"/>
      </w:pPr>
      <w:r>
        <w:t>Комплекс должен быть безопасным в использовании</w:t>
      </w:r>
    </w:p>
    <w:p w14:paraId="693560A9" w14:textId="1D0BA3A2" w:rsidR="00B42E5F" w:rsidRPr="008F7B3C" w:rsidRDefault="00B42E5F" w:rsidP="006F06E1">
      <w:pPr>
        <w:pStyle w:val="a3"/>
        <w:numPr>
          <w:ilvl w:val="0"/>
          <w:numId w:val="20"/>
        </w:numPr>
        <w:jc w:val="both"/>
      </w:pPr>
      <w:r>
        <w:t>Комплекс должен иметь необходимые сертификаты и разрешения на использование</w:t>
      </w:r>
    </w:p>
    <w:p w14:paraId="4084199E" w14:textId="77777777" w:rsidR="008F7B3C" w:rsidRDefault="00B42E5F" w:rsidP="006F06E1">
      <w:pPr>
        <w:jc w:val="both"/>
        <w:rPr>
          <w:b/>
          <w:bCs/>
        </w:rPr>
      </w:pPr>
      <w:r w:rsidRPr="008F7B3C">
        <w:rPr>
          <w:b/>
          <w:bCs/>
        </w:rPr>
        <w:t>3.10 Требования стандартизации и унификации</w:t>
      </w:r>
    </w:p>
    <w:p w14:paraId="4969DA6E" w14:textId="402B7382" w:rsidR="00B42E5F" w:rsidRPr="008F7B3C" w:rsidRDefault="00B42E5F" w:rsidP="006F06E1">
      <w:pPr>
        <w:pStyle w:val="a3"/>
        <w:numPr>
          <w:ilvl w:val="0"/>
          <w:numId w:val="21"/>
        </w:numPr>
        <w:jc w:val="both"/>
        <w:rPr>
          <w:b/>
          <w:bCs/>
        </w:rPr>
      </w:pPr>
      <w:r>
        <w:lastRenderedPageBreak/>
        <w:t>Комплекс должен соответствовать стандартам и нормам качества</w:t>
      </w:r>
    </w:p>
    <w:p w14:paraId="7CED7E0E" w14:textId="35C0224B" w:rsidR="00B42E5F" w:rsidRDefault="00B42E5F" w:rsidP="006F06E1">
      <w:pPr>
        <w:pStyle w:val="a3"/>
        <w:numPr>
          <w:ilvl w:val="0"/>
          <w:numId w:val="21"/>
        </w:numPr>
        <w:jc w:val="both"/>
      </w:pPr>
      <w:r>
        <w:t>Комплекс должен быть унифицированным</w:t>
      </w:r>
    </w:p>
    <w:p w14:paraId="1CC7C00C" w14:textId="77777777" w:rsidR="00B42E5F" w:rsidRPr="008F7B3C" w:rsidRDefault="00B42E5F" w:rsidP="006F06E1">
      <w:pPr>
        <w:jc w:val="both"/>
        <w:rPr>
          <w:b/>
          <w:bCs/>
        </w:rPr>
      </w:pPr>
      <w:r w:rsidRPr="008F7B3C">
        <w:rPr>
          <w:b/>
          <w:bCs/>
        </w:rPr>
        <w:t>3.11 Требования технологичности</w:t>
      </w:r>
    </w:p>
    <w:p w14:paraId="361F503F" w14:textId="4E9EB022" w:rsidR="00B42E5F" w:rsidRPr="008F7B3C" w:rsidRDefault="00B42E5F" w:rsidP="006F06E1">
      <w:pPr>
        <w:pStyle w:val="a3"/>
        <w:numPr>
          <w:ilvl w:val="0"/>
          <w:numId w:val="22"/>
        </w:numPr>
        <w:jc w:val="both"/>
      </w:pPr>
      <w:r w:rsidRPr="008F7B3C">
        <w:t>Комплекс должен быть сделан с использованием современных технологий</w:t>
      </w:r>
    </w:p>
    <w:p w14:paraId="0B653FF5" w14:textId="1C8E2131" w:rsidR="00B42E5F" w:rsidRPr="00380C7D" w:rsidRDefault="00B42E5F" w:rsidP="006F06E1">
      <w:pPr>
        <w:pStyle w:val="a3"/>
        <w:numPr>
          <w:ilvl w:val="0"/>
          <w:numId w:val="22"/>
        </w:numPr>
        <w:jc w:val="both"/>
      </w:pPr>
      <w:r w:rsidRPr="008F7B3C">
        <w:t>Комплекс должен быть легко модернизируемым</w:t>
      </w:r>
    </w:p>
    <w:p w14:paraId="46534730" w14:textId="77777777" w:rsidR="00B42E5F" w:rsidRPr="00380C7D" w:rsidRDefault="00B42E5F" w:rsidP="006F06E1">
      <w:pPr>
        <w:jc w:val="both"/>
        <w:rPr>
          <w:b/>
          <w:bCs/>
        </w:rPr>
      </w:pPr>
      <w:r w:rsidRPr="00380C7D">
        <w:rPr>
          <w:b/>
          <w:bCs/>
        </w:rPr>
        <w:t>3.12 Конструктивные требования</w:t>
      </w:r>
    </w:p>
    <w:p w14:paraId="03DEC439" w14:textId="770B3812" w:rsidR="00B42E5F" w:rsidRDefault="00B42E5F" w:rsidP="006F06E1">
      <w:pPr>
        <w:pStyle w:val="a3"/>
        <w:numPr>
          <w:ilvl w:val="0"/>
          <w:numId w:val="23"/>
        </w:numPr>
        <w:jc w:val="both"/>
      </w:pPr>
      <w:r>
        <w:t>Комплекс должен иметь прочную конструкцию</w:t>
      </w:r>
    </w:p>
    <w:p w14:paraId="141A72A3" w14:textId="594B2301" w:rsidR="00B42E5F" w:rsidRDefault="00B42E5F" w:rsidP="006F06E1">
      <w:pPr>
        <w:pStyle w:val="a3"/>
        <w:numPr>
          <w:ilvl w:val="0"/>
          <w:numId w:val="23"/>
        </w:numPr>
        <w:jc w:val="both"/>
      </w:pPr>
      <w:r>
        <w:t>Комплекс должен быть устойчивым к воздействию внешних факторов</w:t>
      </w:r>
    </w:p>
    <w:p w14:paraId="6CE009BC" w14:textId="112F0FB5" w:rsidR="009D7F3D" w:rsidRDefault="00B42E5F" w:rsidP="006F06E1">
      <w:pPr>
        <w:pStyle w:val="a3"/>
        <w:numPr>
          <w:ilvl w:val="0"/>
          <w:numId w:val="23"/>
        </w:numPr>
        <w:jc w:val="both"/>
      </w:pPr>
      <w:r>
        <w:t>Комплекс должен быть легко разбираемым и собираемым.</w:t>
      </w:r>
    </w:p>
    <w:p w14:paraId="69E26429" w14:textId="0DE902A0" w:rsidR="009D7F3D" w:rsidRPr="004F4057" w:rsidRDefault="009D7F3D" w:rsidP="004F4057">
      <w:pPr>
        <w:pStyle w:val="a3"/>
        <w:numPr>
          <w:ilvl w:val="0"/>
          <w:numId w:val="17"/>
        </w:numPr>
        <w:jc w:val="center"/>
        <w:rPr>
          <w:b/>
          <w:bCs/>
          <w:sz w:val="32"/>
          <w:szCs w:val="32"/>
        </w:rPr>
      </w:pPr>
      <w:r w:rsidRPr="004F4057">
        <w:rPr>
          <w:b/>
          <w:bCs/>
          <w:sz w:val="32"/>
          <w:szCs w:val="32"/>
        </w:rPr>
        <w:t>Технико-экономические требования</w:t>
      </w:r>
    </w:p>
    <w:p w14:paraId="099ED07A" w14:textId="285E1197" w:rsidR="004F4057" w:rsidRPr="00511CE9" w:rsidRDefault="006B35F5" w:rsidP="004F4057">
      <w:pPr>
        <w:rPr>
          <w:b/>
          <w:bCs/>
          <w:szCs w:val="24"/>
        </w:rPr>
      </w:pPr>
      <w:r w:rsidRPr="006B35F5">
        <w:rPr>
          <w:b/>
          <w:bCs/>
          <w:szCs w:val="24"/>
        </w:rPr>
        <w:t>4.1</w:t>
      </w:r>
      <w:r>
        <w:rPr>
          <w:b/>
          <w:bCs/>
          <w:szCs w:val="24"/>
        </w:rPr>
        <w:t xml:space="preserve"> </w:t>
      </w:r>
      <w:r w:rsidR="004F4057" w:rsidRPr="006B35F5">
        <w:rPr>
          <w:b/>
          <w:bCs/>
          <w:szCs w:val="24"/>
        </w:rPr>
        <w:t>Технические требования:</w:t>
      </w:r>
    </w:p>
    <w:p w14:paraId="0D2934B0" w14:textId="109F09DE" w:rsidR="004F4057" w:rsidRPr="00511CE9" w:rsidRDefault="004F4057" w:rsidP="00511CE9">
      <w:pPr>
        <w:pStyle w:val="a3"/>
        <w:numPr>
          <w:ilvl w:val="0"/>
          <w:numId w:val="32"/>
        </w:numPr>
        <w:jc w:val="both"/>
        <w:rPr>
          <w:szCs w:val="24"/>
        </w:rPr>
      </w:pPr>
      <w:r w:rsidRPr="00511CE9">
        <w:rPr>
          <w:szCs w:val="24"/>
        </w:rPr>
        <w:t>Комплекс должен обеспечивать высокую точность диагностики спазмированных мышц у детей с ДЦП.</w:t>
      </w:r>
    </w:p>
    <w:p w14:paraId="53797CAF" w14:textId="50109F5C" w:rsidR="004F4057" w:rsidRPr="00511CE9" w:rsidRDefault="004F4057" w:rsidP="00511CE9">
      <w:pPr>
        <w:pStyle w:val="a3"/>
        <w:numPr>
          <w:ilvl w:val="0"/>
          <w:numId w:val="32"/>
        </w:numPr>
        <w:jc w:val="both"/>
        <w:rPr>
          <w:szCs w:val="24"/>
        </w:rPr>
      </w:pPr>
      <w:r w:rsidRPr="00511CE9">
        <w:rPr>
          <w:szCs w:val="24"/>
        </w:rPr>
        <w:t>Комплекс должен иметь возможность работы с различными типами оборудования, используемых в медицинских учреждениях.</w:t>
      </w:r>
    </w:p>
    <w:p w14:paraId="07A9B922" w14:textId="7DE3FCFA" w:rsidR="004F4057" w:rsidRPr="00511CE9" w:rsidRDefault="004F4057" w:rsidP="00511CE9">
      <w:pPr>
        <w:pStyle w:val="a3"/>
        <w:numPr>
          <w:ilvl w:val="0"/>
          <w:numId w:val="32"/>
        </w:numPr>
        <w:jc w:val="both"/>
        <w:rPr>
          <w:szCs w:val="24"/>
        </w:rPr>
      </w:pPr>
      <w:r w:rsidRPr="00511CE9">
        <w:rPr>
          <w:szCs w:val="24"/>
        </w:rPr>
        <w:t>Комплекс должен быть прост в использовании и иметь интуитивно понятный интерфейс для медицинского персонала.</w:t>
      </w:r>
    </w:p>
    <w:p w14:paraId="6F518307" w14:textId="348DEC5A" w:rsidR="004F4057" w:rsidRPr="00511CE9" w:rsidRDefault="004F4057" w:rsidP="00511CE9">
      <w:pPr>
        <w:pStyle w:val="a3"/>
        <w:numPr>
          <w:ilvl w:val="0"/>
          <w:numId w:val="32"/>
        </w:numPr>
        <w:jc w:val="both"/>
        <w:rPr>
          <w:szCs w:val="24"/>
        </w:rPr>
      </w:pPr>
      <w:r w:rsidRPr="00511CE9">
        <w:rPr>
          <w:szCs w:val="24"/>
        </w:rPr>
        <w:t>Комплекс должен иметь возможность сбора и хранения данных для дальнейшего анализа.</w:t>
      </w:r>
    </w:p>
    <w:p w14:paraId="54CE7EA3" w14:textId="087B2BBE" w:rsidR="004F4057" w:rsidRPr="00511CE9" w:rsidRDefault="004F4057" w:rsidP="00511CE9">
      <w:pPr>
        <w:pStyle w:val="a3"/>
        <w:numPr>
          <w:ilvl w:val="0"/>
          <w:numId w:val="32"/>
        </w:numPr>
        <w:jc w:val="both"/>
        <w:rPr>
          <w:szCs w:val="24"/>
        </w:rPr>
      </w:pPr>
      <w:r w:rsidRPr="00511CE9">
        <w:rPr>
          <w:szCs w:val="24"/>
        </w:rPr>
        <w:t>Комплекс должен иметь возможность интеграции с другими медицинскими инструментами и системами.</w:t>
      </w:r>
    </w:p>
    <w:p w14:paraId="5D112E7A" w14:textId="1761C5C0" w:rsidR="004F4057" w:rsidRPr="00511CE9" w:rsidRDefault="004F4057" w:rsidP="00511CE9">
      <w:pPr>
        <w:pStyle w:val="a3"/>
        <w:numPr>
          <w:ilvl w:val="0"/>
          <w:numId w:val="32"/>
        </w:numPr>
        <w:jc w:val="both"/>
        <w:rPr>
          <w:szCs w:val="24"/>
        </w:rPr>
      </w:pPr>
      <w:r w:rsidRPr="00511CE9">
        <w:rPr>
          <w:szCs w:val="24"/>
        </w:rPr>
        <w:t xml:space="preserve"> Комплекс должен иметь возможность обеспечивать конфиденциальность медицинских данных.</w:t>
      </w:r>
    </w:p>
    <w:p w14:paraId="28BEC49C" w14:textId="4326D865" w:rsidR="004F4057" w:rsidRPr="00511CE9" w:rsidRDefault="006B35F5" w:rsidP="004F4057">
      <w:pPr>
        <w:rPr>
          <w:b/>
          <w:bCs/>
          <w:szCs w:val="24"/>
        </w:rPr>
      </w:pPr>
      <w:r w:rsidRPr="006B35F5">
        <w:rPr>
          <w:b/>
          <w:bCs/>
          <w:szCs w:val="24"/>
        </w:rPr>
        <w:t xml:space="preserve">4.2 </w:t>
      </w:r>
      <w:r w:rsidR="004F4057" w:rsidRPr="006B35F5">
        <w:rPr>
          <w:b/>
          <w:bCs/>
          <w:szCs w:val="24"/>
        </w:rPr>
        <w:t>Экономические требования:</w:t>
      </w:r>
    </w:p>
    <w:p w14:paraId="66C37BE2" w14:textId="760A7D5D" w:rsidR="004F4057" w:rsidRPr="00511CE9" w:rsidRDefault="004F4057" w:rsidP="00511CE9">
      <w:pPr>
        <w:pStyle w:val="a3"/>
        <w:numPr>
          <w:ilvl w:val="0"/>
          <w:numId w:val="34"/>
        </w:numPr>
        <w:jc w:val="both"/>
        <w:rPr>
          <w:szCs w:val="24"/>
        </w:rPr>
      </w:pPr>
      <w:r w:rsidRPr="00511CE9">
        <w:rPr>
          <w:szCs w:val="24"/>
        </w:rPr>
        <w:t>Стоимость комплекса должна быть доступной для медицинских учреждений, работающих с детьми с ДЦП.</w:t>
      </w:r>
    </w:p>
    <w:p w14:paraId="333E9EF6" w14:textId="23359ADC" w:rsidR="004F4057" w:rsidRPr="00511CE9" w:rsidRDefault="004F4057" w:rsidP="00511CE9">
      <w:pPr>
        <w:pStyle w:val="a3"/>
        <w:numPr>
          <w:ilvl w:val="0"/>
          <w:numId w:val="34"/>
        </w:numPr>
        <w:jc w:val="both"/>
        <w:rPr>
          <w:szCs w:val="24"/>
        </w:rPr>
      </w:pPr>
      <w:r w:rsidRPr="00511CE9">
        <w:rPr>
          <w:szCs w:val="24"/>
        </w:rPr>
        <w:t>Комплекс должен иметь низкие затраты на обслуживание и техническую поддержку.</w:t>
      </w:r>
    </w:p>
    <w:p w14:paraId="3543D5C1" w14:textId="591576C9" w:rsidR="004F4057" w:rsidRPr="00511CE9" w:rsidRDefault="004F4057" w:rsidP="00511CE9">
      <w:pPr>
        <w:pStyle w:val="a3"/>
        <w:numPr>
          <w:ilvl w:val="0"/>
          <w:numId w:val="34"/>
        </w:numPr>
        <w:jc w:val="both"/>
        <w:rPr>
          <w:szCs w:val="24"/>
        </w:rPr>
      </w:pPr>
      <w:r w:rsidRPr="00511CE9">
        <w:rPr>
          <w:szCs w:val="24"/>
        </w:rPr>
        <w:t>Комплекс должен обеспечивать экономическую эффективность для медицинских учреждений благодаря улучшению точности диагностики и уменьшению расходов на лечение.</w:t>
      </w:r>
    </w:p>
    <w:p w14:paraId="2D296445" w14:textId="5EE0F9B8" w:rsidR="009D7F3D" w:rsidRPr="00511CE9" w:rsidRDefault="004F4057" w:rsidP="00511CE9">
      <w:pPr>
        <w:pStyle w:val="a3"/>
        <w:numPr>
          <w:ilvl w:val="0"/>
          <w:numId w:val="34"/>
        </w:numPr>
        <w:jc w:val="both"/>
        <w:rPr>
          <w:szCs w:val="24"/>
        </w:rPr>
      </w:pPr>
      <w:r w:rsidRPr="00511CE9">
        <w:rPr>
          <w:szCs w:val="24"/>
        </w:rPr>
        <w:t>Комплекс должен иметь возможность получения финансовой поддержки от государства или частных инвесторов для дальнейшего развития и улучшения.</w:t>
      </w:r>
    </w:p>
    <w:p w14:paraId="27F869B5" w14:textId="77777777" w:rsidR="009D7F3D" w:rsidRPr="004511CD" w:rsidRDefault="009D7F3D" w:rsidP="004D78C6">
      <w:pPr>
        <w:jc w:val="center"/>
        <w:rPr>
          <w:b/>
          <w:bCs/>
          <w:sz w:val="32"/>
          <w:szCs w:val="32"/>
        </w:rPr>
      </w:pPr>
      <w:r w:rsidRPr="004511CD">
        <w:rPr>
          <w:b/>
          <w:bCs/>
          <w:sz w:val="32"/>
          <w:szCs w:val="32"/>
        </w:rPr>
        <w:t>5 Требования к видам обеспечения</w:t>
      </w:r>
    </w:p>
    <w:p w14:paraId="7FFC18E5" w14:textId="5946B5DF" w:rsidR="009D7F3D" w:rsidRPr="00B776E1" w:rsidRDefault="009D7F3D" w:rsidP="006F06E1">
      <w:pPr>
        <w:jc w:val="both"/>
        <w:rPr>
          <w:b/>
          <w:bCs/>
        </w:rPr>
      </w:pPr>
      <w:r w:rsidRPr="00B776E1">
        <w:rPr>
          <w:b/>
          <w:bCs/>
        </w:rPr>
        <w:t>5.1 Требования к метрологическому обеспечению</w:t>
      </w:r>
    </w:p>
    <w:p w14:paraId="122036FF" w14:textId="77777777" w:rsidR="00380C7D" w:rsidRDefault="00B31DD5" w:rsidP="006F06E1">
      <w:pPr>
        <w:pStyle w:val="a3"/>
        <w:numPr>
          <w:ilvl w:val="0"/>
          <w:numId w:val="25"/>
        </w:numPr>
        <w:jc w:val="both"/>
      </w:pPr>
      <w:r>
        <w:t>Комплекс должен иметь компактный размер</w:t>
      </w:r>
    </w:p>
    <w:p w14:paraId="358FEFEE" w14:textId="2B93D07F" w:rsidR="00B31DD5" w:rsidRDefault="00B31DD5" w:rsidP="006F06E1">
      <w:pPr>
        <w:pStyle w:val="a3"/>
        <w:numPr>
          <w:ilvl w:val="0"/>
          <w:numId w:val="25"/>
        </w:numPr>
        <w:jc w:val="both"/>
      </w:pPr>
      <w:r>
        <w:t>Комплекс должен иметь низкий уровень шума</w:t>
      </w:r>
    </w:p>
    <w:p w14:paraId="6DF44610" w14:textId="19994F98" w:rsidR="00B31DD5" w:rsidRDefault="00B31DD5" w:rsidP="006F06E1">
      <w:pPr>
        <w:pStyle w:val="a3"/>
        <w:numPr>
          <w:ilvl w:val="0"/>
          <w:numId w:val="25"/>
        </w:numPr>
        <w:jc w:val="both"/>
      </w:pPr>
      <w:r>
        <w:t>Комплекс должен иметь низкое энергопотребление</w:t>
      </w:r>
    </w:p>
    <w:p w14:paraId="08BC2373" w14:textId="325AC8FE" w:rsidR="00B31DD5" w:rsidRDefault="00B31DD5" w:rsidP="006F06E1">
      <w:pPr>
        <w:pStyle w:val="a3"/>
        <w:numPr>
          <w:ilvl w:val="0"/>
          <w:numId w:val="25"/>
        </w:numPr>
        <w:jc w:val="both"/>
      </w:pPr>
      <w:r>
        <w:t>Комплекс должен быть выполнен из качественных материалов</w:t>
      </w:r>
    </w:p>
    <w:p w14:paraId="055408B9" w14:textId="1F50CE7B" w:rsidR="009D7F3D" w:rsidRPr="00B776E1" w:rsidRDefault="009D7F3D" w:rsidP="006F06E1">
      <w:pPr>
        <w:jc w:val="both"/>
        <w:rPr>
          <w:b/>
          <w:bCs/>
        </w:rPr>
      </w:pPr>
      <w:r w:rsidRPr="00B776E1">
        <w:rPr>
          <w:b/>
          <w:bCs/>
        </w:rPr>
        <w:t>5.2 Требования к программному обеспечению</w:t>
      </w:r>
    </w:p>
    <w:p w14:paraId="22310771" w14:textId="4EABFD34" w:rsidR="00B42E5F" w:rsidRDefault="00B42E5F" w:rsidP="006F06E1">
      <w:pPr>
        <w:pStyle w:val="a3"/>
        <w:numPr>
          <w:ilvl w:val="0"/>
          <w:numId w:val="24"/>
        </w:numPr>
        <w:jc w:val="both"/>
      </w:pPr>
      <w:r>
        <w:t>Программа должна быть легко управляемой</w:t>
      </w:r>
    </w:p>
    <w:p w14:paraId="4DF734DE" w14:textId="2FCE35A2" w:rsidR="00B42E5F" w:rsidRDefault="00B42E5F" w:rsidP="006F06E1">
      <w:pPr>
        <w:pStyle w:val="a3"/>
        <w:numPr>
          <w:ilvl w:val="0"/>
          <w:numId w:val="24"/>
        </w:numPr>
        <w:jc w:val="both"/>
      </w:pPr>
      <w:r>
        <w:lastRenderedPageBreak/>
        <w:t>Программа должна иметь понятный интерфейс</w:t>
      </w:r>
    </w:p>
    <w:p w14:paraId="1FB4190B" w14:textId="273A3910" w:rsidR="00B42E5F" w:rsidRDefault="00B42E5F" w:rsidP="006F06E1">
      <w:pPr>
        <w:pStyle w:val="a3"/>
        <w:numPr>
          <w:ilvl w:val="0"/>
          <w:numId w:val="24"/>
        </w:numPr>
        <w:jc w:val="both"/>
      </w:pPr>
      <w:r>
        <w:t>Программа должна быть устойчивой к сбоям и ошибкам</w:t>
      </w:r>
    </w:p>
    <w:p w14:paraId="03DF5AAE" w14:textId="29ECA356" w:rsidR="009D7F3D" w:rsidRPr="00DD0FEB" w:rsidRDefault="00B42E5F" w:rsidP="006F06E1">
      <w:pPr>
        <w:pStyle w:val="a3"/>
        <w:numPr>
          <w:ilvl w:val="0"/>
          <w:numId w:val="24"/>
        </w:numPr>
        <w:jc w:val="both"/>
      </w:pPr>
      <w:r>
        <w:t>Программа должна иметь возможность обновления</w:t>
      </w:r>
    </w:p>
    <w:p w14:paraId="2AA684E7" w14:textId="6FEBFB18" w:rsidR="009D7F3D" w:rsidRDefault="009D7F3D" w:rsidP="004D78C6">
      <w:pPr>
        <w:jc w:val="center"/>
        <w:rPr>
          <w:b/>
          <w:bCs/>
          <w:sz w:val="32"/>
          <w:szCs w:val="32"/>
        </w:rPr>
      </w:pPr>
      <w:r w:rsidRPr="004511CD">
        <w:rPr>
          <w:b/>
          <w:bCs/>
          <w:sz w:val="32"/>
          <w:szCs w:val="32"/>
        </w:rPr>
        <w:t>6 Требования к сырью, материалам и комплектующим изделиям</w:t>
      </w:r>
    </w:p>
    <w:p w14:paraId="23C0E476" w14:textId="6A7091FD" w:rsidR="00B776E1" w:rsidRPr="00E14A3C" w:rsidRDefault="00B776E1" w:rsidP="006F06E1">
      <w:pPr>
        <w:pStyle w:val="a3"/>
        <w:numPr>
          <w:ilvl w:val="0"/>
          <w:numId w:val="26"/>
        </w:numPr>
        <w:jc w:val="both"/>
        <w:rPr>
          <w:szCs w:val="24"/>
        </w:rPr>
      </w:pPr>
      <w:r w:rsidRPr="00E14A3C">
        <w:rPr>
          <w:szCs w:val="24"/>
        </w:rPr>
        <w:t>Электромиограф должен иметь высокую чувствительность и точность.</w:t>
      </w:r>
    </w:p>
    <w:p w14:paraId="3A094E19" w14:textId="07804814" w:rsidR="00B776E1" w:rsidRPr="00E14A3C" w:rsidRDefault="00B776E1" w:rsidP="006F06E1">
      <w:pPr>
        <w:pStyle w:val="a3"/>
        <w:numPr>
          <w:ilvl w:val="0"/>
          <w:numId w:val="26"/>
        </w:numPr>
        <w:jc w:val="both"/>
        <w:rPr>
          <w:szCs w:val="24"/>
        </w:rPr>
      </w:pPr>
      <w:r w:rsidRPr="00E14A3C">
        <w:rPr>
          <w:szCs w:val="24"/>
        </w:rPr>
        <w:t>Компьютер должен иметь достаточную производительность для обработки данных.</w:t>
      </w:r>
    </w:p>
    <w:p w14:paraId="51455487" w14:textId="05E45AD7" w:rsidR="009D7F3D" w:rsidRPr="00DD0FEB" w:rsidRDefault="00B776E1" w:rsidP="006F06E1">
      <w:pPr>
        <w:pStyle w:val="a3"/>
        <w:numPr>
          <w:ilvl w:val="0"/>
          <w:numId w:val="26"/>
        </w:numPr>
        <w:jc w:val="both"/>
        <w:rPr>
          <w:szCs w:val="24"/>
        </w:rPr>
      </w:pPr>
      <w:r w:rsidRPr="00E14A3C">
        <w:rPr>
          <w:szCs w:val="24"/>
        </w:rPr>
        <w:t>Программное обеспечение должно быть разработано на высоком уровне и иметь возможность анализа данных в режиме реального времени.</w:t>
      </w:r>
    </w:p>
    <w:p w14:paraId="6BC8AB3D" w14:textId="77777777" w:rsidR="009D7F3D" w:rsidRPr="004511CD" w:rsidRDefault="009D7F3D" w:rsidP="004D78C6">
      <w:pPr>
        <w:jc w:val="center"/>
        <w:rPr>
          <w:b/>
          <w:bCs/>
          <w:sz w:val="32"/>
          <w:szCs w:val="32"/>
        </w:rPr>
      </w:pPr>
      <w:r w:rsidRPr="004511CD">
        <w:rPr>
          <w:b/>
          <w:bCs/>
          <w:sz w:val="32"/>
          <w:szCs w:val="32"/>
        </w:rPr>
        <w:t>7 Требования к консервации, упаковке и маркировке</w:t>
      </w:r>
    </w:p>
    <w:p w14:paraId="127CEC97" w14:textId="74B64CB4" w:rsidR="00E14A3C" w:rsidRPr="00E14A3C" w:rsidRDefault="00E14A3C" w:rsidP="006F06E1">
      <w:pPr>
        <w:pStyle w:val="a3"/>
        <w:numPr>
          <w:ilvl w:val="0"/>
          <w:numId w:val="27"/>
        </w:numPr>
        <w:jc w:val="both"/>
        <w:rPr>
          <w:szCs w:val="24"/>
        </w:rPr>
      </w:pPr>
      <w:r w:rsidRPr="00E14A3C">
        <w:rPr>
          <w:szCs w:val="24"/>
        </w:rPr>
        <w:t>Все компоненты программно-аппаратного комплекса должны быть упакованы в соответствии с требованиями производителя.</w:t>
      </w:r>
    </w:p>
    <w:p w14:paraId="0C5E2818" w14:textId="7D0BB05F" w:rsidR="009D7F3D" w:rsidRPr="00E14A3C" w:rsidRDefault="00E14A3C" w:rsidP="006F06E1">
      <w:pPr>
        <w:pStyle w:val="a3"/>
        <w:numPr>
          <w:ilvl w:val="0"/>
          <w:numId w:val="27"/>
        </w:numPr>
        <w:jc w:val="both"/>
        <w:rPr>
          <w:szCs w:val="24"/>
        </w:rPr>
      </w:pPr>
      <w:r w:rsidRPr="00E14A3C">
        <w:rPr>
          <w:szCs w:val="24"/>
        </w:rPr>
        <w:t>Комплекс должен иметь четкую маркировку, указывающую на его назначение и основные характеристики.</w:t>
      </w:r>
    </w:p>
    <w:p w14:paraId="1334C79C" w14:textId="38F24647" w:rsidR="009D7F3D" w:rsidRDefault="009D7F3D" w:rsidP="004D78C6">
      <w:pPr>
        <w:jc w:val="center"/>
        <w:rPr>
          <w:b/>
          <w:bCs/>
          <w:sz w:val="32"/>
          <w:szCs w:val="32"/>
        </w:rPr>
      </w:pPr>
      <w:r w:rsidRPr="004511CD">
        <w:rPr>
          <w:b/>
          <w:bCs/>
          <w:sz w:val="32"/>
          <w:szCs w:val="32"/>
        </w:rPr>
        <w:t>8 Требования к учебно-тренировочным средствам</w:t>
      </w:r>
    </w:p>
    <w:p w14:paraId="18B78684" w14:textId="3E981B7F" w:rsidR="00B45EAC" w:rsidRPr="00DD0FEB" w:rsidRDefault="00B45EAC" w:rsidP="006F06E1">
      <w:pPr>
        <w:pStyle w:val="a3"/>
        <w:numPr>
          <w:ilvl w:val="0"/>
          <w:numId w:val="28"/>
        </w:numPr>
        <w:jc w:val="both"/>
        <w:rPr>
          <w:szCs w:val="24"/>
        </w:rPr>
      </w:pPr>
      <w:r w:rsidRPr="00DD0FEB">
        <w:rPr>
          <w:szCs w:val="24"/>
        </w:rPr>
        <w:t>Программно-аппаратный комплекс должен иметь удобный и интуитивно понятный интерфейс для пользователей.</w:t>
      </w:r>
    </w:p>
    <w:p w14:paraId="6ADA698F" w14:textId="1C07A7B2" w:rsidR="009D7F3D" w:rsidRPr="002F0D57" w:rsidRDefault="00B45EAC" w:rsidP="006F06E1">
      <w:pPr>
        <w:pStyle w:val="a3"/>
        <w:numPr>
          <w:ilvl w:val="0"/>
          <w:numId w:val="28"/>
        </w:numPr>
        <w:jc w:val="both"/>
        <w:rPr>
          <w:szCs w:val="24"/>
        </w:rPr>
      </w:pPr>
      <w:r w:rsidRPr="00DD0FEB">
        <w:rPr>
          <w:szCs w:val="24"/>
        </w:rPr>
        <w:t>Для обучения пользователей должны быть разработаны специальные учебные материалы и инструкции по использованию комплекса.</w:t>
      </w:r>
    </w:p>
    <w:p w14:paraId="58109480" w14:textId="77777777" w:rsidR="009D7F3D" w:rsidRPr="004511CD" w:rsidRDefault="009D7F3D" w:rsidP="004F4057">
      <w:pPr>
        <w:jc w:val="center"/>
        <w:rPr>
          <w:b/>
          <w:bCs/>
          <w:sz w:val="32"/>
          <w:szCs w:val="32"/>
        </w:rPr>
      </w:pPr>
      <w:r w:rsidRPr="004511CD">
        <w:rPr>
          <w:b/>
          <w:bCs/>
          <w:sz w:val="32"/>
          <w:szCs w:val="32"/>
        </w:rPr>
        <w:t>9 Специальные требования</w:t>
      </w:r>
    </w:p>
    <w:p w14:paraId="4B4005C5" w14:textId="109A5199" w:rsidR="00FB75AF" w:rsidRPr="000F7118" w:rsidRDefault="00FB75AF" w:rsidP="006F06E1">
      <w:pPr>
        <w:pStyle w:val="a3"/>
        <w:numPr>
          <w:ilvl w:val="0"/>
          <w:numId w:val="30"/>
        </w:numPr>
        <w:jc w:val="both"/>
        <w:rPr>
          <w:szCs w:val="24"/>
        </w:rPr>
      </w:pPr>
      <w:r w:rsidRPr="000F7118">
        <w:rPr>
          <w:szCs w:val="24"/>
        </w:rPr>
        <w:t>Комплекс должен быть автономным и не требовать подключения к интернету;</w:t>
      </w:r>
    </w:p>
    <w:p w14:paraId="1E72D1D3" w14:textId="4195D424" w:rsidR="00FB75AF" w:rsidRPr="000F7118" w:rsidRDefault="00FB75AF" w:rsidP="006F06E1">
      <w:pPr>
        <w:pStyle w:val="a3"/>
        <w:numPr>
          <w:ilvl w:val="0"/>
          <w:numId w:val="30"/>
        </w:numPr>
        <w:jc w:val="both"/>
        <w:rPr>
          <w:szCs w:val="24"/>
        </w:rPr>
      </w:pPr>
      <w:r w:rsidRPr="000F7118">
        <w:rPr>
          <w:szCs w:val="24"/>
        </w:rPr>
        <w:t>Комплекс должен обладать возможностью сохранения и анализа результатов диагностики;</w:t>
      </w:r>
    </w:p>
    <w:p w14:paraId="0F1DCE97" w14:textId="23DF5982" w:rsidR="009D7F3D" w:rsidRPr="000F7118" w:rsidRDefault="00FB75AF" w:rsidP="006F06E1">
      <w:pPr>
        <w:pStyle w:val="a3"/>
        <w:numPr>
          <w:ilvl w:val="0"/>
          <w:numId w:val="30"/>
        </w:numPr>
        <w:jc w:val="both"/>
        <w:rPr>
          <w:szCs w:val="24"/>
        </w:rPr>
      </w:pPr>
      <w:r w:rsidRPr="000F7118">
        <w:rPr>
          <w:szCs w:val="24"/>
        </w:rPr>
        <w:t>Комплекс должен иметь возможность выдачи рекомендаций по лечению и реабилитации пациентов.</w:t>
      </w:r>
    </w:p>
    <w:p w14:paraId="058B3367" w14:textId="77777777" w:rsidR="009D7F3D" w:rsidRPr="004511CD" w:rsidRDefault="009D7F3D" w:rsidP="004F4057">
      <w:pPr>
        <w:jc w:val="center"/>
        <w:rPr>
          <w:b/>
          <w:bCs/>
          <w:sz w:val="32"/>
          <w:szCs w:val="32"/>
        </w:rPr>
      </w:pPr>
      <w:r w:rsidRPr="004511CD">
        <w:rPr>
          <w:b/>
          <w:bCs/>
          <w:sz w:val="32"/>
          <w:szCs w:val="32"/>
        </w:rPr>
        <w:t>10 Этапы выполнения ОКР</w:t>
      </w:r>
    </w:p>
    <w:p w14:paraId="3C4B5F83" w14:textId="7AB8487F" w:rsidR="00A01283" w:rsidRPr="00A01283" w:rsidRDefault="00A01283" w:rsidP="006F06E1">
      <w:pPr>
        <w:pStyle w:val="a3"/>
        <w:numPr>
          <w:ilvl w:val="0"/>
          <w:numId w:val="29"/>
        </w:numPr>
        <w:jc w:val="both"/>
        <w:rPr>
          <w:szCs w:val="24"/>
        </w:rPr>
      </w:pPr>
      <w:r w:rsidRPr="00A01283">
        <w:rPr>
          <w:szCs w:val="24"/>
        </w:rPr>
        <w:t xml:space="preserve"> Разработка технического задания;</w:t>
      </w:r>
    </w:p>
    <w:p w14:paraId="329BF211" w14:textId="53C00E37" w:rsidR="00A01283" w:rsidRPr="00A01283" w:rsidRDefault="00A01283" w:rsidP="006F06E1">
      <w:pPr>
        <w:pStyle w:val="a3"/>
        <w:numPr>
          <w:ilvl w:val="0"/>
          <w:numId w:val="29"/>
        </w:numPr>
        <w:jc w:val="both"/>
        <w:rPr>
          <w:szCs w:val="24"/>
        </w:rPr>
      </w:pPr>
      <w:r w:rsidRPr="00A01283">
        <w:rPr>
          <w:szCs w:val="24"/>
        </w:rPr>
        <w:t>Разработка аппаратной части комплекса;</w:t>
      </w:r>
    </w:p>
    <w:p w14:paraId="23A248F9" w14:textId="12CDB28A" w:rsidR="00A01283" w:rsidRPr="00A01283" w:rsidRDefault="00A01283" w:rsidP="006F06E1">
      <w:pPr>
        <w:pStyle w:val="a3"/>
        <w:numPr>
          <w:ilvl w:val="0"/>
          <w:numId w:val="29"/>
        </w:numPr>
        <w:jc w:val="both"/>
        <w:rPr>
          <w:szCs w:val="24"/>
        </w:rPr>
      </w:pPr>
      <w:r w:rsidRPr="00A01283">
        <w:rPr>
          <w:szCs w:val="24"/>
        </w:rPr>
        <w:t>Разработка программного обеспечения;</w:t>
      </w:r>
    </w:p>
    <w:p w14:paraId="23D64749" w14:textId="5A91FA74" w:rsidR="00A01283" w:rsidRPr="00A01283" w:rsidRDefault="00A01283" w:rsidP="006F06E1">
      <w:pPr>
        <w:pStyle w:val="a3"/>
        <w:numPr>
          <w:ilvl w:val="0"/>
          <w:numId w:val="29"/>
        </w:numPr>
        <w:jc w:val="both"/>
        <w:rPr>
          <w:szCs w:val="24"/>
        </w:rPr>
      </w:pPr>
      <w:r w:rsidRPr="00A01283">
        <w:rPr>
          <w:szCs w:val="24"/>
        </w:rPr>
        <w:t>Тестирование и отладка комплекса;</w:t>
      </w:r>
    </w:p>
    <w:p w14:paraId="6E79724A" w14:textId="1C961793" w:rsidR="00A01283" w:rsidRPr="00A01283" w:rsidRDefault="00A01283" w:rsidP="006F06E1">
      <w:pPr>
        <w:pStyle w:val="a3"/>
        <w:numPr>
          <w:ilvl w:val="0"/>
          <w:numId w:val="29"/>
        </w:numPr>
        <w:jc w:val="both"/>
        <w:rPr>
          <w:szCs w:val="24"/>
        </w:rPr>
      </w:pPr>
      <w:r w:rsidRPr="00A01283">
        <w:rPr>
          <w:szCs w:val="24"/>
        </w:rPr>
        <w:t>Проведение клинических испытаний;</w:t>
      </w:r>
    </w:p>
    <w:p w14:paraId="4422789E" w14:textId="0CB616D0" w:rsidR="00A01283" w:rsidRPr="00A01283" w:rsidRDefault="00A01283" w:rsidP="006F06E1">
      <w:pPr>
        <w:pStyle w:val="a3"/>
        <w:numPr>
          <w:ilvl w:val="0"/>
          <w:numId w:val="29"/>
        </w:numPr>
        <w:jc w:val="both"/>
        <w:rPr>
          <w:szCs w:val="24"/>
        </w:rPr>
      </w:pPr>
      <w:r w:rsidRPr="00A01283">
        <w:rPr>
          <w:szCs w:val="24"/>
        </w:rPr>
        <w:t>Исправление ошибок и доработка программного обеспечения;</w:t>
      </w:r>
    </w:p>
    <w:p w14:paraId="797A296D" w14:textId="4095E1E9" w:rsidR="00A01283" w:rsidRPr="00A01283" w:rsidRDefault="00A01283" w:rsidP="006F06E1">
      <w:pPr>
        <w:pStyle w:val="a3"/>
        <w:numPr>
          <w:ilvl w:val="0"/>
          <w:numId w:val="29"/>
        </w:numPr>
        <w:jc w:val="both"/>
        <w:rPr>
          <w:szCs w:val="24"/>
        </w:rPr>
      </w:pPr>
      <w:r w:rsidRPr="00A01283">
        <w:rPr>
          <w:szCs w:val="24"/>
        </w:rPr>
        <w:t xml:space="preserve"> Подготовка к сертификации;</w:t>
      </w:r>
    </w:p>
    <w:p w14:paraId="483FA0E7" w14:textId="510871E6" w:rsidR="009D7F3D" w:rsidRPr="00A01283" w:rsidRDefault="00A01283" w:rsidP="006F06E1">
      <w:pPr>
        <w:pStyle w:val="a3"/>
        <w:numPr>
          <w:ilvl w:val="0"/>
          <w:numId w:val="29"/>
        </w:numPr>
        <w:jc w:val="both"/>
        <w:rPr>
          <w:szCs w:val="24"/>
        </w:rPr>
      </w:pPr>
      <w:r w:rsidRPr="00A01283">
        <w:rPr>
          <w:szCs w:val="24"/>
        </w:rPr>
        <w:t xml:space="preserve"> Сертификация комплекса.</w:t>
      </w:r>
    </w:p>
    <w:p w14:paraId="34301F25" w14:textId="5F18C78B" w:rsidR="00096C84" w:rsidRDefault="009D7F3D" w:rsidP="004511CD">
      <w:pPr>
        <w:jc w:val="center"/>
        <w:rPr>
          <w:b/>
          <w:bCs/>
          <w:sz w:val="32"/>
          <w:szCs w:val="32"/>
        </w:rPr>
      </w:pPr>
      <w:r w:rsidRPr="004511CD">
        <w:rPr>
          <w:b/>
          <w:bCs/>
          <w:sz w:val="32"/>
          <w:szCs w:val="32"/>
        </w:rPr>
        <w:t>11 Порядок выполнения и приемки этапов ОКР</w:t>
      </w:r>
    </w:p>
    <w:p w14:paraId="74A51D5E" w14:textId="3ADB0CFF" w:rsidR="000F7118" w:rsidRPr="002A3EF6" w:rsidRDefault="000F7118" w:rsidP="006F06E1">
      <w:pPr>
        <w:pStyle w:val="a3"/>
        <w:numPr>
          <w:ilvl w:val="0"/>
          <w:numId w:val="31"/>
        </w:numPr>
        <w:jc w:val="both"/>
        <w:rPr>
          <w:szCs w:val="24"/>
        </w:rPr>
      </w:pPr>
      <w:r w:rsidRPr="002A3EF6">
        <w:rPr>
          <w:szCs w:val="24"/>
        </w:rPr>
        <w:t>Разработка технического задания - согласование с заказчиком;</w:t>
      </w:r>
    </w:p>
    <w:p w14:paraId="7D648BCB" w14:textId="4118ADAC" w:rsidR="000F7118" w:rsidRPr="002A3EF6" w:rsidRDefault="000F7118" w:rsidP="006F06E1">
      <w:pPr>
        <w:pStyle w:val="a3"/>
        <w:numPr>
          <w:ilvl w:val="0"/>
          <w:numId w:val="31"/>
        </w:numPr>
        <w:jc w:val="both"/>
        <w:rPr>
          <w:szCs w:val="24"/>
        </w:rPr>
      </w:pPr>
      <w:r w:rsidRPr="002A3EF6">
        <w:rPr>
          <w:szCs w:val="24"/>
        </w:rPr>
        <w:t>Разработка аппаратной части комплекса - предоставление заказчику чертежей и схем;</w:t>
      </w:r>
    </w:p>
    <w:p w14:paraId="1553D346" w14:textId="78913A9F" w:rsidR="000F7118" w:rsidRPr="002A3EF6" w:rsidRDefault="000F7118" w:rsidP="006F06E1">
      <w:pPr>
        <w:pStyle w:val="a3"/>
        <w:numPr>
          <w:ilvl w:val="0"/>
          <w:numId w:val="31"/>
        </w:numPr>
        <w:jc w:val="both"/>
        <w:rPr>
          <w:szCs w:val="24"/>
        </w:rPr>
      </w:pPr>
      <w:r w:rsidRPr="002A3EF6">
        <w:rPr>
          <w:szCs w:val="24"/>
        </w:rPr>
        <w:lastRenderedPageBreak/>
        <w:t>Разработка программного обеспечения - предоставление заказчику и проведение тестирования;</w:t>
      </w:r>
    </w:p>
    <w:p w14:paraId="4BDCE6E4" w14:textId="0AF8D423" w:rsidR="000F7118" w:rsidRPr="002A3EF6" w:rsidRDefault="000F7118" w:rsidP="006F06E1">
      <w:pPr>
        <w:pStyle w:val="a3"/>
        <w:numPr>
          <w:ilvl w:val="0"/>
          <w:numId w:val="31"/>
        </w:numPr>
        <w:jc w:val="both"/>
        <w:rPr>
          <w:szCs w:val="24"/>
        </w:rPr>
      </w:pPr>
      <w:r w:rsidRPr="002A3EF6">
        <w:rPr>
          <w:szCs w:val="24"/>
        </w:rPr>
        <w:t>Тестирование и отладка комплекса - проведение внутреннего тестирования;</w:t>
      </w:r>
    </w:p>
    <w:p w14:paraId="74929716" w14:textId="1919BF75" w:rsidR="000F7118" w:rsidRPr="002A3EF6" w:rsidRDefault="000F7118" w:rsidP="006F06E1">
      <w:pPr>
        <w:pStyle w:val="a3"/>
        <w:numPr>
          <w:ilvl w:val="0"/>
          <w:numId w:val="31"/>
        </w:numPr>
        <w:jc w:val="both"/>
        <w:rPr>
          <w:szCs w:val="24"/>
        </w:rPr>
      </w:pPr>
      <w:r w:rsidRPr="002A3EF6">
        <w:rPr>
          <w:szCs w:val="24"/>
        </w:rPr>
        <w:t>Проведение клинических испытаний - согласование с заказчиком и участием медицинских учреждений;</w:t>
      </w:r>
    </w:p>
    <w:p w14:paraId="36BB142A" w14:textId="0A097F82" w:rsidR="000F7118" w:rsidRPr="002A3EF6" w:rsidRDefault="000F7118" w:rsidP="006F06E1">
      <w:pPr>
        <w:pStyle w:val="a3"/>
        <w:numPr>
          <w:ilvl w:val="0"/>
          <w:numId w:val="31"/>
        </w:numPr>
        <w:jc w:val="both"/>
        <w:rPr>
          <w:szCs w:val="24"/>
        </w:rPr>
      </w:pPr>
      <w:r w:rsidRPr="002A3EF6">
        <w:rPr>
          <w:szCs w:val="24"/>
        </w:rPr>
        <w:t xml:space="preserve">Исправление ошибок и доработка программного обеспечения - проведение </w:t>
      </w:r>
      <w:r w:rsidR="002A3EF6" w:rsidRPr="002A3EF6">
        <w:rPr>
          <w:szCs w:val="24"/>
        </w:rPr>
        <w:t>после тестовой</w:t>
      </w:r>
      <w:r w:rsidRPr="002A3EF6">
        <w:rPr>
          <w:szCs w:val="24"/>
        </w:rPr>
        <w:t xml:space="preserve"> доработки комплекса;</w:t>
      </w:r>
    </w:p>
    <w:p w14:paraId="42015BC3" w14:textId="48CF6D50" w:rsidR="000F7118" w:rsidRPr="002A3EF6" w:rsidRDefault="000F7118" w:rsidP="006F06E1">
      <w:pPr>
        <w:pStyle w:val="a3"/>
        <w:numPr>
          <w:ilvl w:val="0"/>
          <w:numId w:val="31"/>
        </w:numPr>
        <w:jc w:val="both"/>
        <w:rPr>
          <w:szCs w:val="24"/>
        </w:rPr>
      </w:pPr>
      <w:r w:rsidRPr="002A3EF6">
        <w:rPr>
          <w:szCs w:val="24"/>
        </w:rPr>
        <w:t>Подготовка к сертификации - согласование с заказчиком и проведение соответствующих мероприятий;</w:t>
      </w:r>
    </w:p>
    <w:p w14:paraId="54ABFAFC" w14:textId="45B052AF" w:rsidR="000F7118" w:rsidRPr="002A3EF6" w:rsidRDefault="000F7118" w:rsidP="006F06E1">
      <w:pPr>
        <w:pStyle w:val="a3"/>
        <w:numPr>
          <w:ilvl w:val="0"/>
          <w:numId w:val="31"/>
        </w:numPr>
        <w:jc w:val="both"/>
        <w:rPr>
          <w:szCs w:val="24"/>
        </w:rPr>
      </w:pPr>
      <w:r w:rsidRPr="002A3EF6">
        <w:rPr>
          <w:szCs w:val="24"/>
        </w:rPr>
        <w:t>Сертификация комплекса - предоставление заказчику сертификата соответствия.</w:t>
      </w:r>
    </w:p>
    <w:p w14:paraId="2B68B9FA" w14:textId="77777777" w:rsidR="00FB75AF" w:rsidRPr="004511CD" w:rsidRDefault="00FB75AF" w:rsidP="00764C1A">
      <w:pPr>
        <w:rPr>
          <w:b/>
          <w:bCs/>
          <w:sz w:val="32"/>
          <w:szCs w:val="32"/>
        </w:rPr>
      </w:pPr>
    </w:p>
    <w:sectPr w:rsidR="00FB75AF" w:rsidRPr="00451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0408"/>
    <w:multiLevelType w:val="hybridMultilevel"/>
    <w:tmpl w:val="8E189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65E9"/>
    <w:multiLevelType w:val="hybridMultilevel"/>
    <w:tmpl w:val="D40E9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82300"/>
    <w:multiLevelType w:val="hybridMultilevel"/>
    <w:tmpl w:val="A0205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5F7B"/>
    <w:multiLevelType w:val="hybridMultilevel"/>
    <w:tmpl w:val="7B1EB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00B04"/>
    <w:multiLevelType w:val="hybridMultilevel"/>
    <w:tmpl w:val="A8E84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61FD5"/>
    <w:multiLevelType w:val="hybridMultilevel"/>
    <w:tmpl w:val="AC027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8029E"/>
    <w:multiLevelType w:val="hybridMultilevel"/>
    <w:tmpl w:val="F9D60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055CF"/>
    <w:multiLevelType w:val="hybridMultilevel"/>
    <w:tmpl w:val="6F9AF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F1CFE"/>
    <w:multiLevelType w:val="hybridMultilevel"/>
    <w:tmpl w:val="07F46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070E6"/>
    <w:multiLevelType w:val="hybridMultilevel"/>
    <w:tmpl w:val="E946B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D6D59"/>
    <w:multiLevelType w:val="hybridMultilevel"/>
    <w:tmpl w:val="E89AE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10A89"/>
    <w:multiLevelType w:val="hybridMultilevel"/>
    <w:tmpl w:val="CBD2E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26FDD"/>
    <w:multiLevelType w:val="hybridMultilevel"/>
    <w:tmpl w:val="DC7E7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7113C"/>
    <w:multiLevelType w:val="hybridMultilevel"/>
    <w:tmpl w:val="C67E4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978E8"/>
    <w:multiLevelType w:val="hybridMultilevel"/>
    <w:tmpl w:val="4CB8A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A4BEC"/>
    <w:multiLevelType w:val="hybridMultilevel"/>
    <w:tmpl w:val="B734D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50E9D"/>
    <w:multiLevelType w:val="hybridMultilevel"/>
    <w:tmpl w:val="99221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97AD1"/>
    <w:multiLevelType w:val="hybridMultilevel"/>
    <w:tmpl w:val="20EC6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3F22A2"/>
    <w:multiLevelType w:val="hybridMultilevel"/>
    <w:tmpl w:val="9FBC8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167B0"/>
    <w:multiLevelType w:val="hybridMultilevel"/>
    <w:tmpl w:val="035C2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91E93"/>
    <w:multiLevelType w:val="hybridMultilevel"/>
    <w:tmpl w:val="3D5C4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F4033"/>
    <w:multiLevelType w:val="hybridMultilevel"/>
    <w:tmpl w:val="463CD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E699A"/>
    <w:multiLevelType w:val="hybridMultilevel"/>
    <w:tmpl w:val="ED5A2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834B7"/>
    <w:multiLevelType w:val="hybridMultilevel"/>
    <w:tmpl w:val="3A5AF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A5923"/>
    <w:multiLevelType w:val="hybridMultilevel"/>
    <w:tmpl w:val="942CD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1B0B4C"/>
    <w:multiLevelType w:val="hybridMultilevel"/>
    <w:tmpl w:val="35D6C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55A12"/>
    <w:multiLevelType w:val="hybridMultilevel"/>
    <w:tmpl w:val="39E68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D36123"/>
    <w:multiLevelType w:val="multilevel"/>
    <w:tmpl w:val="6F8227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1D454F4"/>
    <w:multiLevelType w:val="hybridMultilevel"/>
    <w:tmpl w:val="CE58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9F7240"/>
    <w:multiLevelType w:val="multilevel"/>
    <w:tmpl w:val="FECC68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9E4163F"/>
    <w:multiLevelType w:val="hybridMultilevel"/>
    <w:tmpl w:val="28FE0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46374"/>
    <w:multiLevelType w:val="hybridMultilevel"/>
    <w:tmpl w:val="580E9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D71B04"/>
    <w:multiLevelType w:val="hybridMultilevel"/>
    <w:tmpl w:val="2112F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179CD"/>
    <w:multiLevelType w:val="hybridMultilevel"/>
    <w:tmpl w:val="1F706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B554CD"/>
    <w:multiLevelType w:val="hybridMultilevel"/>
    <w:tmpl w:val="D26C0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4"/>
  </w:num>
  <w:num w:numId="3">
    <w:abstractNumId w:val="6"/>
  </w:num>
  <w:num w:numId="4">
    <w:abstractNumId w:val="12"/>
  </w:num>
  <w:num w:numId="5">
    <w:abstractNumId w:val="3"/>
  </w:num>
  <w:num w:numId="6">
    <w:abstractNumId w:val="13"/>
  </w:num>
  <w:num w:numId="7">
    <w:abstractNumId w:val="21"/>
  </w:num>
  <w:num w:numId="8">
    <w:abstractNumId w:val="4"/>
  </w:num>
  <w:num w:numId="9">
    <w:abstractNumId w:val="22"/>
  </w:num>
  <w:num w:numId="10">
    <w:abstractNumId w:val="28"/>
  </w:num>
  <w:num w:numId="11">
    <w:abstractNumId w:val="10"/>
  </w:num>
  <w:num w:numId="12">
    <w:abstractNumId w:val="8"/>
  </w:num>
  <w:num w:numId="13">
    <w:abstractNumId w:val="34"/>
  </w:num>
  <w:num w:numId="14">
    <w:abstractNumId w:val="1"/>
  </w:num>
  <w:num w:numId="15">
    <w:abstractNumId w:val="19"/>
  </w:num>
  <w:num w:numId="16">
    <w:abstractNumId w:val="15"/>
  </w:num>
  <w:num w:numId="17">
    <w:abstractNumId w:val="27"/>
  </w:num>
  <w:num w:numId="18">
    <w:abstractNumId w:val="31"/>
  </w:num>
  <w:num w:numId="19">
    <w:abstractNumId w:val="11"/>
  </w:num>
  <w:num w:numId="20">
    <w:abstractNumId w:val="18"/>
  </w:num>
  <w:num w:numId="21">
    <w:abstractNumId w:val="9"/>
  </w:num>
  <w:num w:numId="22">
    <w:abstractNumId w:val="25"/>
  </w:num>
  <w:num w:numId="23">
    <w:abstractNumId w:val="26"/>
  </w:num>
  <w:num w:numId="24">
    <w:abstractNumId w:val="32"/>
  </w:num>
  <w:num w:numId="25">
    <w:abstractNumId w:val="14"/>
  </w:num>
  <w:num w:numId="26">
    <w:abstractNumId w:val="5"/>
  </w:num>
  <w:num w:numId="27">
    <w:abstractNumId w:val="20"/>
  </w:num>
  <w:num w:numId="28">
    <w:abstractNumId w:val="30"/>
  </w:num>
  <w:num w:numId="29">
    <w:abstractNumId w:val="33"/>
  </w:num>
  <w:num w:numId="30">
    <w:abstractNumId w:val="23"/>
  </w:num>
  <w:num w:numId="31">
    <w:abstractNumId w:val="7"/>
  </w:num>
  <w:num w:numId="32">
    <w:abstractNumId w:val="16"/>
  </w:num>
  <w:num w:numId="33">
    <w:abstractNumId w:val="17"/>
  </w:num>
  <w:num w:numId="34">
    <w:abstractNumId w:val="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3D"/>
    <w:rsid w:val="00012309"/>
    <w:rsid w:val="00096C84"/>
    <w:rsid w:val="000F7118"/>
    <w:rsid w:val="0015617C"/>
    <w:rsid w:val="00166BF5"/>
    <w:rsid w:val="002A3EF6"/>
    <w:rsid w:val="002C0E58"/>
    <w:rsid w:val="002F0D57"/>
    <w:rsid w:val="00380C7D"/>
    <w:rsid w:val="004511CD"/>
    <w:rsid w:val="004569FB"/>
    <w:rsid w:val="00481D0D"/>
    <w:rsid w:val="004D78C6"/>
    <w:rsid w:val="004F3DAB"/>
    <w:rsid w:val="004F4057"/>
    <w:rsid w:val="00511CE9"/>
    <w:rsid w:val="006B35F5"/>
    <w:rsid w:val="006E2DA6"/>
    <w:rsid w:val="006E6FE7"/>
    <w:rsid w:val="006F06E1"/>
    <w:rsid w:val="00764C1A"/>
    <w:rsid w:val="0081392E"/>
    <w:rsid w:val="00843139"/>
    <w:rsid w:val="008A017E"/>
    <w:rsid w:val="008C29ED"/>
    <w:rsid w:val="008F7B3C"/>
    <w:rsid w:val="00997E26"/>
    <w:rsid w:val="009D7F3D"/>
    <w:rsid w:val="009E5D17"/>
    <w:rsid w:val="00A01283"/>
    <w:rsid w:val="00AB42D5"/>
    <w:rsid w:val="00AD38AB"/>
    <w:rsid w:val="00B31DD5"/>
    <w:rsid w:val="00B42E5F"/>
    <w:rsid w:val="00B45EAC"/>
    <w:rsid w:val="00B776E1"/>
    <w:rsid w:val="00CE0B54"/>
    <w:rsid w:val="00DD0FEB"/>
    <w:rsid w:val="00E14A3C"/>
    <w:rsid w:val="00E72654"/>
    <w:rsid w:val="00F20C2A"/>
    <w:rsid w:val="00F83AD6"/>
    <w:rsid w:val="00FB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DFF3"/>
  <w15:chartTrackingRefBased/>
  <w15:docId w15:val="{088B887A-EFFF-4DBF-B7C6-4BB9A13D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6E19E-829B-49EA-A29A-0AEFFDC6A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болотов</dc:creator>
  <cp:keywords/>
  <dc:description/>
  <cp:lastModifiedBy>егор болотов</cp:lastModifiedBy>
  <cp:revision>3</cp:revision>
  <dcterms:created xsi:type="dcterms:W3CDTF">2023-03-21T13:07:00Z</dcterms:created>
  <dcterms:modified xsi:type="dcterms:W3CDTF">2023-03-22T11:22:00Z</dcterms:modified>
</cp:coreProperties>
</file>