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32F" w:rsidRDefault="006C2A19">
      <w:pPr>
        <w:pStyle w:val="a8"/>
        <w:spacing w:before="0" w:after="160"/>
        <w:ind w:left="72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МИНИСТЕРСТВО НАУКИ И ВЫСШЕГО ОБРАЗОВАНИЯ РФ</w:t>
      </w:r>
    </w:p>
    <w:p w:rsidR="00FD632F" w:rsidRDefault="006C2A19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:rsidR="00FD632F" w:rsidRDefault="006C2A19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образования</w:t>
      </w: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6C2A19">
      <w:pPr>
        <w:pStyle w:val="a8"/>
        <w:spacing w:before="0" w:after="160"/>
        <w:ind w:left="72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«СОЧИНСКИЙ ГОСУДАРСТВЕННЫЙ УНИВЕРСИТЕТ»</w:t>
      </w:r>
    </w:p>
    <w:p w:rsidR="00FD632F" w:rsidRDefault="006C2A19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инновационных, инженерных и цифровых технологий</w:t>
      </w:r>
    </w:p>
    <w:p w:rsidR="00FD632F" w:rsidRDefault="006C2A19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информационных технологий</w:t>
      </w: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6C2A19">
      <w:pPr>
        <w:pStyle w:val="a8"/>
        <w:spacing w:before="0" w:after="160"/>
        <w:ind w:left="72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</w:t>
      </w: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6C2A19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лабораторным работам</w:t>
      </w:r>
    </w:p>
    <w:p w:rsidR="00FD632F" w:rsidRDefault="006C2A19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«Проектирование информационных систем»</w:t>
      </w: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6C2A19">
      <w:pPr>
        <w:pStyle w:val="a8"/>
        <w:spacing w:before="0" w:after="160"/>
        <w:ind w:left="680" w:firstLine="4706"/>
        <w:jc w:val="both"/>
        <w:rPr>
          <w:b/>
          <w:bCs/>
        </w:rPr>
      </w:pPr>
      <w:r>
        <w:rPr>
          <w:b/>
          <w:bCs/>
          <w:color w:val="000000"/>
          <w:sz w:val="28"/>
          <w:szCs w:val="28"/>
        </w:rPr>
        <w:t>Выполнил:</w:t>
      </w:r>
    </w:p>
    <w:p w:rsidR="00FD632F" w:rsidRDefault="00AC56FD">
      <w:pPr>
        <w:pStyle w:val="a8"/>
        <w:spacing w:before="0" w:after="160"/>
        <w:ind w:left="680" w:firstLine="4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</w:t>
      </w:r>
      <w:r w:rsidR="006C2A19">
        <w:rPr>
          <w:color w:val="000000"/>
          <w:sz w:val="28"/>
          <w:szCs w:val="28"/>
        </w:rPr>
        <w:t xml:space="preserve"> группы 22-ПИЭ-1</w:t>
      </w:r>
    </w:p>
    <w:p w:rsidR="00FD632F" w:rsidRDefault="006C2A19">
      <w:pPr>
        <w:pStyle w:val="a8"/>
        <w:spacing w:before="0" w:after="160"/>
        <w:ind w:left="680" w:firstLine="4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Цыганок Егор Александрович</w:t>
      </w:r>
    </w:p>
    <w:p w:rsidR="00FD632F" w:rsidRDefault="00FD632F">
      <w:pPr>
        <w:pStyle w:val="a8"/>
        <w:spacing w:before="0" w:after="160"/>
        <w:ind w:left="680" w:firstLine="4706"/>
        <w:jc w:val="both"/>
        <w:rPr>
          <w:color w:val="000000"/>
          <w:sz w:val="28"/>
          <w:szCs w:val="28"/>
        </w:rPr>
      </w:pPr>
    </w:p>
    <w:p w:rsidR="00FD632F" w:rsidRDefault="006C2A19">
      <w:pPr>
        <w:pStyle w:val="a8"/>
        <w:spacing w:before="0" w:after="160"/>
        <w:ind w:left="680" w:firstLine="4706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Проверил:</w:t>
      </w:r>
    </w:p>
    <w:p w:rsidR="00FD632F" w:rsidRDefault="006C2A19">
      <w:pPr>
        <w:pStyle w:val="a8"/>
        <w:spacing w:before="0" w:after="160"/>
        <w:ind w:left="680" w:firstLine="4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доцент кафедры </w:t>
      </w:r>
      <w:proofErr w:type="spellStart"/>
      <w:r>
        <w:rPr>
          <w:color w:val="000000"/>
          <w:sz w:val="28"/>
          <w:szCs w:val="28"/>
        </w:rPr>
        <w:t>ИТиМ</w:t>
      </w:r>
      <w:proofErr w:type="spellEnd"/>
    </w:p>
    <w:p w:rsidR="00FD632F" w:rsidRDefault="006C2A19">
      <w:pPr>
        <w:pStyle w:val="a8"/>
        <w:spacing w:before="0" w:after="160"/>
        <w:ind w:left="680" w:firstLine="470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Бондарева Елена Владимировна</w:t>
      </w: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FD632F">
      <w:pPr>
        <w:pStyle w:val="a8"/>
        <w:spacing w:before="0" w:after="160"/>
        <w:ind w:left="720"/>
        <w:jc w:val="center"/>
        <w:rPr>
          <w:color w:val="000000"/>
          <w:sz w:val="28"/>
          <w:szCs w:val="28"/>
        </w:rPr>
      </w:pPr>
    </w:p>
    <w:p w:rsidR="00FD632F" w:rsidRDefault="006C2A19">
      <w:pPr>
        <w:pStyle w:val="a8"/>
        <w:spacing w:before="0" w:after="160"/>
        <w:ind w:left="720"/>
        <w:jc w:val="center"/>
      </w:pPr>
      <w:r>
        <w:rPr>
          <w:color w:val="000000"/>
          <w:sz w:val="28"/>
          <w:szCs w:val="28"/>
        </w:rPr>
        <w:t>Сочи 2024</w:t>
      </w:r>
      <w:r>
        <w:br w:type="page"/>
      </w:r>
    </w:p>
    <w:p w:rsidR="00FD632F" w:rsidRDefault="006C2A19" w:rsidP="00043E9A">
      <w:pPr>
        <w:pStyle w:val="a8"/>
        <w:spacing w:before="0" w:after="0" w:line="360" w:lineRule="auto"/>
        <w:jc w:val="center"/>
        <w:rPr>
          <w:b/>
          <w:bCs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Лабораторная работа №2. Анализ существующих на рынке ИС</w:t>
      </w:r>
    </w:p>
    <w:p w:rsidR="00FD632F" w:rsidRDefault="006C2A19" w:rsidP="0042637D">
      <w:pPr>
        <w:pStyle w:val="a8"/>
        <w:spacing w:before="0" w:after="0" w:line="360" w:lineRule="auto"/>
        <w:ind w:firstLine="567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Цель лабораторной работы</w:t>
      </w:r>
    </w:p>
    <w:p w:rsidR="00FD632F" w:rsidRDefault="006C2A19">
      <w:pPr>
        <w:pStyle w:val="a8"/>
        <w:spacing w:before="0" w:after="0"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работы является приобретение студентами навыка анализа имеющихся на рынке информационных систем для заданной предметной области по функционалу, эргодичности интерфейса, стоимости и пр.</w:t>
      </w:r>
    </w:p>
    <w:p w:rsidR="00434865" w:rsidRPr="00434865" w:rsidRDefault="00434865">
      <w:pPr>
        <w:pStyle w:val="a8"/>
        <w:spacing w:before="0" w:after="0" w:line="360" w:lineRule="auto"/>
        <w:ind w:firstLine="567"/>
        <w:jc w:val="both"/>
        <w:rPr>
          <w:b/>
          <w:color w:val="000000"/>
          <w:sz w:val="28"/>
          <w:szCs w:val="28"/>
        </w:rPr>
      </w:pPr>
      <w:r w:rsidRPr="00434865">
        <w:rPr>
          <w:b/>
          <w:color w:val="000000"/>
          <w:sz w:val="28"/>
          <w:szCs w:val="28"/>
        </w:rPr>
        <w:t>Ход выполнения лабораторной работы</w:t>
      </w:r>
    </w:p>
    <w:p w:rsidR="00FD632F" w:rsidRDefault="006C2A19">
      <w:pPr>
        <w:pStyle w:val="a8"/>
        <w:spacing w:before="0" w:after="0" w:line="360" w:lineRule="auto"/>
        <w:ind w:firstLine="567"/>
        <w:jc w:val="both"/>
      </w:pPr>
      <w:r>
        <w:rPr>
          <w:color w:val="000000"/>
          <w:sz w:val="28"/>
          <w:szCs w:val="28"/>
        </w:rPr>
        <w:t xml:space="preserve">Рассмотрим существующие на рынке ИС в рамках данной предметной </w:t>
      </w:r>
      <w:r w:rsidR="002150B3">
        <w:rPr>
          <w:color w:val="000000"/>
          <w:sz w:val="28"/>
          <w:szCs w:val="28"/>
        </w:rPr>
        <w:t>области с</w:t>
      </w:r>
      <w:r>
        <w:rPr>
          <w:color w:val="000000"/>
          <w:sz w:val="28"/>
          <w:szCs w:val="28"/>
        </w:rPr>
        <w:t xml:space="preserve"> целью поиска программного </w:t>
      </w:r>
      <w:r w:rsidR="002150B3">
        <w:rPr>
          <w:color w:val="000000"/>
          <w:sz w:val="28"/>
          <w:szCs w:val="28"/>
        </w:rPr>
        <w:t>решения для</w:t>
      </w:r>
      <w:r>
        <w:rPr>
          <w:color w:val="000000"/>
          <w:sz w:val="28"/>
          <w:szCs w:val="28"/>
        </w:rPr>
        <w:t xml:space="preserve"> автоматизации бизнес-процесса «</w:t>
      </w:r>
      <w:r w:rsidR="00BF5EF4">
        <w:rPr>
          <w:color w:val="000000"/>
          <w:sz w:val="28"/>
          <w:szCs w:val="28"/>
        </w:rPr>
        <w:t>Учет предоставляемого в аренду</w:t>
      </w:r>
      <w:r w:rsidR="002150B3">
        <w:rPr>
          <w:color w:val="000000"/>
          <w:sz w:val="28"/>
          <w:szCs w:val="28"/>
        </w:rPr>
        <w:t xml:space="preserve"> инвентаря</w:t>
      </w:r>
      <w:r>
        <w:rPr>
          <w:color w:val="000000"/>
          <w:sz w:val="28"/>
          <w:szCs w:val="28"/>
        </w:rPr>
        <w:t>»</w:t>
      </w:r>
      <w:r w:rsidR="002150B3" w:rsidRPr="002150B3">
        <w:rPr>
          <w:color w:val="000000"/>
          <w:sz w:val="28"/>
          <w:szCs w:val="28"/>
        </w:rPr>
        <w:t>.</w:t>
      </w:r>
      <w:r w:rsidR="002150B3">
        <w:rPr>
          <w:color w:val="000000"/>
          <w:sz w:val="28"/>
          <w:szCs w:val="28"/>
        </w:rPr>
        <w:t xml:space="preserve"> Были найдены следующие ИС</w:t>
      </w:r>
      <w:r>
        <w:rPr>
          <w:color w:val="000000"/>
          <w:sz w:val="28"/>
          <w:szCs w:val="28"/>
        </w:rPr>
        <w:t>:</w:t>
      </w:r>
    </w:p>
    <w:p w:rsidR="00FD632F" w:rsidRDefault="006C2A19">
      <w:pPr>
        <w:pStyle w:val="a8"/>
        <w:numPr>
          <w:ilvl w:val="0"/>
          <w:numId w:val="3"/>
        </w:numPr>
        <w:spacing w:before="0" w:after="0" w:line="360" w:lineRule="auto"/>
        <w:jc w:val="both"/>
      </w:pPr>
      <w:r>
        <w:rPr>
          <w:color w:val="000000"/>
          <w:sz w:val="28"/>
          <w:szCs w:val="28"/>
        </w:rPr>
        <w:t>«NERPA EAM».</w:t>
      </w:r>
    </w:p>
    <w:p w:rsidR="00FD632F" w:rsidRDefault="006C2A19">
      <w:pPr>
        <w:pStyle w:val="a8"/>
        <w:numPr>
          <w:ilvl w:val="0"/>
          <w:numId w:val="3"/>
        </w:numPr>
        <w:spacing w:before="0" w:after="0" w:line="360" w:lineRule="auto"/>
        <w:jc w:val="both"/>
      </w:pPr>
      <w:proofErr w:type="spellStart"/>
      <w:r>
        <w:rPr>
          <w:color w:val="000000"/>
          <w:sz w:val="28"/>
          <w:szCs w:val="28"/>
        </w:rPr>
        <w:t>YukKoSoft</w:t>
      </w:r>
      <w:proofErr w:type="spellEnd"/>
      <w:r>
        <w:rPr>
          <w:color w:val="000000"/>
          <w:sz w:val="28"/>
          <w:szCs w:val="28"/>
        </w:rPr>
        <w:t xml:space="preserve"> «Учет оборудования и ремонтов».</w:t>
      </w:r>
    </w:p>
    <w:p w:rsidR="00FD632F" w:rsidRDefault="006C2A19">
      <w:pPr>
        <w:pStyle w:val="a8"/>
        <w:numPr>
          <w:ilvl w:val="0"/>
          <w:numId w:val="3"/>
        </w:numPr>
        <w:spacing w:before="0" w:after="0" w:line="360" w:lineRule="auto"/>
        <w:jc w:val="both"/>
      </w:pPr>
      <w:proofErr w:type="spellStart"/>
      <w:r>
        <w:rPr>
          <w:color w:val="000000"/>
          <w:sz w:val="28"/>
          <w:szCs w:val="28"/>
        </w:rPr>
        <w:t>Runa</w:t>
      </w:r>
      <w:proofErr w:type="spellEnd"/>
      <w:r>
        <w:rPr>
          <w:color w:val="000000"/>
          <w:sz w:val="28"/>
          <w:szCs w:val="28"/>
        </w:rPr>
        <w:t>.</w:t>
      </w:r>
    </w:p>
    <w:p w:rsidR="00E83654" w:rsidRDefault="002150B3" w:rsidP="00BF5EF4">
      <w:pPr>
        <w:pStyle w:val="a8"/>
        <w:spacing w:before="0" w:after="0" w:line="360" w:lineRule="auto"/>
        <w:ind w:firstLine="567"/>
        <w:jc w:val="both"/>
        <w:rPr>
          <w:color w:val="000000"/>
          <w:sz w:val="28"/>
          <w:szCs w:val="28"/>
        </w:rPr>
      </w:pPr>
      <w:r w:rsidRPr="002150B3">
        <w:rPr>
          <w:color w:val="000000"/>
          <w:sz w:val="28"/>
          <w:szCs w:val="28"/>
        </w:rPr>
        <w:t>«NERPA EAM» – это программа для учета оборудования, которая хранит подробное описание всех видов оборудования на предприятии в «Карточках учета оборудования». В данной информационной системе можно просмотреть регламенты, нормативы и историю технического обслуживания и ремонта каждой единицы оборудования.</w:t>
      </w:r>
      <w:r w:rsidR="00BF5EF4">
        <w:rPr>
          <w:color w:val="000000"/>
          <w:sz w:val="28"/>
          <w:szCs w:val="28"/>
        </w:rPr>
        <w:t xml:space="preserve"> </w:t>
      </w:r>
      <w:r w:rsidR="00E83654" w:rsidRPr="00E83654">
        <w:rPr>
          <w:color w:val="000000"/>
          <w:sz w:val="28"/>
          <w:szCs w:val="28"/>
        </w:rPr>
        <w:t>Интерфейс данной программы, представленный в виде «Журнала учета оборудования», показан на рисунке 1.</w:t>
      </w:r>
    </w:p>
    <w:p w:rsidR="00FD632F" w:rsidRDefault="006C2A19">
      <w:pPr>
        <w:pStyle w:val="a8"/>
        <w:spacing w:before="0" w:after="0" w:line="360" w:lineRule="auto"/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>
            <wp:extent cx="4762500" cy="3065987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90" cy="307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2F" w:rsidRDefault="008719E5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</w:t>
      </w:r>
      <w:r w:rsidR="006C2A19">
        <w:rPr>
          <w:sz w:val="28"/>
          <w:szCs w:val="28"/>
        </w:rPr>
        <w:t xml:space="preserve"> Журнал учета оборудования</w:t>
      </w:r>
    </w:p>
    <w:p w:rsidR="0039024E" w:rsidRDefault="0039024E">
      <w:pPr>
        <w:pStyle w:val="a8"/>
        <w:spacing w:before="0" w:after="0" w:line="360" w:lineRule="auto"/>
        <w:ind w:firstLine="567"/>
        <w:jc w:val="both"/>
        <w:rPr>
          <w:sz w:val="28"/>
          <w:szCs w:val="28"/>
        </w:rPr>
      </w:pPr>
      <w:r w:rsidRPr="0039024E">
        <w:rPr>
          <w:sz w:val="28"/>
          <w:szCs w:val="28"/>
        </w:rPr>
        <w:lastRenderedPageBreak/>
        <w:t>В журнале учета активов отражены местонахождение элементов инвентаря, их состояние и статус.</w:t>
      </w:r>
    </w:p>
    <w:p w:rsidR="00FD632F" w:rsidRDefault="006C2A19">
      <w:pPr>
        <w:pStyle w:val="a8"/>
        <w:spacing w:before="0" w:after="0" w:line="360" w:lineRule="auto"/>
        <w:ind w:firstLine="567"/>
        <w:jc w:val="both"/>
      </w:pPr>
      <w:r>
        <w:rPr>
          <w:sz w:val="28"/>
          <w:szCs w:val="28"/>
        </w:rPr>
        <w:t>На рисунке 2 пред</w:t>
      </w:r>
      <w:r w:rsidR="00E83654">
        <w:rPr>
          <w:sz w:val="28"/>
          <w:szCs w:val="28"/>
        </w:rPr>
        <w:t>ставлен интерфейс окна «Карточка</w:t>
      </w:r>
      <w:r>
        <w:rPr>
          <w:sz w:val="28"/>
          <w:szCs w:val="28"/>
        </w:rPr>
        <w:t xml:space="preserve"> учета оборудования».</w:t>
      </w:r>
    </w:p>
    <w:p w:rsidR="00FD632F" w:rsidRDefault="006C2A19">
      <w:pPr>
        <w:pStyle w:val="a8"/>
        <w:spacing w:before="0" w:after="0"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5662930" cy="348297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2F" w:rsidRDefault="008719E5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</w:t>
      </w:r>
      <w:r w:rsidR="006C2A19">
        <w:rPr>
          <w:sz w:val="28"/>
          <w:szCs w:val="28"/>
        </w:rPr>
        <w:t xml:space="preserve"> Карточка учета оборудования</w:t>
      </w:r>
    </w:p>
    <w:p w:rsidR="008719E5" w:rsidRDefault="008719E5" w:rsidP="008719E5">
      <w:pPr>
        <w:pStyle w:val="a8"/>
        <w:spacing w:before="0"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Интерфейс окна «Регламент обслуживания» представлен на рисунке 3</w:t>
      </w:r>
      <w:r w:rsidRPr="008719E5">
        <w:rPr>
          <w:sz w:val="28"/>
          <w:szCs w:val="28"/>
        </w:rPr>
        <w:t>.</w:t>
      </w:r>
    </w:p>
    <w:p w:rsidR="008719E5" w:rsidRDefault="00853FF1" w:rsidP="008719E5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25pt;height:295.5pt">
            <v:imagedata r:id="rId7" o:title="Регламент обслуживания"/>
          </v:shape>
        </w:pict>
      </w:r>
    </w:p>
    <w:p w:rsidR="008719E5" w:rsidRPr="008719E5" w:rsidRDefault="008719E5" w:rsidP="008719E5">
      <w:pPr>
        <w:pStyle w:val="a8"/>
        <w:spacing w:before="0" w:after="0" w:line="360" w:lineRule="auto"/>
        <w:jc w:val="center"/>
      </w:pPr>
      <w:r>
        <w:rPr>
          <w:sz w:val="28"/>
          <w:szCs w:val="28"/>
        </w:rPr>
        <w:t xml:space="preserve">Рисунок 3 – </w:t>
      </w:r>
      <w:r w:rsidR="005453D7">
        <w:rPr>
          <w:sz w:val="28"/>
          <w:szCs w:val="28"/>
        </w:rPr>
        <w:t>Регламент обслуживания</w:t>
      </w:r>
    </w:p>
    <w:p w:rsidR="007B61D9" w:rsidRDefault="007B61D9" w:rsidP="007B61D9">
      <w:pPr>
        <w:pStyle w:val="a8"/>
        <w:spacing w:before="0" w:after="0"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>К основным</w:t>
      </w:r>
      <w:r w:rsidRPr="007B61D9">
        <w:rPr>
          <w:sz w:val="28"/>
        </w:rPr>
        <w:t xml:space="preserve"> преимущества</w:t>
      </w:r>
      <w:r>
        <w:rPr>
          <w:sz w:val="28"/>
        </w:rPr>
        <w:t>м программы</w:t>
      </w:r>
      <w:r w:rsidRPr="007B61D9">
        <w:rPr>
          <w:sz w:val="28"/>
        </w:rPr>
        <w:t xml:space="preserve"> </w:t>
      </w:r>
      <w:r>
        <w:rPr>
          <w:sz w:val="28"/>
        </w:rPr>
        <w:t>«</w:t>
      </w:r>
      <w:r w:rsidRPr="007B61D9">
        <w:rPr>
          <w:sz w:val="28"/>
        </w:rPr>
        <w:t>NERPA EAM</w:t>
      </w:r>
      <w:r>
        <w:rPr>
          <w:sz w:val="28"/>
        </w:rPr>
        <w:t>» можно отнести</w:t>
      </w:r>
      <w:r w:rsidRPr="007B61D9">
        <w:rPr>
          <w:sz w:val="28"/>
        </w:rPr>
        <w:t>:</w:t>
      </w:r>
    </w:p>
    <w:p w:rsidR="007B61D9" w:rsidRDefault="007B61D9" w:rsidP="007B61D9">
      <w:pPr>
        <w:pStyle w:val="a8"/>
        <w:numPr>
          <w:ilvl w:val="0"/>
          <w:numId w:val="5"/>
        </w:numPr>
        <w:spacing w:before="0" w:after="0" w:line="360" w:lineRule="auto"/>
        <w:ind w:left="0" w:firstLine="567"/>
        <w:jc w:val="both"/>
        <w:rPr>
          <w:sz w:val="28"/>
        </w:rPr>
      </w:pPr>
      <w:r w:rsidRPr="007B61D9">
        <w:rPr>
          <w:sz w:val="28"/>
        </w:rPr>
        <w:t>Ведение подробного учета всех единиц арендуемого оборудования и инвентаря в электронных карточках.</w:t>
      </w:r>
    </w:p>
    <w:p w:rsidR="007B61D9" w:rsidRDefault="007B61D9" w:rsidP="007B61D9">
      <w:pPr>
        <w:pStyle w:val="a8"/>
        <w:numPr>
          <w:ilvl w:val="0"/>
          <w:numId w:val="5"/>
        </w:numPr>
        <w:spacing w:before="0" w:after="0" w:line="360" w:lineRule="auto"/>
        <w:ind w:left="0" w:firstLine="567"/>
        <w:jc w:val="both"/>
        <w:rPr>
          <w:sz w:val="28"/>
        </w:rPr>
      </w:pPr>
      <w:r w:rsidRPr="007B61D9">
        <w:rPr>
          <w:sz w:val="28"/>
        </w:rPr>
        <w:t>Автоматическое планирование и контроль технического обслуживания и ремонтов арендуемых активов.</w:t>
      </w:r>
    </w:p>
    <w:p w:rsidR="00D9425F" w:rsidRDefault="007B61D9" w:rsidP="007B61D9">
      <w:pPr>
        <w:pStyle w:val="a8"/>
        <w:numPr>
          <w:ilvl w:val="0"/>
          <w:numId w:val="5"/>
        </w:numPr>
        <w:spacing w:before="0" w:after="0" w:line="360" w:lineRule="auto"/>
        <w:ind w:left="0" w:firstLine="567"/>
        <w:jc w:val="both"/>
        <w:rPr>
          <w:sz w:val="28"/>
        </w:rPr>
      </w:pPr>
      <w:r w:rsidRPr="007B61D9">
        <w:rPr>
          <w:sz w:val="28"/>
        </w:rPr>
        <w:t>Централизованное хранение всей документации по аренде в электронном виде.</w:t>
      </w:r>
    </w:p>
    <w:p w:rsidR="007B61D9" w:rsidRPr="007B61D9" w:rsidRDefault="007B61D9" w:rsidP="007B61D9">
      <w:pPr>
        <w:pStyle w:val="a8"/>
        <w:spacing w:before="0" w:after="0" w:line="360" w:lineRule="auto"/>
        <w:ind w:firstLine="567"/>
        <w:jc w:val="both"/>
        <w:rPr>
          <w:sz w:val="28"/>
        </w:rPr>
      </w:pPr>
      <w:r>
        <w:rPr>
          <w:sz w:val="28"/>
        </w:rPr>
        <w:t>Таким образом</w:t>
      </w:r>
      <w:r w:rsidRPr="007B61D9">
        <w:rPr>
          <w:sz w:val="28"/>
        </w:rPr>
        <w:t>,</w:t>
      </w:r>
      <w:r>
        <w:rPr>
          <w:sz w:val="28"/>
        </w:rPr>
        <w:t xml:space="preserve"> с</w:t>
      </w:r>
      <w:r w:rsidRPr="007B61D9">
        <w:rPr>
          <w:sz w:val="28"/>
        </w:rPr>
        <w:t xml:space="preserve">истема учета оборудования и инструментов «NERPA EAM» </w:t>
      </w:r>
      <w:r w:rsidR="007D512E">
        <w:rPr>
          <w:sz w:val="28"/>
        </w:rPr>
        <w:t xml:space="preserve">может </w:t>
      </w:r>
      <w:r w:rsidRPr="007B61D9">
        <w:rPr>
          <w:sz w:val="28"/>
        </w:rPr>
        <w:t>существенно упростит</w:t>
      </w:r>
      <w:r w:rsidR="007D512E">
        <w:rPr>
          <w:sz w:val="28"/>
        </w:rPr>
        <w:t>ь и автоматизировать</w:t>
      </w:r>
      <w:r w:rsidRPr="007B61D9">
        <w:rPr>
          <w:sz w:val="28"/>
        </w:rPr>
        <w:t xml:space="preserve"> работу «Начальника хозяйственного отдела» и другого персонала, ответственного за аренду и учет инвентаря. Благодаря этой системе можно автоматизировать множество операций, связанных с учетом арендуемого имущества.</w:t>
      </w:r>
    </w:p>
    <w:p w:rsidR="00D9425F" w:rsidRPr="00CE7D6B" w:rsidRDefault="00CE7D6B" w:rsidP="007B61D9">
      <w:pPr>
        <w:pStyle w:val="a8"/>
        <w:spacing w:before="0" w:after="0" w:line="360" w:lineRule="auto"/>
        <w:ind w:firstLine="567"/>
        <w:jc w:val="both"/>
        <w:rPr>
          <w:sz w:val="28"/>
        </w:rPr>
      </w:pPr>
      <w:proofErr w:type="spellStart"/>
      <w:r w:rsidRPr="00CE7D6B">
        <w:rPr>
          <w:sz w:val="28"/>
        </w:rPr>
        <w:t>YuKoSoft</w:t>
      </w:r>
      <w:proofErr w:type="spellEnd"/>
      <w:r w:rsidRPr="00CE7D6B">
        <w:rPr>
          <w:sz w:val="28"/>
        </w:rPr>
        <w:t xml:space="preserve"> «Учет оборудовани</w:t>
      </w:r>
      <w:r>
        <w:rPr>
          <w:sz w:val="28"/>
        </w:rPr>
        <w:t xml:space="preserve">я и ремонтов» </w:t>
      </w:r>
      <w:r w:rsidRPr="00CE7D6B">
        <w:rPr>
          <w:sz w:val="28"/>
        </w:rPr>
        <w:t>– программа, предназначенная для учета оборудования, инвентаря, ремонтов и обслуживаний.</w:t>
      </w:r>
      <w:r w:rsidR="007B61D9">
        <w:rPr>
          <w:sz w:val="28"/>
        </w:rPr>
        <w:t xml:space="preserve"> </w:t>
      </w:r>
      <w:r w:rsidR="00D9425F" w:rsidRPr="00D9425F">
        <w:rPr>
          <w:sz w:val="28"/>
        </w:rPr>
        <w:t>Система позволяет вести учет оборудования, запчастей, инструментов и инвентаря, включая функции планирования и учета аренды.</w:t>
      </w:r>
      <w:r w:rsidR="007B61D9">
        <w:rPr>
          <w:sz w:val="28"/>
        </w:rPr>
        <w:t xml:space="preserve"> </w:t>
      </w:r>
      <w:r w:rsidRPr="00CE7D6B">
        <w:rPr>
          <w:sz w:val="28"/>
        </w:rPr>
        <w:t>Главная форма программы представлена на рисунке 4.</w:t>
      </w:r>
    </w:p>
    <w:p w:rsidR="00FD632F" w:rsidRDefault="006C2A19">
      <w:pPr>
        <w:pStyle w:val="a8"/>
        <w:spacing w:before="0" w:after="0"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5662930" cy="3728720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2F" w:rsidRPr="006701AC" w:rsidRDefault="004D52F7" w:rsidP="006701AC">
      <w:pPr>
        <w:pStyle w:val="a8"/>
        <w:spacing w:before="0" w:after="0" w:line="360" w:lineRule="auto"/>
        <w:jc w:val="center"/>
      </w:pPr>
      <w:r>
        <w:rPr>
          <w:sz w:val="28"/>
          <w:szCs w:val="28"/>
        </w:rPr>
        <w:t>Рисунок 4 –</w:t>
      </w:r>
      <w:r w:rsidR="001677FE">
        <w:rPr>
          <w:sz w:val="28"/>
          <w:szCs w:val="28"/>
        </w:rPr>
        <w:t xml:space="preserve"> Главная форма</w:t>
      </w:r>
    </w:p>
    <w:p w:rsidR="0035456B" w:rsidRDefault="0035456B" w:rsidP="0035456B">
      <w:pPr>
        <w:pStyle w:val="a8"/>
        <w:spacing w:before="0" w:after="0"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35456B">
        <w:rPr>
          <w:color w:val="000000" w:themeColor="text1"/>
          <w:sz w:val="28"/>
          <w:szCs w:val="28"/>
        </w:rPr>
        <w:lastRenderedPageBreak/>
        <w:t>Теперь рассмотрим «Карточку учета оборудования», представленную на рисунке 5.</w:t>
      </w:r>
    </w:p>
    <w:p w:rsidR="0035456B" w:rsidRDefault="0035456B" w:rsidP="0035456B">
      <w:pPr>
        <w:pStyle w:val="a8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50" type="#_x0000_t75" style="width:433.5pt;height:302.25pt">
            <v:imagedata r:id="rId9" o:title="Карточка учета оборудования"/>
          </v:shape>
        </w:pict>
      </w:r>
    </w:p>
    <w:p w:rsidR="00FD632F" w:rsidRDefault="004D52F7">
      <w:pPr>
        <w:pStyle w:val="a8"/>
        <w:spacing w:before="0" w:after="0" w:line="360" w:lineRule="auto"/>
        <w:ind w:firstLine="567"/>
        <w:jc w:val="center"/>
      </w:pPr>
      <w:r>
        <w:rPr>
          <w:sz w:val="28"/>
          <w:szCs w:val="28"/>
        </w:rPr>
        <w:t>Рисунок 5 –</w:t>
      </w:r>
      <w:r w:rsidR="006C2A19">
        <w:rPr>
          <w:sz w:val="28"/>
          <w:szCs w:val="28"/>
        </w:rPr>
        <w:t xml:space="preserve"> Карточка учета оборудования</w:t>
      </w:r>
    </w:p>
    <w:p w:rsidR="00FD632F" w:rsidRDefault="002932FE" w:rsidP="002932FE">
      <w:pPr>
        <w:pStyle w:val="a8"/>
        <w:spacing w:before="0" w:after="0" w:line="360" w:lineRule="auto"/>
        <w:ind w:firstLine="567"/>
        <w:jc w:val="both"/>
        <w:rPr>
          <w:sz w:val="28"/>
          <w:szCs w:val="28"/>
        </w:rPr>
      </w:pPr>
      <w:r w:rsidRPr="002932FE">
        <w:rPr>
          <w:sz w:val="28"/>
          <w:szCs w:val="28"/>
        </w:rPr>
        <w:t>Далее перейдем к рассмотрению пункта «Карточка ремонта</w:t>
      </w:r>
      <w:r w:rsidR="00BD465D">
        <w:rPr>
          <w:sz w:val="28"/>
          <w:szCs w:val="28"/>
        </w:rPr>
        <w:t xml:space="preserve"> оборудования</w:t>
      </w:r>
      <w:r w:rsidRPr="002932FE">
        <w:rPr>
          <w:sz w:val="28"/>
          <w:szCs w:val="28"/>
        </w:rPr>
        <w:t>», представленного на рисунке 6.</w:t>
      </w:r>
    </w:p>
    <w:p w:rsidR="002932FE" w:rsidRDefault="008531F3" w:rsidP="002932FE">
      <w:pPr>
        <w:pStyle w:val="a8"/>
        <w:spacing w:before="0" w:after="0" w:line="360" w:lineRule="auto"/>
        <w:jc w:val="center"/>
      </w:pPr>
      <w:r>
        <w:pict>
          <v:shape id="_x0000_i1054" type="#_x0000_t75" style="width:379.5pt;height:252.75pt">
            <v:imagedata r:id="rId10" o:title="Карточка ремонта оборудования"/>
          </v:shape>
        </w:pict>
      </w:r>
    </w:p>
    <w:p w:rsidR="00FD632F" w:rsidRDefault="008531F3">
      <w:pPr>
        <w:pStyle w:val="a8"/>
        <w:spacing w:before="0" w:after="0" w:line="360" w:lineRule="auto"/>
        <w:jc w:val="center"/>
      </w:pPr>
      <w:r>
        <w:rPr>
          <w:sz w:val="28"/>
          <w:szCs w:val="28"/>
        </w:rPr>
        <w:t>Рисунок 6 –</w:t>
      </w:r>
      <w:r w:rsidR="006C2A19">
        <w:rPr>
          <w:sz w:val="28"/>
          <w:szCs w:val="28"/>
        </w:rPr>
        <w:t xml:space="preserve"> Карточка ремонта</w:t>
      </w:r>
      <w:r>
        <w:rPr>
          <w:sz w:val="28"/>
          <w:szCs w:val="28"/>
        </w:rPr>
        <w:t xml:space="preserve"> оборудования</w:t>
      </w:r>
    </w:p>
    <w:p w:rsidR="00FD632F" w:rsidRPr="00A06C88" w:rsidRDefault="00A06C88" w:rsidP="00A06C88">
      <w:pPr>
        <w:pStyle w:val="a8"/>
        <w:spacing w:before="0"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Помимо</w:t>
      </w:r>
      <w:r w:rsidR="006C2A19">
        <w:rPr>
          <w:sz w:val="28"/>
          <w:szCs w:val="28"/>
        </w:rPr>
        <w:t xml:space="preserve"> этого</w:t>
      </w:r>
      <w:r w:rsidRPr="00A06C88">
        <w:rPr>
          <w:sz w:val="28"/>
          <w:szCs w:val="28"/>
        </w:rPr>
        <w:t>,</w:t>
      </w:r>
      <w:r w:rsidR="006C2A19">
        <w:rPr>
          <w:sz w:val="28"/>
          <w:szCs w:val="28"/>
        </w:rPr>
        <w:t xml:space="preserve"> информацию об элементах инвентаря, заполненных во вкладках «Карточка </w:t>
      </w:r>
      <w:r>
        <w:rPr>
          <w:sz w:val="28"/>
          <w:szCs w:val="28"/>
        </w:rPr>
        <w:t>учета оборудования</w:t>
      </w:r>
      <w:r w:rsidR="006C2A19">
        <w:rPr>
          <w:sz w:val="28"/>
          <w:szCs w:val="28"/>
        </w:rPr>
        <w:t>» и «Карточка ремонта</w:t>
      </w:r>
      <w:r>
        <w:rPr>
          <w:sz w:val="28"/>
          <w:szCs w:val="28"/>
        </w:rPr>
        <w:t xml:space="preserve"> оборудования</w:t>
      </w:r>
      <w:r w:rsidR="006C2A19">
        <w:rPr>
          <w:sz w:val="28"/>
          <w:szCs w:val="28"/>
        </w:rPr>
        <w:t xml:space="preserve">», можно вывести на печать и распечатать при помощи принтера. Печатная форма «Карточки </w:t>
      </w:r>
      <w:r>
        <w:rPr>
          <w:sz w:val="28"/>
          <w:szCs w:val="28"/>
        </w:rPr>
        <w:t>учета оборудования</w:t>
      </w:r>
      <w:r w:rsidR="006C2A19">
        <w:rPr>
          <w:sz w:val="28"/>
          <w:szCs w:val="28"/>
        </w:rPr>
        <w:t xml:space="preserve">» </w:t>
      </w:r>
      <w:r>
        <w:rPr>
          <w:sz w:val="28"/>
          <w:szCs w:val="28"/>
        </w:rPr>
        <w:t>представлена на рисунке 7</w:t>
      </w:r>
      <w:r>
        <w:rPr>
          <w:sz w:val="28"/>
          <w:szCs w:val="28"/>
          <w:lang w:val="en-US"/>
        </w:rPr>
        <w:t>.</w:t>
      </w:r>
    </w:p>
    <w:p w:rsidR="00FD632F" w:rsidRDefault="008363C4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57" type="#_x0000_t75" style="width:411.75pt;height:433.5pt">
            <v:imagedata r:id="rId11" o:title="Отчет Карточка учета оборудования"/>
          </v:shape>
        </w:pict>
      </w:r>
    </w:p>
    <w:p w:rsidR="008876DA" w:rsidRDefault="00A06C88" w:rsidP="008876DA">
      <w:pPr>
        <w:pStyle w:val="a8"/>
        <w:spacing w:before="0" w:after="0" w:line="360" w:lineRule="auto"/>
        <w:jc w:val="center"/>
      </w:pPr>
      <w:r>
        <w:rPr>
          <w:sz w:val="28"/>
          <w:szCs w:val="28"/>
        </w:rPr>
        <w:t>Рисунок 7 –</w:t>
      </w:r>
      <w:r w:rsidR="006C2A19">
        <w:rPr>
          <w:sz w:val="28"/>
          <w:szCs w:val="28"/>
        </w:rPr>
        <w:t xml:space="preserve"> Печатная форма «Карточки объекта учета»</w:t>
      </w:r>
    </w:p>
    <w:p w:rsidR="00FD632F" w:rsidRDefault="00E361BB" w:rsidP="00E361B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61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Программное решение от разработчика </w:t>
      </w:r>
      <w:proofErr w:type="spellStart"/>
      <w:r w:rsidRPr="00E361BB">
        <w:rPr>
          <w:rFonts w:ascii="Times New Roman" w:eastAsia="Times New Roman" w:hAnsi="Times New Roman" w:cs="Times New Roman"/>
          <w:sz w:val="28"/>
          <w:szCs w:val="28"/>
          <w:lang w:eastAsia="ru-RU"/>
        </w:rPr>
        <w:t>YuKoSoft</w:t>
      </w:r>
      <w:proofErr w:type="spellEnd"/>
      <w:r w:rsidRPr="00E361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«Учет оборудования и ремонтов» является эффективным инструментом. Эта программа </w:t>
      </w:r>
      <w:r w:rsidR="00FD01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может </w:t>
      </w:r>
      <w:r w:rsidRPr="00E361BB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существенно упростит</w:t>
      </w:r>
      <w:r w:rsidR="00FD0131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автоматизировать</w:t>
      </w:r>
      <w:r w:rsidRPr="00E361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работу «Начальника хозяйственного отдела» и другого персонала, ответственного за аренду и учет инвентаря. </w:t>
      </w:r>
      <w:r w:rsidR="008532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</w:t>
      </w:r>
      <w:r w:rsidRPr="00E361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3269"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E361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того, программа автоматически формирует </w:t>
      </w:r>
      <w:r w:rsidR="00853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готовые </w:t>
      </w:r>
      <w:r w:rsidRPr="00E361BB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отчеты, что значительно облегчает рабочий процесс.</w:t>
      </w:r>
    </w:p>
    <w:p w:rsidR="007F2036" w:rsidRDefault="007F2036" w:rsidP="007F2036">
      <w:pPr>
        <w:pStyle w:val="a8"/>
        <w:spacing w:before="0" w:after="0" w:line="360" w:lineRule="auto"/>
        <w:ind w:firstLine="567"/>
        <w:jc w:val="both"/>
        <w:rPr>
          <w:sz w:val="28"/>
          <w:szCs w:val="28"/>
        </w:rPr>
      </w:pPr>
      <w:r w:rsidRPr="007F2036">
        <w:rPr>
          <w:sz w:val="28"/>
          <w:szCs w:val="28"/>
        </w:rPr>
        <w:lastRenderedPageBreak/>
        <w:t>«</w:t>
      </w:r>
      <w:proofErr w:type="spellStart"/>
      <w:r w:rsidRPr="007F2036">
        <w:rPr>
          <w:sz w:val="28"/>
          <w:szCs w:val="28"/>
        </w:rPr>
        <w:t>Runa</w:t>
      </w:r>
      <w:proofErr w:type="spellEnd"/>
      <w:r w:rsidRPr="007F2036">
        <w:rPr>
          <w:sz w:val="28"/>
          <w:szCs w:val="28"/>
        </w:rPr>
        <w:t>» – программа для автоматизации учета различного оборудования, включая компьютерную технику, инструменты и другой инвентарь. Она отличается простотой в использовании и интуитивно понятным интерфейсом, что позволяет работать с ней даже пользователям, мало знакомым с компьютером. На рисунке 8 представлен процесс добавления оборудования в программу.</w:t>
      </w:r>
    </w:p>
    <w:p w:rsidR="00FD632F" w:rsidRDefault="007F2036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noProof/>
          <w:lang w:bidi="ar-SA"/>
        </w:rPr>
        <w:pict>
          <v:shape id="_x0000_i1060" type="#_x0000_t75" style="width:354.75pt;height:234.75pt">
            <v:imagedata r:id="rId12" o:title="Добавление объекта"/>
          </v:shape>
        </w:pict>
      </w:r>
    </w:p>
    <w:p w:rsidR="00FD632F" w:rsidRDefault="009C06D1" w:rsidP="007F2036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</w:t>
      </w:r>
      <w:r w:rsidR="006C2A19">
        <w:rPr>
          <w:sz w:val="28"/>
          <w:szCs w:val="28"/>
        </w:rPr>
        <w:t xml:space="preserve"> Добавление </w:t>
      </w:r>
      <w:r w:rsidR="007F2036">
        <w:rPr>
          <w:sz w:val="28"/>
          <w:szCs w:val="28"/>
        </w:rPr>
        <w:t>оборудования</w:t>
      </w:r>
      <w:r w:rsidR="006C2A19">
        <w:rPr>
          <w:sz w:val="28"/>
          <w:szCs w:val="28"/>
        </w:rPr>
        <w:t xml:space="preserve"> в программу</w:t>
      </w:r>
    </w:p>
    <w:p w:rsidR="00FD632F" w:rsidRDefault="004C75FF" w:rsidP="004C75FF">
      <w:pPr>
        <w:pStyle w:val="a8"/>
        <w:spacing w:before="0" w:after="0" w:line="360" w:lineRule="auto"/>
        <w:ind w:firstLine="567"/>
        <w:jc w:val="both"/>
        <w:rPr>
          <w:noProof/>
          <w:lang w:bidi="ar-SA"/>
        </w:rPr>
      </w:pPr>
      <w:r w:rsidRPr="004C75FF">
        <w:rPr>
          <w:sz w:val="28"/>
          <w:szCs w:val="28"/>
        </w:rPr>
        <w:t>Полный список всего оборудования, находящегося или когда-либо находившегося на балансе предприятия, хранится в форме «Оборудование». Добавление нового оборудования в эту форму невозможно, так как оно осуществляется т</w:t>
      </w:r>
      <w:r>
        <w:rPr>
          <w:sz w:val="28"/>
          <w:szCs w:val="28"/>
        </w:rPr>
        <w:t>олько через форму «Приход» (</w:t>
      </w:r>
      <w:r w:rsidR="002C4E9E">
        <w:rPr>
          <w:sz w:val="28"/>
          <w:szCs w:val="28"/>
        </w:rPr>
        <w:t>рисунок 9</w:t>
      </w:r>
      <w:r w:rsidRPr="004C75FF">
        <w:rPr>
          <w:sz w:val="28"/>
          <w:szCs w:val="28"/>
        </w:rPr>
        <w:t>).</w:t>
      </w:r>
    </w:p>
    <w:p w:rsidR="004C75FF" w:rsidRDefault="002C4E9E" w:rsidP="002C4E9E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74" type="#_x0000_t75" style="width:325.5pt;height:189pt">
            <v:imagedata r:id="rId13" o:title="Учет оборудования"/>
          </v:shape>
        </w:pict>
      </w:r>
    </w:p>
    <w:p w:rsidR="00FD632F" w:rsidRDefault="002C4E9E" w:rsidP="007F2036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6C2A19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«Оборудование»</w:t>
      </w:r>
    </w:p>
    <w:p w:rsidR="00FD632F" w:rsidRDefault="00E027E3" w:rsidP="00E027E3">
      <w:pPr>
        <w:pStyle w:val="a8"/>
        <w:spacing w:before="0" w:after="0" w:line="360" w:lineRule="auto"/>
        <w:ind w:firstLine="567"/>
        <w:jc w:val="both"/>
        <w:rPr>
          <w:sz w:val="28"/>
          <w:szCs w:val="28"/>
        </w:rPr>
      </w:pPr>
      <w:r w:rsidRPr="00E027E3">
        <w:rPr>
          <w:sz w:val="28"/>
          <w:szCs w:val="28"/>
        </w:rPr>
        <w:lastRenderedPageBreak/>
        <w:t>Форма «Списание» служит для отметки о списании оборудования. В ней указываются дата, предмет списания и причина. При открытии программы автоматически рассчитывается срок, прошедший с момента списания оборудования с баланса (рисунок 10).</w:t>
      </w:r>
    </w:p>
    <w:p w:rsidR="00E027E3" w:rsidRDefault="00E027E3" w:rsidP="00E027E3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84" type="#_x0000_t75" style="width:481.5pt;height:236.25pt">
            <v:imagedata r:id="rId14" o:title="Списание"/>
          </v:shape>
        </w:pict>
      </w:r>
    </w:p>
    <w:p w:rsidR="00FD632F" w:rsidRDefault="00F20187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</w:t>
      </w:r>
      <w:r w:rsidR="006C2A19">
        <w:rPr>
          <w:sz w:val="28"/>
          <w:szCs w:val="28"/>
        </w:rPr>
        <w:t xml:space="preserve"> Форма «Списание»</w:t>
      </w:r>
    </w:p>
    <w:p w:rsidR="00FD632F" w:rsidRDefault="006C2A19">
      <w:pPr>
        <w:pStyle w:val="a8"/>
        <w:spacing w:before="0"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группе «Отчеты» находится форма «Движение оборудования», которая содержит в себе полный список всех перемещений оборудо</w:t>
      </w:r>
      <w:r w:rsidR="000B63E6">
        <w:rPr>
          <w:sz w:val="28"/>
          <w:szCs w:val="28"/>
        </w:rPr>
        <w:t>вания на предприятии (рисунок 11</w:t>
      </w:r>
      <w:r>
        <w:rPr>
          <w:sz w:val="28"/>
          <w:szCs w:val="28"/>
        </w:rPr>
        <w:t>).</w:t>
      </w:r>
    </w:p>
    <w:p w:rsidR="00FD632F" w:rsidRDefault="000B63E6">
      <w:pPr>
        <w:pStyle w:val="a8"/>
        <w:spacing w:before="0" w:after="0" w:line="360" w:lineRule="auto"/>
        <w:jc w:val="center"/>
        <w:rPr>
          <w:sz w:val="28"/>
          <w:szCs w:val="28"/>
        </w:rPr>
      </w:pPr>
      <w:r>
        <w:rPr>
          <w:noProof/>
          <w:lang w:bidi="ar-SA"/>
        </w:rPr>
        <w:pict>
          <v:shape id="_x0000_i1085" type="#_x0000_t75" style="width:357.75pt;height:248.25pt">
            <v:imagedata r:id="rId15" o:title="Отслеживание оборудования"/>
          </v:shape>
        </w:pict>
      </w:r>
    </w:p>
    <w:p w:rsidR="00FD632F" w:rsidRDefault="000B63E6">
      <w:pPr>
        <w:pStyle w:val="a8"/>
        <w:spacing w:before="0" w:after="0" w:line="360" w:lineRule="auto"/>
        <w:jc w:val="center"/>
        <w:rPr>
          <w:sz w:val="28"/>
          <w:szCs w:val="28"/>
        </w:rPr>
        <w:sectPr w:rsidR="00FD632F" w:rsidSect="00310762">
          <w:pgSz w:w="11906" w:h="16838"/>
          <w:pgMar w:top="1134" w:right="567" w:bottom="1134" w:left="1701" w:header="0" w:footer="0" w:gutter="0"/>
          <w:cols w:space="720"/>
          <w:formProt w:val="0"/>
          <w:docGrid w:linePitch="600" w:charSpace="32768"/>
        </w:sectPr>
      </w:pPr>
      <w:r>
        <w:rPr>
          <w:sz w:val="28"/>
          <w:szCs w:val="28"/>
        </w:rPr>
        <w:t>Рисунок 11</w:t>
      </w:r>
      <w:r w:rsidR="006C2A19">
        <w:rPr>
          <w:sz w:val="28"/>
          <w:szCs w:val="28"/>
        </w:rPr>
        <w:t xml:space="preserve"> – Отслеживание оборудования</w:t>
      </w:r>
    </w:p>
    <w:p w:rsidR="00FD632F" w:rsidRDefault="006C2A19">
      <w:pPr>
        <w:pStyle w:val="a8"/>
        <w:spacing w:before="0"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таблице 1 представлен сравнительный анализ функционала выше описанных программ.</w:t>
      </w:r>
    </w:p>
    <w:p w:rsidR="00FD632F" w:rsidRDefault="006C2A19">
      <w:pPr>
        <w:pStyle w:val="a8"/>
        <w:spacing w:before="0" w:after="0" w:line="360" w:lineRule="auto"/>
        <w:jc w:val="both"/>
      </w:pPr>
      <w:r>
        <w:rPr>
          <w:sz w:val="28"/>
          <w:szCs w:val="28"/>
        </w:rPr>
        <w:t>Таблица 1 – Анализ функционала программ для учета оборудования</w:t>
      </w:r>
    </w:p>
    <w:tbl>
      <w:tblPr>
        <w:tblStyle w:val="a9"/>
        <w:tblW w:w="14786" w:type="dxa"/>
        <w:jc w:val="center"/>
        <w:tblLayout w:type="fixed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  <w:gridCol w:w="1848"/>
        <w:gridCol w:w="1848"/>
        <w:gridCol w:w="1848"/>
      </w:tblGrid>
      <w:tr w:rsidR="00FD632F">
        <w:trPr>
          <w:jc w:val="center"/>
        </w:trPr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</w:pPr>
            <w:r>
              <w:t>Наименование программы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</w:pPr>
            <w:r>
              <w:t>Учет оборудования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</w:pPr>
            <w:r>
              <w:t>Учет поломок и ремонтов оборудования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</w:pPr>
            <w:r>
              <w:t>Учет перемещений оборудования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</w:pPr>
            <w:r>
              <w:t>Списание оборудования</w:t>
            </w:r>
          </w:p>
        </w:tc>
        <w:tc>
          <w:tcPr>
            <w:tcW w:w="1848" w:type="dxa"/>
            <w:vAlign w:val="center"/>
          </w:tcPr>
          <w:p w:rsidR="00FD632F" w:rsidRPr="004A5B16" w:rsidRDefault="006C2A19" w:rsidP="004A5B16">
            <w:pPr>
              <w:pStyle w:val="a8"/>
              <w:spacing w:before="0" w:after="0" w:line="360" w:lineRule="auto"/>
              <w:jc w:val="center"/>
            </w:pPr>
            <w:r>
              <w:t>Учет информации о заказчиках, их заказах</w:t>
            </w:r>
            <w:r w:rsidR="004A5B16">
              <w:t xml:space="preserve"> и пр</w:t>
            </w:r>
            <w:r w:rsidR="004A5B16" w:rsidRPr="004A5B16">
              <w:t>.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</w:pPr>
            <w:r>
              <w:t>Формирование отчетов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</w:pPr>
            <w:r>
              <w:t xml:space="preserve">Возможность работы с </w:t>
            </w:r>
            <w:r>
              <w:rPr>
                <w:lang w:val="en-US"/>
              </w:rPr>
              <w:t>online</w:t>
            </w:r>
            <w:r>
              <w:t xml:space="preserve"> БД</w:t>
            </w:r>
          </w:p>
        </w:tc>
      </w:tr>
      <w:tr w:rsidR="00FD632F">
        <w:trPr>
          <w:jc w:val="center"/>
        </w:trPr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NERPA EAM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FD632F">
        <w:trPr>
          <w:jc w:val="center"/>
        </w:trPr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</w:pPr>
            <w:proofErr w:type="spellStart"/>
            <w:r>
              <w:rPr>
                <w:lang w:val="en-US"/>
              </w:rPr>
              <w:t>YukoSoft</w:t>
            </w:r>
            <w:proofErr w:type="spellEnd"/>
            <w:r>
              <w:t xml:space="preserve"> «Учет оборудования и ремонтов»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FD632F">
        <w:trPr>
          <w:jc w:val="center"/>
        </w:trPr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Runa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48" w:type="dxa"/>
            <w:vAlign w:val="center"/>
          </w:tcPr>
          <w:p w:rsidR="00FD632F" w:rsidRDefault="006C2A19">
            <w:pPr>
              <w:pStyle w:val="a8"/>
              <w:spacing w:before="0"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:rsidR="00FD632F" w:rsidRDefault="00FD632F">
      <w:pPr>
        <w:pStyle w:val="a8"/>
        <w:spacing w:before="0" w:after="0" w:line="360" w:lineRule="auto"/>
        <w:jc w:val="center"/>
        <w:rPr>
          <w:sz w:val="28"/>
          <w:szCs w:val="28"/>
        </w:rPr>
      </w:pPr>
    </w:p>
    <w:p w:rsidR="00FD632F" w:rsidRDefault="006C2A19">
      <w:pPr>
        <w:pStyle w:val="a8"/>
        <w:spacing w:before="0" w:after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основании данных из таблицы 1 можно сделать вывод, что программы не удовлетворяют всем поставленным требованиям, которые должна выполнять программа для </w:t>
      </w:r>
      <w:r w:rsidR="000E5EFC">
        <w:rPr>
          <w:sz w:val="28"/>
          <w:szCs w:val="28"/>
        </w:rPr>
        <w:t>«У</w:t>
      </w:r>
      <w:r>
        <w:rPr>
          <w:sz w:val="28"/>
          <w:szCs w:val="28"/>
        </w:rPr>
        <w:t>чета арендованного оборудования</w:t>
      </w:r>
      <w:r w:rsidR="000E5EFC">
        <w:rPr>
          <w:sz w:val="28"/>
          <w:szCs w:val="28"/>
        </w:rPr>
        <w:t>»</w:t>
      </w:r>
      <w:r>
        <w:rPr>
          <w:sz w:val="28"/>
          <w:szCs w:val="28"/>
        </w:rPr>
        <w:t>. Помимо этого, данный анализ позволил определить, что не все решения ИС на рынке идеальны, так как они имеют определенные недостатки. Следовательно, необходимо разработать и внедрить собственное программное обеспечение, которое будет удовлетворять всем заявленным требованиям.</w:t>
      </w:r>
      <w:bookmarkStart w:id="0" w:name="_GoBack"/>
      <w:bookmarkEnd w:id="0"/>
    </w:p>
    <w:sectPr w:rsidR="00FD632F">
      <w:pgSz w:w="16838" w:h="11906" w:orient="landscape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empora LGC Uni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charset w:val="01"/>
    <w:family w:val="roman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3565F"/>
    <w:multiLevelType w:val="multilevel"/>
    <w:tmpl w:val="88C447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1234B4B"/>
    <w:multiLevelType w:val="hybridMultilevel"/>
    <w:tmpl w:val="7C2C211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56071019"/>
    <w:multiLevelType w:val="multilevel"/>
    <w:tmpl w:val="7B9C8C8E"/>
    <w:lvl w:ilvl="0">
      <w:start w:val="1"/>
      <w:numFmt w:val="decimal"/>
      <w:lvlText w:val="%1."/>
      <w:lvlJc w:val="left"/>
      <w:pPr>
        <w:tabs>
          <w:tab w:val="num" w:pos="0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3" w15:restartNumberingAfterBreak="0">
    <w:nsid w:val="5E0F3579"/>
    <w:multiLevelType w:val="multilevel"/>
    <w:tmpl w:val="2568734A"/>
    <w:lvl w:ilvl="0">
      <w:start w:val="1"/>
      <w:numFmt w:val="decimal"/>
      <w:lvlText w:val="%1."/>
      <w:lvlJc w:val="left"/>
      <w:pPr>
        <w:tabs>
          <w:tab w:val="num" w:pos="1357"/>
        </w:tabs>
        <w:ind w:left="1357" w:hanging="360"/>
      </w:pPr>
    </w:lvl>
    <w:lvl w:ilvl="1">
      <w:start w:val="1"/>
      <w:numFmt w:val="decimal"/>
      <w:lvlText w:val="%2."/>
      <w:lvlJc w:val="left"/>
      <w:pPr>
        <w:tabs>
          <w:tab w:val="num" w:pos="1717"/>
        </w:tabs>
        <w:ind w:left="1717" w:hanging="360"/>
      </w:pPr>
    </w:lvl>
    <w:lvl w:ilvl="2">
      <w:start w:val="1"/>
      <w:numFmt w:val="decimal"/>
      <w:lvlText w:val="%3."/>
      <w:lvlJc w:val="left"/>
      <w:pPr>
        <w:tabs>
          <w:tab w:val="num" w:pos="2077"/>
        </w:tabs>
        <w:ind w:left="2077" w:hanging="360"/>
      </w:pPr>
    </w:lvl>
    <w:lvl w:ilvl="3">
      <w:start w:val="1"/>
      <w:numFmt w:val="decimal"/>
      <w:lvlText w:val="%4."/>
      <w:lvlJc w:val="left"/>
      <w:pPr>
        <w:tabs>
          <w:tab w:val="num" w:pos="2437"/>
        </w:tabs>
        <w:ind w:left="2437" w:hanging="360"/>
      </w:pPr>
    </w:lvl>
    <w:lvl w:ilvl="4">
      <w:start w:val="1"/>
      <w:numFmt w:val="decimal"/>
      <w:lvlText w:val="%5."/>
      <w:lvlJc w:val="left"/>
      <w:pPr>
        <w:tabs>
          <w:tab w:val="num" w:pos="2797"/>
        </w:tabs>
        <w:ind w:left="2797" w:hanging="360"/>
      </w:pPr>
    </w:lvl>
    <w:lvl w:ilvl="5">
      <w:start w:val="1"/>
      <w:numFmt w:val="decimal"/>
      <w:lvlText w:val="%6."/>
      <w:lvlJc w:val="left"/>
      <w:pPr>
        <w:tabs>
          <w:tab w:val="num" w:pos="3157"/>
        </w:tabs>
        <w:ind w:left="3157" w:hanging="360"/>
      </w:pPr>
    </w:lvl>
    <w:lvl w:ilvl="6">
      <w:start w:val="1"/>
      <w:numFmt w:val="decimal"/>
      <w:lvlText w:val="%7."/>
      <w:lvlJc w:val="left"/>
      <w:pPr>
        <w:tabs>
          <w:tab w:val="num" w:pos="3517"/>
        </w:tabs>
        <w:ind w:left="3517" w:hanging="360"/>
      </w:pPr>
    </w:lvl>
    <w:lvl w:ilvl="7">
      <w:start w:val="1"/>
      <w:numFmt w:val="decimal"/>
      <w:lvlText w:val="%8."/>
      <w:lvlJc w:val="left"/>
      <w:pPr>
        <w:tabs>
          <w:tab w:val="num" w:pos="3877"/>
        </w:tabs>
        <w:ind w:left="3877" w:hanging="360"/>
      </w:pPr>
    </w:lvl>
    <w:lvl w:ilvl="8">
      <w:start w:val="1"/>
      <w:numFmt w:val="decimal"/>
      <w:lvlText w:val="%9."/>
      <w:lvlJc w:val="left"/>
      <w:pPr>
        <w:tabs>
          <w:tab w:val="num" w:pos="4237"/>
        </w:tabs>
        <w:ind w:left="4237" w:hanging="360"/>
      </w:pPr>
    </w:lvl>
  </w:abstractNum>
  <w:abstractNum w:abstractNumId="4" w15:restartNumberingAfterBreak="0">
    <w:nsid w:val="7250473E"/>
    <w:multiLevelType w:val="multilevel"/>
    <w:tmpl w:val="8F4CDA3C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</w:compat>
  <w:rsids>
    <w:rsidRoot w:val="00FD632F"/>
    <w:rsid w:val="00043E9A"/>
    <w:rsid w:val="000B0720"/>
    <w:rsid w:val="000B63E6"/>
    <w:rsid w:val="000E5EFC"/>
    <w:rsid w:val="001677FE"/>
    <w:rsid w:val="001D18AD"/>
    <w:rsid w:val="002150B3"/>
    <w:rsid w:val="002932FE"/>
    <w:rsid w:val="002C4E9E"/>
    <w:rsid w:val="00310762"/>
    <w:rsid w:val="00344681"/>
    <w:rsid w:val="0035456B"/>
    <w:rsid w:val="0039024E"/>
    <w:rsid w:val="003937DE"/>
    <w:rsid w:val="0042637D"/>
    <w:rsid w:val="00434865"/>
    <w:rsid w:val="00482D54"/>
    <w:rsid w:val="004A5B16"/>
    <w:rsid w:val="004C75FF"/>
    <w:rsid w:val="004D52F7"/>
    <w:rsid w:val="005453D7"/>
    <w:rsid w:val="006701AC"/>
    <w:rsid w:val="006C2A19"/>
    <w:rsid w:val="006D2D67"/>
    <w:rsid w:val="007B61D9"/>
    <w:rsid w:val="007D512E"/>
    <w:rsid w:val="007F2036"/>
    <w:rsid w:val="008363C4"/>
    <w:rsid w:val="008531F3"/>
    <w:rsid w:val="00853269"/>
    <w:rsid w:val="00853FF1"/>
    <w:rsid w:val="008719E5"/>
    <w:rsid w:val="008876DA"/>
    <w:rsid w:val="008C00AA"/>
    <w:rsid w:val="008C6984"/>
    <w:rsid w:val="008D1EEB"/>
    <w:rsid w:val="009C01A1"/>
    <w:rsid w:val="009C06D1"/>
    <w:rsid w:val="00A06C88"/>
    <w:rsid w:val="00AC56FD"/>
    <w:rsid w:val="00BC61A0"/>
    <w:rsid w:val="00BD465D"/>
    <w:rsid w:val="00BF5EF4"/>
    <w:rsid w:val="00CE7D6B"/>
    <w:rsid w:val="00D9425F"/>
    <w:rsid w:val="00E027E3"/>
    <w:rsid w:val="00E361BB"/>
    <w:rsid w:val="00E83654"/>
    <w:rsid w:val="00EC190F"/>
    <w:rsid w:val="00F20187"/>
    <w:rsid w:val="00F9759B"/>
    <w:rsid w:val="00FD0131"/>
    <w:rsid w:val="00FD632F"/>
    <w:rsid w:val="00FF0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9AA8E"/>
  <w15:docId w15:val="{ABD18475-6F1F-4F48-B36E-F47E8E4CD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empora LGC Uni" w:eastAsia="Droid Sans Fallback" w:hAnsi="Tempora LGC Uni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a0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4">
    <w:name w:val="heading 4"/>
    <w:basedOn w:val="10"/>
    <w:next w:val="a0"/>
    <w:qFormat/>
    <w:pPr>
      <w:numPr>
        <w:ilvl w:val="3"/>
        <w:numId w:val="1"/>
      </w:numPr>
      <w:spacing w:before="120"/>
      <w:outlineLvl w:val="3"/>
    </w:pPr>
    <w:rPr>
      <w:b/>
      <w:bCs/>
      <w:i/>
      <w:iCs/>
      <w:sz w:val="26"/>
      <w:szCs w:val="26"/>
    </w:rPr>
  </w:style>
  <w:style w:type="paragraph" w:styleId="5">
    <w:name w:val="heading 5"/>
    <w:basedOn w:val="10"/>
    <w:next w:val="a0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qFormat/>
    <w:rPr>
      <w:b/>
      <w:bCs/>
    </w:rPr>
  </w:style>
  <w:style w:type="character" w:customStyle="1" w:styleId="a5">
    <w:name w:val="Символ нумерации"/>
    <w:qFormat/>
  </w:style>
  <w:style w:type="paragraph" w:customStyle="1" w:styleId="10">
    <w:name w:val="Заголовок1"/>
    <w:basedOn w:val="a"/>
    <w:next w:val="a0"/>
    <w:qFormat/>
    <w:pPr>
      <w:keepNext/>
      <w:spacing w:before="240" w:after="120"/>
    </w:pPr>
    <w:rPr>
      <w:rFonts w:ascii="Open Sans" w:hAnsi="Ope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6">
    <w:name w:val="List"/>
    <w:basedOn w:val="a0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a"/>
    <w:qFormat/>
    <w:pPr>
      <w:suppressLineNumbers/>
    </w:p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i/>
      <w:iCs/>
    </w:rPr>
  </w:style>
  <w:style w:type="paragraph" w:styleId="a8">
    <w:name w:val="Normal (Web)"/>
    <w:basedOn w:val="a"/>
    <w:qFormat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table" w:styleId="a9">
    <w:name w:val="Table Grid"/>
    <w:basedOn w:val="a2"/>
    <w:uiPriority w:val="39"/>
    <w:rsid w:val="004933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47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1639</TotalTime>
  <Pages>9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Егор</cp:lastModifiedBy>
  <cp:revision>94</cp:revision>
  <dcterms:created xsi:type="dcterms:W3CDTF">2024-02-26T13:45:00Z</dcterms:created>
  <dcterms:modified xsi:type="dcterms:W3CDTF">2024-07-21T16:34:00Z</dcterms:modified>
  <dc:language>en-US</dc:language>
</cp:coreProperties>
</file>