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61EB0" w14:textId="6E4C161F" w:rsidR="00204F16" w:rsidRPr="00204F16" w:rsidRDefault="007E22DA" w:rsidP="00204F16">
      <w:pPr>
        <w:pStyle w:val="TOCHeading"/>
        <w:jc w:val="center"/>
        <w:rPr>
          <w:rFonts w:eastAsiaTheme="minorEastAsia" w:cs="Times New Roman"/>
          <w:b w:val="0"/>
          <w:bCs w:val="0"/>
          <w:color w:val="4F81BD" w:themeColor="accent1"/>
          <w:sz w:val="36"/>
          <w:szCs w:val="24"/>
        </w:rPr>
      </w:pPr>
      <w:r>
        <w:rPr>
          <w:rFonts w:eastAsiaTheme="minorEastAsia" w:cs="Times New Roman"/>
          <w:b w:val="0"/>
          <w:bCs w:val="0"/>
          <w:color w:val="4F81BD" w:themeColor="accent1"/>
          <w:sz w:val="36"/>
          <w:szCs w:val="24"/>
        </w:rPr>
        <w:softHyphen/>
      </w:r>
      <w:r w:rsidR="00204F16" w:rsidRPr="00204F16">
        <w:rPr>
          <w:rFonts w:eastAsiaTheme="minorEastAsia" w:cs="Times New Roman" w:hint="eastAsia"/>
          <w:b w:val="0"/>
          <w:bCs w:val="0"/>
          <w:color w:val="4F81BD" w:themeColor="accent1"/>
          <w:sz w:val="36"/>
          <w:szCs w:val="24"/>
        </w:rPr>
        <w:t>Data Collection Protocol [mc2]</w:t>
      </w:r>
    </w:p>
    <w:sdt>
      <w:sdtPr>
        <w:rPr>
          <w:rFonts w:eastAsiaTheme="minorEastAsia" w:cs="Times New Roman"/>
          <w:b w:val="0"/>
          <w:bCs w:val="0"/>
          <w:color w:val="auto"/>
          <w:sz w:val="24"/>
          <w:szCs w:val="24"/>
        </w:rPr>
        <w:id w:val="1376114227"/>
        <w:docPartObj>
          <w:docPartGallery w:val="Table of Contents"/>
          <w:docPartUnique/>
        </w:docPartObj>
      </w:sdtPr>
      <w:sdtEndPr>
        <w:rPr>
          <w:noProof/>
        </w:rPr>
      </w:sdtEndPr>
      <w:sdtContent>
        <w:p w14:paraId="3BD4204D" w14:textId="77777777" w:rsidR="00081095" w:rsidRPr="00204F16" w:rsidRDefault="00081095">
          <w:pPr>
            <w:pStyle w:val="TOCHeading"/>
            <w:rPr>
              <w:rFonts w:eastAsiaTheme="minorEastAsia" w:cs="Times New Roman"/>
              <w:b w:val="0"/>
              <w:bCs w:val="0"/>
              <w:color w:val="auto"/>
              <w:sz w:val="24"/>
              <w:szCs w:val="24"/>
            </w:rPr>
          </w:pPr>
          <w:r>
            <w:t>Contents</w:t>
          </w:r>
        </w:p>
        <w:p w14:paraId="6E51CD04" w14:textId="77777777" w:rsidR="009F5707" w:rsidRDefault="00081095">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94970424" w:history="1">
            <w:r w:rsidR="009F5707" w:rsidRPr="00544DA8">
              <w:rPr>
                <w:rStyle w:val="Hyperlink"/>
                <w:noProof/>
              </w:rPr>
              <w:t>Book the room</w:t>
            </w:r>
            <w:r w:rsidR="009F5707">
              <w:rPr>
                <w:noProof/>
                <w:webHidden/>
              </w:rPr>
              <w:tab/>
            </w:r>
            <w:r w:rsidR="009F5707">
              <w:rPr>
                <w:noProof/>
                <w:webHidden/>
              </w:rPr>
              <w:fldChar w:fldCharType="begin"/>
            </w:r>
            <w:r w:rsidR="009F5707">
              <w:rPr>
                <w:noProof/>
                <w:webHidden/>
              </w:rPr>
              <w:instrText xml:space="preserve"> PAGEREF _Toc494970424 \h </w:instrText>
            </w:r>
            <w:r w:rsidR="009F5707">
              <w:rPr>
                <w:noProof/>
                <w:webHidden/>
              </w:rPr>
            </w:r>
            <w:r w:rsidR="009F5707">
              <w:rPr>
                <w:noProof/>
                <w:webHidden/>
              </w:rPr>
              <w:fldChar w:fldCharType="separate"/>
            </w:r>
            <w:r w:rsidR="009F5707">
              <w:rPr>
                <w:noProof/>
                <w:webHidden/>
              </w:rPr>
              <w:t>2</w:t>
            </w:r>
            <w:r w:rsidR="009F5707">
              <w:rPr>
                <w:noProof/>
                <w:webHidden/>
              </w:rPr>
              <w:fldChar w:fldCharType="end"/>
            </w:r>
          </w:hyperlink>
        </w:p>
        <w:p w14:paraId="5333083D" w14:textId="77777777" w:rsidR="009F5707" w:rsidRDefault="00545536">
          <w:pPr>
            <w:pStyle w:val="TOC1"/>
            <w:tabs>
              <w:tab w:val="right" w:leader="dot" w:pos="9350"/>
            </w:tabs>
            <w:rPr>
              <w:rFonts w:asciiTheme="minorHAnsi" w:hAnsiTheme="minorHAnsi" w:cstheme="minorBidi"/>
              <w:noProof/>
              <w:sz w:val="22"/>
              <w:szCs w:val="22"/>
            </w:rPr>
          </w:pPr>
          <w:hyperlink w:anchor="_Toc494970425" w:history="1">
            <w:r w:rsidR="009F5707" w:rsidRPr="00544DA8">
              <w:rPr>
                <w:rStyle w:val="Hyperlink"/>
                <w:noProof/>
              </w:rPr>
              <w:t>Create a SignUpGenius ad</w:t>
            </w:r>
            <w:r w:rsidR="009F5707">
              <w:rPr>
                <w:noProof/>
                <w:webHidden/>
              </w:rPr>
              <w:tab/>
            </w:r>
            <w:r w:rsidR="009F5707">
              <w:rPr>
                <w:noProof/>
                <w:webHidden/>
              </w:rPr>
              <w:fldChar w:fldCharType="begin"/>
            </w:r>
            <w:r w:rsidR="009F5707">
              <w:rPr>
                <w:noProof/>
                <w:webHidden/>
              </w:rPr>
              <w:instrText xml:space="preserve"> PAGEREF _Toc494970425 \h </w:instrText>
            </w:r>
            <w:r w:rsidR="009F5707">
              <w:rPr>
                <w:noProof/>
                <w:webHidden/>
              </w:rPr>
            </w:r>
            <w:r w:rsidR="009F5707">
              <w:rPr>
                <w:noProof/>
                <w:webHidden/>
              </w:rPr>
              <w:fldChar w:fldCharType="separate"/>
            </w:r>
            <w:r w:rsidR="009F5707">
              <w:rPr>
                <w:noProof/>
                <w:webHidden/>
              </w:rPr>
              <w:t>2</w:t>
            </w:r>
            <w:r w:rsidR="009F5707">
              <w:rPr>
                <w:noProof/>
                <w:webHidden/>
              </w:rPr>
              <w:fldChar w:fldCharType="end"/>
            </w:r>
          </w:hyperlink>
        </w:p>
        <w:p w14:paraId="67CFFAAD" w14:textId="77777777" w:rsidR="009F5707" w:rsidRDefault="00545536">
          <w:pPr>
            <w:pStyle w:val="TOC1"/>
            <w:tabs>
              <w:tab w:val="right" w:leader="dot" w:pos="9350"/>
            </w:tabs>
            <w:rPr>
              <w:rFonts w:asciiTheme="minorHAnsi" w:hAnsiTheme="minorHAnsi" w:cstheme="minorBidi"/>
              <w:noProof/>
              <w:sz w:val="22"/>
              <w:szCs w:val="22"/>
            </w:rPr>
          </w:pPr>
          <w:hyperlink w:anchor="_Toc494970426" w:history="1">
            <w:r w:rsidR="009F5707" w:rsidRPr="00544DA8">
              <w:rPr>
                <w:rStyle w:val="Hyperlink"/>
                <w:noProof/>
              </w:rPr>
              <w:t>Inform participants of the compensation scheme</w:t>
            </w:r>
            <w:r w:rsidR="009F5707">
              <w:rPr>
                <w:noProof/>
                <w:webHidden/>
              </w:rPr>
              <w:tab/>
            </w:r>
            <w:r w:rsidR="009F5707">
              <w:rPr>
                <w:noProof/>
                <w:webHidden/>
              </w:rPr>
              <w:fldChar w:fldCharType="begin"/>
            </w:r>
            <w:r w:rsidR="009F5707">
              <w:rPr>
                <w:noProof/>
                <w:webHidden/>
              </w:rPr>
              <w:instrText xml:space="preserve"> PAGEREF _Toc494970426 \h </w:instrText>
            </w:r>
            <w:r w:rsidR="009F5707">
              <w:rPr>
                <w:noProof/>
                <w:webHidden/>
              </w:rPr>
            </w:r>
            <w:r w:rsidR="009F5707">
              <w:rPr>
                <w:noProof/>
                <w:webHidden/>
              </w:rPr>
              <w:fldChar w:fldCharType="separate"/>
            </w:r>
            <w:r w:rsidR="009F5707">
              <w:rPr>
                <w:noProof/>
                <w:webHidden/>
              </w:rPr>
              <w:t>3</w:t>
            </w:r>
            <w:r w:rsidR="009F5707">
              <w:rPr>
                <w:noProof/>
                <w:webHidden/>
              </w:rPr>
              <w:fldChar w:fldCharType="end"/>
            </w:r>
          </w:hyperlink>
        </w:p>
        <w:p w14:paraId="30D0BBFB" w14:textId="77777777" w:rsidR="009F5707" w:rsidRDefault="00545536">
          <w:pPr>
            <w:pStyle w:val="TOC1"/>
            <w:tabs>
              <w:tab w:val="right" w:leader="dot" w:pos="9350"/>
            </w:tabs>
            <w:rPr>
              <w:rFonts w:asciiTheme="minorHAnsi" w:hAnsiTheme="minorHAnsi" w:cstheme="minorBidi"/>
              <w:noProof/>
              <w:sz w:val="22"/>
              <w:szCs w:val="22"/>
            </w:rPr>
          </w:pPr>
          <w:hyperlink w:anchor="_Toc494970427" w:history="1">
            <w:r w:rsidR="009F5707" w:rsidRPr="00544DA8">
              <w:rPr>
                <w:rStyle w:val="Hyperlink"/>
                <w:noProof/>
              </w:rPr>
              <w:t>Recruit</w:t>
            </w:r>
            <w:r w:rsidR="009F5707">
              <w:rPr>
                <w:noProof/>
                <w:webHidden/>
              </w:rPr>
              <w:tab/>
            </w:r>
            <w:r w:rsidR="009F5707">
              <w:rPr>
                <w:noProof/>
                <w:webHidden/>
              </w:rPr>
              <w:fldChar w:fldCharType="begin"/>
            </w:r>
            <w:r w:rsidR="009F5707">
              <w:rPr>
                <w:noProof/>
                <w:webHidden/>
              </w:rPr>
              <w:instrText xml:space="preserve"> PAGEREF _Toc494970427 \h </w:instrText>
            </w:r>
            <w:r w:rsidR="009F5707">
              <w:rPr>
                <w:noProof/>
                <w:webHidden/>
              </w:rPr>
            </w:r>
            <w:r w:rsidR="009F5707">
              <w:rPr>
                <w:noProof/>
                <w:webHidden/>
              </w:rPr>
              <w:fldChar w:fldCharType="separate"/>
            </w:r>
            <w:r w:rsidR="009F5707">
              <w:rPr>
                <w:noProof/>
                <w:webHidden/>
              </w:rPr>
              <w:t>3</w:t>
            </w:r>
            <w:r w:rsidR="009F5707">
              <w:rPr>
                <w:noProof/>
                <w:webHidden/>
              </w:rPr>
              <w:fldChar w:fldCharType="end"/>
            </w:r>
          </w:hyperlink>
        </w:p>
        <w:p w14:paraId="52C84CB2" w14:textId="77777777" w:rsidR="009F5707" w:rsidRDefault="00545536">
          <w:pPr>
            <w:pStyle w:val="TOC2"/>
            <w:tabs>
              <w:tab w:val="right" w:leader="dot" w:pos="9350"/>
            </w:tabs>
            <w:rPr>
              <w:rFonts w:asciiTheme="minorHAnsi" w:hAnsiTheme="minorHAnsi" w:cstheme="minorBidi"/>
              <w:noProof/>
              <w:sz w:val="22"/>
              <w:szCs w:val="22"/>
            </w:rPr>
          </w:pPr>
          <w:hyperlink w:anchor="_Toc494970428" w:history="1">
            <w:r w:rsidR="009F5707" w:rsidRPr="00544DA8">
              <w:rPr>
                <w:rStyle w:val="Hyperlink"/>
                <w:noProof/>
              </w:rPr>
              <w:t>Filter out “bad” participants at recruitment stage</w:t>
            </w:r>
            <w:r w:rsidR="009F5707">
              <w:rPr>
                <w:noProof/>
                <w:webHidden/>
              </w:rPr>
              <w:tab/>
            </w:r>
            <w:r w:rsidR="009F5707">
              <w:rPr>
                <w:noProof/>
                <w:webHidden/>
              </w:rPr>
              <w:fldChar w:fldCharType="begin"/>
            </w:r>
            <w:r w:rsidR="009F5707">
              <w:rPr>
                <w:noProof/>
                <w:webHidden/>
              </w:rPr>
              <w:instrText xml:space="preserve"> PAGEREF _Toc494970428 \h </w:instrText>
            </w:r>
            <w:r w:rsidR="009F5707">
              <w:rPr>
                <w:noProof/>
                <w:webHidden/>
              </w:rPr>
            </w:r>
            <w:r w:rsidR="009F5707">
              <w:rPr>
                <w:noProof/>
                <w:webHidden/>
              </w:rPr>
              <w:fldChar w:fldCharType="separate"/>
            </w:r>
            <w:r w:rsidR="009F5707">
              <w:rPr>
                <w:noProof/>
                <w:webHidden/>
              </w:rPr>
              <w:t>3</w:t>
            </w:r>
            <w:r w:rsidR="009F5707">
              <w:rPr>
                <w:noProof/>
                <w:webHidden/>
              </w:rPr>
              <w:fldChar w:fldCharType="end"/>
            </w:r>
          </w:hyperlink>
        </w:p>
        <w:p w14:paraId="69333190" w14:textId="77777777" w:rsidR="009F5707" w:rsidRDefault="00545536">
          <w:pPr>
            <w:pStyle w:val="TOC1"/>
            <w:tabs>
              <w:tab w:val="right" w:leader="dot" w:pos="9350"/>
            </w:tabs>
            <w:rPr>
              <w:rFonts w:asciiTheme="minorHAnsi" w:hAnsiTheme="minorHAnsi" w:cstheme="minorBidi"/>
              <w:noProof/>
              <w:sz w:val="22"/>
              <w:szCs w:val="22"/>
            </w:rPr>
          </w:pPr>
          <w:hyperlink w:anchor="_Toc494970429" w:history="1">
            <w:r w:rsidR="009F5707" w:rsidRPr="00544DA8">
              <w:rPr>
                <w:rStyle w:val="Hyperlink"/>
                <w:noProof/>
              </w:rPr>
              <w:t>Use email templates for communication</w:t>
            </w:r>
            <w:r w:rsidR="009F5707">
              <w:rPr>
                <w:noProof/>
                <w:webHidden/>
              </w:rPr>
              <w:tab/>
            </w:r>
            <w:r w:rsidR="009F5707">
              <w:rPr>
                <w:noProof/>
                <w:webHidden/>
              </w:rPr>
              <w:fldChar w:fldCharType="begin"/>
            </w:r>
            <w:r w:rsidR="009F5707">
              <w:rPr>
                <w:noProof/>
                <w:webHidden/>
              </w:rPr>
              <w:instrText xml:space="preserve"> PAGEREF _Toc494970429 \h </w:instrText>
            </w:r>
            <w:r w:rsidR="009F5707">
              <w:rPr>
                <w:noProof/>
                <w:webHidden/>
              </w:rPr>
            </w:r>
            <w:r w:rsidR="009F5707">
              <w:rPr>
                <w:noProof/>
                <w:webHidden/>
              </w:rPr>
              <w:fldChar w:fldCharType="separate"/>
            </w:r>
            <w:r w:rsidR="009F5707">
              <w:rPr>
                <w:noProof/>
                <w:webHidden/>
              </w:rPr>
              <w:t>3</w:t>
            </w:r>
            <w:r w:rsidR="009F5707">
              <w:rPr>
                <w:noProof/>
                <w:webHidden/>
              </w:rPr>
              <w:fldChar w:fldCharType="end"/>
            </w:r>
          </w:hyperlink>
        </w:p>
        <w:p w14:paraId="6C01468A" w14:textId="77777777" w:rsidR="009F5707" w:rsidRDefault="00545536">
          <w:pPr>
            <w:pStyle w:val="TOC2"/>
            <w:tabs>
              <w:tab w:val="right" w:leader="dot" w:pos="9350"/>
            </w:tabs>
            <w:rPr>
              <w:rFonts w:asciiTheme="minorHAnsi" w:hAnsiTheme="minorHAnsi" w:cstheme="minorBidi"/>
              <w:noProof/>
              <w:sz w:val="22"/>
              <w:szCs w:val="22"/>
            </w:rPr>
          </w:pPr>
          <w:hyperlink w:anchor="_Toc494970430" w:history="1">
            <w:r w:rsidR="009F5707" w:rsidRPr="00544DA8">
              <w:rPr>
                <w:rStyle w:val="Hyperlink"/>
                <w:noProof/>
              </w:rPr>
              <w:t>Template: Details not provided</w:t>
            </w:r>
            <w:r w:rsidR="009F5707">
              <w:rPr>
                <w:noProof/>
                <w:webHidden/>
              </w:rPr>
              <w:tab/>
            </w:r>
            <w:r w:rsidR="009F5707">
              <w:rPr>
                <w:noProof/>
                <w:webHidden/>
              </w:rPr>
              <w:fldChar w:fldCharType="begin"/>
            </w:r>
            <w:r w:rsidR="009F5707">
              <w:rPr>
                <w:noProof/>
                <w:webHidden/>
              </w:rPr>
              <w:instrText xml:space="preserve"> PAGEREF _Toc494970430 \h </w:instrText>
            </w:r>
            <w:r w:rsidR="009F5707">
              <w:rPr>
                <w:noProof/>
                <w:webHidden/>
              </w:rPr>
            </w:r>
            <w:r w:rsidR="009F5707">
              <w:rPr>
                <w:noProof/>
                <w:webHidden/>
              </w:rPr>
              <w:fldChar w:fldCharType="separate"/>
            </w:r>
            <w:r w:rsidR="009F5707">
              <w:rPr>
                <w:noProof/>
                <w:webHidden/>
              </w:rPr>
              <w:t>3</w:t>
            </w:r>
            <w:r w:rsidR="009F5707">
              <w:rPr>
                <w:noProof/>
                <w:webHidden/>
              </w:rPr>
              <w:fldChar w:fldCharType="end"/>
            </w:r>
          </w:hyperlink>
        </w:p>
        <w:p w14:paraId="07FC0530" w14:textId="77777777" w:rsidR="009F5707" w:rsidRDefault="00545536">
          <w:pPr>
            <w:pStyle w:val="TOC2"/>
            <w:tabs>
              <w:tab w:val="right" w:leader="dot" w:pos="9350"/>
            </w:tabs>
            <w:rPr>
              <w:rFonts w:asciiTheme="minorHAnsi" w:hAnsiTheme="minorHAnsi" w:cstheme="minorBidi"/>
              <w:noProof/>
              <w:sz w:val="22"/>
              <w:szCs w:val="22"/>
            </w:rPr>
          </w:pPr>
          <w:hyperlink w:anchor="_Toc494970431" w:history="1">
            <w:r w:rsidR="009F5707" w:rsidRPr="00544DA8">
              <w:rPr>
                <w:rStyle w:val="Hyperlink"/>
                <w:noProof/>
              </w:rPr>
              <w:t xml:space="preserve">Template: Details provided – external </w:t>
            </w:r>
            <w:r w:rsidR="009F5707" w:rsidRPr="00544DA8">
              <w:rPr>
                <w:rStyle w:val="Hyperlink"/>
                <w:i/>
                <w:noProof/>
              </w:rPr>
              <w:t>new</w:t>
            </w:r>
            <w:r w:rsidR="009F5707" w:rsidRPr="00544DA8">
              <w:rPr>
                <w:rStyle w:val="Hyperlink"/>
                <w:noProof/>
              </w:rPr>
              <w:t xml:space="preserve"> participants</w:t>
            </w:r>
            <w:r w:rsidR="009F5707">
              <w:rPr>
                <w:noProof/>
                <w:webHidden/>
              </w:rPr>
              <w:tab/>
            </w:r>
            <w:r w:rsidR="009F5707">
              <w:rPr>
                <w:noProof/>
                <w:webHidden/>
              </w:rPr>
              <w:fldChar w:fldCharType="begin"/>
            </w:r>
            <w:r w:rsidR="009F5707">
              <w:rPr>
                <w:noProof/>
                <w:webHidden/>
              </w:rPr>
              <w:instrText xml:space="preserve"> PAGEREF _Toc494970431 \h </w:instrText>
            </w:r>
            <w:r w:rsidR="009F5707">
              <w:rPr>
                <w:noProof/>
                <w:webHidden/>
              </w:rPr>
            </w:r>
            <w:r w:rsidR="009F5707">
              <w:rPr>
                <w:noProof/>
                <w:webHidden/>
              </w:rPr>
              <w:fldChar w:fldCharType="separate"/>
            </w:r>
            <w:r w:rsidR="009F5707">
              <w:rPr>
                <w:noProof/>
                <w:webHidden/>
              </w:rPr>
              <w:t>4</w:t>
            </w:r>
            <w:r w:rsidR="009F5707">
              <w:rPr>
                <w:noProof/>
                <w:webHidden/>
              </w:rPr>
              <w:fldChar w:fldCharType="end"/>
            </w:r>
          </w:hyperlink>
        </w:p>
        <w:p w14:paraId="6A5FA8E0" w14:textId="77777777" w:rsidR="009F5707" w:rsidRDefault="00545536">
          <w:pPr>
            <w:pStyle w:val="TOC2"/>
            <w:tabs>
              <w:tab w:val="right" w:leader="dot" w:pos="9350"/>
            </w:tabs>
            <w:rPr>
              <w:rFonts w:asciiTheme="minorHAnsi" w:hAnsiTheme="minorHAnsi" w:cstheme="minorBidi"/>
              <w:noProof/>
              <w:sz w:val="22"/>
              <w:szCs w:val="22"/>
            </w:rPr>
          </w:pPr>
          <w:hyperlink w:anchor="_Toc494970432" w:history="1">
            <w:r w:rsidR="009F5707" w:rsidRPr="00544DA8">
              <w:rPr>
                <w:rStyle w:val="Hyperlink"/>
                <w:noProof/>
              </w:rPr>
              <w:t xml:space="preserve">Template: Details provided – external </w:t>
            </w:r>
            <w:r w:rsidR="009F5707" w:rsidRPr="00544DA8">
              <w:rPr>
                <w:rStyle w:val="Hyperlink"/>
                <w:i/>
                <w:noProof/>
              </w:rPr>
              <w:t xml:space="preserve">old </w:t>
            </w:r>
            <w:r w:rsidR="009F5707" w:rsidRPr="00544DA8">
              <w:rPr>
                <w:rStyle w:val="Hyperlink"/>
                <w:noProof/>
              </w:rPr>
              <w:t>participants</w:t>
            </w:r>
            <w:r w:rsidR="009F5707">
              <w:rPr>
                <w:noProof/>
                <w:webHidden/>
              </w:rPr>
              <w:tab/>
            </w:r>
            <w:r w:rsidR="009F5707">
              <w:rPr>
                <w:noProof/>
                <w:webHidden/>
              </w:rPr>
              <w:fldChar w:fldCharType="begin"/>
            </w:r>
            <w:r w:rsidR="009F5707">
              <w:rPr>
                <w:noProof/>
                <w:webHidden/>
              </w:rPr>
              <w:instrText xml:space="preserve"> PAGEREF _Toc494970432 \h </w:instrText>
            </w:r>
            <w:r w:rsidR="009F5707">
              <w:rPr>
                <w:noProof/>
                <w:webHidden/>
              </w:rPr>
            </w:r>
            <w:r w:rsidR="009F5707">
              <w:rPr>
                <w:noProof/>
                <w:webHidden/>
              </w:rPr>
              <w:fldChar w:fldCharType="separate"/>
            </w:r>
            <w:r w:rsidR="009F5707">
              <w:rPr>
                <w:noProof/>
                <w:webHidden/>
              </w:rPr>
              <w:t>4</w:t>
            </w:r>
            <w:r w:rsidR="009F5707">
              <w:rPr>
                <w:noProof/>
                <w:webHidden/>
              </w:rPr>
              <w:fldChar w:fldCharType="end"/>
            </w:r>
          </w:hyperlink>
        </w:p>
        <w:p w14:paraId="72DE7A2E" w14:textId="77777777" w:rsidR="009F5707" w:rsidRDefault="00545536">
          <w:pPr>
            <w:pStyle w:val="TOC2"/>
            <w:tabs>
              <w:tab w:val="right" w:leader="dot" w:pos="9350"/>
            </w:tabs>
            <w:rPr>
              <w:rFonts w:asciiTheme="minorHAnsi" w:hAnsiTheme="minorHAnsi" w:cstheme="minorBidi"/>
              <w:noProof/>
              <w:sz w:val="22"/>
              <w:szCs w:val="22"/>
            </w:rPr>
          </w:pPr>
          <w:hyperlink w:anchor="_Toc494970433" w:history="1">
            <w:r w:rsidR="009F5707" w:rsidRPr="00544DA8">
              <w:rPr>
                <w:rStyle w:val="Hyperlink"/>
                <w:noProof/>
              </w:rPr>
              <w:t>Template: Details provided – internal participants</w:t>
            </w:r>
            <w:r w:rsidR="009F5707">
              <w:rPr>
                <w:noProof/>
                <w:webHidden/>
              </w:rPr>
              <w:tab/>
            </w:r>
            <w:r w:rsidR="009F5707">
              <w:rPr>
                <w:noProof/>
                <w:webHidden/>
              </w:rPr>
              <w:fldChar w:fldCharType="begin"/>
            </w:r>
            <w:r w:rsidR="009F5707">
              <w:rPr>
                <w:noProof/>
                <w:webHidden/>
              </w:rPr>
              <w:instrText xml:space="preserve"> PAGEREF _Toc494970433 \h </w:instrText>
            </w:r>
            <w:r w:rsidR="009F5707">
              <w:rPr>
                <w:noProof/>
                <w:webHidden/>
              </w:rPr>
            </w:r>
            <w:r w:rsidR="009F5707">
              <w:rPr>
                <w:noProof/>
                <w:webHidden/>
              </w:rPr>
              <w:fldChar w:fldCharType="separate"/>
            </w:r>
            <w:r w:rsidR="009F5707">
              <w:rPr>
                <w:noProof/>
                <w:webHidden/>
              </w:rPr>
              <w:t>5</w:t>
            </w:r>
            <w:r w:rsidR="009F5707">
              <w:rPr>
                <w:noProof/>
                <w:webHidden/>
              </w:rPr>
              <w:fldChar w:fldCharType="end"/>
            </w:r>
          </w:hyperlink>
        </w:p>
        <w:p w14:paraId="5C022AA0" w14:textId="77777777" w:rsidR="009F5707" w:rsidRDefault="00545536">
          <w:pPr>
            <w:pStyle w:val="TOC1"/>
            <w:tabs>
              <w:tab w:val="right" w:leader="dot" w:pos="9350"/>
            </w:tabs>
            <w:rPr>
              <w:rFonts w:asciiTheme="minorHAnsi" w:hAnsiTheme="minorHAnsi" w:cstheme="minorBidi"/>
              <w:noProof/>
              <w:sz w:val="22"/>
              <w:szCs w:val="22"/>
            </w:rPr>
          </w:pPr>
          <w:hyperlink w:anchor="_Toc494970434" w:history="1">
            <w:r w:rsidR="009F5707" w:rsidRPr="00544DA8">
              <w:rPr>
                <w:rStyle w:val="Hyperlink"/>
                <w:noProof/>
              </w:rPr>
              <w:t>Send out a reminder a day prior via SMS</w:t>
            </w:r>
            <w:r w:rsidR="009F5707">
              <w:rPr>
                <w:noProof/>
                <w:webHidden/>
              </w:rPr>
              <w:tab/>
            </w:r>
            <w:r w:rsidR="009F5707">
              <w:rPr>
                <w:noProof/>
                <w:webHidden/>
              </w:rPr>
              <w:fldChar w:fldCharType="begin"/>
            </w:r>
            <w:r w:rsidR="009F5707">
              <w:rPr>
                <w:noProof/>
                <w:webHidden/>
              </w:rPr>
              <w:instrText xml:space="preserve"> PAGEREF _Toc494970434 \h </w:instrText>
            </w:r>
            <w:r w:rsidR="009F5707">
              <w:rPr>
                <w:noProof/>
                <w:webHidden/>
              </w:rPr>
            </w:r>
            <w:r w:rsidR="009F5707">
              <w:rPr>
                <w:noProof/>
                <w:webHidden/>
              </w:rPr>
              <w:fldChar w:fldCharType="separate"/>
            </w:r>
            <w:r w:rsidR="009F5707">
              <w:rPr>
                <w:noProof/>
                <w:webHidden/>
              </w:rPr>
              <w:t>5</w:t>
            </w:r>
            <w:r w:rsidR="009F5707">
              <w:rPr>
                <w:noProof/>
                <w:webHidden/>
              </w:rPr>
              <w:fldChar w:fldCharType="end"/>
            </w:r>
          </w:hyperlink>
        </w:p>
        <w:p w14:paraId="5A2A15F6" w14:textId="77777777" w:rsidR="009F5707" w:rsidRDefault="00545536">
          <w:pPr>
            <w:pStyle w:val="TOC1"/>
            <w:tabs>
              <w:tab w:val="right" w:leader="dot" w:pos="9350"/>
            </w:tabs>
            <w:rPr>
              <w:rFonts w:asciiTheme="minorHAnsi" w:hAnsiTheme="minorHAnsi" w:cstheme="minorBidi"/>
              <w:noProof/>
              <w:sz w:val="22"/>
              <w:szCs w:val="22"/>
            </w:rPr>
          </w:pPr>
          <w:hyperlink w:anchor="_Toc494970435" w:history="1">
            <w:r w:rsidR="009F5707" w:rsidRPr="00544DA8">
              <w:rPr>
                <w:rStyle w:val="Hyperlink"/>
                <w:noProof/>
              </w:rPr>
              <w:t>Label all email communications</w:t>
            </w:r>
            <w:r w:rsidR="009F5707">
              <w:rPr>
                <w:noProof/>
                <w:webHidden/>
              </w:rPr>
              <w:tab/>
            </w:r>
            <w:r w:rsidR="009F5707">
              <w:rPr>
                <w:noProof/>
                <w:webHidden/>
              </w:rPr>
              <w:fldChar w:fldCharType="begin"/>
            </w:r>
            <w:r w:rsidR="009F5707">
              <w:rPr>
                <w:noProof/>
                <w:webHidden/>
              </w:rPr>
              <w:instrText xml:space="preserve"> PAGEREF _Toc494970435 \h </w:instrText>
            </w:r>
            <w:r w:rsidR="009F5707">
              <w:rPr>
                <w:noProof/>
                <w:webHidden/>
              </w:rPr>
            </w:r>
            <w:r w:rsidR="009F5707">
              <w:rPr>
                <w:noProof/>
                <w:webHidden/>
              </w:rPr>
              <w:fldChar w:fldCharType="separate"/>
            </w:r>
            <w:r w:rsidR="009F5707">
              <w:rPr>
                <w:noProof/>
                <w:webHidden/>
              </w:rPr>
              <w:t>5</w:t>
            </w:r>
            <w:r w:rsidR="009F5707">
              <w:rPr>
                <w:noProof/>
                <w:webHidden/>
              </w:rPr>
              <w:fldChar w:fldCharType="end"/>
            </w:r>
          </w:hyperlink>
        </w:p>
        <w:p w14:paraId="1B997668" w14:textId="77777777" w:rsidR="009F5707" w:rsidRDefault="00545536">
          <w:pPr>
            <w:pStyle w:val="TOC1"/>
            <w:tabs>
              <w:tab w:val="right" w:leader="dot" w:pos="9350"/>
            </w:tabs>
            <w:rPr>
              <w:rFonts w:asciiTheme="minorHAnsi" w:hAnsiTheme="minorHAnsi" w:cstheme="minorBidi"/>
              <w:noProof/>
              <w:sz w:val="22"/>
              <w:szCs w:val="22"/>
            </w:rPr>
          </w:pPr>
          <w:hyperlink w:anchor="_Toc494970436" w:history="1">
            <w:r w:rsidR="009F5707" w:rsidRPr="00544DA8">
              <w:rPr>
                <w:rStyle w:val="Hyperlink"/>
                <w:noProof/>
              </w:rPr>
              <w:t>Mark the study session on the calendar</w:t>
            </w:r>
            <w:r w:rsidR="009F5707">
              <w:rPr>
                <w:noProof/>
                <w:webHidden/>
              </w:rPr>
              <w:tab/>
            </w:r>
            <w:r w:rsidR="009F5707">
              <w:rPr>
                <w:noProof/>
                <w:webHidden/>
              </w:rPr>
              <w:fldChar w:fldCharType="begin"/>
            </w:r>
            <w:r w:rsidR="009F5707">
              <w:rPr>
                <w:noProof/>
                <w:webHidden/>
              </w:rPr>
              <w:instrText xml:space="preserve"> PAGEREF _Toc494970436 \h </w:instrText>
            </w:r>
            <w:r w:rsidR="009F5707">
              <w:rPr>
                <w:noProof/>
                <w:webHidden/>
              </w:rPr>
            </w:r>
            <w:r w:rsidR="009F5707">
              <w:rPr>
                <w:noProof/>
                <w:webHidden/>
              </w:rPr>
              <w:fldChar w:fldCharType="separate"/>
            </w:r>
            <w:r w:rsidR="009F5707">
              <w:rPr>
                <w:noProof/>
                <w:webHidden/>
              </w:rPr>
              <w:t>6</w:t>
            </w:r>
            <w:r w:rsidR="009F5707">
              <w:rPr>
                <w:noProof/>
                <w:webHidden/>
              </w:rPr>
              <w:fldChar w:fldCharType="end"/>
            </w:r>
          </w:hyperlink>
        </w:p>
        <w:p w14:paraId="696026CE" w14:textId="77777777" w:rsidR="009F5707" w:rsidRDefault="00545536">
          <w:pPr>
            <w:pStyle w:val="TOC1"/>
            <w:tabs>
              <w:tab w:val="right" w:leader="dot" w:pos="9350"/>
            </w:tabs>
            <w:rPr>
              <w:rFonts w:asciiTheme="minorHAnsi" w:hAnsiTheme="minorHAnsi" w:cstheme="minorBidi"/>
              <w:noProof/>
              <w:sz w:val="22"/>
              <w:szCs w:val="22"/>
            </w:rPr>
          </w:pPr>
          <w:hyperlink w:anchor="_Toc494970437" w:history="1">
            <w:r w:rsidR="009F5707" w:rsidRPr="00544DA8">
              <w:rPr>
                <w:rStyle w:val="Hyperlink"/>
                <w:noProof/>
              </w:rPr>
              <w:t>Assign condition sequence to the participant</w:t>
            </w:r>
            <w:r w:rsidR="009F5707">
              <w:rPr>
                <w:noProof/>
                <w:webHidden/>
              </w:rPr>
              <w:tab/>
            </w:r>
            <w:r w:rsidR="009F5707">
              <w:rPr>
                <w:noProof/>
                <w:webHidden/>
              </w:rPr>
              <w:fldChar w:fldCharType="begin"/>
            </w:r>
            <w:r w:rsidR="009F5707">
              <w:rPr>
                <w:noProof/>
                <w:webHidden/>
              </w:rPr>
              <w:instrText xml:space="preserve"> PAGEREF _Toc494970437 \h </w:instrText>
            </w:r>
            <w:r w:rsidR="009F5707">
              <w:rPr>
                <w:noProof/>
                <w:webHidden/>
              </w:rPr>
            </w:r>
            <w:r w:rsidR="009F5707">
              <w:rPr>
                <w:noProof/>
                <w:webHidden/>
              </w:rPr>
              <w:fldChar w:fldCharType="separate"/>
            </w:r>
            <w:r w:rsidR="009F5707">
              <w:rPr>
                <w:noProof/>
                <w:webHidden/>
              </w:rPr>
              <w:t>6</w:t>
            </w:r>
            <w:r w:rsidR="009F5707">
              <w:rPr>
                <w:noProof/>
                <w:webHidden/>
              </w:rPr>
              <w:fldChar w:fldCharType="end"/>
            </w:r>
          </w:hyperlink>
        </w:p>
        <w:p w14:paraId="28BDA16D" w14:textId="77777777" w:rsidR="009F5707" w:rsidRDefault="00545536">
          <w:pPr>
            <w:pStyle w:val="TOC1"/>
            <w:tabs>
              <w:tab w:val="right" w:leader="dot" w:pos="9350"/>
            </w:tabs>
            <w:rPr>
              <w:rFonts w:asciiTheme="minorHAnsi" w:hAnsiTheme="minorHAnsi" w:cstheme="minorBidi"/>
              <w:noProof/>
              <w:sz w:val="22"/>
              <w:szCs w:val="22"/>
            </w:rPr>
          </w:pPr>
          <w:hyperlink w:anchor="_Toc494970438" w:history="1">
            <w:r w:rsidR="009F5707" w:rsidRPr="00544DA8">
              <w:rPr>
                <w:rStyle w:val="Hyperlink"/>
                <w:noProof/>
              </w:rPr>
              <w:t>Prepare the chinrest and stereoscope for the session</w:t>
            </w:r>
            <w:r w:rsidR="009F5707">
              <w:rPr>
                <w:noProof/>
                <w:webHidden/>
              </w:rPr>
              <w:tab/>
            </w:r>
            <w:r w:rsidR="009F5707">
              <w:rPr>
                <w:noProof/>
                <w:webHidden/>
              </w:rPr>
              <w:fldChar w:fldCharType="begin"/>
            </w:r>
            <w:r w:rsidR="009F5707">
              <w:rPr>
                <w:noProof/>
                <w:webHidden/>
              </w:rPr>
              <w:instrText xml:space="preserve"> PAGEREF _Toc494970438 \h </w:instrText>
            </w:r>
            <w:r w:rsidR="009F5707">
              <w:rPr>
                <w:noProof/>
                <w:webHidden/>
              </w:rPr>
            </w:r>
            <w:r w:rsidR="009F5707">
              <w:rPr>
                <w:noProof/>
                <w:webHidden/>
              </w:rPr>
              <w:fldChar w:fldCharType="separate"/>
            </w:r>
            <w:r w:rsidR="009F5707">
              <w:rPr>
                <w:noProof/>
                <w:webHidden/>
              </w:rPr>
              <w:t>6</w:t>
            </w:r>
            <w:r w:rsidR="009F5707">
              <w:rPr>
                <w:noProof/>
                <w:webHidden/>
              </w:rPr>
              <w:fldChar w:fldCharType="end"/>
            </w:r>
          </w:hyperlink>
        </w:p>
        <w:p w14:paraId="0DE69E5B" w14:textId="77777777" w:rsidR="009F5707" w:rsidRDefault="00545536">
          <w:pPr>
            <w:pStyle w:val="TOC1"/>
            <w:tabs>
              <w:tab w:val="right" w:leader="dot" w:pos="9350"/>
            </w:tabs>
            <w:rPr>
              <w:rFonts w:asciiTheme="minorHAnsi" w:hAnsiTheme="minorHAnsi" w:cstheme="minorBidi"/>
              <w:noProof/>
              <w:sz w:val="22"/>
              <w:szCs w:val="22"/>
            </w:rPr>
          </w:pPr>
          <w:hyperlink w:anchor="_Toc494970439" w:history="1">
            <w:r w:rsidR="009F5707" w:rsidRPr="00544DA8">
              <w:rPr>
                <w:rStyle w:val="Hyperlink"/>
                <w:noProof/>
              </w:rPr>
              <w:t>Meet the participant</w:t>
            </w:r>
            <w:r w:rsidR="009F5707">
              <w:rPr>
                <w:noProof/>
                <w:webHidden/>
              </w:rPr>
              <w:tab/>
            </w:r>
            <w:r w:rsidR="009F5707">
              <w:rPr>
                <w:noProof/>
                <w:webHidden/>
              </w:rPr>
              <w:fldChar w:fldCharType="begin"/>
            </w:r>
            <w:r w:rsidR="009F5707">
              <w:rPr>
                <w:noProof/>
                <w:webHidden/>
              </w:rPr>
              <w:instrText xml:space="preserve"> PAGEREF _Toc494970439 \h </w:instrText>
            </w:r>
            <w:r w:rsidR="009F5707">
              <w:rPr>
                <w:noProof/>
                <w:webHidden/>
              </w:rPr>
            </w:r>
            <w:r w:rsidR="009F5707">
              <w:rPr>
                <w:noProof/>
                <w:webHidden/>
              </w:rPr>
              <w:fldChar w:fldCharType="separate"/>
            </w:r>
            <w:r w:rsidR="009F5707">
              <w:rPr>
                <w:noProof/>
                <w:webHidden/>
              </w:rPr>
              <w:t>6</w:t>
            </w:r>
            <w:r w:rsidR="009F5707">
              <w:rPr>
                <w:noProof/>
                <w:webHidden/>
              </w:rPr>
              <w:fldChar w:fldCharType="end"/>
            </w:r>
          </w:hyperlink>
        </w:p>
        <w:p w14:paraId="6355AEAC" w14:textId="77777777" w:rsidR="009F5707" w:rsidRDefault="00545536">
          <w:pPr>
            <w:pStyle w:val="TOC1"/>
            <w:tabs>
              <w:tab w:val="right" w:leader="dot" w:pos="9350"/>
            </w:tabs>
            <w:rPr>
              <w:rFonts w:asciiTheme="minorHAnsi" w:hAnsiTheme="minorHAnsi" w:cstheme="minorBidi"/>
              <w:noProof/>
              <w:sz w:val="22"/>
              <w:szCs w:val="22"/>
            </w:rPr>
          </w:pPr>
          <w:hyperlink w:anchor="_Toc494970440" w:history="1">
            <w:r w:rsidR="009F5707" w:rsidRPr="00544DA8">
              <w:rPr>
                <w:rStyle w:val="Hyperlink"/>
                <w:noProof/>
              </w:rPr>
              <w:t>If the participant is late…</w:t>
            </w:r>
            <w:r w:rsidR="009F5707">
              <w:rPr>
                <w:noProof/>
                <w:webHidden/>
              </w:rPr>
              <w:tab/>
            </w:r>
            <w:r w:rsidR="009F5707">
              <w:rPr>
                <w:noProof/>
                <w:webHidden/>
              </w:rPr>
              <w:fldChar w:fldCharType="begin"/>
            </w:r>
            <w:r w:rsidR="009F5707">
              <w:rPr>
                <w:noProof/>
                <w:webHidden/>
              </w:rPr>
              <w:instrText xml:space="preserve"> PAGEREF _Toc494970440 \h </w:instrText>
            </w:r>
            <w:r w:rsidR="009F5707">
              <w:rPr>
                <w:noProof/>
                <w:webHidden/>
              </w:rPr>
            </w:r>
            <w:r w:rsidR="009F5707">
              <w:rPr>
                <w:noProof/>
                <w:webHidden/>
              </w:rPr>
              <w:fldChar w:fldCharType="separate"/>
            </w:r>
            <w:r w:rsidR="009F5707">
              <w:rPr>
                <w:noProof/>
                <w:webHidden/>
              </w:rPr>
              <w:t>6</w:t>
            </w:r>
            <w:r w:rsidR="009F5707">
              <w:rPr>
                <w:noProof/>
                <w:webHidden/>
              </w:rPr>
              <w:fldChar w:fldCharType="end"/>
            </w:r>
          </w:hyperlink>
        </w:p>
        <w:p w14:paraId="691ADD5D" w14:textId="77777777" w:rsidR="009F5707" w:rsidRDefault="00545536">
          <w:pPr>
            <w:pStyle w:val="TOC1"/>
            <w:tabs>
              <w:tab w:val="right" w:leader="dot" w:pos="9350"/>
            </w:tabs>
            <w:rPr>
              <w:rFonts w:asciiTheme="minorHAnsi" w:hAnsiTheme="minorHAnsi" w:cstheme="minorBidi"/>
              <w:noProof/>
              <w:sz w:val="22"/>
              <w:szCs w:val="22"/>
            </w:rPr>
          </w:pPr>
          <w:hyperlink w:anchor="_Toc494970441" w:history="1">
            <w:r w:rsidR="009F5707" w:rsidRPr="00544DA8">
              <w:rPr>
                <w:rStyle w:val="Hyperlink"/>
                <w:noProof/>
              </w:rPr>
              <w:t>Have the participant sign the consent form</w:t>
            </w:r>
            <w:r w:rsidR="009F5707">
              <w:rPr>
                <w:noProof/>
                <w:webHidden/>
              </w:rPr>
              <w:tab/>
            </w:r>
            <w:r w:rsidR="009F5707">
              <w:rPr>
                <w:noProof/>
                <w:webHidden/>
              </w:rPr>
              <w:fldChar w:fldCharType="begin"/>
            </w:r>
            <w:r w:rsidR="009F5707">
              <w:rPr>
                <w:noProof/>
                <w:webHidden/>
              </w:rPr>
              <w:instrText xml:space="preserve"> PAGEREF _Toc494970441 \h </w:instrText>
            </w:r>
            <w:r w:rsidR="009F5707">
              <w:rPr>
                <w:noProof/>
                <w:webHidden/>
              </w:rPr>
            </w:r>
            <w:r w:rsidR="009F5707">
              <w:rPr>
                <w:noProof/>
                <w:webHidden/>
              </w:rPr>
              <w:fldChar w:fldCharType="separate"/>
            </w:r>
            <w:r w:rsidR="009F5707">
              <w:rPr>
                <w:noProof/>
                <w:webHidden/>
              </w:rPr>
              <w:t>7</w:t>
            </w:r>
            <w:r w:rsidR="009F5707">
              <w:rPr>
                <w:noProof/>
                <w:webHidden/>
              </w:rPr>
              <w:fldChar w:fldCharType="end"/>
            </w:r>
          </w:hyperlink>
        </w:p>
        <w:p w14:paraId="46AB33AB" w14:textId="77777777" w:rsidR="009F5707" w:rsidRDefault="00545536">
          <w:pPr>
            <w:pStyle w:val="TOC1"/>
            <w:tabs>
              <w:tab w:val="right" w:leader="dot" w:pos="9350"/>
            </w:tabs>
            <w:rPr>
              <w:rFonts w:asciiTheme="minorHAnsi" w:hAnsiTheme="minorHAnsi" w:cstheme="minorBidi"/>
              <w:noProof/>
              <w:sz w:val="22"/>
              <w:szCs w:val="22"/>
            </w:rPr>
          </w:pPr>
          <w:hyperlink w:anchor="_Toc494970442" w:history="1">
            <w:r w:rsidR="009F5707" w:rsidRPr="00544DA8">
              <w:rPr>
                <w:rStyle w:val="Hyperlink"/>
                <w:noProof/>
              </w:rPr>
              <w:t>Start PsychoPy2</w:t>
            </w:r>
            <w:r w:rsidR="009F5707">
              <w:rPr>
                <w:noProof/>
                <w:webHidden/>
              </w:rPr>
              <w:tab/>
            </w:r>
            <w:r w:rsidR="009F5707">
              <w:rPr>
                <w:noProof/>
                <w:webHidden/>
              </w:rPr>
              <w:fldChar w:fldCharType="begin"/>
            </w:r>
            <w:r w:rsidR="009F5707">
              <w:rPr>
                <w:noProof/>
                <w:webHidden/>
              </w:rPr>
              <w:instrText xml:space="preserve"> PAGEREF _Toc494970442 \h </w:instrText>
            </w:r>
            <w:r w:rsidR="009F5707">
              <w:rPr>
                <w:noProof/>
                <w:webHidden/>
              </w:rPr>
            </w:r>
            <w:r w:rsidR="009F5707">
              <w:rPr>
                <w:noProof/>
                <w:webHidden/>
              </w:rPr>
              <w:fldChar w:fldCharType="separate"/>
            </w:r>
            <w:r w:rsidR="009F5707">
              <w:rPr>
                <w:noProof/>
                <w:webHidden/>
              </w:rPr>
              <w:t>7</w:t>
            </w:r>
            <w:r w:rsidR="009F5707">
              <w:rPr>
                <w:noProof/>
                <w:webHidden/>
              </w:rPr>
              <w:fldChar w:fldCharType="end"/>
            </w:r>
          </w:hyperlink>
        </w:p>
        <w:p w14:paraId="30E9FCC4" w14:textId="77777777" w:rsidR="009F5707" w:rsidRDefault="00545536">
          <w:pPr>
            <w:pStyle w:val="TOC1"/>
            <w:tabs>
              <w:tab w:val="right" w:leader="dot" w:pos="9350"/>
            </w:tabs>
            <w:rPr>
              <w:rFonts w:asciiTheme="minorHAnsi" w:hAnsiTheme="minorHAnsi" w:cstheme="minorBidi"/>
              <w:noProof/>
              <w:sz w:val="22"/>
              <w:szCs w:val="22"/>
            </w:rPr>
          </w:pPr>
          <w:hyperlink w:anchor="_Toc494970443" w:history="1">
            <w:r w:rsidR="009F5707" w:rsidRPr="00544DA8">
              <w:rPr>
                <w:rStyle w:val="Hyperlink"/>
                <w:noProof/>
              </w:rPr>
              <w:t>Prepare the participant</w:t>
            </w:r>
            <w:r w:rsidR="009F5707">
              <w:rPr>
                <w:noProof/>
                <w:webHidden/>
              </w:rPr>
              <w:tab/>
            </w:r>
            <w:r w:rsidR="009F5707">
              <w:rPr>
                <w:noProof/>
                <w:webHidden/>
              </w:rPr>
              <w:fldChar w:fldCharType="begin"/>
            </w:r>
            <w:r w:rsidR="009F5707">
              <w:rPr>
                <w:noProof/>
                <w:webHidden/>
              </w:rPr>
              <w:instrText xml:space="preserve"> PAGEREF _Toc494970443 \h </w:instrText>
            </w:r>
            <w:r w:rsidR="009F5707">
              <w:rPr>
                <w:noProof/>
                <w:webHidden/>
              </w:rPr>
            </w:r>
            <w:r w:rsidR="009F5707">
              <w:rPr>
                <w:noProof/>
                <w:webHidden/>
              </w:rPr>
              <w:fldChar w:fldCharType="separate"/>
            </w:r>
            <w:r w:rsidR="009F5707">
              <w:rPr>
                <w:noProof/>
                <w:webHidden/>
              </w:rPr>
              <w:t>7</w:t>
            </w:r>
            <w:r w:rsidR="009F5707">
              <w:rPr>
                <w:noProof/>
                <w:webHidden/>
              </w:rPr>
              <w:fldChar w:fldCharType="end"/>
            </w:r>
          </w:hyperlink>
        </w:p>
        <w:p w14:paraId="1B92B649" w14:textId="77777777" w:rsidR="009F5707" w:rsidRDefault="00545536">
          <w:pPr>
            <w:pStyle w:val="TOC2"/>
            <w:tabs>
              <w:tab w:val="right" w:leader="dot" w:pos="9350"/>
            </w:tabs>
            <w:rPr>
              <w:rFonts w:asciiTheme="minorHAnsi" w:hAnsiTheme="minorHAnsi" w:cstheme="minorBidi"/>
              <w:noProof/>
              <w:sz w:val="22"/>
              <w:szCs w:val="22"/>
            </w:rPr>
          </w:pPr>
          <w:hyperlink w:anchor="_Toc494970444" w:history="1">
            <w:r w:rsidR="009F5707" w:rsidRPr="00544DA8">
              <w:rPr>
                <w:rStyle w:val="Hyperlink"/>
                <w:noProof/>
              </w:rPr>
              <w:t>Adjust the seat height</w:t>
            </w:r>
            <w:r w:rsidR="009F5707">
              <w:rPr>
                <w:noProof/>
                <w:webHidden/>
              </w:rPr>
              <w:tab/>
            </w:r>
            <w:r w:rsidR="009F5707">
              <w:rPr>
                <w:noProof/>
                <w:webHidden/>
              </w:rPr>
              <w:fldChar w:fldCharType="begin"/>
            </w:r>
            <w:r w:rsidR="009F5707">
              <w:rPr>
                <w:noProof/>
                <w:webHidden/>
              </w:rPr>
              <w:instrText xml:space="preserve"> PAGEREF _Toc494970444 \h </w:instrText>
            </w:r>
            <w:r w:rsidR="009F5707">
              <w:rPr>
                <w:noProof/>
                <w:webHidden/>
              </w:rPr>
            </w:r>
            <w:r w:rsidR="009F5707">
              <w:rPr>
                <w:noProof/>
                <w:webHidden/>
              </w:rPr>
              <w:fldChar w:fldCharType="separate"/>
            </w:r>
            <w:r w:rsidR="009F5707">
              <w:rPr>
                <w:noProof/>
                <w:webHidden/>
              </w:rPr>
              <w:t>7</w:t>
            </w:r>
            <w:r w:rsidR="009F5707">
              <w:rPr>
                <w:noProof/>
                <w:webHidden/>
              </w:rPr>
              <w:fldChar w:fldCharType="end"/>
            </w:r>
          </w:hyperlink>
        </w:p>
        <w:p w14:paraId="6667C225" w14:textId="77777777" w:rsidR="009F5707" w:rsidRDefault="00545536">
          <w:pPr>
            <w:pStyle w:val="TOC2"/>
            <w:tabs>
              <w:tab w:val="right" w:leader="dot" w:pos="9350"/>
            </w:tabs>
            <w:rPr>
              <w:rFonts w:asciiTheme="minorHAnsi" w:hAnsiTheme="minorHAnsi" w:cstheme="minorBidi"/>
              <w:noProof/>
              <w:sz w:val="22"/>
              <w:szCs w:val="22"/>
            </w:rPr>
          </w:pPr>
          <w:hyperlink w:anchor="_Toc494970445" w:history="1">
            <w:r w:rsidR="009F5707" w:rsidRPr="00544DA8">
              <w:rPr>
                <w:rStyle w:val="Hyperlink"/>
                <w:noProof/>
              </w:rPr>
              <w:t>Adjust the stereoscope</w:t>
            </w:r>
            <w:r w:rsidR="009F5707">
              <w:rPr>
                <w:noProof/>
                <w:webHidden/>
              </w:rPr>
              <w:tab/>
            </w:r>
            <w:r w:rsidR="009F5707">
              <w:rPr>
                <w:noProof/>
                <w:webHidden/>
              </w:rPr>
              <w:fldChar w:fldCharType="begin"/>
            </w:r>
            <w:r w:rsidR="009F5707">
              <w:rPr>
                <w:noProof/>
                <w:webHidden/>
              </w:rPr>
              <w:instrText xml:space="preserve"> PAGEREF _Toc494970445 \h </w:instrText>
            </w:r>
            <w:r w:rsidR="009F5707">
              <w:rPr>
                <w:noProof/>
                <w:webHidden/>
              </w:rPr>
            </w:r>
            <w:r w:rsidR="009F5707">
              <w:rPr>
                <w:noProof/>
                <w:webHidden/>
              </w:rPr>
              <w:fldChar w:fldCharType="separate"/>
            </w:r>
            <w:r w:rsidR="009F5707">
              <w:rPr>
                <w:noProof/>
                <w:webHidden/>
              </w:rPr>
              <w:t>7</w:t>
            </w:r>
            <w:r w:rsidR="009F5707">
              <w:rPr>
                <w:noProof/>
                <w:webHidden/>
              </w:rPr>
              <w:fldChar w:fldCharType="end"/>
            </w:r>
          </w:hyperlink>
        </w:p>
        <w:p w14:paraId="358FE50D" w14:textId="77777777" w:rsidR="009F5707" w:rsidRDefault="00545536">
          <w:pPr>
            <w:pStyle w:val="TOC1"/>
            <w:tabs>
              <w:tab w:val="right" w:leader="dot" w:pos="9350"/>
            </w:tabs>
            <w:rPr>
              <w:rFonts w:asciiTheme="minorHAnsi" w:hAnsiTheme="minorHAnsi" w:cstheme="minorBidi"/>
              <w:noProof/>
              <w:sz w:val="22"/>
              <w:szCs w:val="22"/>
            </w:rPr>
          </w:pPr>
          <w:hyperlink w:anchor="_Toc494970446" w:history="1">
            <w:r w:rsidR="009F5707" w:rsidRPr="00544DA8">
              <w:rPr>
                <w:rStyle w:val="Hyperlink"/>
                <w:noProof/>
              </w:rPr>
              <w:t>Give study-specific instructions</w:t>
            </w:r>
            <w:r w:rsidR="009F5707">
              <w:rPr>
                <w:noProof/>
                <w:webHidden/>
              </w:rPr>
              <w:tab/>
            </w:r>
            <w:r w:rsidR="009F5707">
              <w:rPr>
                <w:noProof/>
                <w:webHidden/>
              </w:rPr>
              <w:fldChar w:fldCharType="begin"/>
            </w:r>
            <w:r w:rsidR="009F5707">
              <w:rPr>
                <w:noProof/>
                <w:webHidden/>
              </w:rPr>
              <w:instrText xml:space="preserve"> PAGEREF _Toc494970446 \h </w:instrText>
            </w:r>
            <w:r w:rsidR="009F5707">
              <w:rPr>
                <w:noProof/>
                <w:webHidden/>
              </w:rPr>
            </w:r>
            <w:r w:rsidR="009F5707">
              <w:rPr>
                <w:noProof/>
                <w:webHidden/>
              </w:rPr>
              <w:fldChar w:fldCharType="separate"/>
            </w:r>
            <w:r w:rsidR="009F5707">
              <w:rPr>
                <w:noProof/>
                <w:webHidden/>
              </w:rPr>
              <w:t>8</w:t>
            </w:r>
            <w:r w:rsidR="009F5707">
              <w:rPr>
                <w:noProof/>
                <w:webHidden/>
              </w:rPr>
              <w:fldChar w:fldCharType="end"/>
            </w:r>
          </w:hyperlink>
        </w:p>
        <w:p w14:paraId="6C52F4DE" w14:textId="77777777" w:rsidR="009F5707" w:rsidRDefault="00545536">
          <w:pPr>
            <w:pStyle w:val="TOC1"/>
            <w:tabs>
              <w:tab w:val="right" w:leader="dot" w:pos="9350"/>
            </w:tabs>
            <w:rPr>
              <w:rFonts w:asciiTheme="minorHAnsi" w:hAnsiTheme="minorHAnsi" w:cstheme="minorBidi"/>
              <w:noProof/>
              <w:sz w:val="22"/>
              <w:szCs w:val="22"/>
            </w:rPr>
          </w:pPr>
          <w:hyperlink w:anchor="_Toc494970447" w:history="1">
            <w:r w:rsidR="009F5707" w:rsidRPr="00544DA8">
              <w:rPr>
                <w:rStyle w:val="Hyperlink"/>
                <w:noProof/>
              </w:rPr>
              <w:t>Run the program</w:t>
            </w:r>
            <w:r w:rsidR="009F5707">
              <w:rPr>
                <w:noProof/>
                <w:webHidden/>
              </w:rPr>
              <w:tab/>
            </w:r>
            <w:r w:rsidR="009F5707">
              <w:rPr>
                <w:noProof/>
                <w:webHidden/>
              </w:rPr>
              <w:fldChar w:fldCharType="begin"/>
            </w:r>
            <w:r w:rsidR="009F5707">
              <w:rPr>
                <w:noProof/>
                <w:webHidden/>
              </w:rPr>
              <w:instrText xml:space="preserve"> PAGEREF _Toc494970447 \h </w:instrText>
            </w:r>
            <w:r w:rsidR="009F5707">
              <w:rPr>
                <w:noProof/>
                <w:webHidden/>
              </w:rPr>
            </w:r>
            <w:r w:rsidR="009F5707">
              <w:rPr>
                <w:noProof/>
                <w:webHidden/>
              </w:rPr>
              <w:fldChar w:fldCharType="separate"/>
            </w:r>
            <w:r w:rsidR="009F5707">
              <w:rPr>
                <w:noProof/>
                <w:webHidden/>
              </w:rPr>
              <w:t>8</w:t>
            </w:r>
            <w:r w:rsidR="009F5707">
              <w:rPr>
                <w:noProof/>
                <w:webHidden/>
              </w:rPr>
              <w:fldChar w:fldCharType="end"/>
            </w:r>
          </w:hyperlink>
        </w:p>
        <w:p w14:paraId="4588DDFC" w14:textId="77777777" w:rsidR="009F5707" w:rsidRDefault="00545536">
          <w:pPr>
            <w:pStyle w:val="TOC2"/>
            <w:tabs>
              <w:tab w:val="right" w:leader="dot" w:pos="9350"/>
            </w:tabs>
            <w:rPr>
              <w:rFonts w:asciiTheme="minorHAnsi" w:hAnsiTheme="minorHAnsi" w:cstheme="minorBidi"/>
              <w:noProof/>
              <w:sz w:val="22"/>
              <w:szCs w:val="22"/>
            </w:rPr>
          </w:pPr>
          <w:hyperlink w:anchor="_Toc494970448" w:history="1">
            <w:r w:rsidR="009F5707" w:rsidRPr="00544DA8">
              <w:rPr>
                <w:rStyle w:val="Hyperlink"/>
                <w:noProof/>
              </w:rPr>
              <w:t>Run the threshold program</w:t>
            </w:r>
            <w:r w:rsidR="009F5707">
              <w:rPr>
                <w:noProof/>
                <w:webHidden/>
              </w:rPr>
              <w:tab/>
            </w:r>
            <w:r w:rsidR="009F5707">
              <w:rPr>
                <w:noProof/>
                <w:webHidden/>
              </w:rPr>
              <w:fldChar w:fldCharType="begin"/>
            </w:r>
            <w:r w:rsidR="009F5707">
              <w:rPr>
                <w:noProof/>
                <w:webHidden/>
              </w:rPr>
              <w:instrText xml:space="preserve"> PAGEREF _Toc494970448 \h </w:instrText>
            </w:r>
            <w:r w:rsidR="009F5707">
              <w:rPr>
                <w:noProof/>
                <w:webHidden/>
              </w:rPr>
            </w:r>
            <w:r w:rsidR="009F5707">
              <w:rPr>
                <w:noProof/>
                <w:webHidden/>
              </w:rPr>
              <w:fldChar w:fldCharType="separate"/>
            </w:r>
            <w:r w:rsidR="009F5707">
              <w:rPr>
                <w:noProof/>
                <w:webHidden/>
              </w:rPr>
              <w:t>8</w:t>
            </w:r>
            <w:r w:rsidR="009F5707">
              <w:rPr>
                <w:noProof/>
                <w:webHidden/>
              </w:rPr>
              <w:fldChar w:fldCharType="end"/>
            </w:r>
          </w:hyperlink>
        </w:p>
        <w:p w14:paraId="2EB8F79F" w14:textId="77777777" w:rsidR="009F5707" w:rsidRDefault="00545536">
          <w:pPr>
            <w:pStyle w:val="TOC2"/>
            <w:tabs>
              <w:tab w:val="right" w:leader="dot" w:pos="9350"/>
            </w:tabs>
            <w:rPr>
              <w:rFonts w:asciiTheme="minorHAnsi" w:hAnsiTheme="minorHAnsi" w:cstheme="minorBidi"/>
              <w:noProof/>
              <w:sz w:val="22"/>
              <w:szCs w:val="22"/>
            </w:rPr>
          </w:pPr>
          <w:hyperlink w:anchor="_Toc494970449" w:history="1">
            <w:r w:rsidR="009F5707" w:rsidRPr="00544DA8">
              <w:rPr>
                <w:rStyle w:val="Hyperlink"/>
                <w:noProof/>
              </w:rPr>
              <w:t>Run the main task</w:t>
            </w:r>
            <w:r w:rsidR="009F5707">
              <w:rPr>
                <w:noProof/>
                <w:webHidden/>
              </w:rPr>
              <w:tab/>
            </w:r>
            <w:r w:rsidR="009F5707">
              <w:rPr>
                <w:noProof/>
                <w:webHidden/>
              </w:rPr>
              <w:fldChar w:fldCharType="begin"/>
            </w:r>
            <w:r w:rsidR="009F5707">
              <w:rPr>
                <w:noProof/>
                <w:webHidden/>
              </w:rPr>
              <w:instrText xml:space="preserve"> PAGEREF _Toc494970449 \h </w:instrText>
            </w:r>
            <w:r w:rsidR="009F5707">
              <w:rPr>
                <w:noProof/>
                <w:webHidden/>
              </w:rPr>
            </w:r>
            <w:r w:rsidR="009F5707">
              <w:rPr>
                <w:noProof/>
                <w:webHidden/>
              </w:rPr>
              <w:fldChar w:fldCharType="separate"/>
            </w:r>
            <w:r w:rsidR="009F5707">
              <w:rPr>
                <w:noProof/>
                <w:webHidden/>
              </w:rPr>
              <w:t>9</w:t>
            </w:r>
            <w:r w:rsidR="009F5707">
              <w:rPr>
                <w:noProof/>
                <w:webHidden/>
              </w:rPr>
              <w:fldChar w:fldCharType="end"/>
            </w:r>
          </w:hyperlink>
        </w:p>
        <w:p w14:paraId="090057E5" w14:textId="77777777" w:rsidR="009F5707" w:rsidRDefault="00545536">
          <w:pPr>
            <w:pStyle w:val="TOC1"/>
            <w:tabs>
              <w:tab w:val="right" w:leader="dot" w:pos="9350"/>
            </w:tabs>
            <w:rPr>
              <w:rFonts w:asciiTheme="minorHAnsi" w:hAnsiTheme="minorHAnsi" w:cstheme="minorBidi"/>
              <w:noProof/>
              <w:sz w:val="22"/>
              <w:szCs w:val="22"/>
            </w:rPr>
          </w:pPr>
          <w:hyperlink w:anchor="_Toc494970450" w:history="1">
            <w:r w:rsidR="009F5707" w:rsidRPr="00544DA8">
              <w:rPr>
                <w:rStyle w:val="Hyperlink"/>
                <w:noProof/>
              </w:rPr>
              <w:t>During the experiment</w:t>
            </w:r>
            <w:r w:rsidR="009F5707">
              <w:rPr>
                <w:noProof/>
                <w:webHidden/>
              </w:rPr>
              <w:tab/>
            </w:r>
            <w:r w:rsidR="009F5707">
              <w:rPr>
                <w:noProof/>
                <w:webHidden/>
              </w:rPr>
              <w:fldChar w:fldCharType="begin"/>
            </w:r>
            <w:r w:rsidR="009F5707">
              <w:rPr>
                <w:noProof/>
                <w:webHidden/>
              </w:rPr>
              <w:instrText xml:space="preserve"> PAGEREF _Toc494970450 \h </w:instrText>
            </w:r>
            <w:r w:rsidR="009F5707">
              <w:rPr>
                <w:noProof/>
                <w:webHidden/>
              </w:rPr>
            </w:r>
            <w:r w:rsidR="009F5707">
              <w:rPr>
                <w:noProof/>
                <w:webHidden/>
              </w:rPr>
              <w:fldChar w:fldCharType="separate"/>
            </w:r>
            <w:r w:rsidR="009F5707">
              <w:rPr>
                <w:noProof/>
                <w:webHidden/>
              </w:rPr>
              <w:t>9</w:t>
            </w:r>
            <w:r w:rsidR="009F5707">
              <w:rPr>
                <w:noProof/>
                <w:webHidden/>
              </w:rPr>
              <w:fldChar w:fldCharType="end"/>
            </w:r>
          </w:hyperlink>
        </w:p>
        <w:p w14:paraId="6D38AA74" w14:textId="77777777" w:rsidR="009F5707" w:rsidRDefault="00545536">
          <w:pPr>
            <w:pStyle w:val="TOC2"/>
            <w:tabs>
              <w:tab w:val="right" w:leader="dot" w:pos="9350"/>
            </w:tabs>
            <w:rPr>
              <w:rFonts w:asciiTheme="minorHAnsi" w:hAnsiTheme="minorHAnsi" w:cstheme="minorBidi"/>
              <w:noProof/>
              <w:sz w:val="22"/>
              <w:szCs w:val="22"/>
            </w:rPr>
          </w:pPr>
          <w:hyperlink w:anchor="_Toc494970451" w:history="1">
            <w:r w:rsidR="009F5707" w:rsidRPr="00544DA8">
              <w:rPr>
                <w:rStyle w:val="Hyperlink"/>
                <w:noProof/>
              </w:rPr>
              <w:t>Monitor their performance</w:t>
            </w:r>
            <w:r w:rsidR="009F5707">
              <w:rPr>
                <w:noProof/>
                <w:webHidden/>
              </w:rPr>
              <w:tab/>
            </w:r>
            <w:r w:rsidR="009F5707">
              <w:rPr>
                <w:noProof/>
                <w:webHidden/>
              </w:rPr>
              <w:fldChar w:fldCharType="begin"/>
            </w:r>
            <w:r w:rsidR="009F5707">
              <w:rPr>
                <w:noProof/>
                <w:webHidden/>
              </w:rPr>
              <w:instrText xml:space="preserve"> PAGEREF _Toc494970451 \h </w:instrText>
            </w:r>
            <w:r w:rsidR="009F5707">
              <w:rPr>
                <w:noProof/>
                <w:webHidden/>
              </w:rPr>
            </w:r>
            <w:r w:rsidR="009F5707">
              <w:rPr>
                <w:noProof/>
                <w:webHidden/>
              </w:rPr>
              <w:fldChar w:fldCharType="separate"/>
            </w:r>
            <w:r w:rsidR="009F5707">
              <w:rPr>
                <w:noProof/>
                <w:webHidden/>
              </w:rPr>
              <w:t>9</w:t>
            </w:r>
            <w:r w:rsidR="009F5707">
              <w:rPr>
                <w:noProof/>
                <w:webHidden/>
              </w:rPr>
              <w:fldChar w:fldCharType="end"/>
            </w:r>
          </w:hyperlink>
        </w:p>
        <w:p w14:paraId="31F0222C" w14:textId="77777777" w:rsidR="009F5707" w:rsidRDefault="00545536">
          <w:pPr>
            <w:pStyle w:val="TOC2"/>
            <w:tabs>
              <w:tab w:val="right" w:leader="dot" w:pos="9350"/>
            </w:tabs>
            <w:rPr>
              <w:rFonts w:asciiTheme="minorHAnsi" w:hAnsiTheme="minorHAnsi" w:cstheme="minorBidi"/>
              <w:noProof/>
              <w:sz w:val="22"/>
              <w:szCs w:val="22"/>
            </w:rPr>
          </w:pPr>
          <w:hyperlink w:anchor="_Toc494970452" w:history="1">
            <w:r w:rsidR="009F5707" w:rsidRPr="00544DA8">
              <w:rPr>
                <w:rStyle w:val="Hyperlink"/>
                <w:noProof/>
              </w:rPr>
              <w:t>Fill in the “experimenter” portions of the forms</w:t>
            </w:r>
            <w:r w:rsidR="009F5707">
              <w:rPr>
                <w:noProof/>
                <w:webHidden/>
              </w:rPr>
              <w:tab/>
            </w:r>
            <w:r w:rsidR="009F5707">
              <w:rPr>
                <w:noProof/>
                <w:webHidden/>
              </w:rPr>
              <w:fldChar w:fldCharType="begin"/>
            </w:r>
            <w:r w:rsidR="009F5707">
              <w:rPr>
                <w:noProof/>
                <w:webHidden/>
              </w:rPr>
              <w:instrText xml:space="preserve"> PAGEREF _Toc494970452 \h </w:instrText>
            </w:r>
            <w:r w:rsidR="009F5707">
              <w:rPr>
                <w:noProof/>
                <w:webHidden/>
              </w:rPr>
            </w:r>
            <w:r w:rsidR="009F5707">
              <w:rPr>
                <w:noProof/>
                <w:webHidden/>
              </w:rPr>
              <w:fldChar w:fldCharType="separate"/>
            </w:r>
            <w:r w:rsidR="009F5707">
              <w:rPr>
                <w:noProof/>
                <w:webHidden/>
              </w:rPr>
              <w:t>10</w:t>
            </w:r>
            <w:r w:rsidR="009F5707">
              <w:rPr>
                <w:noProof/>
                <w:webHidden/>
              </w:rPr>
              <w:fldChar w:fldCharType="end"/>
            </w:r>
          </w:hyperlink>
        </w:p>
        <w:p w14:paraId="645BB964" w14:textId="77777777" w:rsidR="009F5707" w:rsidRDefault="00545536">
          <w:pPr>
            <w:pStyle w:val="TOC2"/>
            <w:tabs>
              <w:tab w:val="right" w:leader="dot" w:pos="9350"/>
            </w:tabs>
            <w:rPr>
              <w:rFonts w:asciiTheme="minorHAnsi" w:hAnsiTheme="minorHAnsi" w:cstheme="minorBidi"/>
              <w:noProof/>
              <w:sz w:val="22"/>
              <w:szCs w:val="22"/>
            </w:rPr>
          </w:pPr>
          <w:hyperlink w:anchor="_Toc494970453" w:history="1">
            <w:r w:rsidR="009F5707" w:rsidRPr="00544DA8">
              <w:rPr>
                <w:rStyle w:val="Hyperlink"/>
                <w:noProof/>
              </w:rPr>
              <w:t>Make sure the participant takes breaks</w:t>
            </w:r>
            <w:r w:rsidR="009F5707">
              <w:rPr>
                <w:noProof/>
                <w:webHidden/>
              </w:rPr>
              <w:tab/>
            </w:r>
            <w:r w:rsidR="009F5707">
              <w:rPr>
                <w:noProof/>
                <w:webHidden/>
              </w:rPr>
              <w:fldChar w:fldCharType="begin"/>
            </w:r>
            <w:r w:rsidR="009F5707">
              <w:rPr>
                <w:noProof/>
                <w:webHidden/>
              </w:rPr>
              <w:instrText xml:space="preserve"> PAGEREF _Toc494970453 \h </w:instrText>
            </w:r>
            <w:r w:rsidR="009F5707">
              <w:rPr>
                <w:noProof/>
                <w:webHidden/>
              </w:rPr>
            </w:r>
            <w:r w:rsidR="009F5707">
              <w:rPr>
                <w:noProof/>
                <w:webHidden/>
              </w:rPr>
              <w:fldChar w:fldCharType="separate"/>
            </w:r>
            <w:r w:rsidR="009F5707">
              <w:rPr>
                <w:noProof/>
                <w:webHidden/>
              </w:rPr>
              <w:t>10</w:t>
            </w:r>
            <w:r w:rsidR="009F5707">
              <w:rPr>
                <w:noProof/>
                <w:webHidden/>
              </w:rPr>
              <w:fldChar w:fldCharType="end"/>
            </w:r>
          </w:hyperlink>
        </w:p>
        <w:p w14:paraId="2DE40F24" w14:textId="77777777" w:rsidR="009F5707" w:rsidRDefault="00545536">
          <w:pPr>
            <w:pStyle w:val="TOC2"/>
            <w:tabs>
              <w:tab w:val="right" w:leader="dot" w:pos="9350"/>
            </w:tabs>
            <w:rPr>
              <w:rFonts w:asciiTheme="minorHAnsi" w:hAnsiTheme="minorHAnsi" w:cstheme="minorBidi"/>
              <w:noProof/>
              <w:sz w:val="22"/>
              <w:szCs w:val="22"/>
            </w:rPr>
          </w:pPr>
          <w:hyperlink w:anchor="_Toc494970454" w:history="1">
            <w:r w:rsidR="009F5707" w:rsidRPr="00544DA8">
              <w:rPr>
                <w:rStyle w:val="Hyperlink"/>
                <w:noProof/>
              </w:rPr>
              <w:t>Inform the participant of their (rough) progress</w:t>
            </w:r>
            <w:r w:rsidR="009F5707">
              <w:rPr>
                <w:noProof/>
                <w:webHidden/>
              </w:rPr>
              <w:tab/>
            </w:r>
            <w:r w:rsidR="009F5707">
              <w:rPr>
                <w:noProof/>
                <w:webHidden/>
              </w:rPr>
              <w:fldChar w:fldCharType="begin"/>
            </w:r>
            <w:r w:rsidR="009F5707">
              <w:rPr>
                <w:noProof/>
                <w:webHidden/>
              </w:rPr>
              <w:instrText xml:space="preserve"> PAGEREF _Toc494970454 \h </w:instrText>
            </w:r>
            <w:r w:rsidR="009F5707">
              <w:rPr>
                <w:noProof/>
                <w:webHidden/>
              </w:rPr>
            </w:r>
            <w:r w:rsidR="009F5707">
              <w:rPr>
                <w:noProof/>
                <w:webHidden/>
              </w:rPr>
              <w:fldChar w:fldCharType="separate"/>
            </w:r>
            <w:r w:rsidR="009F5707">
              <w:rPr>
                <w:noProof/>
                <w:webHidden/>
              </w:rPr>
              <w:t>10</w:t>
            </w:r>
            <w:r w:rsidR="009F5707">
              <w:rPr>
                <w:noProof/>
                <w:webHidden/>
              </w:rPr>
              <w:fldChar w:fldCharType="end"/>
            </w:r>
          </w:hyperlink>
        </w:p>
        <w:p w14:paraId="21259B71" w14:textId="77777777" w:rsidR="009F5707" w:rsidRDefault="00545536">
          <w:pPr>
            <w:pStyle w:val="TOC1"/>
            <w:tabs>
              <w:tab w:val="right" w:leader="dot" w:pos="9350"/>
            </w:tabs>
            <w:rPr>
              <w:rFonts w:asciiTheme="minorHAnsi" w:hAnsiTheme="minorHAnsi" w:cstheme="minorBidi"/>
              <w:noProof/>
              <w:sz w:val="22"/>
              <w:szCs w:val="22"/>
            </w:rPr>
          </w:pPr>
          <w:hyperlink w:anchor="_Toc494970455" w:history="1">
            <w:r w:rsidR="009F5707" w:rsidRPr="00544DA8">
              <w:rPr>
                <w:rStyle w:val="Hyperlink"/>
                <w:noProof/>
              </w:rPr>
              <w:t>Compensate the participant</w:t>
            </w:r>
            <w:r w:rsidR="009F5707">
              <w:rPr>
                <w:noProof/>
                <w:webHidden/>
              </w:rPr>
              <w:tab/>
            </w:r>
            <w:r w:rsidR="009F5707">
              <w:rPr>
                <w:noProof/>
                <w:webHidden/>
              </w:rPr>
              <w:fldChar w:fldCharType="begin"/>
            </w:r>
            <w:r w:rsidR="009F5707">
              <w:rPr>
                <w:noProof/>
                <w:webHidden/>
              </w:rPr>
              <w:instrText xml:space="preserve"> PAGEREF _Toc494970455 \h </w:instrText>
            </w:r>
            <w:r w:rsidR="009F5707">
              <w:rPr>
                <w:noProof/>
                <w:webHidden/>
              </w:rPr>
            </w:r>
            <w:r w:rsidR="009F5707">
              <w:rPr>
                <w:noProof/>
                <w:webHidden/>
              </w:rPr>
              <w:fldChar w:fldCharType="separate"/>
            </w:r>
            <w:r w:rsidR="009F5707">
              <w:rPr>
                <w:noProof/>
                <w:webHidden/>
              </w:rPr>
              <w:t>10</w:t>
            </w:r>
            <w:r w:rsidR="009F5707">
              <w:rPr>
                <w:noProof/>
                <w:webHidden/>
              </w:rPr>
              <w:fldChar w:fldCharType="end"/>
            </w:r>
          </w:hyperlink>
        </w:p>
        <w:p w14:paraId="3AC8FCD7" w14:textId="77777777" w:rsidR="009F5707" w:rsidRDefault="00545536">
          <w:pPr>
            <w:pStyle w:val="TOC1"/>
            <w:tabs>
              <w:tab w:val="right" w:leader="dot" w:pos="9350"/>
            </w:tabs>
            <w:rPr>
              <w:rFonts w:asciiTheme="minorHAnsi" w:hAnsiTheme="minorHAnsi" w:cstheme="minorBidi"/>
              <w:noProof/>
              <w:sz w:val="22"/>
              <w:szCs w:val="22"/>
            </w:rPr>
          </w:pPr>
          <w:hyperlink w:anchor="_Toc494970456" w:history="1">
            <w:r w:rsidR="009F5707" w:rsidRPr="00544DA8">
              <w:rPr>
                <w:rStyle w:val="Hyperlink"/>
                <w:noProof/>
              </w:rPr>
              <w:t>Annotate calendar event after the session</w:t>
            </w:r>
            <w:r w:rsidR="009F5707">
              <w:rPr>
                <w:noProof/>
                <w:webHidden/>
              </w:rPr>
              <w:tab/>
            </w:r>
            <w:r w:rsidR="009F5707">
              <w:rPr>
                <w:noProof/>
                <w:webHidden/>
              </w:rPr>
              <w:fldChar w:fldCharType="begin"/>
            </w:r>
            <w:r w:rsidR="009F5707">
              <w:rPr>
                <w:noProof/>
                <w:webHidden/>
              </w:rPr>
              <w:instrText xml:space="preserve"> PAGEREF _Toc494970456 \h </w:instrText>
            </w:r>
            <w:r w:rsidR="009F5707">
              <w:rPr>
                <w:noProof/>
                <w:webHidden/>
              </w:rPr>
            </w:r>
            <w:r w:rsidR="009F5707">
              <w:rPr>
                <w:noProof/>
                <w:webHidden/>
              </w:rPr>
              <w:fldChar w:fldCharType="separate"/>
            </w:r>
            <w:r w:rsidR="009F5707">
              <w:rPr>
                <w:noProof/>
                <w:webHidden/>
              </w:rPr>
              <w:t>10</w:t>
            </w:r>
            <w:r w:rsidR="009F5707">
              <w:rPr>
                <w:noProof/>
                <w:webHidden/>
              </w:rPr>
              <w:fldChar w:fldCharType="end"/>
            </w:r>
          </w:hyperlink>
        </w:p>
        <w:p w14:paraId="4B98A630" w14:textId="77777777" w:rsidR="009F5707" w:rsidRDefault="00545536">
          <w:pPr>
            <w:pStyle w:val="TOC1"/>
            <w:tabs>
              <w:tab w:val="right" w:leader="dot" w:pos="9350"/>
            </w:tabs>
            <w:rPr>
              <w:rFonts w:asciiTheme="minorHAnsi" w:hAnsiTheme="minorHAnsi" w:cstheme="minorBidi"/>
              <w:noProof/>
              <w:sz w:val="22"/>
              <w:szCs w:val="22"/>
            </w:rPr>
          </w:pPr>
          <w:hyperlink w:anchor="_Toc494970457" w:history="1">
            <w:r w:rsidR="009F5707" w:rsidRPr="00544DA8">
              <w:rPr>
                <w:rStyle w:val="Hyperlink"/>
                <w:noProof/>
              </w:rPr>
              <w:t>Archive and transfer data</w:t>
            </w:r>
            <w:r w:rsidR="009F5707">
              <w:rPr>
                <w:noProof/>
                <w:webHidden/>
              </w:rPr>
              <w:tab/>
            </w:r>
            <w:r w:rsidR="009F5707">
              <w:rPr>
                <w:noProof/>
                <w:webHidden/>
              </w:rPr>
              <w:fldChar w:fldCharType="begin"/>
            </w:r>
            <w:r w:rsidR="009F5707">
              <w:rPr>
                <w:noProof/>
                <w:webHidden/>
              </w:rPr>
              <w:instrText xml:space="preserve"> PAGEREF _Toc494970457 \h </w:instrText>
            </w:r>
            <w:r w:rsidR="009F5707">
              <w:rPr>
                <w:noProof/>
                <w:webHidden/>
              </w:rPr>
            </w:r>
            <w:r w:rsidR="009F5707">
              <w:rPr>
                <w:noProof/>
                <w:webHidden/>
              </w:rPr>
              <w:fldChar w:fldCharType="separate"/>
            </w:r>
            <w:r w:rsidR="009F5707">
              <w:rPr>
                <w:noProof/>
                <w:webHidden/>
              </w:rPr>
              <w:t>11</w:t>
            </w:r>
            <w:r w:rsidR="009F5707">
              <w:rPr>
                <w:noProof/>
                <w:webHidden/>
              </w:rPr>
              <w:fldChar w:fldCharType="end"/>
            </w:r>
          </w:hyperlink>
        </w:p>
        <w:p w14:paraId="3A2C505C" w14:textId="77777777" w:rsidR="009F5707" w:rsidRDefault="00545536">
          <w:pPr>
            <w:pStyle w:val="TOC1"/>
            <w:tabs>
              <w:tab w:val="right" w:leader="dot" w:pos="9350"/>
            </w:tabs>
            <w:rPr>
              <w:rFonts w:asciiTheme="minorHAnsi" w:hAnsiTheme="minorHAnsi" w:cstheme="minorBidi"/>
              <w:noProof/>
              <w:sz w:val="22"/>
              <w:szCs w:val="22"/>
            </w:rPr>
          </w:pPr>
          <w:hyperlink w:anchor="_Toc494970458" w:history="1">
            <w:r w:rsidR="009F5707" w:rsidRPr="00544DA8">
              <w:rPr>
                <w:rStyle w:val="Hyperlink"/>
                <w:noProof/>
              </w:rPr>
              <w:t>Prepare for the next session</w:t>
            </w:r>
            <w:r w:rsidR="009F5707">
              <w:rPr>
                <w:noProof/>
                <w:webHidden/>
              </w:rPr>
              <w:tab/>
            </w:r>
            <w:r w:rsidR="009F5707">
              <w:rPr>
                <w:noProof/>
                <w:webHidden/>
              </w:rPr>
              <w:fldChar w:fldCharType="begin"/>
            </w:r>
            <w:r w:rsidR="009F5707">
              <w:rPr>
                <w:noProof/>
                <w:webHidden/>
              </w:rPr>
              <w:instrText xml:space="preserve"> PAGEREF _Toc494970458 \h </w:instrText>
            </w:r>
            <w:r w:rsidR="009F5707">
              <w:rPr>
                <w:noProof/>
                <w:webHidden/>
              </w:rPr>
            </w:r>
            <w:r w:rsidR="009F5707">
              <w:rPr>
                <w:noProof/>
                <w:webHidden/>
              </w:rPr>
              <w:fldChar w:fldCharType="separate"/>
            </w:r>
            <w:r w:rsidR="009F5707">
              <w:rPr>
                <w:noProof/>
                <w:webHidden/>
              </w:rPr>
              <w:t>11</w:t>
            </w:r>
            <w:r w:rsidR="009F5707">
              <w:rPr>
                <w:noProof/>
                <w:webHidden/>
              </w:rPr>
              <w:fldChar w:fldCharType="end"/>
            </w:r>
          </w:hyperlink>
        </w:p>
        <w:p w14:paraId="79E0ECA8" w14:textId="77777777" w:rsidR="00204F16" w:rsidRPr="00204F16" w:rsidRDefault="00081095" w:rsidP="00204F16">
          <w:r>
            <w:rPr>
              <w:b/>
              <w:bCs/>
              <w:noProof/>
            </w:rPr>
            <w:fldChar w:fldCharType="end"/>
          </w:r>
        </w:p>
      </w:sdtContent>
    </w:sdt>
    <w:p w14:paraId="44E3F0CD" w14:textId="77777777" w:rsidR="00B93843" w:rsidRPr="00A60C48" w:rsidRDefault="00B93843" w:rsidP="00D80091">
      <w:pPr>
        <w:pStyle w:val="Heading1"/>
      </w:pPr>
      <w:bookmarkStart w:id="0" w:name="_Toc494970424"/>
      <w:r w:rsidRPr="00A60C48">
        <w:t>Book the room</w:t>
      </w:r>
      <w:bookmarkEnd w:id="0"/>
    </w:p>
    <w:p w14:paraId="7799C767" w14:textId="77777777" w:rsidR="00DB4A16" w:rsidRPr="00A60C48" w:rsidRDefault="00DB4A16" w:rsidP="00D80091">
      <w:r w:rsidRPr="00F02E10">
        <w:t>Book the experimental room wi</w:t>
      </w:r>
      <w:r w:rsidR="00A60C48" w:rsidRPr="00A60C48">
        <w:t xml:space="preserve">th the days for data collection. You will need access to </w:t>
      </w:r>
      <w:r w:rsidR="00204F16">
        <w:rPr>
          <w:rFonts w:hint="eastAsia"/>
        </w:rPr>
        <w:t xml:space="preserve">the </w:t>
      </w:r>
      <w:proofErr w:type="spellStart"/>
      <w:r w:rsidR="00204F16">
        <w:rPr>
          <w:rFonts w:hint="eastAsia"/>
        </w:rPr>
        <w:t>baclab</w:t>
      </w:r>
      <w:proofErr w:type="spellEnd"/>
      <w:r w:rsidR="00204F16">
        <w:rPr>
          <w:rFonts w:hint="eastAsia"/>
        </w:rPr>
        <w:t xml:space="preserve"> email account.</w:t>
      </w:r>
    </w:p>
    <w:p w14:paraId="6183BFF0" w14:textId="77777777" w:rsidR="00DB4A16" w:rsidRPr="00A60C48" w:rsidRDefault="00593ADC" w:rsidP="00D80091">
      <w:pPr>
        <w:pStyle w:val="Heading1"/>
      </w:pPr>
      <w:bookmarkStart w:id="1" w:name="_Toc494970425"/>
      <w:r w:rsidRPr="00A60C48">
        <w:t xml:space="preserve">Create a </w:t>
      </w:r>
      <w:proofErr w:type="spellStart"/>
      <w:r w:rsidRPr="00A60C48">
        <w:t>SignUpGenius</w:t>
      </w:r>
      <w:proofErr w:type="spellEnd"/>
      <w:r w:rsidRPr="00A60C48">
        <w:t xml:space="preserve"> ad</w:t>
      </w:r>
      <w:bookmarkEnd w:id="1"/>
    </w:p>
    <w:p w14:paraId="16674E67" w14:textId="77777777" w:rsidR="00B93843" w:rsidRPr="00A60C48" w:rsidRDefault="00F02E10" w:rsidP="00D80091">
      <w:r w:rsidRPr="00F02E10">
        <w:t xml:space="preserve">Go to </w:t>
      </w:r>
      <w:r w:rsidR="004E7815">
        <w:fldChar w:fldCharType="begin"/>
      </w:r>
      <w:r w:rsidR="004E7815">
        <w:instrText xml:space="preserve"> HYPERLINK "http://www.SignUpGenius.com" \t "_blank" </w:instrText>
      </w:r>
      <w:r w:rsidR="004E7815">
        <w:fldChar w:fldCharType="separate"/>
      </w:r>
      <w:r w:rsidRPr="00A60C48">
        <w:rPr>
          <w:color w:val="0000FF"/>
          <w:u w:val="single"/>
        </w:rPr>
        <w:t>www.SignUpGenius.com</w:t>
      </w:r>
      <w:r w:rsidR="004E7815">
        <w:rPr>
          <w:color w:val="0000FF"/>
          <w:u w:val="single"/>
        </w:rPr>
        <w:fldChar w:fldCharType="end"/>
      </w:r>
      <w:r w:rsidRPr="00F02E10">
        <w:t xml:space="preserve"> and create a new event.</w:t>
      </w:r>
    </w:p>
    <w:p w14:paraId="143794B2" w14:textId="77777777" w:rsidR="00B93843" w:rsidRPr="00A60C48" w:rsidRDefault="00F02E10" w:rsidP="00D80091">
      <w:pPr>
        <w:pStyle w:val="ListParagraph"/>
        <w:numPr>
          <w:ilvl w:val="0"/>
          <w:numId w:val="2"/>
        </w:numPr>
        <w:spacing w:after="120"/>
      </w:pPr>
      <w:r w:rsidRPr="00A60C48">
        <w:t>Title: Paid Experiment [mc].</w:t>
      </w:r>
    </w:p>
    <w:p w14:paraId="33502AE2" w14:textId="77777777" w:rsidR="00A60C48" w:rsidRPr="00A60C48" w:rsidRDefault="00F02E10" w:rsidP="00D80091">
      <w:pPr>
        <w:pStyle w:val="ListParagraph"/>
        <w:numPr>
          <w:ilvl w:val="0"/>
          <w:numId w:val="2"/>
        </w:numPr>
        <w:spacing w:after="120"/>
      </w:pPr>
      <w:r w:rsidRPr="00F02E10">
        <w:t>Description:</w:t>
      </w:r>
      <w:r w:rsidR="00A60C48" w:rsidRPr="00A60C48">
        <w:br/>
      </w:r>
      <w:r w:rsidR="00A60C48" w:rsidRPr="00A60C48">
        <w:br/>
        <w:t>The Brain &amp; Consciousness Lab of Duke-NUS Graduate Medical School is conducting studies of human vision, attention and decision-making.</w:t>
      </w:r>
    </w:p>
    <w:p w14:paraId="2589FF1D" w14:textId="77777777" w:rsidR="00A60C48" w:rsidRPr="00A60C48" w:rsidRDefault="00A60C48" w:rsidP="00D80091">
      <w:pPr>
        <w:pStyle w:val="ListParagraph"/>
        <w:spacing w:after="120"/>
      </w:pPr>
    </w:p>
    <w:p w14:paraId="3A0CBB4D" w14:textId="77777777" w:rsidR="00A60C48" w:rsidRPr="00A60C48" w:rsidRDefault="00A60C48" w:rsidP="00D80091">
      <w:pPr>
        <w:pStyle w:val="ListParagraph"/>
        <w:spacing w:after="120"/>
      </w:pPr>
      <w:r w:rsidRPr="00A60C48">
        <w:t xml:space="preserve">For this experiment, you need to respond via keyboard to visual objects presented on a computer screen. The experiment takes one hour, and the compensation is $15 per participation (depending on the time it takes). The experiment is conducted at Duke-NUS (8 College Road, near </w:t>
      </w:r>
      <w:proofErr w:type="spellStart"/>
      <w:r w:rsidRPr="00A60C48">
        <w:t>Outram</w:t>
      </w:r>
      <w:proofErr w:type="spellEnd"/>
      <w:r w:rsidRPr="00A60C48">
        <w:t xml:space="preserve"> Park MRT and SGH).</w:t>
      </w:r>
    </w:p>
    <w:p w14:paraId="157A428E" w14:textId="77777777" w:rsidR="00A60C48" w:rsidRPr="00A60C48" w:rsidRDefault="00A60C48" w:rsidP="00D80091">
      <w:pPr>
        <w:pStyle w:val="ListParagraph"/>
        <w:spacing w:after="120"/>
      </w:pPr>
    </w:p>
    <w:p w14:paraId="0E58034D" w14:textId="77777777" w:rsidR="00A60C48" w:rsidRPr="00A60C48" w:rsidRDefault="00A60C48" w:rsidP="00D80091">
      <w:pPr>
        <w:pStyle w:val="ListParagraph"/>
        <w:spacing w:after="120"/>
      </w:pPr>
      <w:r w:rsidRPr="00A60C48">
        <w:t>Criteria:</w:t>
      </w:r>
    </w:p>
    <w:p w14:paraId="61835FE9" w14:textId="77777777" w:rsidR="00A60C48" w:rsidRPr="00A60C48" w:rsidRDefault="00A60C48" w:rsidP="00D80091">
      <w:pPr>
        <w:pStyle w:val="ListParagraph"/>
        <w:spacing w:after="120"/>
      </w:pPr>
      <w:r w:rsidRPr="00A60C48">
        <w:t>* Aged 18-35 years old.</w:t>
      </w:r>
    </w:p>
    <w:p w14:paraId="08035DAB" w14:textId="77777777" w:rsidR="00A60C48" w:rsidRPr="00A60C48" w:rsidRDefault="00A60C48" w:rsidP="00D80091">
      <w:pPr>
        <w:pStyle w:val="ListParagraph"/>
        <w:spacing w:after="120"/>
      </w:pPr>
      <w:r w:rsidRPr="00A60C48">
        <w:t>* Normal or corrected-to-normal eyesight.</w:t>
      </w:r>
    </w:p>
    <w:p w14:paraId="042D0B71" w14:textId="77777777" w:rsidR="00F02E10" w:rsidRPr="00A60C48" w:rsidRDefault="00A60C48" w:rsidP="00D80091">
      <w:pPr>
        <w:pStyle w:val="ListParagraph"/>
        <w:spacing w:after="120"/>
      </w:pPr>
      <w:r w:rsidRPr="00A60C48">
        <w:t>* Not currently sick or recovering from sickness.</w:t>
      </w:r>
      <w:r w:rsidRPr="00A60C48">
        <w:br/>
      </w:r>
    </w:p>
    <w:p w14:paraId="4F1CA8DE" w14:textId="77777777" w:rsidR="00A60C48" w:rsidRPr="00A60C48" w:rsidRDefault="00F02E10" w:rsidP="00D80091">
      <w:pPr>
        <w:pStyle w:val="ListParagraph"/>
        <w:numPr>
          <w:ilvl w:val="0"/>
          <w:numId w:val="2"/>
        </w:numPr>
        <w:spacing w:after="120"/>
      </w:pPr>
      <w:r w:rsidRPr="00A60C48">
        <w:t>Pick a theme,</w:t>
      </w:r>
      <w:r w:rsidR="00B93843" w:rsidRPr="00A60C48">
        <w:t xml:space="preserve"> and "Use my own custom image".</w:t>
      </w:r>
    </w:p>
    <w:p w14:paraId="19873D0B" w14:textId="77777777" w:rsidR="00A60C48" w:rsidRPr="00A60C48" w:rsidRDefault="00F02E10" w:rsidP="00D80091">
      <w:pPr>
        <w:pStyle w:val="ListParagraph"/>
        <w:numPr>
          <w:ilvl w:val="0"/>
          <w:numId w:val="2"/>
        </w:numPr>
        <w:spacing w:after="120"/>
      </w:pPr>
      <w:r w:rsidRPr="00A60C48">
        <w:t>Dates and Times: Click on “Add time slots” below. The most convenient way is to use the "Days of the event" option:</w:t>
      </w:r>
    </w:p>
    <w:p w14:paraId="743D9427" w14:textId="77777777" w:rsidR="00A60C48" w:rsidRPr="00A60C48" w:rsidRDefault="00F02E10" w:rsidP="00D80091">
      <w:pPr>
        <w:pStyle w:val="ListParagraph"/>
        <w:numPr>
          <w:ilvl w:val="1"/>
          <w:numId w:val="2"/>
        </w:numPr>
        <w:spacing w:after="120"/>
      </w:pPr>
      <w:r w:rsidRPr="00A60C48">
        <w:t>Start and end date should span the entire data collection period.</w:t>
      </w:r>
    </w:p>
    <w:p w14:paraId="79698F1B" w14:textId="77777777" w:rsidR="00A60C48" w:rsidRPr="00A60C48" w:rsidRDefault="00F02E10" w:rsidP="00D80091">
      <w:pPr>
        <w:pStyle w:val="ListParagraph"/>
        <w:numPr>
          <w:ilvl w:val="1"/>
          <w:numId w:val="2"/>
        </w:numPr>
        <w:spacing w:after="120"/>
      </w:pPr>
      <w:r w:rsidRPr="00A60C48">
        <w:t>Location: Duke-N</w:t>
      </w:r>
      <w:r w:rsidR="00A60C48" w:rsidRPr="00A60C48">
        <w:t>US (</w:t>
      </w:r>
      <w:proofErr w:type="spellStart"/>
      <w:r w:rsidR="00A60C48" w:rsidRPr="00A60C48">
        <w:t>Outram</w:t>
      </w:r>
      <w:proofErr w:type="spellEnd"/>
      <w:r w:rsidR="00A60C48" w:rsidRPr="00A60C48">
        <w:t xml:space="preserve"> Park MRT), 5th Floor</w:t>
      </w:r>
    </w:p>
    <w:p w14:paraId="61A3F139" w14:textId="77777777" w:rsidR="00A60C48" w:rsidRPr="00A60C48" w:rsidRDefault="00F02E10" w:rsidP="00D80091">
      <w:pPr>
        <w:pStyle w:val="ListParagraph"/>
        <w:numPr>
          <w:ilvl w:val="1"/>
          <w:numId w:val="2"/>
        </w:numPr>
        <w:spacing w:after="120"/>
      </w:pPr>
      <w:r w:rsidRPr="00A60C48">
        <w:t xml:space="preserve">Exclude days of the week when no data collection </w:t>
      </w:r>
      <w:r w:rsidR="00A60C48" w:rsidRPr="00A60C48">
        <w:t>takes places.</w:t>
      </w:r>
    </w:p>
    <w:p w14:paraId="6969FFA1" w14:textId="77777777" w:rsidR="00A60C48" w:rsidRPr="00A60C48" w:rsidRDefault="00F02E10" w:rsidP="00D80091">
      <w:pPr>
        <w:pStyle w:val="ListParagraph"/>
        <w:numPr>
          <w:ilvl w:val="1"/>
          <w:numId w:val="2"/>
        </w:numPr>
        <w:spacing w:after="120"/>
      </w:pPr>
      <w:r w:rsidRPr="00A60C48">
        <w:t>Time slot increment: Every 60 min.</w:t>
      </w:r>
    </w:p>
    <w:p w14:paraId="2280C138" w14:textId="77777777" w:rsidR="00A60C48" w:rsidRPr="00A60C48" w:rsidRDefault="00F02E10" w:rsidP="00D80091">
      <w:pPr>
        <w:pStyle w:val="ListParagraph"/>
        <w:numPr>
          <w:ilvl w:val="0"/>
          <w:numId w:val="2"/>
        </w:numPr>
        <w:spacing w:after="120"/>
      </w:pPr>
      <w:r w:rsidRPr="00A60C48">
        <w:t xml:space="preserve">Slots: Since only one subject can be tested in any one time, use "# $15/1hr experiment" with 1 in "Title of Slot" </w:t>
      </w:r>
      <w:r w:rsidR="00A60C48" w:rsidRPr="00A60C48">
        <w:t>column. Press Continue.</w:t>
      </w:r>
    </w:p>
    <w:p w14:paraId="4081533E" w14:textId="77777777" w:rsidR="00A60C48" w:rsidRPr="00A60C48" w:rsidRDefault="00F02E10" w:rsidP="00D80091">
      <w:pPr>
        <w:pStyle w:val="ListParagraph"/>
        <w:numPr>
          <w:ilvl w:val="0"/>
          <w:numId w:val="2"/>
        </w:numPr>
        <w:spacing w:after="120"/>
      </w:pPr>
      <w:r w:rsidRPr="00A60C48">
        <w:t>In the Settings tab, uncheck the “Encourage my membe</w:t>
      </w:r>
      <w:r w:rsidR="00A60C48" w:rsidRPr="00A60C48">
        <w:t>rs…” Press Continue.</w:t>
      </w:r>
    </w:p>
    <w:p w14:paraId="3C633975" w14:textId="77777777" w:rsidR="00A60C48" w:rsidRPr="00A60C48" w:rsidRDefault="00F02E10" w:rsidP="00D80091">
      <w:pPr>
        <w:pStyle w:val="ListParagraph"/>
        <w:numPr>
          <w:ilvl w:val="0"/>
          <w:numId w:val="2"/>
        </w:numPr>
        <w:spacing w:after="120"/>
      </w:pPr>
      <w:r w:rsidRPr="00A60C48">
        <w:lastRenderedPageBreak/>
        <w:t>Select “Edit further” in the preview page, and remove unnecessary time slots (lunch times, non-data collection days, and time for appointments). This is best done when looki</w:t>
      </w:r>
      <w:r w:rsidR="00A60C48" w:rsidRPr="00A60C48">
        <w:t>ng at the Google Docs calendar.</w:t>
      </w:r>
    </w:p>
    <w:p w14:paraId="459FFF5E" w14:textId="77777777" w:rsidR="00D80091" w:rsidRDefault="00F02E10" w:rsidP="00D80091">
      <w:pPr>
        <w:pStyle w:val="ListParagraph"/>
        <w:numPr>
          <w:ilvl w:val="0"/>
          <w:numId w:val="2"/>
        </w:numPr>
        <w:spacing w:after="120"/>
      </w:pPr>
      <w:r w:rsidRPr="00A60C48">
        <w:t>In the Preview, check the time slots, then Proceed to Invite and Publish. Publish without sending emails (“Take Live bu</w:t>
      </w:r>
      <w:r w:rsidR="00A60C48" w:rsidRPr="00A60C48">
        <w:t>t Without Sending Out Emails”).</w:t>
      </w:r>
    </w:p>
    <w:p w14:paraId="26148607" w14:textId="77777777" w:rsidR="00F02E10" w:rsidRPr="00A60C48" w:rsidRDefault="00F02E10" w:rsidP="00D80091">
      <w:pPr>
        <w:pStyle w:val="ListParagraph"/>
        <w:numPr>
          <w:ilvl w:val="0"/>
          <w:numId w:val="2"/>
        </w:numPr>
        <w:spacing w:after="120"/>
      </w:pPr>
      <w:r w:rsidRPr="00A60C48">
        <w:t>Copy the link to the newly created sign-up.</w:t>
      </w:r>
    </w:p>
    <w:p w14:paraId="7C667BF4" w14:textId="77777777" w:rsidR="00593ADC" w:rsidRPr="00A60C48" w:rsidRDefault="00EC3A94" w:rsidP="00D80091">
      <w:pPr>
        <w:pStyle w:val="Heading1"/>
      </w:pPr>
      <w:bookmarkStart w:id="2" w:name="_Toc494970426"/>
      <w:r>
        <w:rPr>
          <w:rFonts w:hint="eastAsia"/>
        </w:rPr>
        <w:t xml:space="preserve">Inform </w:t>
      </w:r>
      <w:r w:rsidR="00F2253C">
        <w:rPr>
          <w:rFonts w:hint="eastAsia"/>
        </w:rPr>
        <w:t xml:space="preserve">participants </w:t>
      </w:r>
      <w:r>
        <w:rPr>
          <w:rFonts w:hint="eastAsia"/>
        </w:rPr>
        <w:t>of the c</w:t>
      </w:r>
      <w:r w:rsidR="00DB4A16" w:rsidRPr="00A60C48">
        <w:t xml:space="preserve">ompensation </w:t>
      </w:r>
      <w:r w:rsidR="00F2253C">
        <w:rPr>
          <w:rFonts w:hint="eastAsia"/>
        </w:rPr>
        <w:t>scheme</w:t>
      </w:r>
      <w:bookmarkEnd w:id="2"/>
    </w:p>
    <w:p w14:paraId="02AE2F70" w14:textId="77777777" w:rsidR="00D80091" w:rsidRDefault="00A60C48" w:rsidP="00D80091">
      <w:r>
        <w:rPr>
          <w:rFonts w:hint="eastAsia"/>
        </w:rPr>
        <w:t>For this study, we compensate for travel expenses (S$5),</w:t>
      </w:r>
      <w:r w:rsidR="00D80091">
        <w:rPr>
          <w:rFonts w:hint="eastAsia"/>
        </w:rPr>
        <w:t xml:space="preserve"> with S$10/hour. O</w:t>
      </w:r>
      <w:r>
        <w:rPr>
          <w:rFonts w:hint="eastAsia"/>
        </w:rPr>
        <w:t xml:space="preserve">nly two sessions </w:t>
      </w:r>
      <w:r w:rsidR="00D80091">
        <w:rPr>
          <w:rFonts w:hint="eastAsia"/>
        </w:rPr>
        <w:t xml:space="preserve">are allowed </w:t>
      </w:r>
      <w:r>
        <w:rPr>
          <w:rFonts w:hint="eastAsia"/>
        </w:rPr>
        <w:t>back-to-back. Conceivably, it is possible to do all four required sessions in a single day (with an hour or more in between), in which case, the total compensation for the day would be S$50 (S$25+25), i.e., S$10/hour * 2 hours + S$10 for trav</w:t>
      </w:r>
      <w:r w:rsidR="00F640CF">
        <w:rPr>
          <w:rFonts w:hint="eastAsia"/>
        </w:rPr>
        <w:t>el expenses.</w:t>
      </w:r>
      <w:r w:rsidR="00D80091">
        <w:rPr>
          <w:rFonts w:hint="eastAsia"/>
        </w:rPr>
        <w:t xml:space="preserve"> If </w:t>
      </w:r>
      <w:r w:rsidR="00D80091" w:rsidRPr="00D80091">
        <w:rPr>
          <w:rFonts w:hint="eastAsia"/>
        </w:rPr>
        <w:t>the</w:t>
      </w:r>
      <w:r w:rsidR="00D80091">
        <w:rPr>
          <w:rFonts w:hint="eastAsia"/>
        </w:rPr>
        <w:t xml:space="preserve"> participant does all four sessions on different days, the compensation would be S$60 (S$20 is for travel expenses).</w:t>
      </w:r>
    </w:p>
    <w:p w14:paraId="6F5E8F76" w14:textId="77777777" w:rsidR="00DB4A16" w:rsidRPr="00A60C48" w:rsidRDefault="00EC3A94" w:rsidP="00D80091">
      <w:pPr>
        <w:pStyle w:val="Heading1"/>
      </w:pPr>
      <w:bookmarkStart w:id="3" w:name="_Toc494970427"/>
      <w:r>
        <w:rPr>
          <w:rFonts w:hint="eastAsia"/>
        </w:rPr>
        <w:t>Recruit</w:t>
      </w:r>
      <w:bookmarkEnd w:id="3"/>
    </w:p>
    <w:p w14:paraId="19B28F6B" w14:textId="59FDE8FE" w:rsidR="00B85756" w:rsidRDefault="00D80091" w:rsidP="00D80091">
      <w:r>
        <w:rPr>
          <w:rFonts w:hint="eastAsia"/>
        </w:rPr>
        <w:t xml:space="preserve">The </w:t>
      </w:r>
      <w:proofErr w:type="spellStart"/>
      <w:r>
        <w:rPr>
          <w:rFonts w:hint="eastAsia"/>
        </w:rPr>
        <w:t>baclab</w:t>
      </w:r>
      <w:proofErr w:type="spellEnd"/>
      <w:r>
        <w:rPr>
          <w:rFonts w:hint="eastAsia"/>
        </w:rPr>
        <w:t xml:space="preserve"> email account has an email list for recruitment, called </w:t>
      </w:r>
      <w:r>
        <w:t>“</w:t>
      </w:r>
      <w:r>
        <w:rPr>
          <w:rFonts w:hint="eastAsia"/>
        </w:rPr>
        <w:t>Email list</w:t>
      </w:r>
      <w:r>
        <w:t>”</w:t>
      </w:r>
      <w:r>
        <w:rPr>
          <w:rFonts w:hint="eastAsia"/>
        </w:rPr>
        <w:t xml:space="preserve">. </w:t>
      </w:r>
      <w:r w:rsidR="00FD4648">
        <w:rPr>
          <w:rFonts w:hint="eastAsia"/>
        </w:rPr>
        <w:t>Using Bcc (for privacy), s</w:t>
      </w:r>
      <w:r>
        <w:rPr>
          <w:rFonts w:hint="eastAsia"/>
        </w:rPr>
        <w:t>end out an email to the list, specifying the compensation scheme and available slots.</w:t>
      </w:r>
    </w:p>
    <w:p w14:paraId="7234B57D" w14:textId="77777777" w:rsidR="00DB4A16" w:rsidRDefault="00D80091" w:rsidP="00D80091">
      <w:r>
        <w:rPr>
          <w:rFonts w:hint="eastAsia"/>
        </w:rPr>
        <w:t xml:space="preserve">On many </w:t>
      </w:r>
      <w:r>
        <w:t>occasions</w:t>
      </w:r>
      <w:r>
        <w:rPr>
          <w:rFonts w:hint="eastAsia"/>
        </w:rPr>
        <w:t>, the slots are filled quickly by internal participants.</w:t>
      </w:r>
    </w:p>
    <w:p w14:paraId="6B237066" w14:textId="77777777" w:rsidR="00B85756" w:rsidRDefault="00B85756" w:rsidP="00D80091">
      <w:r>
        <w:rPr>
          <w:rFonts w:hint="eastAsia"/>
        </w:rPr>
        <w:t xml:space="preserve">If anyone replies with </w:t>
      </w:r>
      <w:r>
        <w:t>“</w:t>
      </w:r>
      <w:r>
        <w:rPr>
          <w:rFonts w:hint="eastAsia"/>
        </w:rPr>
        <w:t>unsubscribe</w:t>
      </w:r>
      <w:r>
        <w:t>”</w:t>
      </w:r>
      <w:r>
        <w:rPr>
          <w:rFonts w:hint="eastAsia"/>
        </w:rPr>
        <w:t>, exclude the person from the email list.</w:t>
      </w:r>
    </w:p>
    <w:p w14:paraId="5F98BBC2" w14:textId="3EE85014" w:rsidR="00FD4648" w:rsidRDefault="00FD4648" w:rsidP="00FD4648">
      <w:pPr>
        <w:pStyle w:val="Heading2"/>
      </w:pPr>
      <w:r>
        <w:rPr>
          <w:rFonts w:hint="eastAsia"/>
        </w:rPr>
        <w:t>Recruitment email template</w:t>
      </w:r>
    </w:p>
    <w:p w14:paraId="43C9305F" w14:textId="3DB50CAC" w:rsidR="004E7815" w:rsidRDefault="004E7815" w:rsidP="00FD4648">
      <w:pPr>
        <w:spacing w:after="0"/>
        <w:ind w:left="720"/>
      </w:pPr>
      <w:r>
        <w:t>SUBJECT LINE:</w:t>
      </w:r>
    </w:p>
    <w:p w14:paraId="438E1B2B" w14:textId="68F7E31F" w:rsidR="004E7815" w:rsidRDefault="004E7815" w:rsidP="00FD4648">
      <w:pPr>
        <w:spacing w:after="0"/>
        <w:ind w:left="720"/>
      </w:pPr>
      <w:r w:rsidRPr="004E7815">
        <w:t>Vision Experiment [</w:t>
      </w:r>
      <w:r>
        <w:t>EXPCODE</w:t>
      </w:r>
      <w:r w:rsidRPr="004E7815">
        <w:t>] - Recruitment</w:t>
      </w:r>
    </w:p>
    <w:p w14:paraId="65B40A55" w14:textId="77777777" w:rsidR="004E7815" w:rsidRDefault="004E7815" w:rsidP="00FD4648">
      <w:pPr>
        <w:spacing w:after="0"/>
        <w:ind w:left="720"/>
      </w:pPr>
    </w:p>
    <w:p w14:paraId="46FD55A4" w14:textId="7FCB4A98" w:rsidR="004E7815" w:rsidRDefault="004E7815" w:rsidP="00FD4648">
      <w:pPr>
        <w:spacing w:after="0"/>
        <w:ind w:left="720"/>
      </w:pPr>
      <w:r>
        <w:t>===</w:t>
      </w:r>
    </w:p>
    <w:p w14:paraId="185180A9" w14:textId="77777777" w:rsidR="004E7815" w:rsidRDefault="004E7815" w:rsidP="00FD4648">
      <w:pPr>
        <w:spacing w:after="0"/>
        <w:ind w:left="720"/>
      </w:pPr>
    </w:p>
    <w:p w14:paraId="280342BA" w14:textId="77777777" w:rsidR="00FD4648" w:rsidRDefault="00FD4648" w:rsidP="00FD4648">
      <w:pPr>
        <w:spacing w:after="0"/>
        <w:ind w:left="720"/>
      </w:pPr>
      <w:r>
        <w:t>Hello,</w:t>
      </w:r>
    </w:p>
    <w:p w14:paraId="20239FB5" w14:textId="77777777" w:rsidR="00FD4648" w:rsidRDefault="00FD4648" w:rsidP="00FD4648">
      <w:pPr>
        <w:spacing w:after="0"/>
        <w:ind w:left="720"/>
      </w:pPr>
    </w:p>
    <w:p w14:paraId="11B296D5" w14:textId="77777777" w:rsidR="00FD4648" w:rsidRDefault="00FD4648" w:rsidP="00FD4648">
      <w:pPr>
        <w:spacing w:after="0"/>
        <w:ind w:left="720"/>
      </w:pPr>
      <w:r>
        <w:t>You are receiving this email because you are part of the experimental recruitment email list for the Brain &amp; Consciousness Laboratory at Duke-NUS. Please let me know if you would like to be excluded from it.</w:t>
      </w:r>
    </w:p>
    <w:p w14:paraId="0B512613" w14:textId="77777777" w:rsidR="00FD4648" w:rsidRDefault="00FD4648" w:rsidP="00FD4648">
      <w:pPr>
        <w:spacing w:after="0"/>
        <w:ind w:left="720"/>
      </w:pPr>
    </w:p>
    <w:p w14:paraId="0F796CD2" w14:textId="69C8B0D4" w:rsidR="00FD4648" w:rsidRDefault="00FD4648" w:rsidP="00B75B25">
      <w:pPr>
        <w:spacing w:after="0"/>
        <w:ind w:left="720"/>
      </w:pPr>
      <w:r>
        <w:t>We are recruiting participants for 1-hr experiment where you need to respond via keyboard to visual objects presented on the screen.</w:t>
      </w:r>
      <w:r w:rsidR="00B75B25">
        <w:rPr>
          <w:rFonts w:hint="eastAsia"/>
        </w:rPr>
        <w:t xml:space="preserve"> You can sign up for up to 2 slots (link below).</w:t>
      </w:r>
    </w:p>
    <w:p w14:paraId="405074E1" w14:textId="77777777" w:rsidR="00FD4648" w:rsidRDefault="00FD4648" w:rsidP="00FD4648">
      <w:pPr>
        <w:spacing w:after="0"/>
        <w:ind w:left="720"/>
      </w:pPr>
    </w:p>
    <w:p w14:paraId="52F01CA1" w14:textId="4AC293BA" w:rsidR="00FD4648" w:rsidRDefault="00B358E6" w:rsidP="00B358E6">
      <w:pPr>
        <w:spacing w:after="0"/>
        <w:ind w:left="720"/>
      </w:pPr>
      <w:r>
        <w:t>Details:</w:t>
      </w:r>
    </w:p>
    <w:p w14:paraId="608735E9" w14:textId="77777777" w:rsidR="00FD4648" w:rsidRDefault="00FD4648" w:rsidP="00FD4648">
      <w:pPr>
        <w:spacing w:after="0"/>
        <w:ind w:left="720"/>
      </w:pPr>
      <w:r>
        <w:t xml:space="preserve">    Venue: Duke-NUS Medical School (near </w:t>
      </w:r>
      <w:proofErr w:type="spellStart"/>
      <w:r>
        <w:t>Outram</w:t>
      </w:r>
      <w:proofErr w:type="spellEnd"/>
      <w:r>
        <w:t xml:space="preserve"> Park/SGH)</w:t>
      </w:r>
    </w:p>
    <w:p w14:paraId="3E2C1B4A" w14:textId="77777777" w:rsidR="00FD4648" w:rsidRDefault="00FD4648" w:rsidP="00FD4648">
      <w:pPr>
        <w:spacing w:after="0"/>
        <w:ind w:left="720"/>
      </w:pPr>
      <w:r>
        <w:t xml:space="preserve">    Reimbursement: ~15$/</w:t>
      </w:r>
      <w:proofErr w:type="spellStart"/>
      <w:r>
        <w:t>hr</w:t>
      </w:r>
      <w:proofErr w:type="spellEnd"/>
      <w:r>
        <w:t xml:space="preserve"> (see full details in the ad)</w:t>
      </w:r>
    </w:p>
    <w:p w14:paraId="6B541545" w14:textId="39C8878A" w:rsidR="00FD4648" w:rsidRDefault="00FD4648" w:rsidP="00FD4648">
      <w:pPr>
        <w:spacing w:after="0"/>
        <w:ind w:left="720"/>
      </w:pPr>
      <w:r>
        <w:rPr>
          <w:rFonts w:hint="eastAsia"/>
        </w:rPr>
        <w:lastRenderedPageBreak/>
        <w:t xml:space="preserve">    Dates: from FROMDATE to TODATE </w:t>
      </w:r>
    </w:p>
    <w:p w14:paraId="3D1FB216" w14:textId="04719A73" w:rsidR="00FD4648" w:rsidRDefault="00FD4648" w:rsidP="00FD4648">
      <w:pPr>
        <w:spacing w:after="0"/>
        <w:ind w:left="720"/>
      </w:pPr>
      <w:r>
        <w:t xml:space="preserve">    Sign-up link: </w:t>
      </w:r>
      <w:r>
        <w:rPr>
          <w:rFonts w:hint="eastAsia"/>
        </w:rPr>
        <w:t>LINKHERE</w:t>
      </w:r>
    </w:p>
    <w:p w14:paraId="03FFC56C" w14:textId="77777777" w:rsidR="00FD4648" w:rsidRDefault="00FD4648" w:rsidP="00FD4648">
      <w:pPr>
        <w:spacing w:after="0"/>
        <w:ind w:left="720"/>
      </w:pPr>
    </w:p>
    <w:p w14:paraId="06456208" w14:textId="77777777" w:rsidR="00FD4648" w:rsidRDefault="00FD4648" w:rsidP="00FD4648">
      <w:pPr>
        <w:spacing w:after="0"/>
        <w:ind w:left="720"/>
      </w:pPr>
      <w:r>
        <w:t>Thank you very much in advance.</w:t>
      </w:r>
    </w:p>
    <w:p w14:paraId="2ECE7D50" w14:textId="77777777" w:rsidR="00FD4648" w:rsidRDefault="00FD4648" w:rsidP="00FD4648">
      <w:pPr>
        <w:spacing w:after="0"/>
        <w:ind w:left="720"/>
      </w:pPr>
    </w:p>
    <w:p w14:paraId="42AA2693" w14:textId="77777777" w:rsidR="00FD4648" w:rsidRDefault="00FD4648" w:rsidP="00FD4648">
      <w:pPr>
        <w:spacing w:after="0"/>
        <w:ind w:left="720"/>
      </w:pPr>
      <w:r>
        <w:t>Best,</w:t>
      </w:r>
    </w:p>
    <w:p w14:paraId="7CE02B41" w14:textId="1496BE4E" w:rsidR="00FD4648" w:rsidRPr="00FD4648" w:rsidRDefault="00FD4648" w:rsidP="00FD4648">
      <w:pPr>
        <w:spacing w:after="0"/>
        <w:ind w:left="720"/>
      </w:pPr>
      <w:r>
        <w:t>--Egor</w:t>
      </w:r>
    </w:p>
    <w:p w14:paraId="499BD9C9" w14:textId="77777777" w:rsidR="00B85756" w:rsidRDefault="00EC3A94" w:rsidP="00B85756">
      <w:pPr>
        <w:pStyle w:val="Heading2"/>
      </w:pPr>
      <w:bookmarkStart w:id="4" w:name="_Toc494970428"/>
      <w:r>
        <w:rPr>
          <w:rFonts w:hint="eastAsia"/>
        </w:rPr>
        <w:t>Filter</w:t>
      </w:r>
      <w:r w:rsidR="00B85756">
        <w:rPr>
          <w:rFonts w:hint="eastAsia"/>
        </w:rPr>
        <w:t xml:space="preserve"> out </w:t>
      </w:r>
      <w:r w:rsidR="00B85756">
        <w:t>“</w:t>
      </w:r>
      <w:r w:rsidR="00B85756">
        <w:rPr>
          <w:rFonts w:hint="eastAsia"/>
        </w:rPr>
        <w:t>bad</w:t>
      </w:r>
      <w:r w:rsidR="00B85756">
        <w:t>”</w:t>
      </w:r>
      <w:r w:rsidR="00B85756">
        <w:rPr>
          <w:rFonts w:hint="eastAsia"/>
        </w:rPr>
        <w:t xml:space="preserve"> participants</w:t>
      </w:r>
      <w:r>
        <w:rPr>
          <w:rFonts w:hint="eastAsia"/>
        </w:rPr>
        <w:t xml:space="preserve"> at recruitment stage</w:t>
      </w:r>
      <w:bookmarkEnd w:id="4"/>
    </w:p>
    <w:p w14:paraId="7AFEE109" w14:textId="6447CE46" w:rsidR="00B85756" w:rsidRPr="00B85756" w:rsidRDefault="00B85756" w:rsidP="00B85756">
      <w:r>
        <w:rPr>
          <w:rFonts w:hint="eastAsia"/>
        </w:rPr>
        <w:t>It is important to see if the participant is blacklisted or is habitually late. For that, search for the communication with them in the email (you will see if they are blacklisted), and the calendar (you will see if they are habitually late)</w:t>
      </w:r>
      <w:r w:rsidR="00162E7E">
        <w:rPr>
          <w:rFonts w:hint="eastAsia"/>
        </w:rPr>
        <w:t xml:space="preserve"> using their phone number</w:t>
      </w:r>
      <w:r>
        <w:rPr>
          <w:rFonts w:hint="eastAsia"/>
        </w:rPr>
        <w:t xml:space="preserve">. </w:t>
      </w:r>
      <w:r w:rsidR="002951E0">
        <w:rPr>
          <w:rFonts w:hint="eastAsia"/>
        </w:rPr>
        <w:t xml:space="preserve">Look out for lateness or any other red flags (e.g., </w:t>
      </w:r>
      <w:r w:rsidR="002951E0">
        <w:t>“</w:t>
      </w:r>
      <w:r w:rsidR="002951E0">
        <w:rPr>
          <w:rFonts w:hint="eastAsia"/>
        </w:rPr>
        <w:t>extreme impatience</w:t>
      </w:r>
      <w:r w:rsidR="002951E0">
        <w:t>”</w:t>
      </w:r>
      <w:r w:rsidR="002951E0">
        <w:rPr>
          <w:rFonts w:hint="eastAsia"/>
        </w:rPr>
        <w:t>).</w:t>
      </w:r>
    </w:p>
    <w:p w14:paraId="1F0C217D" w14:textId="77777777" w:rsidR="00DB4A16" w:rsidRPr="00A60C48" w:rsidRDefault="00EC3A94" w:rsidP="00D80091">
      <w:pPr>
        <w:pStyle w:val="Heading1"/>
      </w:pPr>
      <w:bookmarkStart w:id="5" w:name="_Toc494970429"/>
      <w:r>
        <w:rPr>
          <w:rFonts w:hint="eastAsia"/>
        </w:rPr>
        <w:t>Use email templates for communication</w:t>
      </w:r>
      <w:bookmarkEnd w:id="5"/>
    </w:p>
    <w:p w14:paraId="2F6D7EC5" w14:textId="77777777" w:rsidR="00B93843" w:rsidRDefault="00B93843" w:rsidP="00D80091">
      <w:r w:rsidRPr="00A60C48">
        <w:t xml:space="preserve">Below are the email templates </w:t>
      </w:r>
      <w:r w:rsidR="00C22B52">
        <w:rPr>
          <w:rFonts w:hint="eastAsia"/>
        </w:rPr>
        <w:t xml:space="preserve">to </w:t>
      </w:r>
      <w:r w:rsidRPr="00A60C48">
        <w:t xml:space="preserve">use in response to participants' communications (or lack thereof). Sometimes, the subjects will sign up on the website, but neglect to send you the details. In this case, see "Details not provided". As soon as the details are provided ("Details provided"), end either of two confirmation emails, depending on whether the participants are "external" or "internal" </w:t>
      </w:r>
      <w:r w:rsidR="00EC3A94">
        <w:t>(i.e., need directions or not).</w:t>
      </w:r>
      <w:r w:rsidR="00044B9A">
        <w:rPr>
          <w:rFonts w:hint="eastAsia"/>
        </w:rPr>
        <w:t xml:space="preserve"> Attach an image of Duke-NUS main building and a small map (request them from me).</w:t>
      </w:r>
    </w:p>
    <w:p w14:paraId="16A5148D" w14:textId="77777777" w:rsidR="00A60C48" w:rsidRPr="00A60C48" w:rsidRDefault="00B34552" w:rsidP="00D80091">
      <w:pPr>
        <w:pStyle w:val="Heading2"/>
      </w:pPr>
      <w:bookmarkStart w:id="6" w:name="_Toc494970430"/>
      <w:r>
        <w:rPr>
          <w:rFonts w:hint="eastAsia"/>
        </w:rPr>
        <w:t xml:space="preserve">Template: </w:t>
      </w:r>
      <w:r w:rsidR="00A60C48" w:rsidRPr="00A60C48">
        <w:t>Details not provided</w:t>
      </w:r>
      <w:bookmarkEnd w:id="6"/>
    </w:p>
    <w:p w14:paraId="5612158D" w14:textId="77777777" w:rsidR="00A60C48" w:rsidRPr="00A60C48" w:rsidRDefault="00A60C48" w:rsidP="00D80091">
      <w:pPr>
        <w:spacing w:after="0"/>
        <w:ind w:left="720"/>
      </w:pPr>
      <w:r w:rsidRPr="00A60C48">
        <w:t>Please send the following information for me to be able to confirm your appointment:</w:t>
      </w:r>
    </w:p>
    <w:p w14:paraId="0ED1A222" w14:textId="77777777" w:rsidR="00A60C48" w:rsidRPr="00A60C48" w:rsidRDefault="00A60C48" w:rsidP="00D80091">
      <w:pPr>
        <w:spacing w:after="0"/>
        <w:ind w:left="720"/>
      </w:pPr>
    </w:p>
    <w:p w14:paraId="5BF1CB40" w14:textId="64ABF86C" w:rsidR="00E358A8" w:rsidRDefault="00764854" w:rsidP="00D80091">
      <w:pPr>
        <w:spacing w:after="0"/>
        <w:ind w:left="720"/>
      </w:pPr>
      <w:r w:rsidRPr="00764854">
        <w:t>1. Full name:</w:t>
      </w:r>
      <w:r w:rsidRPr="00764854">
        <w:br/>
        <w:t>2. Gender:</w:t>
      </w:r>
      <w:r w:rsidRPr="00764854">
        <w:br/>
        <w:t>3. Contact no. (mobile preferred):</w:t>
      </w:r>
      <w:r w:rsidRPr="00764854">
        <w:br/>
        <w:t>4. Age:</w:t>
      </w:r>
      <w:r w:rsidRPr="00764854">
        <w:br/>
        <w:t>5. Vision: (Perfect vision / Glasses / Contact Lenses)</w:t>
      </w:r>
      <w:r w:rsidRPr="00764854">
        <w:br/>
        <w:t xml:space="preserve">6. </w:t>
      </w:r>
      <w:proofErr w:type="spellStart"/>
      <w:r w:rsidRPr="00764854">
        <w:t>Colour</w:t>
      </w:r>
      <w:proofErr w:type="spellEnd"/>
      <w:r w:rsidRPr="00764854">
        <w:t xml:space="preserve"> Blindness: (Yes/No)</w:t>
      </w:r>
      <w:r w:rsidRPr="00764854">
        <w:br/>
      </w:r>
      <w:r w:rsidR="00E358A8">
        <w:rPr>
          <w:rFonts w:hint="eastAsia"/>
        </w:rPr>
        <w:t>7</w:t>
      </w:r>
      <w:r w:rsidR="00E358A8" w:rsidRPr="00764854">
        <w:t>. Handedness: (Right/Left)</w:t>
      </w:r>
    </w:p>
    <w:p w14:paraId="5DD5A35B" w14:textId="26A22CF0" w:rsidR="00A60C48" w:rsidRDefault="00E358A8" w:rsidP="00D80091">
      <w:pPr>
        <w:spacing w:after="0"/>
        <w:ind w:left="720"/>
      </w:pPr>
      <w:r>
        <w:rPr>
          <w:rFonts w:hint="eastAsia"/>
        </w:rPr>
        <w:t>8</w:t>
      </w:r>
      <w:r w:rsidR="00764854" w:rsidRPr="00764854">
        <w:t xml:space="preserve">. Have you participated in our other </w:t>
      </w:r>
      <w:proofErr w:type="spellStart"/>
      <w:r w:rsidR="00764854" w:rsidRPr="00764854">
        <w:t>behavioural</w:t>
      </w:r>
      <w:proofErr w:type="spellEnd"/>
      <w:r w:rsidR="00764854" w:rsidRPr="00764854">
        <w:t xml:space="preserve"> experiments before</w:t>
      </w:r>
      <w:proofErr w:type="gramStart"/>
      <w:r w:rsidR="00764854" w:rsidRPr="00764854">
        <w:t>?:</w:t>
      </w:r>
      <w:proofErr w:type="gramEnd"/>
      <w:r w:rsidR="00764854" w:rsidRPr="00764854">
        <w:t xml:space="preserve"> (Yes / No)</w:t>
      </w:r>
      <w:r w:rsidR="00764854" w:rsidRPr="00764854">
        <w:br/>
      </w:r>
      <w:r>
        <w:rPr>
          <w:rFonts w:hint="eastAsia"/>
        </w:rPr>
        <w:t>9</w:t>
      </w:r>
      <w:r w:rsidR="00764854" w:rsidRPr="00764854">
        <w:t xml:space="preserve">. Would you like to be included in our lab's mailing list for </w:t>
      </w:r>
      <w:r>
        <w:t>future experiments</w:t>
      </w:r>
      <w:proofErr w:type="gramStart"/>
      <w:r>
        <w:t>?:</w:t>
      </w:r>
      <w:proofErr w:type="gramEnd"/>
      <w:r>
        <w:t xml:space="preserve"> (Yes / No)</w:t>
      </w:r>
      <w:r w:rsidR="00764854" w:rsidRPr="00764854">
        <w:br/>
        <w:t>10. Do you stu</w:t>
      </w:r>
      <w:r>
        <w:t>dy/work at Duke-NUS? (Yes / No)</w:t>
      </w:r>
    </w:p>
    <w:p w14:paraId="28EEEEF4" w14:textId="77777777" w:rsidR="00764854" w:rsidRPr="00A60C48" w:rsidRDefault="00764854" w:rsidP="00D80091">
      <w:pPr>
        <w:spacing w:after="0"/>
        <w:ind w:left="720"/>
      </w:pPr>
    </w:p>
    <w:p w14:paraId="67E8B47F" w14:textId="77777777" w:rsidR="00A60C48" w:rsidRPr="00A60C48" w:rsidRDefault="00A60C48" w:rsidP="00D80091">
      <w:pPr>
        <w:spacing w:after="0"/>
        <w:ind w:left="720"/>
      </w:pPr>
      <w:r w:rsidRPr="00A60C48">
        <w:t>Regards,</w:t>
      </w:r>
    </w:p>
    <w:p w14:paraId="65614F31" w14:textId="623AA3B1" w:rsidR="00A60C48" w:rsidRPr="00A60C48" w:rsidRDefault="008526B0" w:rsidP="00D80091">
      <w:pPr>
        <w:spacing w:after="0"/>
        <w:ind w:left="720"/>
      </w:pPr>
      <w:r>
        <w:t>--Egor</w:t>
      </w:r>
    </w:p>
    <w:p w14:paraId="6127E995" w14:textId="55DC7804" w:rsidR="00A60C48" w:rsidRPr="00A60C48" w:rsidRDefault="00B34552" w:rsidP="00D80091">
      <w:pPr>
        <w:pStyle w:val="Heading2"/>
      </w:pPr>
      <w:bookmarkStart w:id="7" w:name="_Toc494970431"/>
      <w:r>
        <w:rPr>
          <w:rFonts w:hint="eastAsia"/>
        </w:rPr>
        <w:t xml:space="preserve">Template: </w:t>
      </w:r>
      <w:r w:rsidR="00A60C48" w:rsidRPr="00A60C48">
        <w:t xml:space="preserve">Details provided </w:t>
      </w:r>
      <w:r w:rsidR="00F44CD8">
        <w:t>–</w:t>
      </w:r>
      <w:r w:rsidR="00A60C48" w:rsidRPr="00A60C48">
        <w:t xml:space="preserve"> external</w:t>
      </w:r>
      <w:r w:rsidR="00F44CD8">
        <w:t xml:space="preserve"> </w:t>
      </w:r>
      <w:r w:rsidR="00F44CD8">
        <w:rPr>
          <w:i/>
        </w:rPr>
        <w:t>new</w:t>
      </w:r>
      <w:r>
        <w:rPr>
          <w:rFonts w:hint="eastAsia"/>
        </w:rPr>
        <w:t xml:space="preserve"> participants</w:t>
      </w:r>
      <w:bookmarkEnd w:id="7"/>
    </w:p>
    <w:p w14:paraId="5338F0B7" w14:textId="77777777" w:rsidR="00A60C48" w:rsidRPr="00A60C48" w:rsidRDefault="00A60C48" w:rsidP="00D80091">
      <w:pPr>
        <w:spacing w:after="0"/>
        <w:ind w:left="720"/>
      </w:pPr>
      <w:r w:rsidRPr="00A60C48">
        <w:t>Hi PARTICIPANTNAME,</w:t>
      </w:r>
    </w:p>
    <w:p w14:paraId="4A77726C" w14:textId="77777777" w:rsidR="00A60C48" w:rsidRPr="00A60C48" w:rsidRDefault="00A60C48" w:rsidP="00D80091">
      <w:pPr>
        <w:spacing w:after="0"/>
        <w:ind w:left="720"/>
      </w:pPr>
    </w:p>
    <w:p w14:paraId="636D802F" w14:textId="77777777" w:rsidR="00A60C48" w:rsidRPr="00A60C48" w:rsidRDefault="00A60C48" w:rsidP="00D80091">
      <w:pPr>
        <w:spacing w:after="0"/>
        <w:ind w:left="720"/>
      </w:pPr>
      <w:r w:rsidRPr="00A60C48">
        <w:t>Thank you for signing up for my experiment. This is to confirm your appointment on //2017 (-).</w:t>
      </w:r>
    </w:p>
    <w:p w14:paraId="7ADB7AF0" w14:textId="77777777" w:rsidR="00A60C48" w:rsidRPr="00A60C48" w:rsidRDefault="00A60C48" w:rsidP="00D80091">
      <w:pPr>
        <w:spacing w:after="0"/>
        <w:ind w:left="720"/>
      </w:pPr>
    </w:p>
    <w:p w14:paraId="510850A8" w14:textId="27B12DAE" w:rsidR="00A60C48" w:rsidRDefault="00F44CD8" w:rsidP="00D80091">
      <w:pPr>
        <w:spacing w:after="0"/>
        <w:ind w:left="720"/>
      </w:pPr>
      <w:r>
        <w:t>One experimental slot</w:t>
      </w:r>
      <w:r w:rsidRPr="00A60C48">
        <w:t xml:space="preserve"> takes </w:t>
      </w:r>
      <w:r>
        <w:t>~</w:t>
      </w:r>
      <w:r w:rsidRPr="00A60C48">
        <w:t>1hr</w:t>
      </w:r>
      <w:r w:rsidR="00A60C48" w:rsidRPr="00A60C48">
        <w:t xml:space="preserve">. The experiment is held at Duke-NUS (the campus map attached). It is located near </w:t>
      </w:r>
      <w:proofErr w:type="spellStart"/>
      <w:r w:rsidR="00A60C48" w:rsidRPr="00A60C48">
        <w:t>Outram</w:t>
      </w:r>
      <w:proofErr w:type="spellEnd"/>
      <w:r w:rsidR="00A60C48" w:rsidRPr="00A60C48">
        <w:t xml:space="preserve"> Park MRT station, opposite Block 7 of Singapore General Hospital (SGH). You can get to Block 7 by following the signs within the hospital. Upon exiting Block 7, you should see Duke-NUS (orange building) on your left.</w:t>
      </w:r>
    </w:p>
    <w:p w14:paraId="6D457176" w14:textId="77777777" w:rsidR="00D30B45" w:rsidRDefault="00D30B45" w:rsidP="00D80091">
      <w:pPr>
        <w:spacing w:after="0"/>
        <w:ind w:left="720"/>
      </w:pPr>
    </w:p>
    <w:p w14:paraId="11CF1FC9" w14:textId="5D312439" w:rsidR="00A60C48" w:rsidRPr="00A60C48" w:rsidRDefault="00D30B45" w:rsidP="00D30B45">
      <w:pPr>
        <w:spacing w:after="0"/>
        <w:ind w:left="720"/>
      </w:pPr>
      <w:r>
        <w:t xml:space="preserve">Please allow for extra 5 min before the experiment to get a visitor’s pass at the front desk of Level 1; then take lift to Level 5. Take right upon exiting the lift and wait for me in the sofa area. Please text me at 91210938 once you’ve arrived. </w:t>
      </w:r>
      <w:r w:rsidR="00A60C48" w:rsidRPr="00A60C48">
        <w:t>Please note that we will be unable to compensate you in full if you are late, so your punctuality is much appreciated. Thank you.</w:t>
      </w:r>
    </w:p>
    <w:p w14:paraId="52032E39" w14:textId="77777777" w:rsidR="00A60C48" w:rsidRPr="00A60C48" w:rsidRDefault="00A60C48" w:rsidP="00D80091">
      <w:pPr>
        <w:spacing w:after="0"/>
        <w:ind w:left="720"/>
      </w:pPr>
    </w:p>
    <w:p w14:paraId="5F111021" w14:textId="77777777" w:rsidR="00A60C48" w:rsidRPr="00A60C48" w:rsidRDefault="00A60C48" w:rsidP="00D80091">
      <w:pPr>
        <w:spacing w:after="0"/>
        <w:ind w:left="720"/>
      </w:pPr>
      <w:r w:rsidRPr="00A60C48">
        <w:t>Regards,</w:t>
      </w:r>
    </w:p>
    <w:p w14:paraId="2CA4B082" w14:textId="64F6D780" w:rsidR="00A60C48" w:rsidRDefault="00D30B45" w:rsidP="00D80091">
      <w:pPr>
        <w:spacing w:after="0"/>
        <w:ind w:left="720"/>
      </w:pPr>
      <w:r>
        <w:t>--Egor</w:t>
      </w:r>
    </w:p>
    <w:p w14:paraId="30AEBEB8" w14:textId="3D740CE0" w:rsidR="00F44CD8" w:rsidRPr="00A60C48" w:rsidRDefault="00F44CD8" w:rsidP="00F44CD8">
      <w:pPr>
        <w:pStyle w:val="Heading2"/>
      </w:pPr>
      <w:bookmarkStart w:id="8" w:name="_Toc494970432"/>
      <w:r>
        <w:rPr>
          <w:rFonts w:hint="eastAsia"/>
        </w:rPr>
        <w:t xml:space="preserve">Template: </w:t>
      </w:r>
      <w:r w:rsidRPr="00A60C48">
        <w:t xml:space="preserve">Details provided </w:t>
      </w:r>
      <w:r>
        <w:t>–</w:t>
      </w:r>
      <w:r w:rsidRPr="00A60C48">
        <w:t xml:space="preserve"> external</w:t>
      </w:r>
      <w:r>
        <w:t xml:space="preserve"> </w:t>
      </w:r>
      <w:r>
        <w:rPr>
          <w:i/>
        </w:rPr>
        <w:t xml:space="preserve">old </w:t>
      </w:r>
      <w:r>
        <w:rPr>
          <w:rFonts w:hint="eastAsia"/>
        </w:rPr>
        <w:t>participants</w:t>
      </w:r>
      <w:bookmarkEnd w:id="8"/>
    </w:p>
    <w:p w14:paraId="3AD7724F" w14:textId="77777777" w:rsidR="00F44CD8" w:rsidRPr="00A60C48" w:rsidRDefault="00F44CD8" w:rsidP="00F44CD8">
      <w:pPr>
        <w:spacing w:after="0"/>
        <w:ind w:left="720"/>
      </w:pPr>
      <w:r w:rsidRPr="00A60C48">
        <w:t>Hi PARTICIPANTNAME,</w:t>
      </w:r>
    </w:p>
    <w:p w14:paraId="764915E4" w14:textId="77777777" w:rsidR="00F44CD8" w:rsidRPr="00A60C48" w:rsidRDefault="00F44CD8" w:rsidP="00F44CD8">
      <w:pPr>
        <w:spacing w:after="0"/>
        <w:ind w:left="720"/>
      </w:pPr>
    </w:p>
    <w:p w14:paraId="6CD9B9D2" w14:textId="77777777" w:rsidR="00F44CD8" w:rsidRPr="00A60C48" w:rsidRDefault="00F44CD8" w:rsidP="00F44CD8">
      <w:pPr>
        <w:spacing w:after="0"/>
        <w:ind w:left="720"/>
      </w:pPr>
      <w:r w:rsidRPr="00A60C48">
        <w:t>Thank you for signing up for my experiment. This is to confirm your appointment on //2017 (-).</w:t>
      </w:r>
    </w:p>
    <w:p w14:paraId="77BAA000" w14:textId="77777777" w:rsidR="00F44CD8" w:rsidRPr="00A60C48" w:rsidRDefault="00F44CD8" w:rsidP="00F44CD8">
      <w:pPr>
        <w:spacing w:after="0"/>
        <w:ind w:left="720"/>
      </w:pPr>
    </w:p>
    <w:p w14:paraId="06C8E0BC" w14:textId="333DB77C" w:rsidR="00F44CD8" w:rsidRDefault="00F44CD8" w:rsidP="00F44CD8">
      <w:pPr>
        <w:spacing w:after="0"/>
        <w:ind w:left="720"/>
      </w:pPr>
      <w:r>
        <w:t>Please allow for extra 5 min before the experiment to get a visitor’s pass at the front desk of Level 1</w:t>
      </w:r>
      <w:r w:rsidR="00545536">
        <w:t xml:space="preserve"> of Duke-NUS</w:t>
      </w:r>
      <w:r>
        <w:t>; then take lift to Level 5. Take right upon exiting the lift and wait for me in the sofa area.</w:t>
      </w:r>
      <w:bookmarkStart w:id="9" w:name="_GoBack"/>
      <w:bookmarkEnd w:id="9"/>
    </w:p>
    <w:p w14:paraId="4C04574A" w14:textId="77777777" w:rsidR="00F44CD8" w:rsidRDefault="00F44CD8" w:rsidP="00F44CD8">
      <w:pPr>
        <w:spacing w:after="0"/>
        <w:ind w:left="720"/>
      </w:pPr>
    </w:p>
    <w:p w14:paraId="07D7F454" w14:textId="6362452A" w:rsidR="00F44CD8" w:rsidRPr="00A60C48" w:rsidRDefault="00F44CD8" w:rsidP="00F44CD8">
      <w:pPr>
        <w:spacing w:after="0"/>
        <w:ind w:left="720"/>
      </w:pPr>
      <w:r>
        <w:t xml:space="preserve">Please text me at 91210938 once you’ve arrived. </w:t>
      </w:r>
      <w:r w:rsidRPr="00A60C48">
        <w:t>Please note that we will be unable to compensate you in full if you are late, so your punctuality is much appreciated. Thank you.</w:t>
      </w:r>
    </w:p>
    <w:p w14:paraId="02C4F03E" w14:textId="77777777" w:rsidR="00F44CD8" w:rsidRPr="00A60C48" w:rsidRDefault="00F44CD8" w:rsidP="00F44CD8">
      <w:pPr>
        <w:spacing w:after="0"/>
        <w:ind w:left="720"/>
      </w:pPr>
    </w:p>
    <w:p w14:paraId="58413710" w14:textId="77777777" w:rsidR="00F44CD8" w:rsidRPr="00A60C48" w:rsidRDefault="00F44CD8" w:rsidP="00F44CD8">
      <w:pPr>
        <w:spacing w:after="0"/>
        <w:ind w:left="720"/>
      </w:pPr>
      <w:r w:rsidRPr="00A60C48">
        <w:t>Regards,</w:t>
      </w:r>
    </w:p>
    <w:p w14:paraId="5C51296A" w14:textId="313FCEA6" w:rsidR="00F44CD8" w:rsidRPr="00A60C48" w:rsidRDefault="00F44CD8" w:rsidP="00F44CD8">
      <w:pPr>
        <w:spacing w:after="0"/>
        <w:ind w:left="720"/>
      </w:pPr>
      <w:r>
        <w:t>--Egor</w:t>
      </w:r>
    </w:p>
    <w:p w14:paraId="451441FE" w14:textId="410119DF" w:rsidR="00A60C48" w:rsidRPr="00A60C48" w:rsidRDefault="00B34552" w:rsidP="00D80091">
      <w:pPr>
        <w:pStyle w:val="Heading2"/>
      </w:pPr>
      <w:bookmarkStart w:id="10" w:name="_Toc494970433"/>
      <w:r>
        <w:rPr>
          <w:rFonts w:hint="eastAsia"/>
        </w:rPr>
        <w:t xml:space="preserve">Template: </w:t>
      </w:r>
      <w:r w:rsidR="00A60C48" w:rsidRPr="00A60C48">
        <w:t xml:space="preserve">Details provided </w:t>
      </w:r>
      <w:r w:rsidR="009C353D">
        <w:t>–</w:t>
      </w:r>
      <w:r w:rsidR="00A60C48" w:rsidRPr="00A60C48">
        <w:t xml:space="preserve"> internal</w:t>
      </w:r>
      <w:r w:rsidR="009C353D">
        <w:rPr>
          <w:rFonts w:hint="eastAsia"/>
        </w:rPr>
        <w:t xml:space="preserve"> </w:t>
      </w:r>
      <w:r>
        <w:rPr>
          <w:rFonts w:hint="eastAsia"/>
        </w:rPr>
        <w:t>participants</w:t>
      </w:r>
      <w:bookmarkEnd w:id="10"/>
    </w:p>
    <w:p w14:paraId="3DD5335B" w14:textId="77777777" w:rsidR="00D605EA" w:rsidRDefault="00EE7AA3" w:rsidP="00D605EA">
      <w:pPr>
        <w:spacing w:after="0"/>
        <w:ind w:left="720"/>
        <w:rPr>
          <w:rFonts w:eastAsia="Times New Roman"/>
        </w:rPr>
      </w:pPr>
      <w:r>
        <w:rPr>
          <w:rFonts w:eastAsia="Times New Roman"/>
        </w:rPr>
        <w:t>Hi PARTICIPANT’SNAME,</w:t>
      </w:r>
    </w:p>
    <w:p w14:paraId="5F3A4325" w14:textId="77777777" w:rsidR="00D605EA" w:rsidRDefault="00D605EA" w:rsidP="00D605EA">
      <w:pPr>
        <w:spacing w:after="0"/>
        <w:ind w:left="720"/>
        <w:rPr>
          <w:rFonts w:eastAsia="Times New Roman"/>
        </w:rPr>
      </w:pPr>
    </w:p>
    <w:p w14:paraId="3BE3BEA3" w14:textId="371FEFAB" w:rsidR="00EE7AA3" w:rsidRDefault="00EE7AA3" w:rsidP="00D605EA">
      <w:pPr>
        <w:spacing w:after="0"/>
        <w:ind w:left="720"/>
        <w:rPr>
          <w:rFonts w:eastAsia="Times New Roman"/>
        </w:rPr>
      </w:pPr>
      <w:r>
        <w:rPr>
          <w:rFonts w:eastAsia="Times New Roman"/>
        </w:rPr>
        <w:t>Thanks for signing up, and see you TIMEHERE! Please text me at 91210938 once you're at Level 5.</w:t>
      </w:r>
    </w:p>
    <w:p w14:paraId="592EBBFB" w14:textId="77777777" w:rsidR="00D605EA" w:rsidRDefault="00D605EA" w:rsidP="00D605EA">
      <w:pPr>
        <w:spacing w:after="0"/>
        <w:ind w:left="720"/>
        <w:rPr>
          <w:rFonts w:eastAsia="Times New Roman"/>
        </w:rPr>
      </w:pPr>
    </w:p>
    <w:p w14:paraId="2B1542CA" w14:textId="77777777" w:rsidR="00EE7AA3" w:rsidRDefault="00EE7AA3" w:rsidP="00D605EA">
      <w:pPr>
        <w:spacing w:after="0"/>
        <w:ind w:left="720"/>
        <w:rPr>
          <w:rFonts w:eastAsia="Times New Roman"/>
        </w:rPr>
      </w:pPr>
      <w:r>
        <w:rPr>
          <w:rFonts w:eastAsia="Times New Roman"/>
        </w:rPr>
        <w:t>Best,</w:t>
      </w:r>
    </w:p>
    <w:p w14:paraId="2334B7D9" w14:textId="77777777" w:rsidR="00EE7AA3" w:rsidRDefault="00EE7AA3" w:rsidP="00D605EA">
      <w:pPr>
        <w:spacing w:after="0"/>
        <w:ind w:left="720"/>
      </w:pPr>
      <w:r>
        <w:t>--Egor</w:t>
      </w:r>
    </w:p>
    <w:p w14:paraId="414D667D" w14:textId="387DC118" w:rsidR="00182D3A" w:rsidRPr="00A60C48" w:rsidRDefault="00182D3A" w:rsidP="00EE7AA3">
      <w:pPr>
        <w:pStyle w:val="Heading1"/>
      </w:pPr>
      <w:bookmarkStart w:id="11" w:name="_Toc494970434"/>
      <w:r>
        <w:rPr>
          <w:rFonts w:hint="eastAsia"/>
        </w:rPr>
        <w:lastRenderedPageBreak/>
        <w:t>Send out a reminder a day prior via SMS</w:t>
      </w:r>
      <w:bookmarkEnd w:id="11"/>
    </w:p>
    <w:p w14:paraId="5161978F" w14:textId="77777777" w:rsidR="00182D3A" w:rsidRDefault="00182D3A" w:rsidP="00182D3A">
      <w:r w:rsidRPr="00A60C48">
        <w:t>Send a reminder to participants a day in advance of data collection via SMS, so that they have you in their phone contacts when they arrive the next day.</w:t>
      </w:r>
      <w:r>
        <w:rPr>
          <w:rFonts w:hint="eastAsia"/>
        </w:rPr>
        <w:t xml:space="preserve"> Template:</w:t>
      </w:r>
    </w:p>
    <w:p w14:paraId="28003419" w14:textId="77777777" w:rsidR="00182D3A" w:rsidRDefault="00182D3A" w:rsidP="00182D3A">
      <w:pPr>
        <w:spacing w:after="0"/>
        <w:ind w:left="720"/>
      </w:pPr>
      <w:r>
        <w:rPr>
          <w:rFonts w:hint="eastAsia"/>
        </w:rPr>
        <w:t xml:space="preserve">Hi </w:t>
      </w:r>
      <w:r w:rsidRPr="00A60C48">
        <w:t>PARTICIPANTNAME,</w:t>
      </w:r>
      <w:r>
        <w:rPr>
          <w:rFonts w:hint="eastAsia"/>
        </w:rPr>
        <w:t xml:space="preserve"> </w:t>
      </w:r>
      <w:r w:rsidRPr="00A60C48">
        <w:t xml:space="preserve">This is a reminder about your appointment tomorrow at TIMEHERE at Duke-NUS. </w:t>
      </w:r>
      <w:proofErr w:type="gramStart"/>
      <w:r w:rsidRPr="00A60C48">
        <w:t xml:space="preserve">Just text/call me at </w:t>
      </w:r>
      <w:r>
        <w:rPr>
          <w:rFonts w:hint="eastAsia"/>
        </w:rPr>
        <w:t>YOURPHONENUMBER</w:t>
      </w:r>
      <w:r w:rsidRPr="00A60C48">
        <w:t xml:space="preserve"> when you get to the first floor lobby of the building.</w:t>
      </w:r>
      <w:proofErr w:type="gramEnd"/>
      <w:r w:rsidRPr="00A60C48">
        <w:t xml:space="preserve"> Let me know if you have any questions.</w:t>
      </w:r>
      <w:r>
        <w:rPr>
          <w:rFonts w:hint="eastAsia"/>
        </w:rPr>
        <w:t xml:space="preserve"> --YOURNAME</w:t>
      </w:r>
    </w:p>
    <w:p w14:paraId="2ADB732F" w14:textId="77777777" w:rsidR="00B85756" w:rsidRDefault="00EC3A94" w:rsidP="00D80091">
      <w:pPr>
        <w:pStyle w:val="Heading1"/>
      </w:pPr>
      <w:bookmarkStart w:id="12" w:name="_Toc494970435"/>
      <w:r>
        <w:rPr>
          <w:rFonts w:hint="eastAsia"/>
        </w:rPr>
        <w:t>Label all email communication</w:t>
      </w:r>
      <w:r w:rsidR="00081095">
        <w:rPr>
          <w:rFonts w:hint="eastAsia"/>
        </w:rPr>
        <w:t>s</w:t>
      </w:r>
      <w:bookmarkEnd w:id="12"/>
    </w:p>
    <w:p w14:paraId="3FDE8C38" w14:textId="77777777" w:rsidR="00B85756" w:rsidRDefault="00B85756" w:rsidP="00B85756">
      <w:r>
        <w:rPr>
          <w:rFonts w:hint="eastAsia"/>
        </w:rPr>
        <w:t xml:space="preserve">You should have your own label in the </w:t>
      </w:r>
      <w:proofErr w:type="spellStart"/>
      <w:r>
        <w:rPr>
          <w:rFonts w:hint="eastAsia"/>
        </w:rPr>
        <w:t>Baclab</w:t>
      </w:r>
      <w:proofErr w:type="spellEnd"/>
      <w:r>
        <w:rPr>
          <w:rFonts w:hint="eastAsia"/>
        </w:rPr>
        <w:t xml:space="preserve"> email. Create one and label all the communications specific to your study under your name.</w:t>
      </w:r>
    </w:p>
    <w:p w14:paraId="57B61862" w14:textId="77777777" w:rsidR="00B85756" w:rsidRDefault="00B85756" w:rsidP="00B85756">
      <w:r>
        <w:rPr>
          <w:rFonts w:hint="eastAsia"/>
        </w:rPr>
        <w:t>In addition to person-specific labels, there exist other labels. Please make full use of them, as it helps other people to decide whether:</w:t>
      </w:r>
    </w:p>
    <w:p w14:paraId="7FD251D9" w14:textId="77777777" w:rsidR="00B85756" w:rsidRDefault="00B85756" w:rsidP="00B85756">
      <w:pPr>
        <w:pStyle w:val="ListParagraph"/>
        <w:numPr>
          <w:ilvl w:val="0"/>
          <w:numId w:val="3"/>
        </w:numPr>
      </w:pPr>
      <w:r>
        <w:t>“</w:t>
      </w:r>
      <w:r>
        <w:rPr>
          <w:rFonts w:hint="eastAsia"/>
        </w:rPr>
        <w:t>awaiting reply</w:t>
      </w:r>
      <w:r>
        <w:t>”</w:t>
      </w:r>
      <w:r>
        <w:rPr>
          <w:rFonts w:hint="eastAsia"/>
        </w:rPr>
        <w:t xml:space="preserve"> for when you are waiting for a reply </w:t>
      </w:r>
      <w:r w:rsidR="00B830B9">
        <w:rPr>
          <w:rFonts w:hint="eastAsia"/>
        </w:rPr>
        <w:t>from</w:t>
      </w:r>
      <w:r>
        <w:rPr>
          <w:rFonts w:hint="eastAsia"/>
        </w:rPr>
        <w:t xml:space="preserve"> a given participant (e.g., when you are waiting for their information if they did not provide it initially);</w:t>
      </w:r>
    </w:p>
    <w:p w14:paraId="429AE167" w14:textId="77777777" w:rsidR="00B85756" w:rsidRDefault="00B85756" w:rsidP="00B85756">
      <w:pPr>
        <w:pStyle w:val="ListParagraph"/>
        <w:numPr>
          <w:ilvl w:val="0"/>
          <w:numId w:val="3"/>
        </w:numPr>
      </w:pPr>
      <w:r>
        <w:t>“</w:t>
      </w:r>
      <w:r>
        <w:rPr>
          <w:rFonts w:hint="eastAsia"/>
        </w:rPr>
        <w:t>confirmed</w:t>
      </w:r>
      <w:r>
        <w:t>”</w:t>
      </w:r>
      <w:r>
        <w:rPr>
          <w:rFonts w:hint="eastAsia"/>
        </w:rPr>
        <w:t xml:space="preserve"> for when the participant provided all information and is scheduled to be tested;</w:t>
      </w:r>
    </w:p>
    <w:p w14:paraId="4AC5F1BA" w14:textId="77777777" w:rsidR="00B85756" w:rsidRDefault="00B85756" w:rsidP="00B85756">
      <w:pPr>
        <w:pStyle w:val="ListParagraph"/>
        <w:numPr>
          <w:ilvl w:val="0"/>
          <w:numId w:val="3"/>
        </w:numPr>
      </w:pPr>
      <w:r>
        <w:t>“</w:t>
      </w:r>
      <w:r>
        <w:rPr>
          <w:rFonts w:hint="eastAsia"/>
        </w:rPr>
        <w:t>blacklisted</w:t>
      </w:r>
      <w:r>
        <w:t>”</w:t>
      </w:r>
      <w:r>
        <w:rPr>
          <w:rFonts w:hint="eastAsia"/>
        </w:rPr>
        <w:t xml:space="preserve"> for when the participant did not show up for the study and failed to send an email or text to that effect more than 30 min in advance or is late on more than one </w:t>
      </w:r>
      <w:r>
        <w:t>occasion</w:t>
      </w:r>
      <w:r>
        <w:rPr>
          <w:rFonts w:hint="eastAsia"/>
        </w:rPr>
        <w:t>;</w:t>
      </w:r>
    </w:p>
    <w:p w14:paraId="26D74716" w14:textId="77777777" w:rsidR="00B85756" w:rsidRDefault="00B85756" w:rsidP="00B85756">
      <w:pPr>
        <w:pStyle w:val="ListParagraph"/>
        <w:numPr>
          <w:ilvl w:val="0"/>
          <w:numId w:val="3"/>
        </w:numPr>
      </w:pPr>
      <w:r>
        <w:t>“</w:t>
      </w:r>
      <w:r>
        <w:rPr>
          <w:rFonts w:hint="eastAsia"/>
        </w:rPr>
        <w:t>cancelled</w:t>
      </w:r>
      <w:r>
        <w:t>”</w:t>
      </w:r>
      <w:r>
        <w:rPr>
          <w:rFonts w:hint="eastAsia"/>
        </w:rPr>
        <w:t xml:space="preserve"> for when they do provide a notification that they no longer intend to participate in the study;</w:t>
      </w:r>
    </w:p>
    <w:p w14:paraId="2BCEDAA7" w14:textId="77777777" w:rsidR="00B85756" w:rsidRDefault="002347D8" w:rsidP="00B85756">
      <w:pPr>
        <w:pStyle w:val="ListParagraph"/>
        <w:numPr>
          <w:ilvl w:val="0"/>
          <w:numId w:val="3"/>
        </w:numPr>
      </w:pPr>
      <w:r>
        <w:rPr>
          <w:noProof/>
          <w:lang w:eastAsia="en-US"/>
        </w:rPr>
        <w:drawing>
          <wp:anchor distT="0" distB="0" distL="114300" distR="114300" simplePos="0" relativeHeight="251658240" behindDoc="0" locked="0" layoutInCell="1" allowOverlap="1" wp14:anchorId="18B9F19C" wp14:editId="3076AE56">
            <wp:simplePos x="914400" y="1277620"/>
            <wp:positionH relativeFrom="margin">
              <wp:align>right</wp:align>
            </wp:positionH>
            <wp:positionV relativeFrom="margin">
              <wp:align>top</wp:align>
            </wp:positionV>
            <wp:extent cx="1368425" cy="23209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69577" cy="2322328"/>
                    </a:xfrm>
                    <a:prstGeom prst="rect">
                      <a:avLst/>
                    </a:prstGeom>
                  </pic:spPr>
                </pic:pic>
              </a:graphicData>
            </a:graphic>
            <wp14:sizeRelH relativeFrom="margin">
              <wp14:pctWidth>0</wp14:pctWidth>
            </wp14:sizeRelH>
            <wp14:sizeRelV relativeFrom="margin">
              <wp14:pctHeight>0</wp14:pctHeight>
            </wp14:sizeRelV>
          </wp:anchor>
        </w:drawing>
      </w:r>
      <w:r w:rsidR="00B85756">
        <w:t>“</w:t>
      </w:r>
      <w:proofErr w:type="gramStart"/>
      <w:r w:rsidR="00B85756">
        <w:rPr>
          <w:rFonts w:hint="eastAsia"/>
        </w:rPr>
        <w:t>completed</w:t>
      </w:r>
      <w:proofErr w:type="gramEnd"/>
      <w:r w:rsidR="00B85756">
        <w:t>”</w:t>
      </w:r>
      <w:r w:rsidR="00B85756">
        <w:rPr>
          <w:rFonts w:hint="eastAsia"/>
        </w:rPr>
        <w:t xml:space="preserve"> for when they successfully completed the study.</w:t>
      </w:r>
    </w:p>
    <w:p w14:paraId="39A71355" w14:textId="77777777" w:rsidR="00F2253C" w:rsidRDefault="00F2253C" w:rsidP="00F2253C">
      <w:r>
        <w:rPr>
          <w:rFonts w:hint="eastAsia"/>
        </w:rPr>
        <w:t xml:space="preserve">The automated messages generated by </w:t>
      </w:r>
      <w:proofErr w:type="spellStart"/>
      <w:r>
        <w:rPr>
          <w:rFonts w:hint="eastAsia"/>
        </w:rPr>
        <w:t>SignUpGenius</w:t>
      </w:r>
      <w:proofErr w:type="spellEnd"/>
      <w:r>
        <w:rPr>
          <w:rFonts w:hint="eastAsia"/>
        </w:rPr>
        <w:t xml:space="preserve"> should be </w:t>
      </w:r>
      <w:r>
        <w:rPr>
          <w:rFonts w:hint="eastAsia"/>
          <w:i/>
        </w:rPr>
        <w:t>moved</w:t>
      </w:r>
      <w:r>
        <w:rPr>
          <w:rFonts w:hint="eastAsia"/>
        </w:rPr>
        <w:t xml:space="preserve"> to your label. That way they don</w:t>
      </w:r>
      <w:r>
        <w:t>’</w:t>
      </w:r>
      <w:r>
        <w:rPr>
          <w:rFonts w:hint="eastAsia"/>
        </w:rPr>
        <w:t>t clog up the Inbox.</w:t>
      </w:r>
    </w:p>
    <w:p w14:paraId="599D7579" w14:textId="77777777" w:rsidR="00EC3A94" w:rsidRDefault="00EC3A94" w:rsidP="00EC3A94">
      <w:pPr>
        <w:pStyle w:val="Heading1"/>
      </w:pPr>
      <w:bookmarkStart w:id="13" w:name="_Toc494970436"/>
      <w:r>
        <w:rPr>
          <w:rFonts w:hint="eastAsia"/>
        </w:rPr>
        <w:t>Mark the study session on the calendar</w:t>
      </w:r>
      <w:bookmarkEnd w:id="13"/>
    </w:p>
    <w:p w14:paraId="08B09BBF" w14:textId="77777777" w:rsidR="00382D41" w:rsidRDefault="00EC3A94" w:rsidP="00EC3A94">
      <w:r w:rsidRPr="00A60C48">
        <w:t xml:space="preserve">As soon as you get </w:t>
      </w:r>
      <w:r w:rsidR="003B06A8">
        <w:rPr>
          <w:rFonts w:hint="eastAsia"/>
        </w:rPr>
        <w:t>an email</w:t>
      </w:r>
      <w:r w:rsidRPr="00A60C48">
        <w:t xml:space="preserve"> for participation, put in the subject name and contact number</w:t>
      </w:r>
      <w:r>
        <w:rPr>
          <w:rFonts w:hint="eastAsia"/>
        </w:rPr>
        <w:t xml:space="preserve"> (</w:t>
      </w:r>
      <w:r>
        <w:t>without</w:t>
      </w:r>
      <w:r>
        <w:rPr>
          <w:rFonts w:hint="eastAsia"/>
        </w:rPr>
        <w:t xml:space="preserve"> spaces)</w:t>
      </w:r>
      <w:r w:rsidRPr="00A60C48">
        <w:t xml:space="preserve"> on the </w:t>
      </w:r>
      <w:proofErr w:type="spellStart"/>
      <w:r w:rsidRPr="00A60C48">
        <w:t>Behroom</w:t>
      </w:r>
      <w:proofErr w:type="spellEnd"/>
      <w:r w:rsidRPr="00A60C48">
        <w:t xml:space="preserve"> calendar (see March 8, 2017 for an example of what it w</w:t>
      </w:r>
      <w:r w:rsidR="00382D41">
        <w:t>ould look like).</w:t>
      </w:r>
    </w:p>
    <w:p w14:paraId="7A539A5E" w14:textId="77777777" w:rsidR="00382D41" w:rsidRDefault="00382D41" w:rsidP="00382D41">
      <w:pPr>
        <w:spacing w:after="0"/>
      </w:pPr>
      <w:r>
        <w:rPr>
          <w:rFonts w:hint="eastAsia"/>
        </w:rPr>
        <w:t xml:space="preserve">A standard </w:t>
      </w:r>
      <w:r w:rsidR="003B06A8" w:rsidRPr="003B06A8">
        <w:rPr>
          <w:rFonts w:hint="eastAsia"/>
          <w:i/>
        </w:rPr>
        <w:t>confirmed</w:t>
      </w:r>
      <w:r w:rsidR="003B06A8">
        <w:rPr>
          <w:rFonts w:hint="eastAsia"/>
        </w:rPr>
        <w:t xml:space="preserve"> </w:t>
      </w:r>
      <w:r w:rsidRPr="003B06A8">
        <w:rPr>
          <w:rFonts w:hint="eastAsia"/>
        </w:rPr>
        <w:t>calendar</w:t>
      </w:r>
      <w:r>
        <w:rPr>
          <w:rFonts w:hint="eastAsia"/>
        </w:rPr>
        <w:t xml:space="preserve"> session would look like this:</w:t>
      </w:r>
    </w:p>
    <w:p w14:paraId="7455F9E3" w14:textId="77777777" w:rsidR="00382D41" w:rsidRDefault="00382D41" w:rsidP="00382D41">
      <w:pPr>
        <w:ind w:left="720"/>
      </w:pPr>
      <w:r>
        <w:rPr>
          <w:rFonts w:hint="eastAsia"/>
        </w:rPr>
        <w:t>Egor Ananyev 91210938</w:t>
      </w:r>
    </w:p>
    <w:p w14:paraId="52FA8A65" w14:textId="325181CD" w:rsidR="0073210B" w:rsidRDefault="0073210B" w:rsidP="00D80091">
      <w:pPr>
        <w:pStyle w:val="Heading1"/>
      </w:pPr>
      <w:bookmarkStart w:id="14" w:name="_Toc494970437"/>
      <w:r>
        <w:t>Assign condition sequence to the participant</w:t>
      </w:r>
      <w:bookmarkEnd w:id="14"/>
    </w:p>
    <w:p w14:paraId="709C2C04" w14:textId="50B119D4" w:rsidR="0073210B" w:rsidRPr="0073210B" w:rsidRDefault="0073210B" w:rsidP="0073210B">
      <w:r>
        <w:t xml:space="preserve">Assign a sequence of the four conditions out of four potential sequences by entering it in your subject spreadsheet. </w:t>
      </w:r>
    </w:p>
    <w:p w14:paraId="21606F7B" w14:textId="77777777" w:rsidR="006E3CEC" w:rsidRDefault="006E3CEC" w:rsidP="00D80091">
      <w:pPr>
        <w:pStyle w:val="Heading1"/>
      </w:pPr>
      <w:bookmarkStart w:id="15" w:name="_Toc494970438"/>
      <w:r>
        <w:rPr>
          <w:rFonts w:hint="eastAsia"/>
        </w:rPr>
        <w:lastRenderedPageBreak/>
        <w:t>Prepare the chinrest and stereoscope for the session</w:t>
      </w:r>
      <w:bookmarkEnd w:id="15"/>
    </w:p>
    <w:p w14:paraId="0BA17876" w14:textId="77777777" w:rsidR="006E3CEC" w:rsidRPr="006E3CEC" w:rsidRDefault="006E3CEC" w:rsidP="006E3CEC">
      <w:r>
        <w:rPr>
          <w:rFonts w:hint="eastAsia"/>
        </w:rPr>
        <w:t>Make sure you have paper towels to place on the chinrest, and use wipes to disinfect the chinrest. Try fusion with experimental stimuli to make sure that it works for you</w:t>
      </w:r>
      <w:r w:rsidR="00543BF4">
        <w:rPr>
          <w:rFonts w:hint="eastAsia"/>
        </w:rPr>
        <w:t xml:space="preserve"> (unless you suspect you</w:t>
      </w:r>
      <w:r w:rsidR="00543BF4">
        <w:t>’</w:t>
      </w:r>
      <w:r w:rsidR="00543BF4">
        <w:rPr>
          <w:rFonts w:hint="eastAsia"/>
        </w:rPr>
        <w:t>re too far off average)</w:t>
      </w:r>
      <w:r>
        <w:rPr>
          <w:rFonts w:hint="eastAsia"/>
        </w:rPr>
        <w:t>. It might need to be readjusted when the next participant comes in, but it</w:t>
      </w:r>
      <w:r>
        <w:t>’</w:t>
      </w:r>
      <w:r>
        <w:rPr>
          <w:rFonts w:hint="eastAsia"/>
        </w:rPr>
        <w:t>s important to have decent settings to start with.</w:t>
      </w:r>
    </w:p>
    <w:p w14:paraId="4C96F1E0" w14:textId="77777777" w:rsidR="00B93843" w:rsidRPr="00A60C48" w:rsidRDefault="00B93843" w:rsidP="00D80091">
      <w:pPr>
        <w:pStyle w:val="Heading1"/>
      </w:pPr>
      <w:bookmarkStart w:id="16" w:name="_Toc494970439"/>
      <w:r w:rsidRPr="00A60C48">
        <w:t>Meet the participant</w:t>
      </w:r>
      <w:bookmarkEnd w:id="16"/>
    </w:p>
    <w:p w14:paraId="55CA0241" w14:textId="77777777" w:rsidR="00B93843" w:rsidRDefault="00382D41" w:rsidP="00D80091">
      <w:r>
        <w:rPr>
          <w:rFonts w:hint="eastAsia"/>
        </w:rPr>
        <w:t>Make sure you start monitoring for participants</w:t>
      </w:r>
      <w:r>
        <w:t>’</w:t>
      </w:r>
      <w:r>
        <w:rPr>
          <w:rFonts w:hint="eastAsia"/>
        </w:rPr>
        <w:t xml:space="preserve"> arrival at least 30 min prior to the start of the sessions, as some show up very early.</w:t>
      </w:r>
    </w:p>
    <w:p w14:paraId="41C55653" w14:textId="77777777" w:rsidR="0062399E" w:rsidRDefault="00382D41" w:rsidP="0062399E">
      <w:r>
        <w:rPr>
          <w:rFonts w:hint="eastAsia"/>
        </w:rPr>
        <w:t>The external participants need to be met on 1</w:t>
      </w:r>
      <w:r w:rsidRPr="00382D41">
        <w:rPr>
          <w:rFonts w:hint="eastAsia"/>
          <w:vertAlign w:val="superscript"/>
        </w:rPr>
        <w:t>st</w:t>
      </w:r>
      <w:r>
        <w:rPr>
          <w:rFonts w:hint="eastAsia"/>
        </w:rPr>
        <w:t xml:space="preserve"> floor lobby (per communication). The internal participants can be met in the sofa area of the 5</w:t>
      </w:r>
      <w:r w:rsidRPr="00382D41">
        <w:rPr>
          <w:rFonts w:hint="eastAsia"/>
          <w:vertAlign w:val="superscript"/>
        </w:rPr>
        <w:t>th</w:t>
      </w:r>
      <w:r>
        <w:rPr>
          <w:rFonts w:hint="eastAsia"/>
        </w:rPr>
        <w:t xml:space="preserve"> floor.</w:t>
      </w:r>
    </w:p>
    <w:p w14:paraId="4A8D7868" w14:textId="77777777" w:rsidR="0062399E" w:rsidRDefault="0062399E" w:rsidP="0062399E">
      <w:pPr>
        <w:pStyle w:val="Heading1"/>
      </w:pPr>
      <w:bookmarkStart w:id="17" w:name="_Toc494970440"/>
      <w:r>
        <w:rPr>
          <w:rFonts w:hint="eastAsia"/>
        </w:rPr>
        <w:t>If the participant is late</w:t>
      </w:r>
      <w:r>
        <w:t>…</w:t>
      </w:r>
      <w:bookmarkEnd w:id="17"/>
    </w:p>
    <w:p w14:paraId="305107D9" w14:textId="77777777" w:rsidR="0062399E" w:rsidRDefault="0062399E" w:rsidP="0062399E">
      <w:r>
        <w:rPr>
          <w:rFonts w:hint="eastAsia"/>
        </w:rPr>
        <w:t>If the participant was late, and you couldn</w:t>
      </w:r>
      <w:r>
        <w:t>’</w:t>
      </w:r>
      <w:r>
        <w:rPr>
          <w:rFonts w:hint="eastAsia"/>
        </w:rPr>
        <w:t>t complete a session, such that a separate one needs to be scheduled, inform the participant that he or she will not be compensated the full amount. If the lateness is severe (more than 30 min), and the next session is scheduled to start soon, inform the participant that they might have to schedule another session.</w:t>
      </w:r>
    </w:p>
    <w:p w14:paraId="2FA6D00C" w14:textId="77777777" w:rsidR="0062399E" w:rsidRDefault="0062399E" w:rsidP="0062399E">
      <w:r>
        <w:rPr>
          <w:rFonts w:hint="eastAsia"/>
        </w:rPr>
        <w:t xml:space="preserve">When at all possible, avoid the domino effect, where you have the next participant wait for longer than 10 min just </w:t>
      </w:r>
      <w:r>
        <w:t>because</w:t>
      </w:r>
      <w:r>
        <w:rPr>
          <w:rFonts w:hint="eastAsia"/>
        </w:rPr>
        <w:t xml:space="preserve"> the last one was late. Explain the situation to the late participant. If needed, coordinate with me to come up with an optimal solution.</w:t>
      </w:r>
    </w:p>
    <w:p w14:paraId="2D882963" w14:textId="77777777" w:rsidR="006C15C1" w:rsidRDefault="006C15C1" w:rsidP="006C15C1">
      <w:pPr>
        <w:pStyle w:val="Heading1"/>
      </w:pPr>
      <w:bookmarkStart w:id="18" w:name="_Toc494970441"/>
      <w:r>
        <w:rPr>
          <w:rFonts w:hint="eastAsia"/>
        </w:rPr>
        <w:t>Have the participant sign the consent form</w:t>
      </w:r>
      <w:bookmarkEnd w:id="18"/>
    </w:p>
    <w:p w14:paraId="5BA88A50" w14:textId="77777777" w:rsidR="0062399E" w:rsidRDefault="0062399E" w:rsidP="006C15C1">
      <w:r>
        <w:rPr>
          <w:rFonts w:hint="eastAsia"/>
        </w:rPr>
        <w:t>Seat the participant and have them go over and sign the consent form.</w:t>
      </w:r>
    </w:p>
    <w:p w14:paraId="350C930C" w14:textId="38F8491F" w:rsidR="0073210B" w:rsidRDefault="0073210B" w:rsidP="0073210B">
      <w:pPr>
        <w:pStyle w:val="Heading1"/>
      </w:pPr>
      <w:bookmarkStart w:id="19" w:name="_Toc494970442"/>
      <w:r>
        <w:t>Start PsychoPy2</w:t>
      </w:r>
      <w:bookmarkEnd w:id="19"/>
    </w:p>
    <w:p w14:paraId="3E7210B8" w14:textId="631DE087" w:rsidR="0073210B" w:rsidRDefault="0073210B" w:rsidP="0073210B">
      <w:r>
        <w:t>Start PsychoPy2 and press “Not now” when notified of the new version. Make sure that you have opened the “mc2.py” script in your window. To start the program, press the green “run” button.</w:t>
      </w:r>
    </w:p>
    <w:p w14:paraId="7F042D45" w14:textId="53D1B1CE" w:rsidR="003B6232" w:rsidRDefault="003B6232" w:rsidP="0073210B">
      <w:r>
        <w:t xml:space="preserve">You will need to have either the threshold or main program running to project stereoscopic stimuli and make sure that the fusion is appropriate (see below). </w:t>
      </w:r>
    </w:p>
    <w:p w14:paraId="5263A8CE" w14:textId="71D4D5CE" w:rsidR="003B6232" w:rsidRPr="0073210B" w:rsidRDefault="003B6232" w:rsidP="0073210B">
      <w:r>
        <w:t xml:space="preserve">You will need to have the task running to project stereoscopic stimuli and make sure that the fusion is appropriate (see below). </w:t>
      </w:r>
    </w:p>
    <w:p w14:paraId="6BCF069C" w14:textId="77777777" w:rsidR="006E3CEC" w:rsidRDefault="006E3CEC" w:rsidP="006E3CEC">
      <w:pPr>
        <w:pStyle w:val="Heading1"/>
      </w:pPr>
      <w:bookmarkStart w:id="20" w:name="_Toc494970443"/>
      <w:r>
        <w:rPr>
          <w:rFonts w:hint="eastAsia"/>
        </w:rPr>
        <w:lastRenderedPageBreak/>
        <w:t>Prepare the participant</w:t>
      </w:r>
      <w:bookmarkEnd w:id="20"/>
    </w:p>
    <w:p w14:paraId="003D8FED" w14:textId="77777777" w:rsidR="006E3CEC" w:rsidRDefault="006E3CEC" w:rsidP="006E3CEC">
      <w:pPr>
        <w:pStyle w:val="Heading2"/>
      </w:pPr>
      <w:bookmarkStart w:id="21" w:name="_Toc494970444"/>
      <w:r>
        <w:rPr>
          <w:rFonts w:hint="eastAsia"/>
        </w:rPr>
        <w:t>Adjust the seat height</w:t>
      </w:r>
      <w:bookmarkEnd w:id="21"/>
    </w:p>
    <w:p w14:paraId="54C7374F" w14:textId="77777777" w:rsidR="006E3CEC" w:rsidRDefault="006E3CEC" w:rsidP="006E3CEC">
      <w:r>
        <w:rPr>
          <w:rFonts w:hint="eastAsia"/>
        </w:rPr>
        <w:t>First, make sure that the participant has adjusted their seat such that they are at the appropriate height to comfortably use the chinrest.</w:t>
      </w:r>
    </w:p>
    <w:p w14:paraId="79A1C516" w14:textId="77777777" w:rsidR="006E3CEC" w:rsidRDefault="006E3CEC" w:rsidP="006E3CEC">
      <w:pPr>
        <w:pStyle w:val="Heading2"/>
      </w:pPr>
      <w:bookmarkStart w:id="22" w:name="_Toc494970445"/>
      <w:r>
        <w:rPr>
          <w:rFonts w:hint="eastAsia"/>
        </w:rPr>
        <w:t>Adjust the stereoscope</w:t>
      </w:r>
      <w:bookmarkEnd w:id="22"/>
    </w:p>
    <w:p w14:paraId="4E12E117" w14:textId="77777777" w:rsidR="006E3CEC" w:rsidRDefault="006E3CEC" w:rsidP="006E3CEC">
      <w:r>
        <w:rPr>
          <w:rFonts w:hint="eastAsia"/>
        </w:rPr>
        <w:t>Start the experiment program and make sure they fuse comfortably at the instruction screen. Ask the following questions:</w:t>
      </w:r>
    </w:p>
    <w:p w14:paraId="45521230" w14:textId="77777777" w:rsidR="006E3CEC" w:rsidRDefault="006E3CEC" w:rsidP="006E3CEC">
      <w:pPr>
        <w:pStyle w:val="ListParagraph"/>
        <w:numPr>
          <w:ilvl w:val="0"/>
          <w:numId w:val="4"/>
        </w:numPr>
      </w:pPr>
      <w:r>
        <w:rPr>
          <w:rFonts w:hint="eastAsia"/>
        </w:rPr>
        <w:t xml:space="preserve">[With both eyes open:] Do you see </w:t>
      </w:r>
      <w:r w:rsidR="00543BF4">
        <w:rPr>
          <w:rFonts w:hint="eastAsia"/>
        </w:rPr>
        <w:t>a single circle with text in the middle</w:t>
      </w:r>
      <w:r>
        <w:rPr>
          <w:rFonts w:hint="eastAsia"/>
        </w:rPr>
        <w:t>?</w:t>
      </w:r>
    </w:p>
    <w:p w14:paraId="78908550" w14:textId="77777777" w:rsidR="006E3CEC" w:rsidRDefault="006E3CEC" w:rsidP="006E3CEC">
      <w:pPr>
        <w:pStyle w:val="ListParagraph"/>
        <w:numPr>
          <w:ilvl w:val="0"/>
          <w:numId w:val="4"/>
        </w:numPr>
      </w:pPr>
      <w:r>
        <w:rPr>
          <w:rFonts w:hint="eastAsia"/>
        </w:rPr>
        <w:t>When you close your left eye, does the full circle fit in the mirror?</w:t>
      </w:r>
    </w:p>
    <w:p w14:paraId="5B575203" w14:textId="77777777" w:rsidR="006E3CEC" w:rsidRDefault="006E3CEC" w:rsidP="006E3CEC">
      <w:pPr>
        <w:pStyle w:val="ListParagraph"/>
        <w:numPr>
          <w:ilvl w:val="0"/>
          <w:numId w:val="4"/>
        </w:numPr>
      </w:pPr>
      <w:r>
        <w:rPr>
          <w:rFonts w:hint="eastAsia"/>
        </w:rPr>
        <w:t>Do you see any part of the circle stick</w:t>
      </w:r>
      <w:r w:rsidR="00543BF4">
        <w:rPr>
          <w:rFonts w:hint="eastAsia"/>
        </w:rPr>
        <w:t>s</w:t>
      </w:r>
      <w:r>
        <w:rPr>
          <w:rFonts w:hint="eastAsia"/>
        </w:rPr>
        <w:t xml:space="preserve"> outside the mirror?</w:t>
      </w:r>
    </w:p>
    <w:p w14:paraId="3FF211FC" w14:textId="77777777" w:rsidR="006E3CEC" w:rsidRDefault="006E3CEC" w:rsidP="006E3CEC">
      <w:pPr>
        <w:pStyle w:val="ListParagraph"/>
        <w:numPr>
          <w:ilvl w:val="0"/>
          <w:numId w:val="4"/>
        </w:numPr>
      </w:pPr>
      <w:r>
        <w:rPr>
          <w:rFonts w:hint="eastAsia"/>
        </w:rPr>
        <w:t>[Repeat for the right eye].</w:t>
      </w:r>
    </w:p>
    <w:p w14:paraId="7E85D181" w14:textId="4AB51EF3" w:rsidR="00ED089F" w:rsidRDefault="00ED089F" w:rsidP="006E3CEC">
      <w:r>
        <w:rPr>
          <w:noProof/>
          <w:lang w:eastAsia="en-US"/>
        </w:rPr>
        <mc:AlternateContent>
          <mc:Choice Requires="wpg">
            <w:drawing>
              <wp:anchor distT="0" distB="0" distL="114300" distR="114300" simplePos="0" relativeHeight="251665408" behindDoc="0" locked="0" layoutInCell="1" allowOverlap="1" wp14:anchorId="33342E90" wp14:editId="3FFC6DD4">
                <wp:simplePos x="0" y="0"/>
                <wp:positionH relativeFrom="margin">
                  <wp:align>right</wp:align>
                </wp:positionH>
                <wp:positionV relativeFrom="margin">
                  <wp:align>top</wp:align>
                </wp:positionV>
                <wp:extent cx="2113280" cy="1371600"/>
                <wp:effectExtent l="0" t="0" r="20320" b="25400"/>
                <wp:wrapSquare wrapText="bothSides"/>
                <wp:docPr id="7" name="Group 7"/>
                <wp:cNvGraphicFramePr/>
                <a:graphic xmlns:a="http://schemas.openxmlformats.org/drawingml/2006/main">
                  <a:graphicData uri="http://schemas.microsoft.com/office/word/2010/wordprocessingGroup">
                    <wpg:wgp>
                      <wpg:cNvGrpSpPr/>
                      <wpg:grpSpPr>
                        <a:xfrm>
                          <a:off x="0" y="0"/>
                          <a:ext cx="2113280" cy="1371600"/>
                          <a:chOff x="0" y="0"/>
                          <a:chExt cx="2113280" cy="1371600"/>
                        </a:xfrm>
                      </wpg:grpSpPr>
                      <wps:wsp>
                        <wps:cNvPr id="2" name="Rectangle 2"/>
                        <wps:cNvSpPr/>
                        <wps:spPr>
                          <a:xfrm>
                            <a:off x="0" y="0"/>
                            <a:ext cx="2113280" cy="1371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8600" y="228600"/>
                            <a:ext cx="685800" cy="914400"/>
                          </a:xfrm>
                          <a:prstGeom prst="ellipse">
                            <a:avLst/>
                          </a:prstGeom>
                          <a:solidFill>
                            <a:schemeClr val="accent1">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27355" y="462280"/>
                            <a:ext cx="446405" cy="452120"/>
                          </a:xfrm>
                          <a:prstGeom prst="ellipse">
                            <a:avLst/>
                          </a:prstGeom>
                          <a:solidFill>
                            <a:schemeClr val="bg1">
                              <a:lumMod val="85000"/>
                            </a:schemeClr>
                          </a:solid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143000" y="228600"/>
                            <a:ext cx="685800" cy="914400"/>
                          </a:xfrm>
                          <a:prstGeom prst="ellipse">
                            <a:avLst/>
                          </a:prstGeom>
                          <a:solidFill>
                            <a:schemeClr val="accent1">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179195" y="462280"/>
                            <a:ext cx="446405" cy="452120"/>
                          </a:xfrm>
                          <a:prstGeom prst="ellipse">
                            <a:avLst/>
                          </a:prstGeom>
                          <a:solidFill>
                            <a:schemeClr val="bg1">
                              <a:lumMod val="85000"/>
                            </a:schemeClr>
                          </a:solid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115.2pt;margin-top:0;width:166.4pt;height:108pt;z-index:251665408;mso-position-horizontal:right;mso-position-horizontal-relative:margin;mso-position-vertical:top;mso-position-vertical-relative:margin" coordsize="211328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">
                <v:rect id="Rectangle 2" o:spid="_x0000_s1027" style="position:absolute;width:211328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lfoxAAA&#10;ANoAAAAPAAAAZHJzL2Rvd25yZXYueG1sRI9Ba8JAFITvBf/D8gRvdaOhtaRuggQKgj2oFUtvj+wz&#10;CWbfptlVk3/vCoUeh5n5hllmvWnElTpXW1Ywm0YgiAuray4VHL4+nt9AOI+ssbFMCgZykKWjpyUm&#10;2t54R9e9L0WAsEtQQeV9m0jpiooMuqltiYN3sp1BH2RXSt3hLcBNI+dR9CoN1hwWKmwpr6g47y9G&#10;QT3E25/P/HuRb36PsbPD0cUvRqnJuF+9g/DU+//wX3utFczhcSXcAJn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UpX6MQAAADaAAAADwAAAAAAAAAAAAAAAACXAgAAZHJzL2Rv&#10;d25yZXYueG1sUEsFBgAAAAAEAAQA9QAAAIgDAAAAAA==&#10;" filled="f"/>
                <v:oval id="Oval 3" o:spid="_x0000_s1028" style="position:absolute;left:228600;top:228600;width:6858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t1txAAA&#10;ANoAAAAPAAAAZHJzL2Rvd25yZXYueG1sRI/NasMwEITvhb6D2EJvidwWguNEMaWlYKcU8nvIbbE2&#10;tom1MpZiO29fFQI9DjPzDbNMR9OInjpXW1bwMo1AEBdW11wqOOy/JjEI55E1NpZJwY0cpKvHhyUm&#10;2g68pX7nSxEg7BJUUHnfJlK6oiKDbmpb4uCdbWfQB9mVUnc4BLhp5GsUzaTBmsNChS19VFRcdlej&#10;4GfYjNk8/45jXjc94+cpz4+tUs9P4/sChKfR/4fv7UwreIO/K+EG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brdbcQAAADaAAAADwAAAAAAAAAAAAAAAACXAgAAZHJzL2Rv&#10;d25yZXYueG1sUEsFBgAAAAAEAAQA9QAAAIgDAAAAAA==&#10;" fillcolor="#dbe5f1 [660]" strokecolor="black [3213]"/>
                <v:oval id="Oval 4" o:spid="_x0000_s1029" style="position:absolute;left:427355;top:462280;width:446405;height:452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5/bvwAA&#10;ANoAAAAPAAAAZHJzL2Rvd25yZXYueG1sRI/dasJAFITvhb7Dcgre6cb4S+oqKi16a9oHOGRPk2DO&#10;2ZBdNb59tyB4OczMN8x623OjbtT52omByTgBRVI4W0tp4Of7a7QC5QOKxcYJGXiQh+3mbbDGzLq7&#10;nOmWh1JFiPgMDVQhtJnWvqiI0Y9dSxK9X9cxhii7UtsO7xHOjU6TZKEZa4kLFbZ0qKi45Fc28Lks&#10;Uq6P+X6Gp4ezU8spz9mY4Xu/+wAVqA+v8LN9sgZm8H8l3gC9+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tjn9u/AAAA2gAAAA8AAAAAAAAAAAAAAAAAlwIAAGRycy9kb3ducmV2&#10;LnhtbFBLBQYAAAAABAAEAPUAAACDAwAAAAA=&#10;" fillcolor="#d8d8d8 [2732]" strokecolor="#7f7f7f [1612]"/>
                <v:oval id="Oval 5" o:spid="_x0000_s1030" style="position:absolute;left:1143000;top:228600;width:6858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CCxAAA&#10;ANoAAAAPAAAAZHJzL2Rvd25yZXYueG1sRI/NasMwEITvhb6D2EJvidxCg+NEMaWlYKcU8nvIbbE2&#10;tom1MpZiO29fFQI9DjPzDbNMR9OInjpXW1bwMo1AEBdW11wqOOy/JjEI55E1NpZJwY0cpKvHhyUm&#10;2g68pX7nSxEg7BJUUHnfJlK6oiKDbmpb4uCdbWfQB9mVUnc4BLhp5GsUzaTBmsNChS19VFRcdlej&#10;4GfYjNk8/45jXjc94+cpz4+tUs9P4/sChKfR/4fv7UwreIO/K+EG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R/ggsQAAADaAAAADwAAAAAAAAAAAAAAAACXAgAAZHJzL2Rv&#10;d25yZXYueG1sUEsFBgAAAAAEAAQA9QAAAIgDAAAAAA==&#10;" fillcolor="#dbe5f1 [660]" strokecolor="black [3213]"/>
                <v:oval id="Oval 6" o:spid="_x0000_s1031" style="position:absolute;left:1179195;top:462280;width:446405;height:452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Q3wAAA&#10;ANoAAAAPAAAAZHJzL2Rvd25yZXYueG1sRI9Ra8JAEITfC/0Pxxb6Vi9NbZToJbSlUl+N/oAltybB&#10;7F7IXTX+e08o9HGYmW+YdTlxr840+s6JgddZAoqkdraTxsBhv3lZgvIBxWLvhAxcyUNZPD6sMbfu&#10;Ijs6V6FRESI+RwNtCEOuta9bYvQzN5BE7+hGxhDl2Gg74iXCuddpkmSasZO40OJAXy3Vp+qXDXwv&#10;6pS7n+pzjturs2+WU35nY56fpo8VqEBT+A//tbfWQAb3K/EG6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aQ3wAAAANoAAAAPAAAAAAAAAAAAAAAAAJcCAABkcnMvZG93bnJl&#10;di54bWxQSwUGAAAAAAQABAD1AAAAhAMAAAAA&#10;" fillcolor="#d8d8d8 [2732]" strokecolor="#7f7f7f [1612]"/>
                <w10:wrap type="square" anchorx="margin" anchory="margin"/>
              </v:group>
            </w:pict>
          </mc:Fallback>
        </mc:AlternateContent>
      </w:r>
      <w:r>
        <w:t>The images in the mirrors should look something like the image on the right (light-blue: mirrors, grey: the stimulus borders), i.e., closer to the nasal portion of the mirrors, but centered vertically.</w:t>
      </w:r>
    </w:p>
    <w:p w14:paraId="44A8C2AB" w14:textId="0B3ECB89" w:rsidR="006E3CEC" w:rsidRDefault="006E3CEC" w:rsidP="006E3CEC">
      <w:r>
        <w:rPr>
          <w:rFonts w:hint="eastAsia"/>
        </w:rPr>
        <w:t xml:space="preserve">If no to any of </w:t>
      </w:r>
      <w:r w:rsidR="00ED089F">
        <w:t>the above</w:t>
      </w:r>
      <w:r>
        <w:rPr>
          <w:rFonts w:hint="eastAsia"/>
        </w:rPr>
        <w:t xml:space="preserve"> questions, you might need to readjust the stereoscope. The two ways in which it can be adjusted:</w:t>
      </w:r>
    </w:p>
    <w:p w14:paraId="1940F6F6" w14:textId="77777777" w:rsidR="006E3CEC" w:rsidRDefault="006E3CEC" w:rsidP="006E3CEC">
      <w:pPr>
        <w:pStyle w:val="ListParagraph"/>
        <w:numPr>
          <w:ilvl w:val="0"/>
          <w:numId w:val="5"/>
        </w:numPr>
      </w:pPr>
      <w:r>
        <w:rPr>
          <w:rFonts w:hint="eastAsia"/>
        </w:rPr>
        <w:t>The mirrors can slide along the railing left or right (e.g., in case the subject has close-set or far-apart eyes).</w:t>
      </w:r>
    </w:p>
    <w:p w14:paraId="6C4EF0DD" w14:textId="5DDEE0E3" w:rsidR="006E3CEC" w:rsidRDefault="006E3CEC" w:rsidP="006E3CEC">
      <w:pPr>
        <w:pStyle w:val="ListParagraph"/>
        <w:numPr>
          <w:ilvl w:val="0"/>
          <w:numId w:val="5"/>
        </w:numPr>
      </w:pPr>
      <w:r>
        <w:rPr>
          <w:rFonts w:hint="eastAsia"/>
        </w:rPr>
        <w:t>The angle of the mirror can also be adjusted slightly</w:t>
      </w:r>
      <w:r w:rsidR="00ED089F">
        <w:t xml:space="preserve"> with the upper knobs</w:t>
      </w:r>
      <w:r w:rsidR="00ED089F">
        <w:rPr>
          <w:rFonts w:hint="eastAsia"/>
        </w:rPr>
        <w:t xml:space="preserve"> (horizontally) or lower knobs (vertically).</w:t>
      </w:r>
    </w:p>
    <w:p w14:paraId="2B7B42A6" w14:textId="77777777" w:rsidR="006E3CEC" w:rsidRPr="006E3CEC" w:rsidRDefault="006E3CEC" w:rsidP="006E3CEC">
      <w:r>
        <w:rPr>
          <w:rFonts w:hint="eastAsia"/>
        </w:rPr>
        <w:t>Make sure you don</w:t>
      </w:r>
      <w:r>
        <w:t>’</w:t>
      </w:r>
      <w:r>
        <w:rPr>
          <w:rFonts w:hint="eastAsia"/>
        </w:rPr>
        <w:t>t overdo either of these settings, and even if the participant reports being able to fuse now, make sure the settings are sensible by trying to fuse yourself using the new settings.</w:t>
      </w:r>
      <w:r w:rsidR="00543BF4">
        <w:rPr>
          <w:rFonts w:hint="eastAsia"/>
        </w:rPr>
        <w:t xml:space="preserve"> If they</w:t>
      </w:r>
      <w:r w:rsidR="00543BF4">
        <w:t>’</w:t>
      </w:r>
      <w:r w:rsidR="00543BF4">
        <w:rPr>
          <w:rFonts w:hint="eastAsia"/>
        </w:rPr>
        <w:t>re completely off the whack, adjust to yourself again and repeat the questions + adjustment. Make sure the participant understand what they</w:t>
      </w:r>
      <w:r w:rsidR="00543BF4">
        <w:t>’</w:t>
      </w:r>
      <w:r w:rsidR="00543BF4">
        <w:rPr>
          <w:rFonts w:hint="eastAsia"/>
        </w:rPr>
        <w:t>re supposed to see (</w:t>
      </w:r>
      <w:r w:rsidR="00543BF4">
        <w:t>“</w:t>
      </w:r>
      <w:r w:rsidR="00543BF4">
        <w:rPr>
          <w:rFonts w:hint="eastAsia"/>
        </w:rPr>
        <w:t>A single circle with the text in the middle</w:t>
      </w:r>
      <w:r w:rsidR="00543BF4">
        <w:t>”</w:t>
      </w:r>
      <w:r w:rsidR="00543BF4">
        <w:rPr>
          <w:rFonts w:hint="eastAsia"/>
        </w:rPr>
        <w:t>).</w:t>
      </w:r>
    </w:p>
    <w:p w14:paraId="32B8B797" w14:textId="77777777" w:rsidR="00044B9A" w:rsidRPr="00A60C48" w:rsidRDefault="00081095" w:rsidP="00044B9A">
      <w:pPr>
        <w:pStyle w:val="Heading1"/>
      </w:pPr>
      <w:bookmarkStart w:id="23" w:name="_Toc494970446"/>
      <w:r>
        <w:rPr>
          <w:rFonts w:hint="eastAsia"/>
        </w:rPr>
        <w:t>Give s</w:t>
      </w:r>
      <w:r w:rsidR="00044B9A" w:rsidRPr="00A60C48">
        <w:t>tudy-specific instructions</w:t>
      </w:r>
      <w:bookmarkEnd w:id="23"/>
    </w:p>
    <w:p w14:paraId="7367FB29" w14:textId="77777777" w:rsidR="00044B9A" w:rsidRDefault="00351C5A" w:rsidP="00D80091">
      <w:r>
        <w:rPr>
          <w:rFonts w:hint="eastAsia"/>
        </w:rPr>
        <w:t>Go over t</w:t>
      </w:r>
      <w:r w:rsidR="00EB0798">
        <w:rPr>
          <w:rFonts w:hint="eastAsia"/>
        </w:rPr>
        <w:t>he instructions</w:t>
      </w:r>
      <w:r>
        <w:rPr>
          <w:rFonts w:hint="eastAsia"/>
        </w:rPr>
        <w:t xml:space="preserve"> with the participant</w:t>
      </w:r>
      <w:r w:rsidR="00EB0798">
        <w:rPr>
          <w:rFonts w:hint="eastAsia"/>
        </w:rPr>
        <w:t>.</w:t>
      </w:r>
    </w:p>
    <w:p w14:paraId="7AB98223" w14:textId="7ADCB466" w:rsidR="00A85628" w:rsidRDefault="00EB0798" w:rsidP="00EB0798">
      <w:pPr>
        <w:ind w:left="720"/>
      </w:pPr>
      <w:r>
        <w:rPr>
          <w:rFonts w:hint="eastAsia"/>
        </w:rPr>
        <w:t xml:space="preserve">Your task is to detect a small circular target appearing either to the left or right of the fixation cross. </w:t>
      </w:r>
      <w:r w:rsidR="009432DA">
        <w:t>After each trial, you will see a question mark</w:t>
      </w:r>
      <w:r w:rsidR="00A85628">
        <w:t>, which is when you need to indicate the target’s location</w:t>
      </w:r>
      <w:r w:rsidR="009432DA">
        <w:t xml:space="preserve">. If you </w:t>
      </w:r>
      <w:r w:rsidR="00A85628">
        <w:t>saw</w:t>
      </w:r>
      <w:r w:rsidR="009432DA">
        <w:t xml:space="preserve"> </w:t>
      </w:r>
      <w:r>
        <w:rPr>
          <w:rFonts w:hint="eastAsia"/>
        </w:rPr>
        <w:t>the target,</w:t>
      </w:r>
      <w:r w:rsidR="00A85628">
        <w:t xml:space="preserve"> indicate</w:t>
      </w:r>
      <w:r>
        <w:rPr>
          <w:rFonts w:hint="eastAsia"/>
        </w:rPr>
        <w:t xml:space="preserve"> the side on which it appeared</w:t>
      </w:r>
      <w:r w:rsidR="00485F63">
        <w:t xml:space="preserve"> by pressing ‘left’ or ‘right’</w:t>
      </w:r>
      <w:r>
        <w:rPr>
          <w:rFonts w:hint="eastAsia"/>
        </w:rPr>
        <w:t>. If you didn</w:t>
      </w:r>
      <w:r>
        <w:t>’</w:t>
      </w:r>
      <w:r>
        <w:rPr>
          <w:rFonts w:hint="eastAsia"/>
        </w:rPr>
        <w:t xml:space="preserve">t see the </w:t>
      </w:r>
      <w:r>
        <w:t>target</w:t>
      </w:r>
      <w:r>
        <w:rPr>
          <w:rFonts w:hint="eastAsia"/>
        </w:rPr>
        <w:t xml:space="preserve">, </w:t>
      </w:r>
      <w:r w:rsidR="00485F63">
        <w:t>press ‘down’</w:t>
      </w:r>
      <w:r w:rsidR="009432DA">
        <w:rPr>
          <w:rFonts w:hint="eastAsia"/>
        </w:rPr>
        <w:t>, but if you have even a slight suspicion as to the target</w:t>
      </w:r>
      <w:r w:rsidR="009432DA">
        <w:t>’s location</w:t>
      </w:r>
      <w:r w:rsidR="00023CB6">
        <w:t xml:space="preserve">, please </w:t>
      </w:r>
      <w:r w:rsidR="006C3572">
        <w:t>indicate it</w:t>
      </w:r>
      <w:r w:rsidR="00023CB6">
        <w:t>.</w:t>
      </w:r>
    </w:p>
    <w:p w14:paraId="771B55E4" w14:textId="39C2855B" w:rsidR="00EB0798" w:rsidRDefault="00EB0798" w:rsidP="00EB0798">
      <w:pPr>
        <w:ind w:left="720"/>
      </w:pPr>
      <w:r>
        <w:rPr>
          <w:rFonts w:hint="eastAsia"/>
        </w:rPr>
        <w:lastRenderedPageBreak/>
        <w:t xml:space="preserve">Remember that you must maintain your </w:t>
      </w:r>
      <w:r w:rsidR="006C3572">
        <w:t>eyes</w:t>
      </w:r>
      <w:r>
        <w:rPr>
          <w:rFonts w:hint="eastAsia"/>
        </w:rPr>
        <w:t xml:space="preserve"> on the fixation cross </w:t>
      </w:r>
      <w:r w:rsidR="00023CB6">
        <w:t xml:space="preserve">at </w:t>
      </w:r>
      <w:r>
        <w:rPr>
          <w:rFonts w:hint="eastAsia"/>
        </w:rPr>
        <w:t>all times.</w:t>
      </w:r>
    </w:p>
    <w:p w14:paraId="59F65F04" w14:textId="051C3F7E" w:rsidR="00A85628" w:rsidRDefault="00A85628" w:rsidP="00A85628">
      <w:pPr>
        <w:ind w:left="720"/>
      </w:pPr>
      <w:r>
        <w:t xml:space="preserve">You will have a chance to change your mind if you pressed the wrong button. After you indicated your answer, press spacebar to confirm and continue to the next trial. </w:t>
      </w:r>
      <w:r>
        <w:rPr>
          <w:rFonts w:hint="eastAsia"/>
        </w:rPr>
        <w:t>The experiment is self-paced,</w:t>
      </w:r>
      <w:r w:rsidR="00EB0798">
        <w:rPr>
          <w:rFonts w:hint="eastAsia"/>
        </w:rPr>
        <w:t xml:space="preserve"> </w:t>
      </w:r>
      <w:r>
        <w:t>so make</w:t>
      </w:r>
      <w:r w:rsidR="00EB0798">
        <w:rPr>
          <w:rFonts w:hint="eastAsia"/>
        </w:rPr>
        <w:t xml:space="preserve"> sure to use this as a break whenever you need to rest.</w:t>
      </w:r>
    </w:p>
    <w:p w14:paraId="6EBB11B9" w14:textId="4665DF23" w:rsidR="00EB0798" w:rsidRDefault="006C3572" w:rsidP="00EB0798">
      <w:pPr>
        <w:ind w:left="720"/>
      </w:pPr>
      <w:r>
        <w:t>I will inform you of your rough progression a quarter, half, and three quarters through the task.</w:t>
      </w:r>
      <w:r w:rsidR="00A85628">
        <w:t xml:space="preserve"> The main task will take approximately 40 minutes to complete. </w:t>
      </w:r>
    </w:p>
    <w:p w14:paraId="19A3D6D4" w14:textId="4D2E27EB" w:rsidR="00EB0798" w:rsidRDefault="002051AB" w:rsidP="00EB0798">
      <w:pPr>
        <w:ind w:left="720"/>
      </w:pPr>
      <w:r>
        <w:t xml:space="preserve">[If this is the first session] </w:t>
      </w:r>
      <w:r w:rsidR="00EB0798">
        <w:rPr>
          <w:rFonts w:hint="eastAsia"/>
        </w:rPr>
        <w:t>We will start with a short</w:t>
      </w:r>
      <w:r w:rsidR="00B263C7">
        <w:t xml:space="preserve"> practice</w:t>
      </w:r>
      <w:r w:rsidR="006C3572">
        <w:t xml:space="preserve"> that should take about 5 minutes</w:t>
      </w:r>
      <w:r w:rsidR="00EB0798">
        <w:rPr>
          <w:rFonts w:hint="eastAsia"/>
        </w:rPr>
        <w:t xml:space="preserve"> and proceed to the main task.</w:t>
      </w:r>
    </w:p>
    <w:p w14:paraId="0600C7C4" w14:textId="66FC5715" w:rsidR="003B6232" w:rsidRDefault="003B6232" w:rsidP="003B6232">
      <w:pPr>
        <w:pStyle w:val="Heading1"/>
      </w:pPr>
      <w:bookmarkStart w:id="24" w:name="_Toc494970447"/>
      <w:r>
        <w:t>Run the program</w:t>
      </w:r>
      <w:bookmarkEnd w:id="24"/>
    </w:p>
    <w:p w14:paraId="10B5057D" w14:textId="77777777" w:rsidR="003B6232" w:rsidRDefault="003B6232" w:rsidP="003B6232">
      <w:pPr>
        <w:pStyle w:val="Heading2"/>
      </w:pPr>
      <w:bookmarkStart w:id="25" w:name="_Toc494970448"/>
      <w:r>
        <w:t>Run the threshold program</w:t>
      </w:r>
      <w:bookmarkEnd w:id="25"/>
    </w:p>
    <w:p w14:paraId="0BA05039" w14:textId="77741E3D" w:rsidR="003B6232" w:rsidRDefault="003B6232" w:rsidP="003B6232">
      <w:r>
        <w:t>After the participant completed all four staircases, record all four staircase values in our participant spreadsheet (both R1 values and both R0 values for the two right-eye and two left-eye staircases, respectively). Average the two R1 values to get the right-eye threshold and the two R0 values to get the left-eye threshold. You can have the averages computed automatically for the recorded values. The dominant eye should have the lower average threshold.</w:t>
      </w:r>
    </w:p>
    <w:p w14:paraId="20325CF2" w14:textId="77777777" w:rsidR="003B6232" w:rsidRDefault="003B6232" w:rsidP="003B6232">
      <w:r>
        <w:t>If the two values for one eye are too far apart (e.g., -.5 and -1.5), the thresholding needs to be run again.</w:t>
      </w:r>
    </w:p>
    <w:p w14:paraId="47247945" w14:textId="77777777" w:rsidR="003B6232" w:rsidRDefault="003B6232" w:rsidP="003B6232">
      <w:pPr>
        <w:pStyle w:val="Heading2"/>
      </w:pPr>
      <w:bookmarkStart w:id="26" w:name="_Toc494970449"/>
      <w:r>
        <w:t>Run the main task</w:t>
      </w:r>
      <w:bookmarkEnd w:id="26"/>
    </w:p>
    <w:p w14:paraId="3CB90365" w14:textId="30D64E22" w:rsidR="003B6232" w:rsidRDefault="003B6232" w:rsidP="003B6232">
      <w:r>
        <w:t>The main task can be started using the same “mc2.py” script. In addition to the subject ID, the following input is needed:</w:t>
      </w:r>
    </w:p>
    <w:p w14:paraId="282453BA" w14:textId="7AA2AC56" w:rsidR="003B6232" w:rsidRDefault="003B6232" w:rsidP="003B6232">
      <w:pPr>
        <w:pStyle w:val="ListParagraph"/>
        <w:numPr>
          <w:ilvl w:val="0"/>
          <w:numId w:val="8"/>
        </w:numPr>
      </w:pPr>
      <w:r>
        <w:t>You need to put in one of the four conditions, depending on the assigned sequence for a given participant and the current session. Put in the numerals from 1 to 4 after “bv3-”.</w:t>
      </w:r>
    </w:p>
    <w:p w14:paraId="0D36F72C" w14:textId="14ACD7B8" w:rsidR="003B6232" w:rsidRDefault="003B6232" w:rsidP="003B6232">
      <w:pPr>
        <w:pStyle w:val="ListParagraph"/>
        <w:numPr>
          <w:ilvl w:val="0"/>
          <w:numId w:val="8"/>
        </w:numPr>
      </w:pPr>
      <w:r>
        <w:t>Dominance: 0=left, 1=right. I.e., “Is the person right-eye dominant.”</w:t>
      </w:r>
    </w:p>
    <w:p w14:paraId="45DC7CD1" w14:textId="28802C9E" w:rsidR="003B6232" w:rsidRDefault="003B6232" w:rsidP="003B6232">
      <w:pPr>
        <w:pStyle w:val="ListParagraph"/>
        <w:numPr>
          <w:ilvl w:val="0"/>
          <w:numId w:val="8"/>
        </w:numPr>
      </w:pPr>
      <w:r>
        <w:t>Session number (1-4).</w:t>
      </w:r>
    </w:p>
    <w:p w14:paraId="52FA6CE8" w14:textId="5519BC41" w:rsidR="00E60E78" w:rsidRDefault="00E60E78" w:rsidP="00E60E78">
      <w:r>
        <w:t>There are many more staircases in the main task. Give approximate progress feedback based on the current reversals as well as the number of trials, the latter being more</w:t>
      </w:r>
      <w:r w:rsidR="0000393B">
        <w:t xml:space="preserve"> reliable.</w:t>
      </w:r>
    </w:p>
    <w:p w14:paraId="3D7536CB" w14:textId="77777777" w:rsidR="0062399E" w:rsidRDefault="0062399E" w:rsidP="006C15C1">
      <w:pPr>
        <w:pStyle w:val="Heading1"/>
      </w:pPr>
      <w:bookmarkStart w:id="27" w:name="_Toc494970450"/>
      <w:r>
        <w:rPr>
          <w:rFonts w:hint="eastAsia"/>
        </w:rPr>
        <w:t>During the experiment</w:t>
      </w:r>
      <w:bookmarkEnd w:id="27"/>
    </w:p>
    <w:p w14:paraId="54C3D0ED" w14:textId="6C7F3A87" w:rsidR="0062399E" w:rsidRDefault="002B2552" w:rsidP="0062399E">
      <w:pPr>
        <w:pStyle w:val="Heading2"/>
      </w:pPr>
      <w:bookmarkStart w:id="28" w:name="_Toc494970451"/>
      <w:r>
        <w:t>Monitor their performance</w:t>
      </w:r>
      <w:bookmarkEnd w:id="28"/>
    </w:p>
    <w:p w14:paraId="7733035D" w14:textId="07FF2636" w:rsidR="0062399E" w:rsidRDefault="002B2552" w:rsidP="0062399E">
      <w:r>
        <w:t>M</w:t>
      </w:r>
      <w:r w:rsidR="0062399E">
        <w:rPr>
          <w:rFonts w:hint="eastAsia"/>
        </w:rPr>
        <w:t xml:space="preserve">ake sure </w:t>
      </w:r>
      <w:r>
        <w:t xml:space="preserve">the participant </w:t>
      </w:r>
      <w:r w:rsidR="0062399E">
        <w:rPr>
          <w:rFonts w:hint="eastAsia"/>
        </w:rPr>
        <w:t>understand</w:t>
      </w:r>
      <w:r>
        <w:t>s</w:t>
      </w:r>
      <w:r w:rsidR="0062399E">
        <w:rPr>
          <w:rFonts w:hint="eastAsia"/>
        </w:rPr>
        <w:t xml:space="preserve"> the task, especially in the beginning. </w:t>
      </w:r>
      <w:r w:rsidR="00D60E1D">
        <w:t>Here is the example output:</w:t>
      </w:r>
    </w:p>
    <w:p w14:paraId="2758604E" w14:textId="5A0AA5AA" w:rsidR="00D60E1D" w:rsidRPr="00A85628" w:rsidRDefault="00D60E1D" w:rsidP="00D60E1D">
      <w:pPr>
        <w:rPr>
          <w:rFonts w:ascii="Inconsolata" w:hAnsi="Inconsolata"/>
          <w:color w:val="808080" w:themeColor="background1" w:themeShade="80"/>
        </w:rPr>
      </w:pPr>
      <w:proofErr w:type="spellStart"/>
      <w:proofErr w:type="gramStart"/>
      <w:r w:rsidRPr="00A85628">
        <w:rPr>
          <w:rFonts w:ascii="Inconsolata" w:hAnsi="Inconsolata"/>
          <w:color w:val="808080" w:themeColor="background1" w:themeShade="80"/>
        </w:rPr>
        <w:lastRenderedPageBreak/>
        <w:t>curRevs</w:t>
      </w:r>
      <w:proofErr w:type="spellEnd"/>
      <w:proofErr w:type="gramEnd"/>
      <w:r w:rsidRPr="00A85628">
        <w:rPr>
          <w:rFonts w:ascii="Inconsolata" w:hAnsi="Inconsolata"/>
          <w:color w:val="808080" w:themeColor="background1" w:themeShade="80"/>
        </w:rPr>
        <w:t>: [6, 6, 6, 8]</w:t>
      </w:r>
      <w:r w:rsidRPr="00A85628">
        <w:rPr>
          <w:rFonts w:ascii="Inconsolata" w:hAnsi="Inconsolata"/>
          <w:color w:val="808080" w:themeColor="background1" w:themeShade="80"/>
        </w:rPr>
        <w:br/>
        <w:t>TRIAL</w:t>
      </w:r>
      <w:r w:rsidRPr="00A85628">
        <w:rPr>
          <w:rFonts w:ascii="Inconsolata" w:hAnsi="Inconsolata"/>
          <w:color w:val="808080" w:themeColor="background1" w:themeShade="80"/>
        </w:rPr>
        <w:tab/>
        <w:t>CONTRAST</w:t>
      </w:r>
      <w:r w:rsidRPr="00A85628">
        <w:rPr>
          <w:rFonts w:ascii="Inconsolata" w:hAnsi="Inconsolata"/>
          <w:color w:val="808080" w:themeColor="background1" w:themeShade="80"/>
        </w:rPr>
        <w:tab/>
      </w:r>
      <w:r w:rsidRPr="00A85628">
        <w:rPr>
          <w:rFonts w:ascii="Inconsolata" w:hAnsi="Inconsolata"/>
          <w:color w:val="808080" w:themeColor="background1" w:themeShade="80"/>
        </w:rPr>
        <w:tab/>
      </w:r>
      <w:r w:rsidRPr="00A85628">
        <w:rPr>
          <w:rFonts w:ascii="Inconsolata" w:hAnsi="Inconsolata"/>
          <w:color w:val="808080" w:themeColor="background1" w:themeShade="80"/>
        </w:rPr>
        <w:tab/>
      </w:r>
      <w:proofErr w:type="spellStart"/>
      <w:r w:rsidRPr="00A85628">
        <w:rPr>
          <w:rFonts w:ascii="Inconsolata" w:hAnsi="Inconsolata"/>
          <w:color w:val="808080" w:themeColor="background1" w:themeShade="80"/>
        </w:rPr>
        <w:t>mcBv</w:t>
      </w:r>
      <w:proofErr w:type="spellEnd"/>
      <w:r w:rsidRPr="00A85628">
        <w:rPr>
          <w:rFonts w:ascii="Inconsolata" w:hAnsi="Inconsolata"/>
          <w:color w:val="808080" w:themeColor="background1" w:themeShade="80"/>
        </w:rPr>
        <w:tab/>
      </w:r>
      <w:proofErr w:type="spellStart"/>
      <w:r w:rsidRPr="00A85628">
        <w:rPr>
          <w:rFonts w:ascii="Inconsolata" w:hAnsi="Inconsolata"/>
          <w:color w:val="808080" w:themeColor="background1" w:themeShade="80"/>
        </w:rPr>
        <w:t>targT</w:t>
      </w:r>
      <w:proofErr w:type="spellEnd"/>
      <w:r w:rsidRPr="00A85628">
        <w:rPr>
          <w:rFonts w:ascii="Inconsolata" w:hAnsi="Inconsolata"/>
          <w:color w:val="808080" w:themeColor="background1" w:themeShade="80"/>
        </w:rPr>
        <w:tab/>
      </w:r>
      <w:proofErr w:type="spellStart"/>
      <w:r w:rsidRPr="00A85628">
        <w:rPr>
          <w:rFonts w:ascii="Inconsolata" w:hAnsi="Inconsolata"/>
          <w:color w:val="808080" w:themeColor="background1" w:themeShade="80"/>
        </w:rPr>
        <w:t>targOri</w:t>
      </w:r>
      <w:proofErr w:type="spellEnd"/>
      <w:r w:rsidRPr="00A85628">
        <w:rPr>
          <w:rFonts w:ascii="Inconsolata" w:hAnsi="Inconsolata"/>
          <w:color w:val="808080" w:themeColor="background1" w:themeShade="80"/>
        </w:rPr>
        <w:tab/>
      </w:r>
      <w:proofErr w:type="spellStart"/>
      <w:r w:rsidRPr="00A85628">
        <w:rPr>
          <w:rFonts w:ascii="Inconsolata" w:hAnsi="Inconsolata"/>
          <w:color w:val="808080" w:themeColor="background1" w:themeShade="80"/>
        </w:rPr>
        <w:t>targDir</w:t>
      </w:r>
      <w:proofErr w:type="spellEnd"/>
      <w:r w:rsidRPr="00A85628">
        <w:rPr>
          <w:rFonts w:ascii="Inconsolata" w:hAnsi="Inconsolata"/>
          <w:color w:val="808080" w:themeColor="background1" w:themeShade="80"/>
        </w:rPr>
        <w:tab/>
      </w:r>
      <w:proofErr w:type="spellStart"/>
      <w:r w:rsidRPr="00A85628">
        <w:rPr>
          <w:rFonts w:ascii="Inconsolata" w:hAnsi="Inconsolata"/>
          <w:color w:val="808080" w:themeColor="background1" w:themeShade="80"/>
        </w:rPr>
        <w:t>targXoff</w:t>
      </w:r>
      <w:proofErr w:type="spellEnd"/>
      <w:r w:rsidRPr="00A85628">
        <w:rPr>
          <w:rFonts w:ascii="Inconsolata" w:hAnsi="Inconsolata"/>
          <w:color w:val="808080" w:themeColor="background1" w:themeShade="80"/>
        </w:rPr>
        <w:br/>
        <w:t>#47</w:t>
      </w:r>
      <w:r w:rsidRPr="00A85628">
        <w:rPr>
          <w:rFonts w:ascii="Inconsolata" w:hAnsi="Inconsolata"/>
          <w:color w:val="808080" w:themeColor="background1" w:themeShade="80"/>
        </w:rPr>
        <w:tab/>
        <w:t>start=-2.0, cur=-1.20</w:t>
      </w:r>
      <w:r w:rsidRPr="00A85628">
        <w:rPr>
          <w:rFonts w:ascii="Inconsolata" w:hAnsi="Inconsolata"/>
          <w:color w:val="808080" w:themeColor="background1" w:themeShade="80"/>
        </w:rPr>
        <w:tab/>
        <w:t>0.01</w:t>
      </w:r>
      <w:r w:rsidRPr="00A85628">
        <w:rPr>
          <w:rFonts w:ascii="Inconsolata" w:hAnsi="Inconsolata"/>
          <w:color w:val="808080" w:themeColor="background1" w:themeShade="80"/>
        </w:rPr>
        <w:tab/>
        <w:t>0.5</w:t>
      </w:r>
      <w:r w:rsidRPr="00A85628">
        <w:rPr>
          <w:rFonts w:ascii="Inconsolata" w:hAnsi="Inconsolata"/>
          <w:color w:val="808080" w:themeColor="background1" w:themeShade="80"/>
        </w:rPr>
        <w:tab/>
        <w:t>0</w:t>
      </w:r>
      <w:r w:rsidRPr="00A85628">
        <w:rPr>
          <w:rFonts w:ascii="Inconsolata" w:hAnsi="Inconsolata"/>
          <w:color w:val="808080" w:themeColor="background1" w:themeShade="80"/>
        </w:rPr>
        <w:tab/>
      </w:r>
      <w:r w:rsidRPr="00A85628">
        <w:rPr>
          <w:rFonts w:ascii="Inconsolata" w:hAnsi="Inconsolata"/>
          <w:color w:val="808080" w:themeColor="background1" w:themeShade="80"/>
        </w:rPr>
        <w:tab/>
        <w:t>-1</w:t>
      </w:r>
      <w:r w:rsidRPr="00A85628">
        <w:rPr>
          <w:rFonts w:ascii="Inconsolata" w:hAnsi="Inconsolata"/>
          <w:color w:val="808080" w:themeColor="background1" w:themeShade="80"/>
        </w:rPr>
        <w:tab/>
      </w:r>
      <w:r w:rsidRPr="00A85628">
        <w:rPr>
          <w:rFonts w:ascii="Inconsolata" w:hAnsi="Inconsolata"/>
          <w:color w:val="808080" w:themeColor="background1" w:themeShade="80"/>
        </w:rPr>
        <w:tab/>
        <w:t>-28</w:t>
      </w:r>
      <w:r w:rsidRPr="00A85628">
        <w:rPr>
          <w:rFonts w:ascii="Inconsolata" w:hAnsi="Inconsolata"/>
          <w:color w:val="808080" w:themeColor="background1" w:themeShade="80"/>
        </w:rPr>
        <w:br/>
        <w:t>response: left</w:t>
      </w:r>
    </w:p>
    <w:p w14:paraId="634F3A49" w14:textId="717BEDBD" w:rsidR="00D60E1D" w:rsidRDefault="00D60E1D" w:rsidP="00D60E1D">
      <w:r>
        <w:t>Of note are the following variables:</w:t>
      </w:r>
    </w:p>
    <w:p w14:paraId="5E05405E" w14:textId="0D17ACF6" w:rsidR="00D60E1D" w:rsidRDefault="00D60E1D" w:rsidP="00D60E1D">
      <w:proofErr w:type="gramStart"/>
      <w:r w:rsidRPr="00A85628">
        <w:rPr>
          <w:color w:val="808080" w:themeColor="background1" w:themeShade="80"/>
        </w:rPr>
        <w:t>start</w:t>
      </w:r>
      <w:proofErr w:type="gramEnd"/>
      <w:r>
        <w:t>: the starting contrast value of the staircase</w:t>
      </w:r>
      <w:r>
        <w:br/>
      </w:r>
      <w:r w:rsidRPr="00A85628">
        <w:rPr>
          <w:color w:val="808080" w:themeColor="background1" w:themeShade="80"/>
        </w:rPr>
        <w:t>cur</w:t>
      </w:r>
      <w:r>
        <w:t>: the current contrast value of the staircase</w:t>
      </w:r>
      <w:r>
        <w:br/>
      </w:r>
      <w:proofErr w:type="spellStart"/>
      <w:r w:rsidRPr="00A85628">
        <w:rPr>
          <w:color w:val="808080" w:themeColor="background1" w:themeShade="80"/>
        </w:rPr>
        <w:t>targXoff</w:t>
      </w:r>
      <w:proofErr w:type="spellEnd"/>
      <w:r>
        <w:t>: whether the target is to the left (negative) or right (positive) of the fixation cross</w:t>
      </w:r>
    </w:p>
    <w:p w14:paraId="60531861" w14:textId="246E3E32" w:rsidR="00D60E1D" w:rsidRDefault="00D60E1D" w:rsidP="00D60E1D">
      <w:r>
        <w:t>The contrast values are from -2 to 0, -2 being invisible on the monitor (1%), and 0 being maximum contrast of the target (100%). The following scenarios should raise alarm and prompt asking the participant about his or her understanding of the task:</w:t>
      </w:r>
    </w:p>
    <w:p w14:paraId="29E07ED3" w14:textId="09CFA341" w:rsidR="00D60E1D" w:rsidRDefault="00D60E1D" w:rsidP="00D60E1D">
      <w:pPr>
        <w:pStyle w:val="ListParagraph"/>
        <w:numPr>
          <w:ilvl w:val="0"/>
          <w:numId w:val="7"/>
        </w:numPr>
      </w:pPr>
      <w:r>
        <w:t>indicating visibility (left/right) when the contrast value is too low (e.g., -2);</w:t>
      </w:r>
    </w:p>
    <w:p w14:paraId="3454B9F7" w14:textId="62698E4D" w:rsidR="00D60E1D" w:rsidRDefault="00D60E1D" w:rsidP="00D60E1D">
      <w:pPr>
        <w:pStyle w:val="ListParagraph"/>
        <w:numPr>
          <w:ilvl w:val="0"/>
          <w:numId w:val="7"/>
        </w:numPr>
      </w:pPr>
      <w:proofErr w:type="gramStart"/>
      <w:r>
        <w:t>failing</w:t>
      </w:r>
      <w:proofErr w:type="gramEnd"/>
      <w:r>
        <w:t xml:space="preserve"> to report the target’s location</w:t>
      </w:r>
      <w:r w:rsidR="006539B1">
        <w:t xml:space="preserve"> (down or incorrect location)</w:t>
      </w:r>
      <w:r>
        <w:t xml:space="preserve"> when the contrast value is very high (e.g., 0).</w:t>
      </w:r>
    </w:p>
    <w:p w14:paraId="7790BA1F" w14:textId="0252655A" w:rsidR="00D60E1D" w:rsidRDefault="00D60E1D" w:rsidP="00D60E1D">
      <w:r>
        <w:t xml:space="preserve">In both such cases, it is important to ensure that the participant </w:t>
      </w:r>
      <w:r w:rsidR="001A52E7">
        <w:t>knows what</w:t>
      </w:r>
      <w:r>
        <w:t xml:space="preserve"> the target</w:t>
      </w:r>
      <w:r w:rsidR="001A52E7">
        <w:t xml:space="preserve"> looks like</w:t>
      </w:r>
      <w:r>
        <w:t xml:space="preserve">. It might be helpful to ask them to close the mask eye (i.e., right eye if they have right-eye dominance) to </w:t>
      </w:r>
      <w:r w:rsidR="001A52E7">
        <w:t xml:space="preserve">look at the target </w:t>
      </w:r>
      <w:r>
        <w:t>without the mask.</w:t>
      </w:r>
      <w:r w:rsidR="006539B1">
        <w:t xml:space="preserve"> After you make sure they are clear on the procedure</w:t>
      </w:r>
      <w:r w:rsidR="00477890">
        <w:t>, restart the task.</w:t>
      </w:r>
    </w:p>
    <w:p w14:paraId="7B14FCDE" w14:textId="77777777" w:rsidR="0062399E" w:rsidRDefault="0062399E" w:rsidP="0062399E">
      <w:pPr>
        <w:pStyle w:val="Heading2"/>
      </w:pPr>
      <w:bookmarkStart w:id="29" w:name="_Toc494970452"/>
      <w:r>
        <w:rPr>
          <w:rFonts w:hint="eastAsia"/>
        </w:rPr>
        <w:t>Fill in</w:t>
      </w:r>
      <w:r w:rsidR="009F545D">
        <w:t xml:space="preserve"> the “experimenter” portions of</w:t>
      </w:r>
      <w:r>
        <w:rPr>
          <w:rFonts w:hint="eastAsia"/>
        </w:rPr>
        <w:t xml:space="preserve"> the form</w:t>
      </w:r>
      <w:r w:rsidR="00B1675A">
        <w:rPr>
          <w:rFonts w:hint="eastAsia"/>
        </w:rPr>
        <w:t>s</w:t>
      </w:r>
      <w:bookmarkEnd w:id="29"/>
    </w:p>
    <w:p w14:paraId="6F35DB0A" w14:textId="4021C885" w:rsidR="0062399E" w:rsidRDefault="0062399E" w:rsidP="0062399E">
      <w:r>
        <w:rPr>
          <w:rFonts w:hint="eastAsia"/>
        </w:rPr>
        <w:t>Once the consent for</w:t>
      </w:r>
      <w:r w:rsidR="00F65799">
        <w:t>m</w:t>
      </w:r>
      <w:r>
        <w:rPr>
          <w:rFonts w:hint="eastAsia"/>
        </w:rPr>
        <w:t xml:space="preserve"> is signed, the experiment has started,</w:t>
      </w:r>
      <w:r w:rsidR="00B1675A">
        <w:rPr>
          <w:rFonts w:hint="eastAsia"/>
        </w:rPr>
        <w:t xml:space="preserve"> and the participant </w:t>
      </w:r>
      <w:r w:rsidR="00A86958">
        <w:t>appears</w:t>
      </w:r>
      <w:r w:rsidR="00B1675A">
        <w:rPr>
          <w:rFonts w:hint="eastAsia"/>
        </w:rPr>
        <w:t xml:space="preserve"> to do the task properly,</w:t>
      </w:r>
      <w:r>
        <w:rPr>
          <w:rFonts w:hint="eastAsia"/>
        </w:rPr>
        <w:t xml:space="preserve"> use the time to write down the participant ID (sequentially for each study) along with the study ID (mc2-2) at the bottom of the page.</w:t>
      </w:r>
      <w:r w:rsidR="00B1675A">
        <w:rPr>
          <w:rFonts w:hint="eastAsia"/>
        </w:rPr>
        <w:t xml:space="preserve"> Also start filling in the details for the compensation form to have it ready when the session is completed.</w:t>
      </w:r>
    </w:p>
    <w:p w14:paraId="0020FB5C" w14:textId="77777777" w:rsidR="0062399E" w:rsidRDefault="0062399E" w:rsidP="0062399E">
      <w:pPr>
        <w:pStyle w:val="Heading2"/>
      </w:pPr>
      <w:bookmarkStart w:id="30" w:name="_Toc494970453"/>
      <w:r>
        <w:rPr>
          <w:rFonts w:hint="eastAsia"/>
        </w:rPr>
        <w:t>Make sure the participant takes breaks</w:t>
      </w:r>
      <w:bookmarkEnd w:id="30"/>
    </w:p>
    <w:p w14:paraId="0C579B1E" w14:textId="77777777" w:rsidR="0062399E" w:rsidRDefault="0062399E" w:rsidP="0062399E">
      <w:r>
        <w:rPr>
          <w:rFonts w:hint="eastAsia"/>
        </w:rPr>
        <w:t>It</w:t>
      </w:r>
      <w:r>
        <w:t>’</w:t>
      </w:r>
      <w:r>
        <w:rPr>
          <w:rFonts w:hint="eastAsia"/>
        </w:rPr>
        <w:t xml:space="preserve">s crucial that the participant takes frequent breaks, especially if they look to be tired. If the participant has difficulties completing the task or staying awake, inform them that they might want to reschedule. Make sure to note such </w:t>
      </w:r>
      <w:r>
        <w:t>occurrence</w:t>
      </w:r>
      <w:r>
        <w:rPr>
          <w:rFonts w:hint="eastAsia"/>
        </w:rPr>
        <w:t xml:space="preserve"> in the calendar.</w:t>
      </w:r>
    </w:p>
    <w:p w14:paraId="51EA6F1D" w14:textId="36F52114" w:rsidR="00D60E1D" w:rsidRDefault="00D60E1D" w:rsidP="00D60E1D">
      <w:pPr>
        <w:pStyle w:val="Heading2"/>
      </w:pPr>
      <w:bookmarkStart w:id="31" w:name="_Toc494970454"/>
      <w:r>
        <w:t>Inform the participant of their (rough) progress</w:t>
      </w:r>
      <w:bookmarkEnd w:id="31"/>
    </w:p>
    <w:p w14:paraId="29B59A81" w14:textId="69A64ACD" w:rsidR="00D60E1D" w:rsidRDefault="00D60E1D" w:rsidP="00D60E1D">
      <w:r>
        <w:t xml:space="preserve">The </w:t>
      </w:r>
      <w:proofErr w:type="spellStart"/>
      <w:r w:rsidRPr="00D00DA4">
        <w:rPr>
          <w:rFonts w:ascii="Inconsolata" w:hAnsi="Inconsolata"/>
        </w:rPr>
        <w:t>curRevs</w:t>
      </w:r>
      <w:proofErr w:type="spellEnd"/>
      <w:r>
        <w:t xml:space="preserve"> (the current number of reversals) in the output tells you the number of reversals completed out of ten. I.e., </w:t>
      </w:r>
      <w:r w:rsidRPr="00D00DA4">
        <w:rPr>
          <w:rFonts w:ascii="Inconsolata" w:hAnsi="Inconsolata"/>
        </w:rPr>
        <w:t>[0 0 0 0]</w:t>
      </w:r>
      <w:r>
        <w:t xml:space="preserve"> is the start, </w:t>
      </w:r>
      <w:r w:rsidRPr="00D00DA4">
        <w:rPr>
          <w:rFonts w:ascii="Inconsolata" w:hAnsi="Inconsolata"/>
        </w:rPr>
        <w:t xml:space="preserve">[5 5 5 5] </w:t>
      </w:r>
      <w:r>
        <w:t>is roughly the middle, etc. But the better in</w:t>
      </w:r>
      <w:r w:rsidR="000B6D1B">
        <w:t>dicator is the number of trials</w:t>
      </w:r>
      <w:r w:rsidR="000B6D1B">
        <w:rPr>
          <w:rFonts w:hint="eastAsia"/>
        </w:rPr>
        <w:t xml:space="preserve"> it takes on average for participants to complete the test</w:t>
      </w:r>
      <w:r>
        <w:t>.</w:t>
      </w:r>
      <w:r w:rsidR="0029123E">
        <w:rPr>
          <w:rFonts w:hint="eastAsia"/>
        </w:rPr>
        <w:t xml:space="preserve"> For example, if the number of trials that it takes to complete the task on average is about 560</w:t>
      </w:r>
      <w:r w:rsidR="000B6D1B">
        <w:rPr>
          <w:rFonts w:hint="eastAsia"/>
        </w:rPr>
        <w:t xml:space="preserve"> (for 36 staircases with 8 reversals)</w:t>
      </w:r>
      <w:r w:rsidR="0029123E">
        <w:rPr>
          <w:rFonts w:hint="eastAsia"/>
        </w:rPr>
        <w:t>, inform them of t</w:t>
      </w:r>
      <w:r w:rsidR="000B6D1B">
        <w:rPr>
          <w:rFonts w:hint="eastAsia"/>
        </w:rPr>
        <w:t>heir progress every 140 trials (every quarter).</w:t>
      </w:r>
    </w:p>
    <w:p w14:paraId="7EDC19B8" w14:textId="7AB0FAE2" w:rsidR="0029123E" w:rsidRPr="00D60E1D" w:rsidRDefault="00E20116" w:rsidP="00D60E1D">
      <w:r>
        <w:rPr>
          <w:rFonts w:hint="eastAsia"/>
        </w:rPr>
        <w:lastRenderedPageBreak/>
        <w:t xml:space="preserve">WARNING! </w:t>
      </w:r>
      <w:r w:rsidR="0029123E">
        <w:rPr>
          <w:rFonts w:hint="eastAsia"/>
        </w:rPr>
        <w:t xml:space="preserve">Avoid the temptation to tell them </w:t>
      </w:r>
      <w:r w:rsidR="0029123E">
        <w:t>“</w:t>
      </w:r>
      <w:r w:rsidR="0029123E">
        <w:rPr>
          <w:rFonts w:hint="eastAsia"/>
        </w:rPr>
        <w:t>you</w:t>
      </w:r>
      <w:r w:rsidR="0029123E">
        <w:t>’</w:t>
      </w:r>
      <w:r w:rsidR="0029123E">
        <w:rPr>
          <w:rFonts w:hint="eastAsia"/>
        </w:rPr>
        <w:t>re almost done!</w:t>
      </w:r>
      <w:r w:rsidR="0029123E">
        <w:t>”</w:t>
      </w:r>
      <w:r w:rsidR="0029123E">
        <w:rPr>
          <w:rFonts w:hint="eastAsia"/>
        </w:rPr>
        <w:t xml:space="preserve"> as they approach the end of the experiment. That </w:t>
      </w:r>
      <w:r w:rsidR="006008CA">
        <w:rPr>
          <w:rFonts w:hint="eastAsia"/>
        </w:rPr>
        <w:t>might</w:t>
      </w:r>
      <w:r w:rsidR="0029123E">
        <w:rPr>
          <w:rFonts w:hint="eastAsia"/>
        </w:rPr>
        <w:t xml:space="preserve"> </w:t>
      </w:r>
      <w:r w:rsidR="0029123E">
        <w:t>“</w:t>
      </w:r>
      <w:r w:rsidR="0029123E">
        <w:rPr>
          <w:rFonts w:hint="eastAsia"/>
        </w:rPr>
        <w:t>wake them up</w:t>
      </w:r>
      <w:r w:rsidR="0029123E">
        <w:t>”</w:t>
      </w:r>
      <w:r w:rsidR="0029123E">
        <w:rPr>
          <w:rFonts w:hint="eastAsia"/>
        </w:rPr>
        <w:t>, which will deviate them from the threshold that they established through steady performance</w:t>
      </w:r>
      <w:r>
        <w:rPr>
          <w:rFonts w:hint="eastAsia"/>
        </w:rPr>
        <w:t xml:space="preserve">: they will </w:t>
      </w:r>
      <w:r>
        <w:t>suddenly</w:t>
      </w:r>
      <w:r>
        <w:rPr>
          <w:rFonts w:hint="eastAsia"/>
        </w:rPr>
        <w:t xml:space="preserve"> detect dimmer targets</w:t>
      </w:r>
      <w:r w:rsidR="006008CA">
        <w:rPr>
          <w:rFonts w:hint="eastAsia"/>
        </w:rPr>
        <w:t>, which will force them to take more time to reach the next reversal and potentially mess up the threshold calculations.</w:t>
      </w:r>
    </w:p>
    <w:p w14:paraId="17E68533" w14:textId="77777777" w:rsidR="006C15C1" w:rsidRDefault="006C15C1" w:rsidP="006C15C1">
      <w:pPr>
        <w:pStyle w:val="Heading1"/>
      </w:pPr>
      <w:bookmarkStart w:id="32" w:name="_Toc494970455"/>
      <w:r>
        <w:rPr>
          <w:rFonts w:hint="eastAsia"/>
        </w:rPr>
        <w:t>Compensate the participant</w:t>
      </w:r>
      <w:bookmarkEnd w:id="32"/>
    </w:p>
    <w:p w14:paraId="0190B955" w14:textId="77777777" w:rsidR="006C15C1" w:rsidRDefault="006C15C1" w:rsidP="006C15C1">
      <w:r>
        <w:rPr>
          <w:rFonts w:hint="eastAsia"/>
        </w:rPr>
        <w:t>You should not compensate out-of-pocket: make sure you have the appropriate funds for each day by coordinating with me prior to the data collection.</w:t>
      </w:r>
    </w:p>
    <w:p w14:paraId="2822A4DF" w14:textId="77777777" w:rsidR="006C15C1" w:rsidRDefault="006C15C1" w:rsidP="006C15C1">
      <w:r>
        <w:rPr>
          <w:rFonts w:hint="eastAsia"/>
        </w:rPr>
        <w:t>Always ask participants if they happen to have change for larger denominations (e.g., S$50), and spare the smaller notes for when they do not.</w:t>
      </w:r>
    </w:p>
    <w:p w14:paraId="541BB692" w14:textId="77777777" w:rsidR="0062399E" w:rsidRDefault="006C15C1" w:rsidP="006C15C1">
      <w:r>
        <w:rPr>
          <w:rFonts w:hint="eastAsia"/>
        </w:rPr>
        <w:t>Have the participant initial the compensation form and make sure they have written</w:t>
      </w:r>
      <w:r w:rsidR="006E3CEC">
        <w:rPr>
          <w:rFonts w:hint="eastAsia"/>
        </w:rPr>
        <w:t xml:space="preserve"> all</w:t>
      </w:r>
      <w:r>
        <w:rPr>
          <w:rFonts w:hint="eastAsia"/>
        </w:rPr>
        <w:t xml:space="preserve"> their details.</w:t>
      </w:r>
    </w:p>
    <w:p w14:paraId="4637EB89" w14:textId="77777777" w:rsidR="00382D41" w:rsidRDefault="00382D41" w:rsidP="00382D41">
      <w:pPr>
        <w:pStyle w:val="Heading1"/>
      </w:pPr>
      <w:bookmarkStart w:id="33" w:name="_Toc494970456"/>
      <w:r>
        <w:rPr>
          <w:rFonts w:hint="eastAsia"/>
        </w:rPr>
        <w:t>Annotate calendar event after the session</w:t>
      </w:r>
      <w:bookmarkEnd w:id="33"/>
    </w:p>
    <w:p w14:paraId="6A53C135" w14:textId="77777777" w:rsidR="00382D41" w:rsidRDefault="00382D41" w:rsidP="00382D41">
      <w:r>
        <w:rPr>
          <w:rFonts w:hint="eastAsia"/>
        </w:rPr>
        <w:t>It is crucial to document any red flags that occurred with a given participant such that they may either be given special consideration or excluded from mail list (blacklisted). This information helps anyone who is recruiting for his or her next study</w:t>
      </w:r>
      <w:r w:rsidR="002951E0">
        <w:rPr>
          <w:rFonts w:hint="eastAsia"/>
        </w:rPr>
        <w:t xml:space="preserve">, including </w:t>
      </w:r>
      <w:proofErr w:type="gramStart"/>
      <w:r w:rsidR="002951E0">
        <w:rPr>
          <w:rFonts w:hint="eastAsia"/>
        </w:rPr>
        <w:t>yourself</w:t>
      </w:r>
      <w:proofErr w:type="gramEnd"/>
      <w:r>
        <w:rPr>
          <w:rFonts w:hint="eastAsia"/>
        </w:rPr>
        <w:t>.</w:t>
      </w:r>
    </w:p>
    <w:p w14:paraId="2A27F150" w14:textId="77777777" w:rsidR="00382D41" w:rsidRDefault="00382D41" w:rsidP="00382D41">
      <w:r w:rsidRPr="00A60C48">
        <w:t>If they cancel</w:t>
      </w:r>
      <w:r>
        <w:rPr>
          <w:rFonts w:hint="eastAsia"/>
        </w:rPr>
        <w:t xml:space="preserve">: (Egor Ananyev 91210938 </w:t>
      </w:r>
      <w:r>
        <w:t>–</w:t>
      </w:r>
      <w:r>
        <w:rPr>
          <w:rFonts w:hint="eastAsia"/>
        </w:rPr>
        <w:t xml:space="preserve"> cancelled)</w:t>
      </w:r>
    </w:p>
    <w:p w14:paraId="5961427B" w14:textId="77777777" w:rsidR="00382D41" w:rsidRDefault="00382D41" w:rsidP="00382D41">
      <w:r>
        <w:rPr>
          <w:rFonts w:hint="eastAsia"/>
        </w:rPr>
        <w:t xml:space="preserve">If they were late: (Egor Ananyev 91210938 </w:t>
      </w:r>
      <w:r>
        <w:t>―</w:t>
      </w:r>
      <w:r>
        <w:rPr>
          <w:rFonts w:hint="eastAsia"/>
        </w:rPr>
        <w:t xml:space="preserve"> 20 min late)</w:t>
      </w:r>
    </w:p>
    <w:p w14:paraId="03406046" w14:textId="77777777" w:rsidR="003B06A8" w:rsidRDefault="00382D41" w:rsidP="00382D41">
      <w:r>
        <w:rPr>
          <w:rFonts w:hint="eastAsia"/>
        </w:rPr>
        <w:t>Any red flags, like participant</w:t>
      </w:r>
      <w:r>
        <w:t>’</w:t>
      </w:r>
      <w:r>
        <w:rPr>
          <w:rFonts w:hint="eastAsia"/>
        </w:rPr>
        <w:t>s impatience or agitation with the experiment, need to be marked in the calendar as well. You can consult me on blacklisting the participant if that happens.</w:t>
      </w:r>
    </w:p>
    <w:p w14:paraId="57BA0D02" w14:textId="77777777" w:rsidR="006E3CEC" w:rsidRDefault="00543BF4" w:rsidP="006E3CEC">
      <w:pPr>
        <w:pStyle w:val="Heading1"/>
      </w:pPr>
      <w:bookmarkStart w:id="34" w:name="_Toc494970457"/>
      <w:r>
        <w:rPr>
          <w:rFonts w:hint="eastAsia"/>
        </w:rPr>
        <w:t xml:space="preserve">Archive and transfer </w:t>
      </w:r>
      <w:r w:rsidR="006E3CEC">
        <w:rPr>
          <w:rFonts w:hint="eastAsia"/>
        </w:rPr>
        <w:t>data</w:t>
      </w:r>
      <w:bookmarkEnd w:id="34"/>
    </w:p>
    <w:p w14:paraId="1791ECAF" w14:textId="77777777" w:rsidR="00114CD2" w:rsidRDefault="00114CD2" w:rsidP="006E3CEC">
      <w:r>
        <w:rPr>
          <w:rFonts w:hint="eastAsia"/>
        </w:rPr>
        <w:t>If you have time before the next session, consider dealing with the data. Otherwise, deal with them at the end of the day.</w:t>
      </w:r>
    </w:p>
    <w:p w14:paraId="5431AFB8" w14:textId="77777777" w:rsidR="00543BF4" w:rsidRDefault="00543BF4" w:rsidP="006E3CEC">
      <w:r>
        <w:rPr>
          <w:rFonts w:hint="eastAsia"/>
        </w:rPr>
        <w:t xml:space="preserve">There need to be three copies of </w:t>
      </w:r>
      <w:r w:rsidR="00114CD2">
        <w:rPr>
          <w:rFonts w:hint="eastAsia"/>
        </w:rPr>
        <w:t>each session</w:t>
      </w:r>
      <w:r w:rsidR="00114CD2">
        <w:t>’</w:t>
      </w:r>
      <w:r w:rsidR="00114CD2">
        <w:rPr>
          <w:rFonts w:hint="eastAsia"/>
        </w:rPr>
        <w:t>s data folder</w:t>
      </w:r>
      <w:r>
        <w:rPr>
          <w:rFonts w:hint="eastAsia"/>
        </w:rPr>
        <w:t>:</w:t>
      </w:r>
    </w:p>
    <w:p w14:paraId="112EFDE3" w14:textId="77777777" w:rsidR="00543BF4" w:rsidRDefault="00543BF4" w:rsidP="00543BF4">
      <w:pPr>
        <w:pStyle w:val="ListParagraph"/>
        <w:numPr>
          <w:ilvl w:val="0"/>
          <w:numId w:val="6"/>
        </w:numPr>
      </w:pPr>
      <w:r>
        <w:rPr>
          <w:rFonts w:hint="eastAsia"/>
        </w:rPr>
        <w:t>Local copy on your account</w:t>
      </w:r>
      <w:r w:rsidR="00114CD2">
        <w:rPr>
          <w:rFonts w:hint="eastAsia"/>
        </w:rPr>
        <w:t xml:space="preserve"> (wherever it was initially saved)</w:t>
      </w:r>
      <w:r>
        <w:rPr>
          <w:rFonts w:hint="eastAsia"/>
        </w:rPr>
        <w:t>.</w:t>
      </w:r>
    </w:p>
    <w:p w14:paraId="52CEB159" w14:textId="77777777" w:rsidR="00543BF4" w:rsidRDefault="00543BF4" w:rsidP="00543BF4">
      <w:pPr>
        <w:pStyle w:val="ListParagraph"/>
        <w:numPr>
          <w:ilvl w:val="0"/>
          <w:numId w:val="6"/>
        </w:numPr>
      </w:pPr>
      <w:r>
        <w:rPr>
          <w:rFonts w:hint="eastAsia"/>
        </w:rPr>
        <w:t xml:space="preserve">A copy </w:t>
      </w:r>
      <w:r>
        <w:t>in the shared Dropbox folder.</w:t>
      </w:r>
    </w:p>
    <w:p w14:paraId="5E7692E6" w14:textId="77777777" w:rsidR="00543BF4" w:rsidRDefault="00543BF4" w:rsidP="00543BF4">
      <w:pPr>
        <w:pStyle w:val="ListParagraph"/>
        <w:numPr>
          <w:ilvl w:val="0"/>
          <w:numId w:val="6"/>
        </w:numPr>
      </w:pPr>
      <w:r>
        <w:rPr>
          <w:rFonts w:hint="eastAsia"/>
        </w:rPr>
        <w:t>A zipped archive saved on the server.</w:t>
      </w:r>
    </w:p>
    <w:p w14:paraId="05EE6D28" w14:textId="19EE75EE" w:rsidR="006E3CEC" w:rsidRPr="006E3CEC" w:rsidRDefault="00543BF4" w:rsidP="006E3CEC">
      <w:r>
        <w:rPr>
          <w:rFonts w:hint="eastAsia"/>
        </w:rPr>
        <w:t xml:space="preserve">Rename the archive to correspond </w:t>
      </w:r>
      <w:r w:rsidR="00114CD2">
        <w:rPr>
          <w:rFonts w:hint="eastAsia"/>
        </w:rPr>
        <w:t xml:space="preserve">to </w:t>
      </w:r>
      <w:r w:rsidR="00EE0705">
        <w:rPr>
          <w:rFonts w:hint="eastAsia"/>
        </w:rPr>
        <w:t xml:space="preserve">the archive naming convention and record </w:t>
      </w:r>
      <w:r w:rsidR="00C52AF6">
        <w:t>it in the log</w:t>
      </w:r>
      <w:r w:rsidR="00EE0705">
        <w:t>book.</w:t>
      </w:r>
    </w:p>
    <w:p w14:paraId="26DE44B7" w14:textId="77777777" w:rsidR="00DB4A16" w:rsidRDefault="00543BF4" w:rsidP="00543BF4">
      <w:pPr>
        <w:pStyle w:val="Heading1"/>
      </w:pPr>
      <w:bookmarkStart w:id="35" w:name="_Toc494970458"/>
      <w:r>
        <w:rPr>
          <w:rFonts w:hint="eastAsia"/>
        </w:rPr>
        <w:lastRenderedPageBreak/>
        <w:t>Prepare for the next session</w:t>
      </w:r>
      <w:bookmarkEnd w:id="35"/>
    </w:p>
    <w:p w14:paraId="37FEE843" w14:textId="77777777" w:rsidR="00543BF4" w:rsidRPr="00543BF4" w:rsidRDefault="00114CD2" w:rsidP="00543BF4">
      <w:r>
        <w:rPr>
          <w:rFonts w:hint="eastAsia"/>
        </w:rPr>
        <w:t>If you have another session to go, r</w:t>
      </w:r>
      <w:r w:rsidR="00543BF4">
        <w:rPr>
          <w:rFonts w:hint="eastAsia"/>
        </w:rPr>
        <w:t>eadjust the stereoscope to your own comfortable fusion (unless you suspect it</w:t>
      </w:r>
      <w:r w:rsidR="00543BF4">
        <w:t>’</w:t>
      </w:r>
      <w:r w:rsidR="00543BF4">
        <w:rPr>
          <w:rFonts w:hint="eastAsia"/>
        </w:rPr>
        <w:t>s too far off average), and wipe the chinrest with disinfectant wipes.</w:t>
      </w:r>
    </w:p>
    <w:p w14:paraId="49212CA1" w14:textId="77777777" w:rsidR="00DB4A16" w:rsidRPr="00A60C48" w:rsidRDefault="00DB4A16" w:rsidP="00D80091"/>
    <w:sectPr w:rsidR="00DB4A16" w:rsidRPr="00A6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3296"/>
    <w:multiLevelType w:val="hybridMultilevel"/>
    <w:tmpl w:val="D676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04630"/>
    <w:multiLevelType w:val="hybridMultilevel"/>
    <w:tmpl w:val="418C0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078E2"/>
    <w:multiLevelType w:val="hybridMultilevel"/>
    <w:tmpl w:val="707A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821C5"/>
    <w:multiLevelType w:val="hybridMultilevel"/>
    <w:tmpl w:val="F202C13E"/>
    <w:lvl w:ilvl="0" w:tplc="04090017">
      <w:start w:val="1"/>
      <w:numFmt w:val="lowerLetter"/>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F0B54"/>
    <w:multiLevelType w:val="hybridMultilevel"/>
    <w:tmpl w:val="23421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F61337"/>
    <w:multiLevelType w:val="hybridMultilevel"/>
    <w:tmpl w:val="733A1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742B7"/>
    <w:multiLevelType w:val="hybridMultilevel"/>
    <w:tmpl w:val="051C52AE"/>
    <w:lvl w:ilvl="0" w:tplc="6498A986">
      <w:start w:val="3"/>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5635A"/>
    <w:multiLevelType w:val="hybridMultilevel"/>
    <w:tmpl w:val="A600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10"/>
    <w:rsid w:val="0000393B"/>
    <w:rsid w:val="00023CB6"/>
    <w:rsid w:val="00044B9A"/>
    <w:rsid w:val="00081095"/>
    <w:rsid w:val="000B6D1B"/>
    <w:rsid w:val="00114CD2"/>
    <w:rsid w:val="0012528C"/>
    <w:rsid w:val="00143435"/>
    <w:rsid w:val="00146BF9"/>
    <w:rsid w:val="00162E7E"/>
    <w:rsid w:val="00182D3A"/>
    <w:rsid w:val="001A52E7"/>
    <w:rsid w:val="001C53E8"/>
    <w:rsid w:val="00204F16"/>
    <w:rsid w:val="002051AB"/>
    <w:rsid w:val="002347D8"/>
    <w:rsid w:val="0029123E"/>
    <w:rsid w:val="002951E0"/>
    <w:rsid w:val="002B2552"/>
    <w:rsid w:val="003278A3"/>
    <w:rsid w:val="00351C5A"/>
    <w:rsid w:val="00382D41"/>
    <w:rsid w:val="003B06A8"/>
    <w:rsid w:val="003B6232"/>
    <w:rsid w:val="003E4A4F"/>
    <w:rsid w:val="00401DD9"/>
    <w:rsid w:val="00425052"/>
    <w:rsid w:val="00477890"/>
    <w:rsid w:val="00485F63"/>
    <w:rsid w:val="004C6C11"/>
    <w:rsid w:val="004E7815"/>
    <w:rsid w:val="00534CA0"/>
    <w:rsid w:val="00543BF4"/>
    <w:rsid w:val="00545536"/>
    <w:rsid w:val="00592D36"/>
    <w:rsid w:val="00593ADC"/>
    <w:rsid w:val="005B24F4"/>
    <w:rsid w:val="006008CA"/>
    <w:rsid w:val="0062399E"/>
    <w:rsid w:val="006539B1"/>
    <w:rsid w:val="006C15C1"/>
    <w:rsid w:val="006C3572"/>
    <w:rsid w:val="006E3CEC"/>
    <w:rsid w:val="0073210B"/>
    <w:rsid w:val="00764854"/>
    <w:rsid w:val="007E22DA"/>
    <w:rsid w:val="008526B0"/>
    <w:rsid w:val="009144DD"/>
    <w:rsid w:val="009432DA"/>
    <w:rsid w:val="009455B0"/>
    <w:rsid w:val="009717EA"/>
    <w:rsid w:val="009C353D"/>
    <w:rsid w:val="009F545D"/>
    <w:rsid w:val="009F5707"/>
    <w:rsid w:val="00A60C48"/>
    <w:rsid w:val="00A85628"/>
    <w:rsid w:val="00A86958"/>
    <w:rsid w:val="00AC42FA"/>
    <w:rsid w:val="00AE3587"/>
    <w:rsid w:val="00AE4077"/>
    <w:rsid w:val="00AE6AF8"/>
    <w:rsid w:val="00B1675A"/>
    <w:rsid w:val="00B263C7"/>
    <w:rsid w:val="00B34552"/>
    <w:rsid w:val="00B358E6"/>
    <w:rsid w:val="00B75B25"/>
    <w:rsid w:val="00B830B9"/>
    <w:rsid w:val="00B85756"/>
    <w:rsid w:val="00B93843"/>
    <w:rsid w:val="00BC4C13"/>
    <w:rsid w:val="00C22B52"/>
    <w:rsid w:val="00C52AF6"/>
    <w:rsid w:val="00C6223B"/>
    <w:rsid w:val="00D00DA4"/>
    <w:rsid w:val="00D30B45"/>
    <w:rsid w:val="00D605EA"/>
    <w:rsid w:val="00D60E1D"/>
    <w:rsid w:val="00D76804"/>
    <w:rsid w:val="00D80091"/>
    <w:rsid w:val="00DB4A16"/>
    <w:rsid w:val="00E14EC2"/>
    <w:rsid w:val="00E20116"/>
    <w:rsid w:val="00E358A8"/>
    <w:rsid w:val="00E417D8"/>
    <w:rsid w:val="00E60E78"/>
    <w:rsid w:val="00EB0798"/>
    <w:rsid w:val="00EC3A94"/>
    <w:rsid w:val="00ED089F"/>
    <w:rsid w:val="00EE0705"/>
    <w:rsid w:val="00EE7AA3"/>
    <w:rsid w:val="00EF1F56"/>
    <w:rsid w:val="00F02E10"/>
    <w:rsid w:val="00F2253C"/>
    <w:rsid w:val="00F44CD8"/>
    <w:rsid w:val="00F640CF"/>
    <w:rsid w:val="00F65799"/>
    <w:rsid w:val="00FD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B4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4"/>
        <w:szCs w:val="24"/>
        <w:lang w:val="en-US" w:eastAsia="ja-JP"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091"/>
    <w:pPr>
      <w:spacing w:after="240"/>
      <w:jc w:val="left"/>
    </w:pPr>
    <w:rPr>
      <w:rFonts w:asciiTheme="majorHAnsi" w:hAnsiTheme="majorHAnsi" w:cs="Times New Roman"/>
    </w:rPr>
  </w:style>
  <w:style w:type="paragraph" w:styleId="Heading1">
    <w:name w:val="heading 1"/>
    <w:basedOn w:val="Normal"/>
    <w:next w:val="Normal"/>
    <w:link w:val="Heading1Char"/>
    <w:uiPriority w:val="9"/>
    <w:qFormat/>
    <w:rsid w:val="00A60C48"/>
    <w:pPr>
      <w:keepNext/>
      <w:keepLines/>
      <w:spacing w:before="24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C48"/>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E10"/>
    <w:rPr>
      <w:color w:val="0000FF"/>
      <w:u w:val="single"/>
    </w:rPr>
  </w:style>
  <w:style w:type="character" w:customStyle="1" w:styleId="Heading1Char">
    <w:name w:val="Heading 1 Char"/>
    <w:basedOn w:val="DefaultParagraphFont"/>
    <w:link w:val="Heading1"/>
    <w:uiPriority w:val="9"/>
    <w:rsid w:val="00A60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3843"/>
    <w:pPr>
      <w:ind w:left="720"/>
      <w:contextualSpacing/>
    </w:pPr>
  </w:style>
  <w:style w:type="character" w:customStyle="1" w:styleId="Heading2Char">
    <w:name w:val="Heading 2 Char"/>
    <w:basedOn w:val="DefaultParagraphFont"/>
    <w:link w:val="Heading2"/>
    <w:uiPriority w:val="9"/>
    <w:rsid w:val="00A60C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C3A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A94"/>
    <w:rPr>
      <w:rFonts w:ascii="Tahoma" w:hAnsi="Tahoma" w:cs="Tahoma"/>
      <w:sz w:val="16"/>
      <w:szCs w:val="16"/>
    </w:rPr>
  </w:style>
  <w:style w:type="paragraph" w:styleId="TOCHeading">
    <w:name w:val="TOC Heading"/>
    <w:basedOn w:val="Heading1"/>
    <w:next w:val="Normal"/>
    <w:uiPriority w:val="39"/>
    <w:semiHidden/>
    <w:unhideWhenUsed/>
    <w:qFormat/>
    <w:rsid w:val="00081095"/>
    <w:pPr>
      <w:spacing w:before="480" w:after="0" w:line="276" w:lineRule="auto"/>
      <w:jc w:val="left"/>
      <w:outlineLvl w:val="9"/>
    </w:pPr>
  </w:style>
  <w:style w:type="paragraph" w:styleId="TOC1">
    <w:name w:val="toc 1"/>
    <w:basedOn w:val="Normal"/>
    <w:next w:val="Normal"/>
    <w:autoRedefine/>
    <w:uiPriority w:val="39"/>
    <w:unhideWhenUsed/>
    <w:rsid w:val="00081095"/>
    <w:pPr>
      <w:spacing w:after="100"/>
    </w:pPr>
  </w:style>
  <w:style w:type="paragraph" w:styleId="TOC2">
    <w:name w:val="toc 2"/>
    <w:basedOn w:val="Normal"/>
    <w:next w:val="Normal"/>
    <w:autoRedefine/>
    <w:uiPriority w:val="39"/>
    <w:unhideWhenUsed/>
    <w:rsid w:val="00081095"/>
    <w:pPr>
      <w:spacing w:after="100"/>
      <w:ind w:left="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4"/>
        <w:szCs w:val="24"/>
        <w:lang w:val="en-US" w:eastAsia="ja-JP"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091"/>
    <w:pPr>
      <w:spacing w:after="240"/>
      <w:jc w:val="left"/>
    </w:pPr>
    <w:rPr>
      <w:rFonts w:asciiTheme="majorHAnsi" w:hAnsiTheme="majorHAnsi" w:cs="Times New Roman"/>
    </w:rPr>
  </w:style>
  <w:style w:type="paragraph" w:styleId="Heading1">
    <w:name w:val="heading 1"/>
    <w:basedOn w:val="Normal"/>
    <w:next w:val="Normal"/>
    <w:link w:val="Heading1Char"/>
    <w:uiPriority w:val="9"/>
    <w:qFormat/>
    <w:rsid w:val="00A60C48"/>
    <w:pPr>
      <w:keepNext/>
      <w:keepLines/>
      <w:spacing w:before="24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C48"/>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E10"/>
    <w:rPr>
      <w:color w:val="0000FF"/>
      <w:u w:val="single"/>
    </w:rPr>
  </w:style>
  <w:style w:type="character" w:customStyle="1" w:styleId="Heading1Char">
    <w:name w:val="Heading 1 Char"/>
    <w:basedOn w:val="DefaultParagraphFont"/>
    <w:link w:val="Heading1"/>
    <w:uiPriority w:val="9"/>
    <w:rsid w:val="00A60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3843"/>
    <w:pPr>
      <w:ind w:left="720"/>
      <w:contextualSpacing/>
    </w:pPr>
  </w:style>
  <w:style w:type="character" w:customStyle="1" w:styleId="Heading2Char">
    <w:name w:val="Heading 2 Char"/>
    <w:basedOn w:val="DefaultParagraphFont"/>
    <w:link w:val="Heading2"/>
    <w:uiPriority w:val="9"/>
    <w:rsid w:val="00A60C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C3A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A94"/>
    <w:rPr>
      <w:rFonts w:ascii="Tahoma" w:hAnsi="Tahoma" w:cs="Tahoma"/>
      <w:sz w:val="16"/>
      <w:szCs w:val="16"/>
    </w:rPr>
  </w:style>
  <w:style w:type="paragraph" w:styleId="TOCHeading">
    <w:name w:val="TOC Heading"/>
    <w:basedOn w:val="Heading1"/>
    <w:next w:val="Normal"/>
    <w:uiPriority w:val="39"/>
    <w:semiHidden/>
    <w:unhideWhenUsed/>
    <w:qFormat/>
    <w:rsid w:val="00081095"/>
    <w:pPr>
      <w:spacing w:before="480" w:after="0" w:line="276" w:lineRule="auto"/>
      <w:jc w:val="left"/>
      <w:outlineLvl w:val="9"/>
    </w:pPr>
  </w:style>
  <w:style w:type="paragraph" w:styleId="TOC1">
    <w:name w:val="toc 1"/>
    <w:basedOn w:val="Normal"/>
    <w:next w:val="Normal"/>
    <w:autoRedefine/>
    <w:uiPriority w:val="39"/>
    <w:unhideWhenUsed/>
    <w:rsid w:val="00081095"/>
    <w:pPr>
      <w:spacing w:after="100"/>
    </w:pPr>
  </w:style>
  <w:style w:type="paragraph" w:styleId="TOC2">
    <w:name w:val="toc 2"/>
    <w:basedOn w:val="Normal"/>
    <w:next w:val="Normal"/>
    <w:autoRedefine/>
    <w:uiPriority w:val="39"/>
    <w:unhideWhenUsed/>
    <w:rsid w:val="0008109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68233">
      <w:bodyDiv w:val="1"/>
      <w:marLeft w:val="0"/>
      <w:marRight w:val="0"/>
      <w:marTop w:val="0"/>
      <w:marBottom w:val="0"/>
      <w:divBdr>
        <w:top w:val="none" w:sz="0" w:space="0" w:color="auto"/>
        <w:left w:val="none" w:sz="0" w:space="0" w:color="auto"/>
        <w:bottom w:val="none" w:sz="0" w:space="0" w:color="auto"/>
        <w:right w:val="none" w:sz="0" w:space="0" w:color="auto"/>
      </w:divBdr>
      <w:divsChild>
        <w:div w:id="1089691679">
          <w:marLeft w:val="0"/>
          <w:marRight w:val="0"/>
          <w:marTop w:val="0"/>
          <w:marBottom w:val="0"/>
          <w:divBdr>
            <w:top w:val="none" w:sz="0" w:space="0" w:color="auto"/>
            <w:left w:val="none" w:sz="0" w:space="0" w:color="auto"/>
            <w:bottom w:val="none" w:sz="0" w:space="0" w:color="auto"/>
            <w:right w:val="none" w:sz="0" w:space="0" w:color="auto"/>
          </w:divBdr>
          <w:divsChild>
            <w:div w:id="1569147948">
              <w:marLeft w:val="0"/>
              <w:marRight w:val="0"/>
              <w:marTop w:val="0"/>
              <w:marBottom w:val="0"/>
              <w:divBdr>
                <w:top w:val="none" w:sz="0" w:space="0" w:color="auto"/>
                <w:left w:val="none" w:sz="0" w:space="0" w:color="auto"/>
                <w:bottom w:val="none" w:sz="0" w:space="0" w:color="auto"/>
                <w:right w:val="none" w:sz="0" w:space="0" w:color="auto"/>
              </w:divBdr>
            </w:div>
            <w:div w:id="1606187601">
              <w:marLeft w:val="0"/>
              <w:marRight w:val="0"/>
              <w:marTop w:val="0"/>
              <w:marBottom w:val="0"/>
              <w:divBdr>
                <w:top w:val="none" w:sz="0" w:space="0" w:color="auto"/>
                <w:left w:val="none" w:sz="0" w:space="0" w:color="auto"/>
                <w:bottom w:val="none" w:sz="0" w:space="0" w:color="auto"/>
                <w:right w:val="none" w:sz="0" w:space="0" w:color="auto"/>
              </w:divBdr>
            </w:div>
            <w:div w:id="4853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259">
      <w:bodyDiv w:val="1"/>
      <w:marLeft w:val="0"/>
      <w:marRight w:val="0"/>
      <w:marTop w:val="0"/>
      <w:marBottom w:val="0"/>
      <w:divBdr>
        <w:top w:val="none" w:sz="0" w:space="0" w:color="auto"/>
        <w:left w:val="none" w:sz="0" w:space="0" w:color="auto"/>
        <w:bottom w:val="none" w:sz="0" w:space="0" w:color="auto"/>
        <w:right w:val="none" w:sz="0" w:space="0" w:color="auto"/>
      </w:divBdr>
      <w:divsChild>
        <w:div w:id="50354131">
          <w:marLeft w:val="0"/>
          <w:marRight w:val="0"/>
          <w:marTop w:val="0"/>
          <w:marBottom w:val="0"/>
          <w:divBdr>
            <w:top w:val="none" w:sz="0" w:space="0" w:color="auto"/>
            <w:left w:val="none" w:sz="0" w:space="0" w:color="auto"/>
            <w:bottom w:val="none" w:sz="0" w:space="0" w:color="auto"/>
            <w:right w:val="none" w:sz="0" w:space="0" w:color="auto"/>
          </w:divBdr>
        </w:div>
        <w:div w:id="1255670798">
          <w:marLeft w:val="0"/>
          <w:marRight w:val="0"/>
          <w:marTop w:val="0"/>
          <w:marBottom w:val="0"/>
          <w:divBdr>
            <w:top w:val="none" w:sz="0" w:space="0" w:color="auto"/>
            <w:left w:val="none" w:sz="0" w:space="0" w:color="auto"/>
            <w:bottom w:val="none" w:sz="0" w:space="0" w:color="auto"/>
            <w:right w:val="none" w:sz="0" w:space="0" w:color="auto"/>
          </w:divBdr>
        </w:div>
        <w:div w:id="538980279">
          <w:marLeft w:val="0"/>
          <w:marRight w:val="0"/>
          <w:marTop w:val="0"/>
          <w:marBottom w:val="0"/>
          <w:divBdr>
            <w:top w:val="none" w:sz="0" w:space="0" w:color="auto"/>
            <w:left w:val="none" w:sz="0" w:space="0" w:color="auto"/>
            <w:bottom w:val="none" w:sz="0" w:space="0" w:color="auto"/>
            <w:right w:val="none" w:sz="0" w:space="0" w:color="auto"/>
          </w:divBdr>
        </w:div>
      </w:divsChild>
    </w:div>
    <w:div w:id="872810203">
      <w:bodyDiv w:val="1"/>
      <w:marLeft w:val="0"/>
      <w:marRight w:val="0"/>
      <w:marTop w:val="0"/>
      <w:marBottom w:val="0"/>
      <w:divBdr>
        <w:top w:val="none" w:sz="0" w:space="0" w:color="auto"/>
        <w:left w:val="none" w:sz="0" w:space="0" w:color="auto"/>
        <w:bottom w:val="none" w:sz="0" w:space="0" w:color="auto"/>
        <w:right w:val="none" w:sz="0" w:space="0" w:color="auto"/>
      </w:divBdr>
      <w:divsChild>
        <w:div w:id="1976059165">
          <w:marLeft w:val="600"/>
          <w:marRight w:val="0"/>
          <w:marTop w:val="0"/>
          <w:marBottom w:val="0"/>
          <w:divBdr>
            <w:top w:val="none" w:sz="0" w:space="0" w:color="auto"/>
            <w:left w:val="none" w:sz="0" w:space="0" w:color="auto"/>
            <w:bottom w:val="none" w:sz="0" w:space="0" w:color="auto"/>
            <w:right w:val="none" w:sz="0" w:space="0" w:color="auto"/>
          </w:divBdr>
        </w:div>
        <w:div w:id="283200038">
          <w:marLeft w:val="600"/>
          <w:marRight w:val="0"/>
          <w:marTop w:val="0"/>
          <w:marBottom w:val="0"/>
          <w:divBdr>
            <w:top w:val="none" w:sz="0" w:space="0" w:color="auto"/>
            <w:left w:val="none" w:sz="0" w:space="0" w:color="auto"/>
            <w:bottom w:val="none" w:sz="0" w:space="0" w:color="auto"/>
            <w:right w:val="none" w:sz="0" w:space="0" w:color="auto"/>
          </w:divBdr>
        </w:div>
      </w:divsChild>
    </w:div>
    <w:div w:id="1491215443">
      <w:bodyDiv w:val="1"/>
      <w:marLeft w:val="0"/>
      <w:marRight w:val="0"/>
      <w:marTop w:val="0"/>
      <w:marBottom w:val="0"/>
      <w:divBdr>
        <w:top w:val="none" w:sz="0" w:space="0" w:color="auto"/>
        <w:left w:val="none" w:sz="0" w:space="0" w:color="auto"/>
        <w:bottom w:val="none" w:sz="0" w:space="0" w:color="auto"/>
        <w:right w:val="none" w:sz="0" w:space="0" w:color="auto"/>
      </w:divBdr>
      <w:divsChild>
        <w:div w:id="1404908647">
          <w:marLeft w:val="0"/>
          <w:marRight w:val="0"/>
          <w:marTop w:val="0"/>
          <w:marBottom w:val="0"/>
          <w:divBdr>
            <w:top w:val="none" w:sz="0" w:space="0" w:color="auto"/>
            <w:left w:val="none" w:sz="0" w:space="0" w:color="auto"/>
            <w:bottom w:val="none" w:sz="0" w:space="0" w:color="auto"/>
            <w:right w:val="none" w:sz="0" w:space="0" w:color="auto"/>
          </w:divBdr>
          <w:divsChild>
            <w:div w:id="755901116">
              <w:marLeft w:val="0"/>
              <w:marRight w:val="0"/>
              <w:marTop w:val="0"/>
              <w:marBottom w:val="0"/>
              <w:divBdr>
                <w:top w:val="none" w:sz="0" w:space="0" w:color="auto"/>
                <w:left w:val="none" w:sz="0" w:space="0" w:color="auto"/>
                <w:bottom w:val="none" w:sz="0" w:space="0" w:color="auto"/>
                <w:right w:val="none" w:sz="0" w:space="0" w:color="auto"/>
              </w:divBdr>
            </w:div>
            <w:div w:id="453864164">
              <w:marLeft w:val="0"/>
              <w:marRight w:val="0"/>
              <w:marTop w:val="0"/>
              <w:marBottom w:val="0"/>
              <w:divBdr>
                <w:top w:val="none" w:sz="0" w:space="0" w:color="auto"/>
                <w:left w:val="none" w:sz="0" w:space="0" w:color="auto"/>
                <w:bottom w:val="none" w:sz="0" w:space="0" w:color="auto"/>
                <w:right w:val="none" w:sz="0" w:space="0" w:color="auto"/>
              </w:divBdr>
            </w:div>
            <w:div w:id="14678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38584-701F-6D4F-B18F-66B974E8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12</Pages>
  <Words>3367</Words>
  <Characters>19194</Characters>
  <Application>Microsoft Macintosh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dc:creator>
  <cp:lastModifiedBy>Egor Ananyev</cp:lastModifiedBy>
  <cp:revision>64</cp:revision>
  <dcterms:created xsi:type="dcterms:W3CDTF">2017-08-12T05:28:00Z</dcterms:created>
  <dcterms:modified xsi:type="dcterms:W3CDTF">2017-10-25T06:22:00Z</dcterms:modified>
</cp:coreProperties>
</file>