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462E35" w14:paraId="6E4E8AF6" w14:textId="77777777" w:rsidTr="00004929">
        <w:tc>
          <w:tcPr>
            <w:tcW w:w="4820" w:type="dxa"/>
          </w:tcPr>
          <w:p w14:paraId="02F68145" w14:textId="77777777" w:rsidR="00462E35" w:rsidRDefault="00462E35" w:rsidP="00462E35"/>
        </w:tc>
        <w:tc>
          <w:tcPr>
            <w:tcW w:w="5098" w:type="dxa"/>
          </w:tcPr>
          <w:p w14:paraId="11CCA254" w14:textId="77777777" w:rsidR="00462E35" w:rsidRDefault="00462E35" w:rsidP="00004929">
            <w:pPr>
              <w:spacing w:line="256" w:lineRule="auto"/>
              <w:ind w:right="171"/>
              <w:contextualSpacing/>
              <w:jc w:val="right"/>
            </w:pPr>
            <w:r>
              <w:t>Проректору по учебной работе ТУСУР</w:t>
            </w:r>
          </w:p>
          <w:p w14:paraId="727C1E98" w14:textId="77777777" w:rsidR="00462E35" w:rsidRDefault="00462E35" w:rsidP="00004929">
            <w:pPr>
              <w:spacing w:line="256" w:lineRule="auto"/>
              <w:ind w:right="171"/>
              <w:contextualSpacing/>
              <w:jc w:val="right"/>
            </w:pPr>
            <w:r>
              <w:t>П. В. Сенченко</w:t>
            </w:r>
          </w:p>
          <w:p w14:paraId="419FC0D4" w14:textId="1C797BE5" w:rsidR="00462E35" w:rsidRDefault="00DE39A4" w:rsidP="00004929">
            <w:pPr>
              <w:tabs>
                <w:tab w:val="left" w:pos="3011"/>
                <w:tab w:val="left" w:pos="4712"/>
              </w:tabs>
              <w:spacing w:line="240" w:lineRule="auto"/>
              <w:ind w:right="171"/>
              <w:rPr>
                <w:u w:val="single"/>
              </w:rPr>
            </w:pPr>
            <w:r>
              <w:t>о</w:t>
            </w:r>
            <w:r w:rsidR="00462E35">
              <w:t>т студента</w:t>
            </w:r>
            <w:r>
              <w:t xml:space="preserve"> гр.</w:t>
            </w:r>
            <w:r w:rsidR="00462E35" w:rsidRPr="00DE39A4">
              <w:rPr>
                <w:u w:val="single"/>
              </w:rPr>
              <w:tab/>
            </w:r>
            <w:r w:rsidRPr="00DE39A4">
              <w:rPr>
                <w:u w:val="single"/>
              </w:rPr>
              <w:t>431-3</w:t>
            </w:r>
            <w:r w:rsidRPr="00DE39A4">
              <w:rPr>
                <w:u w:val="single"/>
              </w:rPr>
              <w:tab/>
            </w:r>
          </w:p>
          <w:p w14:paraId="1CD07776" w14:textId="77777777" w:rsidR="00DE39A4" w:rsidRDefault="00DE39A4" w:rsidP="00004929">
            <w:pPr>
              <w:spacing w:line="240" w:lineRule="auto"/>
              <w:ind w:right="171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(номер группы)</w:t>
            </w:r>
          </w:p>
          <w:p w14:paraId="7541DA99" w14:textId="77777777" w:rsidR="00DE39A4" w:rsidRDefault="00DE39A4" w:rsidP="00004929">
            <w:pPr>
              <w:tabs>
                <w:tab w:val="left" w:pos="1027"/>
                <w:tab w:val="left" w:pos="4715"/>
              </w:tabs>
              <w:spacing w:line="240" w:lineRule="auto"/>
              <w:ind w:right="171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DE39A4">
              <w:rPr>
                <w:szCs w:val="28"/>
                <w:u w:val="single"/>
              </w:rPr>
              <w:t>Бекиш Егора Павловича</w:t>
            </w:r>
            <w:r w:rsidRPr="00DE39A4">
              <w:rPr>
                <w:u w:val="single"/>
              </w:rPr>
              <w:tab/>
            </w:r>
          </w:p>
          <w:p w14:paraId="45C9EB24" w14:textId="1C133C3E" w:rsidR="00DE39A4" w:rsidRPr="00DE39A4" w:rsidRDefault="00DE39A4" w:rsidP="00DE39A4">
            <w:pPr>
              <w:spacing w:line="240" w:lineRule="auto"/>
              <w:ind w:right="1873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</w:t>
            </w:r>
            <w:r>
              <w:rPr>
                <w:szCs w:val="28"/>
                <w:vertAlign w:val="superscript"/>
              </w:rPr>
              <w:t>Ф.И.О</w:t>
            </w:r>
            <w:r w:rsidRPr="00DE39A4">
              <w:rPr>
                <w:szCs w:val="28"/>
                <w:vertAlign w:val="superscript"/>
              </w:rPr>
              <w:t>)</w:t>
            </w:r>
          </w:p>
        </w:tc>
      </w:tr>
    </w:tbl>
    <w:p w14:paraId="3699E2CE" w14:textId="77777777" w:rsidR="00DE39A4" w:rsidRDefault="00DE39A4" w:rsidP="00DE39A4">
      <w:pPr>
        <w:ind w:right="-27"/>
        <w:contextualSpacing/>
        <w:jc w:val="center"/>
        <w:rPr>
          <w:b/>
        </w:rPr>
      </w:pPr>
    </w:p>
    <w:p w14:paraId="6828C26E" w14:textId="3B87DD28" w:rsidR="00DE39A4" w:rsidRPr="006D3C6E" w:rsidRDefault="00DE39A4" w:rsidP="00DE39A4">
      <w:pPr>
        <w:ind w:right="-27"/>
        <w:contextualSpacing/>
        <w:jc w:val="center"/>
        <w:rPr>
          <w:b/>
        </w:rPr>
      </w:pPr>
      <w:r w:rsidRPr="006D3C6E">
        <w:rPr>
          <w:b/>
        </w:rPr>
        <w:t>Заявление</w:t>
      </w:r>
    </w:p>
    <w:p w14:paraId="513370EF" w14:textId="0DF417D0" w:rsidR="00B55A69" w:rsidRDefault="00DE39A4" w:rsidP="00DE39A4">
      <w:pPr>
        <w:jc w:val="center"/>
        <w:rPr>
          <w:b/>
          <w:noProof/>
        </w:rPr>
      </w:pPr>
      <w:r w:rsidRPr="006D3C6E">
        <w:rPr>
          <w:b/>
        </w:rPr>
        <w:t xml:space="preserve">о проверке ВКР на объем заимствований в системе </w:t>
      </w:r>
      <w:r w:rsidRPr="006D3C6E">
        <w:rPr>
          <w:b/>
          <w:noProof/>
        </w:rPr>
        <w:t>«Антиплагиат»</w:t>
      </w:r>
    </w:p>
    <w:p w14:paraId="68423EC2" w14:textId="77777777" w:rsidR="000816F3" w:rsidRDefault="000816F3" w:rsidP="00DE39A4">
      <w:pPr>
        <w:jc w:val="center"/>
        <w:rPr>
          <w:b/>
          <w:noProof/>
        </w:rPr>
      </w:pPr>
    </w:p>
    <w:p w14:paraId="22CFB5E9" w14:textId="78ABE334" w:rsidR="00DE39A4" w:rsidRDefault="00DE39A4" w:rsidP="00DE39A4">
      <w:pPr>
        <w:ind w:right="-1" w:firstLine="709"/>
        <w:contextualSpacing/>
        <w:jc w:val="both"/>
      </w:pPr>
      <w:r>
        <w:t>Я, Бекиш Егор Павлович, студен</w:t>
      </w:r>
      <w:r>
        <w:rPr>
          <w:noProof/>
        </w:rPr>
        <w:t>т 4</w:t>
      </w:r>
      <w:r>
        <w:t xml:space="preserve"> курса, группы 431-3, факультета систем управления, обучающийся по направлению подготовки </w:t>
      </w:r>
      <w:r w:rsidRPr="00DE39A4">
        <w:rPr>
          <w:color w:val="000000"/>
          <w:szCs w:val="28"/>
          <w:shd w:val="clear" w:color="auto" w:fill="FFFFFF"/>
        </w:rPr>
        <w:t>09.03.01 Информатика и вычислительная техника</w:t>
      </w:r>
      <w:r>
        <w:t>, настоящим подтверждаю, что в моей выпускной квалификационной работе на тему «</w:t>
      </w:r>
      <w:r w:rsidR="005F7811">
        <w:rPr>
          <w:iCs/>
        </w:rPr>
        <w:t>Программный комплекс</w:t>
      </w:r>
      <w:r w:rsidR="005F7811" w:rsidRPr="00F91F5E">
        <w:rPr>
          <w:iCs/>
        </w:rPr>
        <w:t xml:space="preserve"> интеллектуального поиска в корпоративных </w:t>
      </w:r>
      <w:r w:rsidR="00BA724F">
        <w:rPr>
          <w:iCs/>
        </w:rPr>
        <w:t>документах</w:t>
      </w:r>
      <w:r>
        <w:t xml:space="preserve">», 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14:paraId="15826498" w14:textId="77777777" w:rsidR="00DE39A4" w:rsidRDefault="00DE39A4" w:rsidP="00DE39A4">
      <w:pPr>
        <w:ind w:right="-1" w:firstLine="709"/>
        <w:contextualSpacing/>
        <w:jc w:val="both"/>
      </w:pPr>
      <w: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4659D07E" w14:textId="0E4ACEC0" w:rsidR="00DE39A4" w:rsidRDefault="00DE39A4" w:rsidP="00DE39A4">
      <w:pPr>
        <w:ind w:right="-1" w:firstLine="709"/>
        <w:contextualSpacing/>
        <w:jc w:val="both"/>
      </w:pPr>
      <w:r>
        <w:t>Я ознакомле</w:t>
      </w:r>
      <w:r>
        <w:rPr>
          <w:noProof/>
        </w:rPr>
        <w:t>н</w:t>
      </w:r>
      <w:r>
        <w:t xml:space="preserve"> с действующим в ТУСУР «Положением о проверке самостоятельности выполнения письменных работ бакалавров, специалистов и магистров в ТУСУР», согласно </w:t>
      </w:r>
      <w:r>
        <w:rPr>
          <w:noProof/>
        </w:rPr>
        <w:t>которому</w:t>
      </w:r>
      <w:r>
        <w:t xml:space="preserve">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ТУСУР.</w:t>
      </w:r>
    </w:p>
    <w:p w14:paraId="7EA0513B" w14:textId="77777777" w:rsidR="00DE39A4" w:rsidRDefault="00DE39A4" w:rsidP="00A45849">
      <w:pPr>
        <w:ind w:right="-1"/>
        <w:contextualSpacing/>
        <w:jc w:val="right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DE39A4" w14:paraId="6DE9C06C" w14:textId="77777777" w:rsidTr="005B1508">
        <w:tc>
          <w:tcPr>
            <w:tcW w:w="1897" w:type="pct"/>
          </w:tcPr>
          <w:p w14:paraId="67592E01" w14:textId="209F5B71" w:rsidR="00DE39A4" w:rsidRDefault="00DE39A4" w:rsidP="005F7811">
            <w:pPr>
              <w:tabs>
                <w:tab w:val="left" w:pos="2444"/>
              </w:tabs>
              <w:spacing w:line="240" w:lineRule="auto"/>
              <w:ind w:right="-28"/>
              <w:contextualSpacing/>
              <w:jc w:val="center"/>
            </w:pPr>
            <w:r>
              <w:t>«___»</w:t>
            </w:r>
            <w:r w:rsidR="005F7811">
              <w:t xml:space="preserve"> </w:t>
            </w:r>
            <w:r w:rsidR="005F7811" w:rsidRPr="00DE39A4">
              <w:rPr>
                <w:u w:val="single"/>
              </w:rPr>
              <w:tab/>
            </w:r>
            <w:r>
              <w:t xml:space="preserve"> 20</w:t>
            </w:r>
            <w:r w:rsidR="005F7811">
              <w:t>2</w:t>
            </w:r>
            <w:r w:rsidR="005F7811" w:rsidRPr="005F7811">
              <w:rPr>
                <w:u w:val="single"/>
              </w:rPr>
              <w:t>5</w:t>
            </w:r>
            <w:r>
              <w:t xml:space="preserve"> г.</w:t>
            </w:r>
          </w:p>
          <w:p w14:paraId="6346DA04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026BCBF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5923B770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A412B8A" w14:textId="63FEFD1E" w:rsidR="00DE39A4" w:rsidRPr="005F7811" w:rsidRDefault="005F7811" w:rsidP="005F7811">
            <w:pPr>
              <w:tabs>
                <w:tab w:val="left" w:pos="644"/>
                <w:tab w:val="left" w:pos="2770"/>
              </w:tabs>
              <w:spacing w:line="240" w:lineRule="auto"/>
              <w:ind w:right="-28"/>
              <w:contextualSpacing/>
              <w:jc w:val="center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5F7811">
              <w:rPr>
                <w:u w:val="single"/>
              </w:rPr>
              <w:t>Бекиш Е.П.</w:t>
            </w:r>
            <w:r w:rsidRPr="00DE39A4">
              <w:rPr>
                <w:u w:val="single"/>
              </w:rPr>
              <w:t xml:space="preserve"> </w:t>
            </w:r>
            <w:r w:rsidRPr="00DE39A4">
              <w:rPr>
                <w:u w:val="single"/>
              </w:rPr>
              <w:tab/>
            </w:r>
          </w:p>
          <w:p w14:paraId="41301D88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1339932C" w14:textId="77777777" w:rsidR="00DE39A4" w:rsidRDefault="00DE39A4" w:rsidP="00DE39A4"/>
    <w:sectPr w:rsidR="00DE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53"/>
    <w:rsid w:val="00004929"/>
    <w:rsid w:val="000816F3"/>
    <w:rsid w:val="00462E35"/>
    <w:rsid w:val="005B1508"/>
    <w:rsid w:val="005F7811"/>
    <w:rsid w:val="006F557F"/>
    <w:rsid w:val="007F0353"/>
    <w:rsid w:val="00895DC4"/>
    <w:rsid w:val="00A45849"/>
    <w:rsid w:val="00B55A69"/>
    <w:rsid w:val="00BA724F"/>
    <w:rsid w:val="00D503B9"/>
    <w:rsid w:val="00D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91D0"/>
  <w15:chartTrackingRefBased/>
  <w15:docId w15:val="{1B8E16BD-00A0-4F5D-B043-451B067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A4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e.beckish@gmail.com</cp:lastModifiedBy>
  <cp:revision>16</cp:revision>
  <dcterms:created xsi:type="dcterms:W3CDTF">2025-05-05T11:44:00Z</dcterms:created>
  <dcterms:modified xsi:type="dcterms:W3CDTF">2025-06-16T07:32:00Z</dcterms:modified>
</cp:coreProperties>
</file>