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360" w:before="240" w:after="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Документация модуля для парсинга docx</w:t>
      </w:r>
    </w:p>
    <w:p>
      <w:pPr>
        <w:pStyle w:val="2"/>
        <w:jc w:val="center"/>
        <w:rPr/>
      </w:pPr>
      <w:r>
        <w:rPr/>
        <w:t>Библиотеки</w:t>
      </w:r>
    </w:p>
    <w:p>
      <w:pPr>
        <w:pStyle w:val="Normal"/>
        <w:jc w:val="center"/>
        <w:rPr/>
      </w:pPr>
      <w:r>
        <w:rPr/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начальной работы потребуются следующий список библиотек, представленный на листинге 1.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 — Библиотеки.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0" w:right="0" w:hanging="0"/>
        <w:jc w:val="both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</w:t>
      </w:r>
    </w:p>
    <w:p>
      <w:pPr>
        <w:pStyle w:val="Normal"/>
        <w:spacing w:lineRule="atLeast" w:line="405"/>
        <w:rPr>
          <w:rFonts w:ascii="Nimbus Mono PS" w:hAnsi="Nimbus Mono PS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sz w:val="28"/>
          <w:szCs w:val="28"/>
          <w:shd w:fill="FFFFFF" w:val="clear"/>
        </w:rPr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from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Document</w:t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from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docx.text.paragraph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Paragraph</w:t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from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docx.table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Table</w:t>
      </w:r>
    </w:p>
    <w:p>
      <w:pPr>
        <w:pStyle w:val="Normal"/>
        <w:spacing w:lineRule="atLeast" w:line="405"/>
        <w:rPr>
          <w:rFonts w:ascii="Nimbus Mono PS" w:hAnsi="Nimbus Mono PS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sz w:val="28"/>
          <w:szCs w:val="28"/>
          <w:shd w:fill="FFFFFF" w:val="clear"/>
        </w:rPr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from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docx.oxml.text.paragraph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CT_P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as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omxl_paragraph</w:t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from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docx.oxml.table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CT_Tbl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as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omxl_table</w:t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from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docx.oxml.section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CT_SectPr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as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omxl_section</w:t>
      </w:r>
    </w:p>
    <w:p>
      <w:pPr>
        <w:pStyle w:val="Normal"/>
        <w:spacing w:lineRule="atLeast" w:line="405"/>
        <w:rPr>
          <w:rFonts w:ascii="Nimbus Mono PS" w:hAnsi="Nimbus Mono PS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sz w:val="28"/>
          <w:szCs w:val="28"/>
          <w:shd w:fill="FFFFFF" w:val="clear"/>
        </w:rPr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8"/>
          <w:szCs w:val="28"/>
          <w:shd w:fill="FFFFFF" w:val="clear"/>
        </w:rPr>
        <w:t>import</w:t>
      </w: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4EC9B0"/>
          <w:sz w:val="28"/>
          <w:szCs w:val="28"/>
          <w:shd w:fill="FFFFFF" w:val="clear"/>
        </w:rPr>
        <w:t>regex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Их можно установить, используя файл requirements.txt, через команду pip install -r requirements.txt. Используются следующие версии библиотек:</w:t>
      </w:r>
    </w:p>
    <w:p>
      <w:pPr>
        <w:pStyle w:val="Style30"/>
        <w:widowControl/>
        <w:numPr>
          <w:ilvl w:val="0"/>
          <w:numId w:val="4"/>
        </w:numPr>
        <w:tabs>
          <w:tab w:val="clear" w:pos="567"/>
          <w:tab w:val="left" w:pos="846" w:leader="none"/>
        </w:tabs>
        <w:suppressAutoHyphens w:val="true"/>
        <w:bidi w:val="0"/>
        <w:spacing w:lineRule="auto" w:line="360" w:before="0" w:after="120"/>
        <w:ind w:left="340" w:right="0" w:firstLine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python-docx==1.1.2;</w:t>
      </w:r>
    </w:p>
    <w:p>
      <w:pPr>
        <w:pStyle w:val="Style30"/>
        <w:widowControl/>
        <w:numPr>
          <w:ilvl w:val="0"/>
          <w:numId w:val="4"/>
        </w:numPr>
        <w:tabs>
          <w:tab w:val="clear" w:pos="567"/>
          <w:tab w:val="left" w:pos="846" w:leader="none"/>
        </w:tabs>
        <w:suppressAutoHyphens w:val="true"/>
        <w:bidi w:val="0"/>
        <w:spacing w:lineRule="auto" w:line="360" w:before="0" w:after="120"/>
        <w:ind w:left="340" w:right="0" w:firstLine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regex==2024.11.6.</w:t>
      </w:r>
    </w:p>
    <w:p>
      <w:pPr>
        <w:pStyle w:val="2"/>
        <w:jc w:val="center"/>
        <w:rPr/>
      </w:pPr>
      <w:r>
        <w:rPr/>
        <w:t>Открытие файла</w:t>
      </w:r>
    </w:p>
    <w:p>
      <w:pPr>
        <w:pStyle w:val="Normal"/>
        <w:jc w:val="center"/>
        <w:rPr/>
      </w:pPr>
      <w:r>
        <w:rPr/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Далее, необходимо открыть файл, реализуется с помощью функции </w:t>
      </w:r>
      <w:r>
        <w:rPr>
          <w:rFonts w:ascii="Times New Roman" w:hAnsi="Times New Roman"/>
          <w:i/>
          <w:iCs/>
          <w:sz w:val="28"/>
          <w:szCs w:val="28"/>
        </w:rPr>
        <w:t xml:space="preserve">open_docx, </w:t>
      </w:r>
      <w:r>
        <w:rPr>
          <w:rFonts w:ascii="Times New Roman" w:hAnsi="Times New Roman"/>
          <w:i w:val="false"/>
          <w:iCs w:val="false"/>
          <w:sz w:val="28"/>
          <w:szCs w:val="28"/>
        </w:rPr>
        <w:t>которая на вход принимает путь к файлу формата docx. Реализация представлена на листинге 2.</w:t>
      </w:r>
    </w:p>
    <w:p>
      <w:pPr>
        <w:pStyle w:val="Style30"/>
        <w:widowControl/>
        <w:tabs>
          <w:tab w:val="clear" w:pos="567"/>
          <w:tab w:val="left" w:pos="846" w:leader="none"/>
        </w:tabs>
        <w:suppressAutoHyphens w:val="true"/>
        <w:bidi w:val="0"/>
        <w:spacing w:lineRule="auto" w:line="36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Листинг 2 — Открытие файла формата docx.</w:t>
      </w:r>
    </w:p>
    <w:p>
      <w:pPr>
        <w:pStyle w:val="Normal"/>
        <w:widowControl/>
        <w:tabs>
          <w:tab w:val="clear" w:pos="567"/>
          <w:tab w:val="left" w:pos="846" w:leader="none"/>
        </w:tabs>
        <w:suppressAutoHyphens w:val="true"/>
        <w:bidi w:val="0"/>
        <w:spacing w:lineRule="auto" w:line="240" w:before="0" w:after="120"/>
        <w:ind w:left="0" w:right="0" w:hanging="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i w:val="false"/>
          <w:iCs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i w:val="false"/>
          <w:iCs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i w:val="false"/>
          <w:iCs w:val="false"/>
          <w:color w:val="DCDCAA"/>
          <w:sz w:val="24"/>
          <w:szCs w:val="24"/>
          <w:shd w:fill="FFFFFF" w:val="clear"/>
        </w:rPr>
        <w:t>open_docx</w:t>
      </w:r>
      <w:r>
        <w:rPr>
          <w:rFonts w:ascii="Nimbus Mono PS" w:hAnsi="Nimbus Mono PS"/>
          <w:b w:val="false"/>
          <w:i w:val="false"/>
          <w:iCs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i w:val="false"/>
          <w:iCs w:val="false"/>
          <w:color w:val="9CDCFE"/>
          <w:sz w:val="24"/>
          <w:szCs w:val="24"/>
          <w:shd w:fill="FFFFFF" w:val="clear"/>
        </w:rPr>
        <w:t>path</w:t>
      </w:r>
      <w:r>
        <w:rPr>
          <w:rFonts w:ascii="Nimbus Mono PS" w:hAnsi="Nimbus Mono PS"/>
          <w:b w:val="false"/>
          <w:i w:val="false"/>
          <w:iCs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return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Document(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path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Style30"/>
        <w:widowControl/>
        <w:tabs>
          <w:tab w:val="clear" w:pos="567"/>
          <w:tab w:val="left" w:pos="846" w:leader="none"/>
        </w:tabs>
        <w:suppressAutoHyphens w:val="true"/>
        <w:bidi w:val="0"/>
        <w:spacing w:lineRule="auto" w:line="240" w:before="0" w:after="120"/>
        <w:ind w:left="0" w:right="0" w:hanging="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tabs>
          <w:tab w:val="clear" w:pos="567"/>
          <w:tab w:val="left" w:pos="846" w:leader="none"/>
        </w:tabs>
        <w:suppressAutoHyphens w:val="true"/>
        <w:bidi w:val="0"/>
        <w:spacing w:lineRule="auto" w:line="240" w:before="0" w:after="120"/>
        <w:ind w:left="0" w:right="0" w:hanging="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tabs>
          <w:tab w:val="clear" w:pos="567"/>
          <w:tab w:val="left" w:pos="846" w:leader="none"/>
        </w:tabs>
        <w:suppressAutoHyphens w:val="true"/>
        <w:bidi w:val="0"/>
        <w:spacing w:lineRule="auto" w:line="240" w:before="0" w:after="12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На рисунке 1 показан результат работы листинга 2.</w:t>
      </w:r>
    </w:p>
    <w:p>
      <w:pPr>
        <w:pStyle w:val="Style30"/>
        <w:widowControl/>
        <w:tabs>
          <w:tab w:val="clear" w:pos="567"/>
          <w:tab w:val="left" w:pos="846" w:leader="none"/>
        </w:tabs>
        <w:suppressAutoHyphens w:val="true"/>
        <w:bidi w:val="0"/>
        <w:spacing w:lineRule="auto" w:line="240" w:before="0" w:after="12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2628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1 — Открытие файла docx</w:t>
      </w:r>
    </w:p>
    <w:p>
      <w:pPr>
        <w:pStyle w:val="Style30"/>
        <w:widowControl/>
        <w:tabs>
          <w:tab w:val="clear" w:pos="567"/>
          <w:tab w:val="left" w:pos="846" w:leader="none"/>
        </w:tabs>
        <w:suppressAutoHyphens w:val="true"/>
        <w:bidi w:val="0"/>
        <w:spacing w:lineRule="auto" w:line="240" w:before="0" w:after="120"/>
        <w:ind w:left="0" w:right="0" w:hanging="0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 можем заметить, что у нас возвращается объект нашего документа, следовательно, он обладает следующими, для нас полезными, свойствами и атрибутами:</w:t>
      </w:r>
    </w:p>
    <w:p>
      <w:pPr>
        <w:pStyle w:val="Style30"/>
        <w:widowControl/>
        <w:numPr>
          <w:ilvl w:val="0"/>
          <w:numId w:val="5"/>
        </w:numPr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Получение только параграфов, т.е. абзацы, разделенные переносом на другую строку, где каждый параграф есть объект;</w:t>
      </w:r>
    </w:p>
    <w:p>
      <w:pPr>
        <w:pStyle w:val="Style30"/>
        <w:widowControl/>
        <w:numPr>
          <w:ilvl w:val="0"/>
          <w:numId w:val="5"/>
        </w:numPr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Получение только таблиц, где каждая таблица есть объект;</w:t>
      </w:r>
    </w:p>
    <w:p>
      <w:pPr>
        <w:pStyle w:val="Style30"/>
        <w:widowControl/>
        <w:numPr>
          <w:ilvl w:val="0"/>
          <w:numId w:val="5"/>
        </w:numPr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Получение всех элементов файла в формате xml.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Стоит более подробно описать каждый из пунктов.</w:t>
      </w:r>
    </w:p>
    <w:p>
      <w:pPr>
        <w:pStyle w:val="2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Получение параграфов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листинге 3 будет представлено получение только тех элементов, которые являются параграфами.</w:t>
      </w:r>
    </w:p>
    <w:p>
      <w:pPr>
        <w:pStyle w:val="Style3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Листинг 3 — Получение параграфов</w:t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get_paragraphs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document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return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document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.paragraphs</w:t>
      </w:r>
    </w:p>
    <w:p>
      <w:pPr>
        <w:pStyle w:val="Style3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возвращается список объектов </w:t>
      </w:r>
      <w:r>
        <w:rPr>
          <w:rFonts w:ascii="Nimbus Mono PS" w:hAnsi="Nimbus Mono PS"/>
          <w:b w:val="false"/>
          <w:i/>
          <w:iCs/>
          <w:color w:val="000000"/>
          <w:sz w:val="28"/>
          <w:szCs w:val="28"/>
          <w:shd w:fill="FFFFFF" w:val="clear"/>
        </w:rPr>
        <w:t>docx.text.paragraph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. Результат представлен на рисунке 2.</w:t>
      </w:r>
    </w:p>
    <w:p>
      <w:pPr>
        <w:pStyle w:val="Style30"/>
        <w:widowControl/>
        <w:suppressAutoHyphens w:val="true"/>
        <w:bidi w:val="0"/>
        <w:spacing w:lineRule="auto" w:line="240" w:before="0" w:after="120"/>
        <w:ind w:left="0" w:right="0"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21742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2 — Список объектов параграфов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Зная, что параграф другими словами — абзац, а абзац — набор слов, то у MS Word, как и в большинстве текстовых редакторах, присутствуют определенные свойства, такие как:</w:t>
      </w:r>
    </w:p>
    <w:p>
      <w:pPr>
        <w:pStyle w:val="Style30"/>
        <w:widowControl/>
        <w:numPr>
          <w:ilvl w:val="0"/>
          <w:numId w:val="6"/>
        </w:numPr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Курсив;</w:t>
      </w:r>
    </w:p>
    <w:p>
      <w:pPr>
        <w:pStyle w:val="Style30"/>
        <w:widowControl/>
        <w:numPr>
          <w:ilvl w:val="0"/>
          <w:numId w:val="6"/>
        </w:numPr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Жирный шрифт;</w:t>
      </w:r>
    </w:p>
    <w:p>
      <w:pPr>
        <w:pStyle w:val="Style30"/>
        <w:widowControl/>
        <w:numPr>
          <w:ilvl w:val="0"/>
          <w:numId w:val="6"/>
        </w:numPr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Подчеркивание.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Это одни из основных, полный перечень можно узнать в документации MS Word.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В случае поставленной задачи парсинга, необходим сам текст, анализировать свойства не нужно. Получение текста представлено на листинге 4.</w:t>
      </w:r>
    </w:p>
    <w:p>
      <w:pPr>
        <w:pStyle w:val="Style3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4 — Получение текста из объектов </w:t>
      </w: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FFFFFF" w:val="clear"/>
        </w:rPr>
        <w:t>docx.text.paragraph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shd w:fill="1F1F1F" w:val="clear"/>
        </w:rPr>
      </w:pPr>
      <w:r>
        <w:rPr>
          <w:rFonts w:ascii="Nimbus Mono PS" w:hAnsi="Nimbus Mono PS"/>
          <w:b w:val="false"/>
          <w:i w:val="false"/>
          <w:iCs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i w:val="false"/>
          <w:iCs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i w:val="false"/>
          <w:iCs w:val="false"/>
          <w:color w:val="DCDCAA"/>
          <w:sz w:val="24"/>
          <w:szCs w:val="24"/>
          <w:shd w:fill="FFFFFF" w:val="clear"/>
        </w:rPr>
        <w:t>get_text</w:t>
      </w:r>
      <w:r>
        <w:rPr>
          <w:rFonts w:ascii="Nimbus Mono PS" w:hAnsi="Nimbus Mono PS"/>
          <w:b w:val="false"/>
          <w:i w:val="false"/>
          <w:iCs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i w:val="false"/>
          <w:iCs w:val="false"/>
          <w:color w:val="9CDCFE"/>
          <w:sz w:val="24"/>
          <w:szCs w:val="24"/>
          <w:shd w:fill="FFFFFF" w:val="clear"/>
        </w:rPr>
        <w:t>paragraph</w:t>
      </w:r>
      <w:r>
        <w:rPr>
          <w:rFonts w:ascii="Nimbus Mono PS" w:hAnsi="Nimbus Mono PS"/>
          <w:b w:val="false"/>
          <w:i w:val="false"/>
          <w:iCs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return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paragraph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.text</w:t>
      </w:r>
    </w:p>
    <w:p>
      <w:pPr>
        <w:pStyle w:val="Normal"/>
        <w:spacing w:lineRule="auto" w:line="240" w:before="0" w:after="283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iter_paragraphs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paragraphs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paragraph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paragraphs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ab/>
        <w:tab/>
        <w:t>print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get_text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paragraph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))</w:t>
      </w:r>
    </w:p>
    <w:p>
      <w:pPr>
        <w:pStyle w:val="Normal"/>
        <w:spacing w:lineRule="auto" w:line="240" w:before="0" w:after="283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iter_paragraphs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(paragraphs)</w:t>
      </w:r>
    </w:p>
    <w:p>
      <w:pPr>
        <w:pStyle w:val="Normal"/>
        <w:spacing w:lineRule="atLeast" w:line="405"/>
        <w:rPr>
          <w:rFonts w:ascii="Droid Sans Mono;monospace;monospace" w:hAnsi="Droid Sans Mono;monospace;monospace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tLeast" w:line="405" w:before="0" w:after="0"/>
        <w:ind w:left="0" w:right="0" w:firstLine="567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>На рисунке 3 будет представлен текст во входном документе, на рисунке 4 будет представлен результат получение данного текста.</w:t>
      </w:r>
    </w:p>
    <w:p>
      <w:pPr>
        <w:pStyle w:val="Style30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319520" cy="326453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Входной документ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18796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Рисунок 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4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Результат обработанного текста</w:t>
      </w:r>
    </w:p>
    <w:p>
      <w:pPr>
        <w:pStyle w:val="2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Получение таблиц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Одна из специфичных задач — корректная обработка таблиц. Получение таблиц, как и параграфов, не составляет особой сложности. На листинге 5 представлено получение таблиц.</w:t>
      </w:r>
    </w:p>
    <w:p>
      <w:pPr>
        <w:pStyle w:val="Style3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Листинг 5 — Получение списка таблиц.</w:t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get_tables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document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return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document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.tables</w:t>
      </w:r>
    </w:p>
    <w:p>
      <w:pPr>
        <w:pStyle w:val="Normal"/>
        <w:spacing w:lineRule="auto" w:line="240" w:before="0" w:after="283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tables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4D4D4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get_tables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(document)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print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Style3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Тут тоже возвращается список объектов, только уже  </w:t>
      </w:r>
      <w:r>
        <w:rPr>
          <w:rFonts w:ascii="Nimbus Mono PS" w:hAnsi="Nimbus Mono PS"/>
          <w:b w:val="false"/>
          <w:color w:val="000000"/>
          <w:sz w:val="28"/>
          <w:szCs w:val="28"/>
          <w:shd w:fill="FFFFFF" w:val="clear"/>
        </w:rPr>
        <w:t>docx.table</w:t>
      </w: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>. Результат представлен на рисунке 5.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37655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Рисунок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5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Список объектов таблиц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 таковых свойств таблиц замечено не было, поэтому остается только представить в читабельном виде. Способ получения представлен на листинге 6.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6 — Читабельное представление таблиц.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0" w:right="0" w:hanging="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iter_table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row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.rows:</w:t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>_row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[]</w:t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cell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row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.cells:</w:t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ab/>
        <w:t>_row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+=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cell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>.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text]</w:t>
      </w:r>
    </w:p>
    <w:p>
      <w:pPr>
        <w:pStyle w:val="Normal"/>
        <w:spacing w:lineRule="auto" w:line="240"/>
        <w:jc w:val="left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ab/>
        <w:tab/>
        <w:t>print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_row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uto" w:line="240" w:before="0" w:after="283"/>
        <w:jc w:val="left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6A9955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6A9955"/>
          <w:sz w:val="24"/>
          <w:szCs w:val="24"/>
          <w:shd w:fill="FFFFFF" w:val="clear"/>
        </w:rPr>
        <w:t xml:space="preserve"># взяли </w:t>
      </w:r>
      <w:r>
        <w:rPr>
          <w:rFonts w:ascii="Nimbus Mono PS" w:hAnsi="Nimbus Mono PS"/>
          <w:b w:val="false"/>
          <w:color w:val="6A9955"/>
          <w:sz w:val="24"/>
          <w:szCs w:val="24"/>
          <w:shd w:fill="FFFFFF" w:val="clear"/>
        </w:rPr>
        <w:t>четвертую</w:t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6A9955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6A9955"/>
          <w:sz w:val="24"/>
          <w:szCs w:val="24"/>
          <w:shd w:fill="FFFFFF" w:val="clear"/>
        </w:rPr>
        <w:t># таблицу из списка</w:t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tables[</w:t>
      </w:r>
      <w:r>
        <w:rPr>
          <w:rFonts w:ascii="Nimbus Mono PS" w:hAnsi="Nimbus Mono PS"/>
          <w:b w:val="false"/>
          <w:color w:val="B5CEA8"/>
          <w:sz w:val="24"/>
          <w:szCs w:val="24"/>
          <w:shd w:fill="FFFFFF" w:val="clear"/>
        </w:rPr>
        <w:t>3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uto" w:line="240"/>
        <w:jc w:val="left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iter_table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Style30"/>
        <w:widowControl/>
        <w:suppressAutoHyphens w:val="true"/>
        <w:bidi w:val="0"/>
        <w:spacing w:before="0" w:after="12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алгоритма представлен на рисунке 7. На рисунке 6 будет отображена таблица, которая находится во входном файле.</w:t>
      </w:r>
    </w:p>
    <w:p>
      <w:pPr>
        <w:pStyle w:val="Style30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12255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Рисунок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6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Входная таблица, находящиеся в документе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6319520" cy="74295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7 — Результат полученной преобразованной таблицы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 можно было заметить, что при простой организации таблицы все обрабатывается корректно, но при разделение/объединение колонки/строки, происходит следующий результат, который показан на рисунках 8 — 11.</w:t>
      </w:r>
    </w:p>
    <w:p>
      <w:pPr>
        <w:pStyle w:val="Style30"/>
        <w:spacing w:lineRule="auto" w:line="240" w:before="0" w:after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1514475</wp:posOffset>
            </wp:positionV>
            <wp:extent cx="6319520" cy="548005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-81915</wp:posOffset>
            </wp:positionV>
            <wp:extent cx="6319520" cy="106997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Рисунок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8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Входная таблица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с объединением строк</w:t>
      </w:r>
    </w:p>
    <w:p>
      <w:pPr>
        <w:pStyle w:val="Style30"/>
        <w:spacing w:lineRule="auto" w:line="240" w:before="0" w:after="0"/>
        <w:jc w:val="center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9 — Результат обработки с объединением строк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6319520" cy="1061085"/>
            <wp:effectExtent l="0" t="0" r="0" b="0"/>
            <wp:wrapTopAndBottom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10 — Входная таблица с разделением столбцов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6319520" cy="62801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11 — Результат обработки с разделением столбцов</w:t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 приведенных выше примеров наблюдается следующая зависимость — при объединение/разделение элементы повторяются, что и логично с точки зрения внутренней структуры xml. Это как раз хорошо повлияет для будущей поставленной задачи. Более детальная обработка таблиц будет показаны в разделе „Обработка данных“.</w:t>
      </w:r>
    </w:p>
    <w:p>
      <w:pPr>
        <w:pStyle w:val="2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Элементы файла типа xml</w:t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MS Word по своей структуре представляет собой xml. Если до этого можно было получить отдельно параграфы и таблицы, то через элементы xml, можно последовательно получать каждый из этих элементов. Но не стоит забывать о том, что по мимо параграфов, таблиц в файле могут находиться другие объекты, например, как верхний/нижний колонтитул. Поэтому, необходимо учитывать только текст и таблицы. Данная выборка представлена в листинге 7.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7 — Формирование основного тела файла.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get_body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document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>body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 []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element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document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.element.body: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ab/>
        <w:t>if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isinstance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element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 omxl_paragraph)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  <w:tab/>
        <w:tab/>
        <w:tab/>
        <w:tab/>
        <w:tab/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isinstance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element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 omxl_table):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>body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+= 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element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uto" w:line="240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return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body</w:t>
      </w:r>
    </w:p>
    <w:p>
      <w:pPr>
        <w:pStyle w:val="Normal"/>
        <w:spacing w:lineRule="auto" w:line="240" w:before="0" w:after="283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body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get_body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(document)</w:t>
      </w:r>
    </w:p>
    <w:p>
      <w:pPr>
        <w:pStyle w:val="Normal"/>
        <w:spacing w:lineRule="atLeast" w:line="405"/>
        <w:rPr>
          <w:rFonts w:ascii="Nimbus Mono PS" w:hAnsi="Nimbus Mono PS"/>
          <w:b w:val="false"/>
          <w:color w:val="CCCCCC"/>
          <w:sz w:val="28"/>
          <w:szCs w:val="28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CCCCC"/>
          <w:sz w:val="28"/>
          <w:szCs w:val="28"/>
          <w:shd w:fill="FFFFFF" w:val="clear"/>
        </w:rPr>
      </w:r>
    </w:p>
    <w:p>
      <w:pPr>
        <w:pStyle w:val="Style30"/>
        <w:widowControl/>
        <w:suppressAutoHyphens w:val="true"/>
        <w:bidi w:val="0"/>
        <w:spacing w:lineRule="auto" w:line="360" w:before="0" w:after="120"/>
        <w:ind w:left="0" w:right="0" w:firstLine="567"/>
        <w:jc w:val="left"/>
        <w:rPr>
          <w:sz w:val="28"/>
          <w:szCs w:val="28"/>
        </w:rPr>
      </w:pPr>
      <w:r>
        <w:rPr>
          <w:sz w:val="28"/>
          <w:szCs w:val="28"/>
        </w:rPr>
        <w:t>Результатом получим список из объектов xml параграфов и таблиц, как это показано на рисунке 12.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229489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1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</w:rPr>
        <w:t>Тело  файла</w:t>
      </w:r>
    </w:p>
    <w:p>
      <w:pPr>
        <w:pStyle w:val="2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Обработка данных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получи все необходимые данные их необходимо между собой объединить. Под этим подразумевается следующие: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Преобразовать каждый объект в текст;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Присоединить к таблице название таблицы.</w:t>
      </w:r>
    </w:p>
    <w:p>
      <w:pPr>
        <w:pStyle w:val="3"/>
        <w:numPr>
          <w:ilvl w:val="0"/>
          <w:numId w:val="0"/>
        </w:numPr>
        <w:spacing w:lineRule="auto" w:line="360"/>
        <w:ind w:left="72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Получение всего текста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Обработать объекты параграфа, как и было сказано в разделе „Получение таблиц“, не составляет труда, куда больше идей потребует преобразовать таблицу в читабельный вид. На рисунках 7, 9, 11 пока преобразовали только в строки списков и если же захотим их соединить, то получим следующее (рисунок 13).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225742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1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3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Соединение элементов таблицы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sz w:val="28"/>
          <w:szCs w:val="28"/>
        </w:rPr>
        <w:t xml:space="preserve">Из изображения видно, что какие-то строки и столбцы съехали, да и не понятно как они между собой связаны, поэтому необходимо сделать определенную </w:t>
      </w:r>
      <w:r>
        <w:rPr>
          <w:i/>
          <w:iCs/>
          <w:sz w:val="28"/>
          <w:szCs w:val="28"/>
        </w:rPr>
        <w:t>чистку</w:t>
      </w:r>
      <w:r>
        <w:rPr>
          <w:sz w:val="28"/>
          <w:szCs w:val="28"/>
        </w:rPr>
        <w:t xml:space="preserve"> данных, т.е. удалить лишние отступы, пробелы и т.п. и добавить некий разделитель, как это отображено на рисунке 14.</w:t>
      </w:r>
      <w:r>
        <w:rPr/>
        <w:t xml:space="preserve"> 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79629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1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4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Чистка данных для таблицы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на много лучше, но остается до сих пор не читабельно из-за разной ширины. Следовательно, для каждого столбца необходимо найти элемент, который имеет максимальную длину и выровнять по центу. Алгоритмы представлен в листинге 8 — 9.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8 — Поиск максимального по ширине элемента столбца.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lenght_every_column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rows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>dict_lenght_columns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 {}</w:t>
      </w:r>
    </w:p>
    <w:p>
      <w:pPr>
        <w:pStyle w:val="Normal"/>
        <w:spacing w:lineRule="auto" w:line="240"/>
        <w:jc w:val="both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i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4EC9B0"/>
          <w:sz w:val="24"/>
          <w:szCs w:val="24"/>
          <w:shd w:fill="FFFFFF" w:val="clear"/>
        </w:rPr>
        <w:t>range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>maxim_lenght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B5CEA8"/>
          <w:sz w:val="24"/>
          <w:szCs w:val="24"/>
          <w:shd w:fill="FFFFFF" w:val="clear"/>
        </w:rPr>
        <w:t>0</w:t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j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4EC9B0"/>
          <w:sz w:val="24"/>
          <w:szCs w:val="24"/>
          <w:shd w:fill="FFFFFF" w:val="clear"/>
        </w:rPr>
        <w:t>range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rows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ab/>
        <w:t>maxim_lenght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max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maxim_lenght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len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j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i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]))</w:t>
      </w:r>
    </w:p>
    <w:p>
      <w:pPr>
        <w:pStyle w:val="Normal"/>
        <w:spacing w:lineRule="auto" w:line="240"/>
        <w:jc w:val="both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>dict_lenght_columns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f</w:t>
      </w:r>
      <w:r>
        <w:rPr>
          <w:rFonts w:ascii="Nimbus Mono PS" w:hAnsi="Nimbus Mono PS"/>
          <w:b w:val="false"/>
          <w:color w:val="CE9178"/>
          <w:sz w:val="24"/>
          <w:szCs w:val="24"/>
          <w:shd w:fill="FFFFFF" w:val="clear"/>
        </w:rPr>
        <w:t>'столбец_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{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i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}</w:t>
      </w:r>
      <w:r>
        <w:rPr>
          <w:rFonts w:ascii="Nimbus Mono PS" w:hAnsi="Nimbus Mono PS"/>
          <w:b w:val="false"/>
          <w:color w:val="CE9178"/>
          <w:sz w:val="24"/>
          <w:szCs w:val="24"/>
          <w:shd w:fill="FFFFFF" w:val="clear"/>
        </w:rPr>
        <w:t>'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maxim_lenght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+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B5CEA8"/>
          <w:sz w:val="24"/>
          <w:szCs w:val="24"/>
          <w:shd w:fill="FFFFFF" w:val="clear"/>
        </w:rPr>
        <w:t>9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  <w:tab/>
        <w:tab/>
        <w:tab/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maxim_lenght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%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B5CEA8"/>
          <w:sz w:val="24"/>
          <w:szCs w:val="24"/>
          <w:shd w:fill="FFFFFF" w:val="clear"/>
        </w:rPr>
        <w:t>2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else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maxim_lenght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+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B5CEA8"/>
          <w:sz w:val="24"/>
          <w:szCs w:val="24"/>
          <w:shd w:fill="FFFFFF" w:val="clear"/>
        </w:rPr>
        <w:t>8</w:t>
      </w:r>
    </w:p>
    <w:p>
      <w:pPr>
        <w:pStyle w:val="Normal"/>
        <w:spacing w:lineRule="auto" w:line="240"/>
        <w:jc w:val="both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return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dict_lenght_columns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9 — Форматирование столбцов, учитывая ширину.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def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format_columns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rows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>dict_lenght_columns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DCDCAA"/>
          <w:sz w:val="24"/>
          <w:szCs w:val="24"/>
          <w:shd w:fill="FFFFFF" w:val="clear"/>
        </w:rPr>
        <w:t>lenght_every_column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rows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uto" w:line="240"/>
        <w:rPr>
          <w:rFonts w:ascii="Nimbus Mono PS" w:hAnsi="Nimbus Mono PS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i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4EC9B0"/>
          <w:sz w:val="24"/>
          <w:szCs w:val="24"/>
          <w:shd w:fill="FFFFFF" w:val="clear"/>
        </w:rPr>
        <w:t>range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>format_space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dict_lenght_columns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f</w:t>
      </w:r>
      <w:r>
        <w:rPr>
          <w:rFonts w:ascii="Nimbus Mono PS" w:hAnsi="Nimbus Mono PS"/>
          <w:b w:val="false"/>
          <w:color w:val="CE9178"/>
          <w:sz w:val="24"/>
          <w:szCs w:val="24"/>
          <w:shd w:fill="FFFFFF" w:val="clear"/>
        </w:rPr>
        <w:t>'столбец_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{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i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}</w:t>
      </w:r>
      <w:r>
        <w:rPr>
          <w:rFonts w:ascii="Nimbus Mono PS" w:hAnsi="Nimbus Mono PS"/>
          <w:b w:val="false"/>
          <w:color w:val="CE9178"/>
          <w:sz w:val="24"/>
          <w:szCs w:val="24"/>
          <w:shd w:fill="FFFFFF" w:val="clear"/>
        </w:rPr>
        <w:t>'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ab/>
        <w:tab/>
        <w:t>for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j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C586C0"/>
          <w:sz w:val="24"/>
          <w:szCs w:val="24"/>
          <w:shd w:fill="FFFFFF" w:val="clear"/>
        </w:rPr>
        <w:t>in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4EC9B0"/>
          <w:sz w:val="24"/>
          <w:szCs w:val="24"/>
          <w:shd w:fill="FFFFFF" w:val="clear"/>
        </w:rPr>
        <w:t>range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rows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spacing w:lineRule="auto" w:line="240"/>
        <w:rPr>
          <w:rFonts w:ascii="Nimbus Mono PS" w:hAnsi="Nimbus Mono PS"/>
          <w:b w:val="false"/>
          <w:color w:val="CCCCCC"/>
          <w:sz w:val="24"/>
          <w:szCs w:val="24"/>
          <w:highlight w:val="none"/>
          <w:shd w:fill="FFFFFF" w:val="clear"/>
        </w:rPr>
      </w:pP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ab/>
        <w:tab/>
        <w:tab/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j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i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 =</w:t>
      </w:r>
      <w:r>
        <w:rPr>
          <w:rFonts w:ascii="Nimbus Mono PS" w:hAnsi="Nimbus Mono PS"/>
          <w:b w:val="false"/>
          <w:color w:val="CCCCCC"/>
          <w:sz w:val="24"/>
          <w:szCs w:val="24"/>
          <w:shd w:fill="FFFFFF" w:val="clear"/>
        </w:rPr>
        <w:t xml:space="preserve"> 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f</w:t>
      </w:r>
      <w:r>
        <w:rPr>
          <w:rFonts w:ascii="Nimbus Mono PS" w:hAnsi="Nimbus Mono PS"/>
          <w:b w:val="false"/>
          <w:color w:val="CE9178"/>
          <w:sz w:val="24"/>
          <w:szCs w:val="24"/>
          <w:shd w:fill="FFFFFF" w:val="clear"/>
        </w:rPr>
        <w:t>'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{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table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j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][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i</w:t>
      </w:r>
      <w:r>
        <w:rPr>
          <w:rFonts w:ascii="Nimbus Mono PS" w:hAnsi="Nimbus Mono PS"/>
          <w:b w:val="false"/>
          <w:color w:val="000000"/>
          <w:sz w:val="24"/>
          <w:szCs w:val="24"/>
          <w:shd w:fill="FFFFFF" w:val="clear"/>
        </w:rPr>
        <w:t>]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:^{</w:t>
      </w:r>
      <w:r>
        <w:rPr>
          <w:rFonts w:ascii="Nimbus Mono PS" w:hAnsi="Nimbus Mono PS"/>
          <w:b w:val="false"/>
          <w:color w:val="9CDCFE"/>
          <w:sz w:val="24"/>
          <w:szCs w:val="24"/>
          <w:shd w:fill="FFFFFF" w:val="clear"/>
        </w:rPr>
        <w:t>format_space</w:t>
      </w:r>
      <w:r>
        <w:rPr>
          <w:rFonts w:ascii="Nimbus Mono PS" w:hAnsi="Nimbus Mono PS"/>
          <w:b w:val="false"/>
          <w:color w:val="569CD6"/>
          <w:sz w:val="24"/>
          <w:szCs w:val="24"/>
          <w:shd w:fill="FFFFFF" w:val="clear"/>
        </w:rPr>
        <w:t>}}</w:t>
      </w:r>
      <w:r>
        <w:rPr>
          <w:rFonts w:ascii="Nimbus Mono PS" w:hAnsi="Nimbus Mono PS"/>
          <w:b w:val="false"/>
          <w:color w:val="CE9178"/>
          <w:sz w:val="24"/>
          <w:szCs w:val="24"/>
          <w:shd w:fill="FFFFFF" w:val="clear"/>
        </w:rPr>
        <w:t>'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Получаем следующий вид таблицы (рисунок 15).</w:t>
      </w:r>
    </w:p>
    <w:p>
      <w:pPr>
        <w:pStyle w:val="Style30"/>
        <w:spacing w:lineRule="auto" w:line="2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52133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Рисунок 1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5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 xml:space="preserve"> — </w:t>
      </w:r>
      <w:r>
        <w:rPr>
          <w:b w:val="false"/>
          <w:i w:val="false"/>
          <w:iCs w:val="false"/>
          <w:color w:val="000000"/>
          <w:sz w:val="28"/>
          <w:szCs w:val="28"/>
          <w:shd w:fill="FFFFFF" w:val="clear"/>
        </w:rPr>
        <w:t>Читабельный вид таблицы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Теперь, когда основная работа выполнена, немного добавим стилистики — разделим на ячейки. Зная, про разделяющий символ между элементами, будем находить его индекс и при создание разделителя стоки на данное место будем помещать другой разделяющий символ, это показано в листинге 10.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10 — поиск индексов для замены на разделяющий символ.</w:t>
      </w:r>
    </w:p>
    <w:p>
      <w:pPr>
        <w:pStyle w:val="Style3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17"/>
      <w:type w:val="nextPage"/>
      <w:pgSz w:w="11906" w:h="16838"/>
      <w:pgMar w:left="1247" w:right="707" w:gutter="0" w:header="737" w:top="794" w:footer="0" w:bottom="22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default"/>
  </w:font>
  <w:font w:name="Nimbus Mono PS">
    <w:charset w:val="01"/>
    <w:family w:val="auto"/>
    <w:pitch w:val="fixed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56a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rsid w:val="004256a3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2"/>
    <w:qFormat/>
    <w:rsid w:val="004256a3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2"/>
    <w:uiPriority w:val="9"/>
    <w:semiHidden/>
    <w:unhideWhenUsed/>
    <w:qFormat/>
    <w:rsid w:val="002709ba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0d7c6a"/>
    <w:rPr/>
  </w:style>
  <w:style w:type="character" w:styleId="Style12" w:customStyle="1">
    <w:name w:val="Нижний колонтитул Знак"/>
    <w:basedOn w:val="DefaultParagraphFont"/>
    <w:uiPriority w:val="99"/>
    <w:qFormat/>
    <w:rsid w:val="000d7c6a"/>
    <w:rPr/>
  </w:style>
  <w:style w:type="character" w:styleId="Style13">
    <w:name w:val="Hyperlink"/>
    <w:uiPriority w:val="99"/>
    <w:rsid w:val="008b3b41"/>
    <w:rPr>
      <w:color w:val="0000FF"/>
      <w:u w:val="single"/>
    </w:rPr>
  </w:style>
  <w:style w:type="character" w:styleId="Annotationreference">
    <w:name w:val="annotation reference"/>
    <w:semiHidden/>
    <w:qFormat/>
    <w:rsid w:val="00c851fa"/>
    <w:rPr>
      <w:sz w:val="16"/>
      <w:szCs w:val="16"/>
    </w:rPr>
  </w:style>
  <w:style w:type="character" w:styleId="Style14" w:customStyle="1">
    <w:name w:val="Символ сноски"/>
    <w:qFormat/>
    <w:rsid w:val="00642c4b"/>
    <w:rPr>
      <w:vertAlign w:val="superscript"/>
    </w:rPr>
  </w:style>
  <w:style w:type="character" w:styleId="Style15">
    <w:name w:val="Footnote Reference"/>
    <w:rPr>
      <w:vertAlign w:val="superscript"/>
    </w:rPr>
  </w:style>
  <w:style w:type="character" w:styleId="Strong">
    <w:name w:val="Strong"/>
    <w:qFormat/>
    <w:rsid w:val="00642c4b"/>
    <w:rPr>
      <w:b/>
      <w:bCs/>
    </w:rPr>
  </w:style>
  <w:style w:type="character" w:styleId="S" w:customStyle="1">
    <w:name w:val="S_Обозначение"/>
    <w:uiPriority w:val="99"/>
    <w:qFormat/>
    <w:rsid w:val="00523caf"/>
    <w:rPr>
      <w:rFonts w:ascii="Arial" w:hAnsi="Arial" w:cs="Times New Roman"/>
      <w:b/>
      <w:i/>
      <w:position w:val="0"/>
      <w:sz w:val="24"/>
      <w:sz w:val="24"/>
      <w:szCs w:val="24"/>
      <w:vertAlign w:val="baseline"/>
      <w:lang w:val="ru-RU" w:eastAsia="ru-RU" w:bidi="ar-SA"/>
    </w:rPr>
  </w:style>
  <w:style w:type="character" w:styleId="Urtxtemph" w:customStyle="1">
    <w:name w:val="urtxtemph"/>
    <w:basedOn w:val="DefaultParagraphFont"/>
    <w:qFormat/>
    <w:rsid w:val="00523caf"/>
    <w:rPr/>
  </w:style>
  <w:style w:type="character" w:styleId="31" w:customStyle="1">
    <w:name w:val="Знак Знак3"/>
    <w:semiHidden/>
    <w:qFormat/>
    <w:rsid w:val="0084209f"/>
    <w:rPr>
      <w:sz w:val="24"/>
      <w:szCs w:val="24"/>
      <w:lang w:val="ru-RU" w:eastAsia="ru-RU" w:bidi="ar-SA"/>
    </w:rPr>
  </w:style>
  <w:style w:type="character" w:styleId="21" w:customStyle="1">
    <w:name w:val="Знак Знак2"/>
    <w:semiHidden/>
    <w:qFormat/>
    <w:rsid w:val="005d5fe6"/>
    <w:rPr>
      <w:sz w:val="24"/>
      <w:szCs w:val="24"/>
      <w:lang w:val="ru-RU" w:eastAsia="ru-RU" w:bidi="ar-SA"/>
    </w:rPr>
  </w:style>
  <w:style w:type="character" w:styleId="Style16" w:customStyle="1">
    <w:name w:val="Основной текст Знак"/>
    <w:qFormat/>
    <w:rsid w:val="00b34432"/>
    <w:rPr>
      <w:rFonts w:ascii="Times New Roman" w:hAnsi="Times New Roman" w:eastAsia="Times New Roman"/>
      <w:sz w:val="24"/>
      <w:szCs w:val="24"/>
    </w:rPr>
  </w:style>
  <w:style w:type="character" w:styleId="22" w:customStyle="1">
    <w:name w:val="Заголовок 2 Знак"/>
    <w:qFormat/>
    <w:rsid w:val="00b34432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styleId="S1" w:customStyle="1">
    <w:name w:val="S_Обычный Знак"/>
    <w:link w:val="S3"/>
    <w:qFormat/>
    <w:locked/>
    <w:rsid w:val="00b34432"/>
    <w:rPr>
      <w:rFonts w:ascii="Times New Roman" w:hAnsi="Times New Roman" w:eastAsia="Times New Roman"/>
      <w:sz w:val="24"/>
      <w:szCs w:val="24"/>
    </w:rPr>
  </w:style>
  <w:style w:type="character" w:styleId="S2" w:customStyle="1">
    <w:name w:val="S_СписокМ_Обычный Знак Знак"/>
    <w:link w:val="S4"/>
    <w:qFormat/>
    <w:locked/>
    <w:rsid w:val="00b34432"/>
    <w:rPr>
      <w:rFonts w:ascii="Times New Roman" w:hAnsi="Times New Roman" w:eastAsia="Times New Roman"/>
      <w:sz w:val="24"/>
      <w:szCs w:val="24"/>
    </w:rPr>
  </w:style>
  <w:style w:type="character" w:styleId="11" w:customStyle="1">
    <w:name w:val="Список 1 Знак"/>
    <w:link w:val="211"/>
    <w:qFormat/>
    <w:rsid w:val="00d57d98"/>
    <w:rPr>
      <w:rFonts w:ascii="Times New Roman" w:hAnsi="Times New Roman" w:eastAsia="Times New Roman"/>
      <w:sz w:val="24"/>
    </w:rPr>
  </w:style>
  <w:style w:type="character" w:styleId="Style17" w:customStyle="1">
    <w:name w:val="Текст примечания Знак"/>
    <w:link w:val="Annotationtext"/>
    <w:qFormat/>
    <w:rsid w:val="001c05c3"/>
    <w:rPr>
      <w:rFonts w:ascii="Times New Roman" w:hAnsi="Times New Roman"/>
      <w:lang w:eastAsia="en-US"/>
    </w:rPr>
  </w:style>
  <w:style w:type="character" w:styleId="Urtxtstd" w:customStyle="1">
    <w:name w:val="urtxtstd"/>
    <w:qFormat/>
    <w:rsid w:val="008d68f0"/>
    <w:rPr/>
  </w:style>
  <w:style w:type="character" w:styleId="Style18">
    <w:name w:val="Emphasis"/>
    <w:uiPriority w:val="20"/>
    <w:qFormat/>
    <w:rsid w:val="007d65e1"/>
    <w:rPr>
      <w:i/>
      <w:iCs/>
    </w:rPr>
  </w:style>
  <w:style w:type="character" w:styleId="Style19" w:customStyle="1">
    <w:name w:val="Абзац списка Знак"/>
    <w:link w:val="ListParagraph"/>
    <w:uiPriority w:val="34"/>
    <w:qFormat/>
    <w:rsid w:val="002b2ba4"/>
    <w:rPr>
      <w:rFonts w:ascii="Times New Roman" w:hAnsi="Times New Roman"/>
      <w:sz w:val="24"/>
      <w:szCs w:val="22"/>
      <w:lang w:eastAsia="en-US"/>
    </w:rPr>
  </w:style>
  <w:style w:type="character" w:styleId="Style20" w:customStyle="1">
    <w:name w:val="Текст сноски Знак"/>
    <w:qFormat/>
    <w:rsid w:val="003c0f2f"/>
    <w:rPr>
      <w:rFonts w:ascii="Times New Roman" w:hAnsi="Times New Roman" w:eastAsia="Times New Roman"/>
    </w:rPr>
  </w:style>
  <w:style w:type="character" w:styleId="32" w:customStyle="1">
    <w:name w:val="Заголовок 3 Знак"/>
    <w:uiPriority w:val="9"/>
    <w:semiHidden/>
    <w:qFormat/>
    <w:rsid w:val="002709ba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Style21">
    <w:name w:val="FollowedHyperlink"/>
    <w:uiPriority w:val="99"/>
    <w:semiHidden/>
    <w:unhideWhenUsed/>
    <w:rsid w:val="00e47793"/>
    <w:rPr>
      <w:color w:val="954F72"/>
      <w:u w:val="single"/>
    </w:rPr>
  </w:style>
  <w:style w:type="character" w:styleId="S21" w:customStyle="1">
    <w:name w:val="S_Заголовок2_СписокН Знак"/>
    <w:link w:val="S22"/>
    <w:qFormat/>
    <w:rsid w:val="002a1cd5"/>
    <w:rPr>
      <w:rFonts w:ascii="Arial" w:hAnsi="Arial" w:eastAsia="Times New Roman"/>
      <w:b/>
      <w:caps/>
      <w:sz w:val="24"/>
      <w:szCs w:val="24"/>
    </w:rPr>
  </w:style>
  <w:style w:type="character" w:styleId="33" w:customStyle="1">
    <w:name w:val="Основной текст 3 Знак"/>
    <w:link w:val="BodyText3"/>
    <w:qFormat/>
    <w:rsid w:val="00bf17d8"/>
    <w:rPr>
      <w:rFonts w:ascii="Times New Roman" w:hAnsi="Times New Roman" w:eastAsia="Times New Roman"/>
      <w:sz w:val="24"/>
      <w:szCs w:val="24"/>
    </w:rPr>
  </w:style>
  <w:style w:type="character" w:styleId="Style22" w:customStyle="1">
    <w:name w:val="Основной текст с отступом Знак"/>
    <w:uiPriority w:val="99"/>
    <w:semiHidden/>
    <w:qFormat/>
    <w:rsid w:val="006b26f5"/>
    <w:rPr>
      <w:rFonts w:ascii="Times New Roman" w:hAnsi="Times New Roman"/>
      <w:sz w:val="24"/>
      <w:szCs w:val="22"/>
      <w:lang w:eastAsia="en-US"/>
    </w:rPr>
  </w:style>
  <w:style w:type="character" w:styleId="23" w:customStyle="1">
    <w:name w:val="Выделение 2"/>
    <w:qFormat/>
    <w:rsid w:val="000129a8"/>
    <w:rPr>
      <w:rFonts w:ascii="Arial" w:hAnsi="Arial" w:cs="Arial"/>
      <w:b/>
      <w:i/>
      <w:caps/>
      <w:sz w:val="20"/>
      <w:szCs w:val="20"/>
    </w:rPr>
  </w:style>
  <w:style w:type="character" w:styleId="Style23" w:customStyle="1">
    <w:name w:val="Раздел Знак"/>
    <w:basedOn w:val="DefaultParagraphFont"/>
    <w:link w:val="Style46"/>
    <w:qFormat/>
    <w:rsid w:val="00e94b3d"/>
    <w:rPr>
      <w:rFonts w:ascii="Times New Roman" w:hAnsi="Times New Roman" w:eastAsia="Times New Roman"/>
      <w:b/>
      <w:color w:val="000000"/>
      <w:sz w:val="24"/>
      <w:szCs w:val="24"/>
    </w:rPr>
  </w:style>
  <w:style w:type="character" w:styleId="24" w:customStyle="1">
    <w:name w:val="Основной текст с отступом 2 Знак"/>
    <w:basedOn w:val="DefaultParagraphFont"/>
    <w:link w:val="BodyTextIndent2"/>
    <w:qFormat/>
    <w:rsid w:val="0023163b"/>
    <w:rPr>
      <w:rFonts w:ascii="Times New Roman" w:hAnsi="Times New Roman" w:eastAsia="Times New Roman"/>
      <w:sz w:val="24"/>
      <w:szCs w:val="24"/>
    </w:rPr>
  </w:style>
  <w:style w:type="character" w:styleId="Style24" w:customStyle="1">
    <w:name w:val="Ссылка указателя"/>
    <w:qFormat/>
    <w:rPr/>
  </w:style>
  <w:style w:type="character" w:styleId="Style25" w:customStyle="1">
    <w:name w:val="Символ концевой сноски"/>
    <w:qFormat/>
    <w:rPr>
      <w:vertAlign w:val="superscript"/>
    </w:rPr>
  </w:style>
  <w:style w:type="character" w:styleId="Style26">
    <w:name w:val="Endnote Reference"/>
    <w:rPr>
      <w:vertAlign w:val="superscript"/>
    </w:rPr>
  </w:style>
  <w:style w:type="character" w:styleId="Style27">
    <w:name w:val="Символ нумерации"/>
    <w:qFormat/>
    <w:rPr/>
  </w:style>
  <w:style w:type="character" w:styleId="Style28">
    <w:name w:val="Маркеры"/>
    <w:qFormat/>
    <w:rPr>
      <w:rFonts w:ascii="OpenSymbol" w:hAnsi="OpenSymbol" w:eastAsia="OpenSymbol" w:cs="OpenSymbol"/>
    </w:rPr>
  </w:style>
  <w:style w:type="paragraph" w:styleId="Style29">
    <w:name w:val="Заголовок"/>
    <w:basedOn w:val="Normal"/>
    <w:next w:val="Style3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30">
    <w:name w:val="Body Text"/>
    <w:basedOn w:val="Normal"/>
    <w:link w:val="Style16"/>
    <w:rsid w:val="00b34432"/>
    <w:pPr>
      <w:spacing w:before="0" w:after="120"/>
    </w:pPr>
    <w:rPr>
      <w:rFonts w:eastAsia="Times New Roman"/>
      <w:szCs w:val="24"/>
      <w:lang w:eastAsia="ru-RU"/>
    </w:rPr>
  </w:style>
  <w:style w:type="paragraph" w:styleId="Style31">
    <w:name w:val="List"/>
    <w:basedOn w:val="Style30"/>
    <w:pPr/>
    <w:rPr>
      <w:rFonts w:cs="Noto Sans Devanagari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3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34">
    <w:name w:val="Title"/>
    <w:basedOn w:val="Normal"/>
    <w:next w:val="Style3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">
    <w:name w:val="caption"/>
    <w:basedOn w:val="Normal"/>
    <w:qFormat/>
    <w:rsid w:val="008b3b41"/>
    <w:pPr>
      <w:spacing w:beforeAutospacing="1" w:afterAutospacing="1"/>
    </w:pPr>
    <w:rPr>
      <w:rFonts w:eastAsia="Times New Roman"/>
      <w:szCs w:val="24"/>
      <w:lang w:eastAsia="ru-RU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35" w:customStyle="1">
    <w:name w:val="Колонтитул"/>
    <w:basedOn w:val="Normal"/>
    <w:qFormat/>
    <w:pPr/>
    <w:rPr/>
  </w:style>
  <w:style w:type="paragraph" w:styleId="Style36">
    <w:name w:val="Header"/>
    <w:basedOn w:val="Normal"/>
    <w:link w:val="Style11"/>
    <w:uiPriority w:val="99"/>
    <w:unhideWhenUsed/>
    <w:rsid w:val="000d7c6a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Style37">
    <w:name w:val="Footer"/>
    <w:basedOn w:val="Normal"/>
    <w:link w:val="Style12"/>
    <w:uiPriority w:val="99"/>
    <w:unhideWhenUsed/>
    <w:rsid w:val="000d7c6a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NoSpacing">
    <w:name w:val="No Spacing"/>
    <w:qFormat/>
    <w:rsid w:val="000e571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2">
    <w:name w:val="TOC 1"/>
    <w:basedOn w:val="Normal"/>
    <w:next w:val="Normal"/>
    <w:autoRedefine/>
    <w:uiPriority w:val="39"/>
    <w:rsid w:val="0093384c"/>
    <w:pPr>
      <w:tabs>
        <w:tab w:val="clear" w:pos="567"/>
        <w:tab w:val="left" w:pos="709" w:leader="none"/>
        <w:tab w:val="left" w:pos="993" w:leader="none"/>
        <w:tab w:val="right" w:pos="9639" w:leader="dot"/>
      </w:tabs>
      <w:spacing w:before="240" w:after="0"/>
      <w:ind w:left="425" w:hanging="425"/>
    </w:pPr>
    <w:rPr>
      <w:rFonts w:ascii="Arial" w:hAnsi="Arial"/>
      <w:b/>
      <w:bCs/>
      <w:caps/>
      <w:sz w:val="20"/>
      <w:szCs w:val="20"/>
    </w:rPr>
  </w:style>
  <w:style w:type="paragraph" w:styleId="25">
    <w:name w:val="TOC 2"/>
    <w:basedOn w:val="Normal"/>
    <w:next w:val="Normal"/>
    <w:autoRedefine/>
    <w:uiPriority w:val="39"/>
    <w:rsid w:val="003d679a"/>
    <w:pPr>
      <w:tabs>
        <w:tab w:val="clear" w:pos="567"/>
        <w:tab w:val="left" w:pos="709" w:leader="none"/>
        <w:tab w:val="left" w:pos="993" w:leader="none"/>
        <w:tab w:val="right" w:pos="9639" w:leader="dot"/>
      </w:tabs>
      <w:spacing w:before="240" w:after="0"/>
      <w:ind w:left="425" w:firstLine="1"/>
    </w:pPr>
    <w:rPr>
      <w:rFonts w:ascii="Arial" w:hAnsi="Arial"/>
      <w:b/>
      <w:bCs/>
      <w:sz w:val="18"/>
      <w:szCs w:val="20"/>
    </w:rPr>
  </w:style>
  <w:style w:type="paragraph" w:styleId="34">
    <w:name w:val="TOC 3"/>
    <w:basedOn w:val="Normal"/>
    <w:next w:val="Normal"/>
    <w:autoRedefine/>
    <w:uiPriority w:val="39"/>
    <w:rsid w:val="00a86cd7"/>
    <w:pPr>
      <w:ind w:left="240" w:hanging="0"/>
    </w:pPr>
    <w:rPr>
      <w:rFonts w:ascii="Arial" w:hAnsi="Arial"/>
      <w:b/>
      <w:i/>
      <w:sz w:val="16"/>
      <w:szCs w:val="20"/>
    </w:rPr>
  </w:style>
  <w:style w:type="paragraph" w:styleId="4">
    <w:name w:val="TOC 4"/>
    <w:basedOn w:val="Normal"/>
    <w:next w:val="Normal"/>
    <w:autoRedefine/>
    <w:semiHidden/>
    <w:rsid w:val="008b3b41"/>
    <w:pPr>
      <w:ind w:left="480" w:hanging="0"/>
    </w:pPr>
    <w:rPr>
      <w:sz w:val="20"/>
      <w:szCs w:val="20"/>
    </w:rPr>
  </w:style>
  <w:style w:type="paragraph" w:styleId="5">
    <w:name w:val="TOC 5"/>
    <w:basedOn w:val="Normal"/>
    <w:next w:val="Normal"/>
    <w:autoRedefine/>
    <w:semiHidden/>
    <w:rsid w:val="008b3b41"/>
    <w:pPr>
      <w:ind w:left="720" w:hanging="0"/>
    </w:pPr>
    <w:rPr>
      <w:sz w:val="20"/>
      <w:szCs w:val="20"/>
    </w:rPr>
  </w:style>
  <w:style w:type="paragraph" w:styleId="6">
    <w:name w:val="TOC 6"/>
    <w:basedOn w:val="Normal"/>
    <w:next w:val="Normal"/>
    <w:autoRedefine/>
    <w:semiHidden/>
    <w:rsid w:val="008b3b41"/>
    <w:pPr>
      <w:ind w:left="960" w:hanging="0"/>
    </w:pPr>
    <w:rPr>
      <w:sz w:val="20"/>
      <w:szCs w:val="20"/>
    </w:rPr>
  </w:style>
  <w:style w:type="paragraph" w:styleId="7">
    <w:name w:val="TOC 7"/>
    <w:basedOn w:val="Normal"/>
    <w:next w:val="Normal"/>
    <w:autoRedefine/>
    <w:semiHidden/>
    <w:rsid w:val="008b3b41"/>
    <w:pPr>
      <w:ind w:left="1200" w:hanging="0"/>
    </w:pPr>
    <w:rPr>
      <w:sz w:val="20"/>
      <w:szCs w:val="20"/>
    </w:rPr>
  </w:style>
  <w:style w:type="paragraph" w:styleId="8">
    <w:name w:val="TOC 8"/>
    <w:basedOn w:val="Normal"/>
    <w:next w:val="Normal"/>
    <w:autoRedefine/>
    <w:semiHidden/>
    <w:rsid w:val="008b3b41"/>
    <w:pPr>
      <w:ind w:left="1440" w:hanging="0"/>
    </w:pPr>
    <w:rPr>
      <w:sz w:val="20"/>
      <w:szCs w:val="20"/>
    </w:rPr>
  </w:style>
  <w:style w:type="paragraph" w:styleId="9">
    <w:name w:val="TOC 9"/>
    <w:basedOn w:val="Normal"/>
    <w:next w:val="Normal"/>
    <w:autoRedefine/>
    <w:semiHidden/>
    <w:rsid w:val="008b3b41"/>
    <w:pPr>
      <w:ind w:left="1680" w:hanging="0"/>
    </w:pPr>
    <w:rPr>
      <w:sz w:val="20"/>
      <w:szCs w:val="20"/>
    </w:rPr>
  </w:style>
  <w:style w:type="paragraph" w:styleId="Annotationtext">
    <w:name w:val="annotation text"/>
    <w:basedOn w:val="Normal"/>
    <w:link w:val="Style17"/>
    <w:qFormat/>
    <w:rsid w:val="00c851f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c851fa"/>
    <w:pPr/>
    <w:rPr>
      <w:b/>
      <w:bCs/>
    </w:rPr>
  </w:style>
  <w:style w:type="paragraph" w:styleId="BalloonText">
    <w:name w:val="Balloon Text"/>
    <w:basedOn w:val="Normal"/>
    <w:semiHidden/>
    <w:qFormat/>
    <w:rsid w:val="00c851fa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33"/>
    <w:qFormat/>
    <w:rsid w:val="00642c4b"/>
    <w:pPr>
      <w:spacing w:before="240" w:after="240"/>
      <w:jc w:val="both"/>
    </w:pPr>
    <w:rPr>
      <w:rFonts w:eastAsia="Times New Roman"/>
      <w:szCs w:val="24"/>
      <w:lang w:eastAsia="ru-RU"/>
    </w:rPr>
  </w:style>
  <w:style w:type="paragraph" w:styleId="Style38" w:customStyle="1">
    <w:name w:val="ФИО"/>
    <w:basedOn w:val="Normal"/>
    <w:qFormat/>
    <w:rsid w:val="00642c4b"/>
    <w:pPr>
      <w:spacing w:before="0" w:after="180"/>
      <w:ind w:left="5670" w:hanging="0"/>
      <w:jc w:val="both"/>
    </w:pPr>
    <w:rPr>
      <w:rFonts w:eastAsia="Times New Roman"/>
      <w:szCs w:val="20"/>
      <w:lang w:eastAsia="ru-RU"/>
    </w:rPr>
  </w:style>
  <w:style w:type="paragraph" w:styleId="Style39">
    <w:name w:val="Footnote Text"/>
    <w:basedOn w:val="Normal"/>
    <w:link w:val="Style20"/>
    <w:rsid w:val="00642c4b"/>
    <w:pPr/>
    <w:rPr>
      <w:rFonts w:eastAsia="Times New Roman"/>
      <w:sz w:val="20"/>
      <w:szCs w:val="20"/>
      <w:lang w:eastAsia="ru-RU"/>
    </w:rPr>
  </w:style>
  <w:style w:type="paragraph" w:styleId="Style40" w:customStyle="1">
    <w:name w:val="Текст таблица"/>
    <w:basedOn w:val="Normal"/>
    <w:qFormat/>
    <w:rsid w:val="00642c4b"/>
    <w:pPr>
      <w:spacing w:before="60" w:after="0"/>
    </w:pPr>
    <w:rPr>
      <w:rFonts w:eastAsia="Times New Roman"/>
      <w:iCs/>
      <w:sz w:val="22"/>
      <w:szCs w:val="20"/>
      <w:lang w:eastAsia="ru-RU"/>
    </w:rPr>
  </w:style>
  <w:style w:type="paragraph" w:styleId="ListBullet3">
    <w:name w:val="List Bullet 3"/>
    <w:basedOn w:val="Normal"/>
    <w:qFormat/>
    <w:rsid w:val="00642c4b"/>
    <w:pPr>
      <w:widowControl w:val="false"/>
      <w:numPr>
        <w:ilvl w:val="0"/>
        <w:numId w:val="3"/>
      </w:numPr>
      <w:spacing w:before="60" w:after="0"/>
      <w:jc w:val="both"/>
      <w:textAlignment w:val="baseline"/>
    </w:pPr>
    <w:rPr>
      <w:rFonts w:eastAsia="Times New Roman"/>
      <w:szCs w:val="20"/>
      <w:lang w:eastAsia="ru-RU"/>
    </w:rPr>
  </w:style>
  <w:style w:type="paragraph" w:styleId="BodyTextIndent3">
    <w:name w:val="Body Text Indent 3"/>
    <w:basedOn w:val="Normal"/>
    <w:qFormat/>
    <w:rsid w:val="001542c7"/>
    <w:pPr>
      <w:spacing w:before="0" w:after="120"/>
      <w:ind w:left="283" w:hanging="0"/>
    </w:pPr>
    <w:rPr>
      <w:rFonts w:eastAsia="Times New Roman"/>
      <w:sz w:val="16"/>
      <w:szCs w:val="16"/>
      <w:lang w:eastAsia="ru-RU"/>
    </w:rPr>
  </w:style>
  <w:style w:type="paragraph" w:styleId="NormalWeb">
    <w:name w:val="Normal (Web)"/>
    <w:basedOn w:val="Normal"/>
    <w:qFormat/>
    <w:rsid w:val="00523caf"/>
    <w:pPr>
      <w:spacing w:beforeAutospacing="1" w:afterAutospacing="1"/>
    </w:pPr>
    <w:rPr>
      <w:rFonts w:eastAsia="Times New Roman"/>
      <w:szCs w:val="24"/>
      <w:lang w:eastAsia="ru-RU"/>
    </w:rPr>
  </w:style>
  <w:style w:type="paragraph" w:styleId="S3" w:customStyle="1">
    <w:name w:val="S_Обычный"/>
    <w:basedOn w:val="Normal"/>
    <w:link w:val="S1"/>
    <w:qFormat/>
    <w:rsid w:val="00b34432"/>
    <w:pPr>
      <w:widowControl w:val="false"/>
      <w:tabs>
        <w:tab w:val="clear" w:pos="567"/>
        <w:tab w:val="left" w:pos="1690" w:leader="none"/>
      </w:tabs>
      <w:spacing w:before="240" w:after="0"/>
      <w:jc w:val="both"/>
    </w:pPr>
    <w:rPr>
      <w:rFonts w:eastAsia="Times New Roman"/>
      <w:szCs w:val="24"/>
      <w:lang w:eastAsia="ru-RU"/>
    </w:rPr>
  </w:style>
  <w:style w:type="paragraph" w:styleId="S4" w:customStyle="1">
    <w:name w:val="S_СписокМ_Обычный"/>
    <w:basedOn w:val="Normal"/>
    <w:link w:val="S2"/>
    <w:qFormat/>
    <w:rsid w:val="00b34432"/>
    <w:pPr>
      <w:tabs>
        <w:tab w:val="clear" w:pos="567"/>
        <w:tab w:val="left" w:pos="926" w:leader="none"/>
      </w:tabs>
      <w:spacing w:before="120" w:after="0"/>
      <w:ind w:left="926" w:hanging="360"/>
      <w:jc w:val="both"/>
    </w:pPr>
    <w:rPr>
      <w:rFonts w:eastAsia="Times New Roman"/>
      <w:szCs w:val="24"/>
      <w:lang w:eastAsia="ru-RU"/>
    </w:rPr>
  </w:style>
  <w:style w:type="paragraph" w:styleId="Style41" w:customStyle="1">
    <w:name w:val="Текст МУ"/>
    <w:basedOn w:val="Normal"/>
    <w:qFormat/>
    <w:rsid w:val="00b34432"/>
    <w:pPr>
      <w:spacing w:before="180" w:after="120"/>
      <w:jc w:val="both"/>
    </w:pPr>
    <w:rPr>
      <w:rFonts w:eastAsia="Times New Roman"/>
      <w:szCs w:val="20"/>
      <w:lang w:eastAsia="ar-SA"/>
    </w:rPr>
  </w:style>
  <w:style w:type="paragraph" w:styleId="211" w:customStyle="1">
    <w:name w:val="Список 21"/>
    <w:basedOn w:val="ListBullet"/>
    <w:link w:val="11"/>
    <w:qFormat/>
    <w:rsid w:val="00d57d98"/>
    <w:pPr>
      <w:widowControl w:val="false"/>
      <w:numPr>
        <w:ilvl w:val="0"/>
        <w:numId w:val="0"/>
      </w:numPr>
      <w:tabs>
        <w:tab w:val="clear" w:pos="567"/>
        <w:tab w:val="left" w:pos="900" w:leader="none"/>
      </w:tabs>
      <w:spacing w:before="60" w:after="120"/>
      <w:ind w:left="900" w:hanging="360"/>
      <w:contextualSpacing w:val="false"/>
      <w:jc w:val="both"/>
      <w:textAlignment w:val="baseline"/>
    </w:pPr>
    <w:rPr>
      <w:rFonts w:eastAsia="Times New Roman"/>
      <w:szCs w:val="20"/>
      <w:lang w:eastAsia="ru-RU"/>
    </w:rPr>
  </w:style>
  <w:style w:type="paragraph" w:styleId="ListBullet">
    <w:name w:val="List Bullet"/>
    <w:basedOn w:val="Normal"/>
    <w:uiPriority w:val="99"/>
    <w:semiHidden/>
    <w:unhideWhenUsed/>
    <w:qFormat/>
    <w:rsid w:val="00d57d98"/>
    <w:pPr>
      <w:numPr>
        <w:ilvl w:val="0"/>
        <w:numId w:val="2"/>
      </w:numPr>
      <w:spacing w:before="0" w:after="0"/>
      <w:contextualSpacing/>
    </w:pPr>
    <w:rPr/>
  </w:style>
  <w:style w:type="paragraph" w:styleId="13" w:customStyle="1">
    <w:name w:val="Название объекта1"/>
    <w:basedOn w:val="Normal"/>
    <w:next w:val="Normal"/>
    <w:qFormat/>
    <w:rsid w:val="00344c7c"/>
    <w:pPr>
      <w:jc w:val="center"/>
    </w:pPr>
    <w:rPr>
      <w:rFonts w:ascii="Arial Narrow" w:hAnsi="Arial Narrow" w:eastAsia="Times New Roman" w:cs="Arial Narrow"/>
      <w:b/>
      <w:bCs/>
      <w:color w:val="000080"/>
      <w:sz w:val="20"/>
      <w:szCs w:val="24"/>
      <w:lang w:eastAsia="ar-SA"/>
    </w:rPr>
  </w:style>
  <w:style w:type="paragraph" w:styleId="Style42" w:customStyle="1">
    <w:name w:val="Заголовок приложения"/>
    <w:basedOn w:val="Normal"/>
    <w:next w:val="Normal"/>
    <w:qFormat/>
    <w:rsid w:val="001c05c3"/>
    <w:pPr>
      <w:widowControl w:val="false"/>
      <w:spacing w:before="60" w:after="0"/>
      <w:jc w:val="center"/>
      <w:textAlignment w:val="baseline"/>
    </w:pPr>
    <w:rPr>
      <w:rFonts w:eastAsia="Times New Roman"/>
      <w:b/>
      <w:sz w:val="28"/>
      <w:szCs w:val="20"/>
      <w:lang w:eastAsia="ru-RU"/>
    </w:rPr>
  </w:style>
  <w:style w:type="paragraph" w:styleId="26" w:customStyle="1">
    <w:name w:val="Название объекта2"/>
    <w:basedOn w:val="Normal"/>
    <w:next w:val="Normal"/>
    <w:qFormat/>
    <w:rsid w:val="001c05c3"/>
    <w:pPr/>
    <w:rPr>
      <w:rFonts w:eastAsia="Times New Roman"/>
      <w:b/>
      <w:bCs/>
      <w:sz w:val="20"/>
      <w:szCs w:val="20"/>
      <w:lang w:eastAsia="ar-SA"/>
    </w:rPr>
  </w:style>
  <w:style w:type="paragraph" w:styleId="Index1">
    <w:name w:val="index 1"/>
    <w:basedOn w:val="Normal"/>
    <w:next w:val="Normal"/>
    <w:autoRedefine/>
    <w:semiHidden/>
    <w:qFormat/>
    <w:rsid w:val="00384e85"/>
    <w:pPr>
      <w:jc w:val="both"/>
    </w:pPr>
    <w:rPr>
      <w:rFonts w:eastAsia="Times New Roman"/>
      <w:szCs w:val="24"/>
      <w:lang w:eastAsia="ru-RU"/>
    </w:rPr>
  </w:style>
  <w:style w:type="paragraph" w:styleId="Style43" w:customStyle="1">
    <w:name w:val="М_Обычный"/>
    <w:basedOn w:val="Normal"/>
    <w:qFormat/>
    <w:rsid w:val="00da416f"/>
    <w:pPr>
      <w:jc w:val="both"/>
    </w:pPr>
    <w:rPr>
      <w:lang w:eastAsia="ru-RU"/>
    </w:rPr>
  </w:style>
  <w:style w:type="paragraph" w:styleId="ListParagraph">
    <w:name w:val="List Paragraph"/>
    <w:basedOn w:val="Normal"/>
    <w:link w:val="Style19"/>
    <w:uiPriority w:val="34"/>
    <w:qFormat/>
    <w:rsid w:val="00f92f64"/>
    <w:pPr>
      <w:spacing w:before="0" w:after="0"/>
      <w:ind w:left="720" w:hanging="0"/>
      <w:contextualSpacing/>
    </w:pPr>
    <w:rPr/>
  </w:style>
  <w:style w:type="paragraph" w:styleId="Style44" w:customStyle="1">
    <w:name w:val="М_ТитулНаименование"/>
    <w:basedOn w:val="Normal"/>
    <w:qFormat/>
    <w:rsid w:val="00f92f64"/>
    <w:pPr>
      <w:spacing w:before="240" w:after="0"/>
    </w:pPr>
    <w:rPr>
      <w:rFonts w:ascii="Arial" w:hAnsi="Arial" w:cs="Arial"/>
      <w:b/>
      <w:caps/>
      <w:spacing w:val="-4"/>
      <w:szCs w:val="24"/>
    </w:rPr>
  </w:style>
  <w:style w:type="paragraph" w:styleId="14" w:customStyle="1">
    <w:name w:val="М_СписокМарк_Уровень 1"/>
    <w:basedOn w:val="Normal"/>
    <w:uiPriority w:val="99"/>
    <w:qFormat/>
    <w:rsid w:val="00f92f64"/>
    <w:pPr>
      <w:tabs>
        <w:tab w:val="clear" w:pos="567"/>
        <w:tab w:val="left" w:pos="540" w:leader="none"/>
        <w:tab w:val="left" w:pos="3763" w:leader="none"/>
      </w:tabs>
      <w:spacing w:before="120" w:after="0"/>
      <w:ind w:left="3763" w:hanging="360"/>
      <w:jc w:val="both"/>
    </w:pPr>
    <w:rPr>
      <w:bCs/>
    </w:rPr>
  </w:style>
  <w:style w:type="paragraph" w:styleId="S5" w:customStyle="1">
    <w:name w:val="S_НазваниеТаблицы"/>
    <w:basedOn w:val="S3"/>
    <w:next w:val="S3"/>
    <w:qFormat/>
    <w:rsid w:val="008d68f0"/>
    <w:pPr>
      <w:keepNext w:val="true"/>
      <w:tabs>
        <w:tab w:val="clear" w:pos="1690"/>
      </w:tabs>
      <w:spacing w:before="0" w:after="0"/>
      <w:jc w:val="right"/>
    </w:pPr>
    <w:rPr>
      <w:rFonts w:ascii="Arial" w:hAnsi="Arial"/>
      <w:b/>
      <w:sz w:val="20"/>
    </w:rPr>
  </w:style>
  <w:style w:type="paragraph" w:styleId="M" w:customStyle="1">
    <w:name w:val="m_ПростойТекст"/>
    <w:basedOn w:val="Normal"/>
    <w:qFormat/>
    <w:rsid w:val="003c1418"/>
    <w:pPr>
      <w:jc w:val="both"/>
    </w:pPr>
    <w:rPr>
      <w:rFonts w:eastAsia="Times New Roman"/>
      <w:szCs w:val="24"/>
      <w:lang w:eastAsia="ru-RU"/>
    </w:rPr>
  </w:style>
  <w:style w:type="paragraph" w:styleId="M1" w:customStyle="1">
    <w:name w:val="m_ТекстТаблицы"/>
    <w:basedOn w:val="M"/>
    <w:qFormat/>
    <w:rsid w:val="001d7c10"/>
    <w:pPr>
      <w:jc w:val="left"/>
    </w:pPr>
    <w:rPr>
      <w:sz w:val="20"/>
    </w:rPr>
  </w:style>
  <w:style w:type="paragraph" w:styleId="M2" w:customStyle="1">
    <w:name w:val="m_ПромШапка"/>
    <w:basedOn w:val="M1"/>
    <w:qFormat/>
    <w:rsid w:val="001d7c10"/>
    <w:pPr>
      <w:keepNext w:val="true"/>
      <w:jc w:val="center"/>
    </w:pPr>
    <w:rPr>
      <w:b/>
      <w:bCs/>
    </w:rPr>
  </w:style>
  <w:style w:type="paragraph" w:styleId="M3" w:customStyle="1">
    <w:name w:val="m_РасшОпис"/>
    <w:basedOn w:val="M"/>
    <w:next w:val="M"/>
    <w:qFormat/>
    <w:rsid w:val="006e39a4"/>
    <w:pPr/>
    <w:rPr>
      <w:b/>
    </w:rPr>
  </w:style>
  <w:style w:type="paragraph" w:styleId="S22" w:customStyle="1">
    <w:name w:val="S_Заголовок2_СписокН"/>
    <w:basedOn w:val="Normal"/>
    <w:next w:val="S3"/>
    <w:link w:val="S21"/>
    <w:qFormat/>
    <w:rsid w:val="00393411"/>
    <w:pPr>
      <w:keepNext w:val="true"/>
      <w:jc w:val="both"/>
      <w:outlineLvl w:val="1"/>
    </w:pPr>
    <w:rPr>
      <w:rFonts w:ascii="Arial" w:hAnsi="Arial" w:eastAsia="Times New Roman"/>
      <w:b/>
      <w:caps/>
      <w:szCs w:val="24"/>
      <w:lang w:eastAsia="ru-RU"/>
    </w:rPr>
  </w:style>
  <w:style w:type="paragraph" w:styleId="S11" w:customStyle="1">
    <w:name w:val="S_Заголовок1_СписокН"/>
    <w:basedOn w:val="Normal"/>
    <w:next w:val="S3"/>
    <w:qFormat/>
    <w:rsid w:val="00393411"/>
    <w:pPr>
      <w:keepNext w:val="true"/>
      <w:pageBreakBefore/>
      <w:jc w:val="both"/>
      <w:outlineLvl w:val="0"/>
    </w:pPr>
    <w:rPr>
      <w:rFonts w:ascii="Arial" w:hAnsi="Arial" w:eastAsia="Times New Roman"/>
      <w:b/>
      <w:caps/>
      <w:sz w:val="32"/>
      <w:szCs w:val="32"/>
      <w:lang w:eastAsia="ru-RU"/>
    </w:rPr>
  </w:style>
  <w:style w:type="paragraph" w:styleId="S6" w:customStyle="1">
    <w:name w:val="S_ВерхКолонтитулТекст"/>
    <w:basedOn w:val="S3"/>
    <w:next w:val="S3"/>
    <w:qFormat/>
    <w:rsid w:val="003c0f2f"/>
    <w:pPr>
      <w:tabs>
        <w:tab w:val="clear" w:pos="1690"/>
      </w:tabs>
      <w:spacing w:before="120" w:after="0"/>
      <w:jc w:val="right"/>
    </w:pPr>
    <w:rPr>
      <w:rFonts w:ascii="Arial" w:hAnsi="Arial"/>
      <w:b/>
      <w:caps/>
      <w:sz w:val="10"/>
      <w:szCs w:val="10"/>
    </w:rPr>
  </w:style>
  <w:style w:type="paragraph" w:styleId="35" w:customStyle="1">
    <w:name w:val="М_Заголовок 3 номер"/>
    <w:basedOn w:val="3"/>
    <w:qFormat/>
    <w:rsid w:val="002709ba"/>
    <w:pPr>
      <w:spacing w:before="0" w:after="0"/>
      <w:jc w:val="both"/>
    </w:pPr>
    <w:rPr>
      <w:rFonts w:ascii="Arial" w:hAnsi="Arial"/>
      <w:i/>
      <w:caps/>
      <w:sz w:val="20"/>
      <w:szCs w:val="20"/>
      <w:lang w:val="x-none" w:eastAsia="x-none"/>
    </w:rPr>
  </w:style>
  <w:style w:type="paragraph" w:styleId="27" w:customStyle="1">
    <w:name w:val="М_Заголовок 2 номер"/>
    <w:basedOn w:val="2"/>
    <w:qFormat/>
    <w:rsid w:val="002709ba"/>
    <w:pPr>
      <w:keepNext w:val="false"/>
      <w:tabs>
        <w:tab w:val="left" w:pos="567" w:leader="none"/>
      </w:tabs>
      <w:spacing w:before="0" w:after="0"/>
      <w:jc w:val="both"/>
    </w:pPr>
    <w:rPr>
      <w:rFonts w:eastAsia="Times New Roman" w:cs="Times New Roman"/>
      <w:i w:val="false"/>
      <w:iCs w:val="false"/>
      <w:sz w:val="24"/>
      <w:lang w:val="x-none" w:eastAsia="ru-RU"/>
    </w:rPr>
  </w:style>
  <w:style w:type="paragraph" w:styleId="Style45">
    <w:name w:val="Body Text Indent"/>
    <w:basedOn w:val="Normal"/>
    <w:link w:val="Style22"/>
    <w:uiPriority w:val="99"/>
    <w:semiHidden/>
    <w:unhideWhenUsed/>
    <w:rsid w:val="006b26f5"/>
    <w:pPr>
      <w:spacing w:before="0" w:after="120"/>
      <w:ind w:left="283" w:hanging="0"/>
    </w:pPr>
    <w:rPr/>
  </w:style>
  <w:style w:type="paragraph" w:styleId="ConsPlusNormal" w:customStyle="1">
    <w:name w:val="ConsPlusNormal"/>
    <w:qFormat/>
    <w:rsid w:val="00d43fd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Style46" w:customStyle="1">
    <w:name w:val="Раздел"/>
    <w:basedOn w:val="Normal"/>
    <w:link w:val="Style23"/>
    <w:qFormat/>
    <w:rsid w:val="00e94b3d"/>
    <w:pPr>
      <w:spacing w:before="60" w:after="0"/>
    </w:pPr>
    <w:rPr>
      <w:rFonts w:eastAsia="Times New Roman"/>
      <w:b/>
      <w:color w:val="000000"/>
      <w:szCs w:val="24"/>
      <w:lang w:eastAsia="ru-RU"/>
    </w:rPr>
  </w:style>
  <w:style w:type="paragraph" w:styleId="BodyTextIndent2">
    <w:name w:val="Body Text Indent 2"/>
    <w:basedOn w:val="Normal"/>
    <w:link w:val="24"/>
    <w:qFormat/>
    <w:rsid w:val="0023163b"/>
    <w:pPr>
      <w:spacing w:lineRule="auto" w:line="480" w:before="0" w:after="120"/>
      <w:ind w:left="283" w:hanging="0"/>
    </w:pPr>
    <w:rPr>
      <w:rFonts w:eastAsia="Times New Roman"/>
      <w:szCs w:val="24"/>
      <w:lang w:eastAsia="ru-RU"/>
    </w:rPr>
  </w:style>
  <w:style w:type="paragraph" w:styleId="311" w:customStyle="1">
    <w:name w:val="Основной текст 31"/>
    <w:basedOn w:val="Normal"/>
    <w:qFormat/>
    <w:rsid w:val="0023163b"/>
    <w:pPr>
      <w:jc w:val="both"/>
    </w:pPr>
    <w:rPr>
      <w:rFonts w:eastAsia="Times New Roman"/>
      <w:szCs w:val="20"/>
      <w:lang w:eastAsia="ru-RU"/>
    </w:rPr>
  </w:style>
  <w:style w:type="paragraph" w:styleId="212" w:customStyle="1">
    <w:name w:val="Основной текст с отступом 21"/>
    <w:basedOn w:val="Normal"/>
    <w:qFormat/>
    <w:rsid w:val="0023163b"/>
    <w:pPr>
      <w:ind w:left="40" w:firstLine="600"/>
      <w:jc w:val="both"/>
    </w:pPr>
    <w:rPr>
      <w:rFonts w:eastAsia="Times New Roman"/>
      <w:szCs w:val="20"/>
      <w:lang w:eastAsia="ru-RU"/>
    </w:rPr>
  </w:style>
  <w:style w:type="paragraph" w:styleId="Style47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48">
    <w:name w:val="Маркированный •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e">
    <w:name w:val="Table Grid"/>
    <w:basedOn w:val="a2"/>
    <w:uiPriority w:val="59"/>
    <w:rsid w:val="00dd71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BSDeactivationDate xmlns="D1EFD338-1F01-4BB0-BD30-3283735A7570" xsi:nil="true"/>
    <NBSActivationDate xmlns="D1EFD338-1F01-4BB0-BD30-3283735A7570">2024-09-30T17:00:00+00:00</NBSActivationDate>
    <NBSLegalPerson xmlns="D1EFD338-1F01-4BB0-BD30-3283735A7570">РН-КрасноярскНИПИнефть</NBSLegalPerson>
    <NBSConfirmationDate xmlns="D1EFD338-1F01-4BB0-BD30-3283735A7570">2024-09-30T17:00:00+00:00</NBSConfirmationDate>
    <NBSConfirmationNumber xmlns="D1EFD338-1F01-4BB0-BD30-3283735A7570">П3-05 РГБП-0023 ЮЛ-188</NBSConfirmationNumber>
    <NBSBusinessAreaHiddenNote xmlns="D1EFD338-1F01-4BB0-BD30-3283735A7570">
      <Terms xmlns="http://schemas.microsoft.com/office/infopath/2007/PartnerControls">
        <TermInfo>
          <TermName>П3-05 Охрана труда, промышленная и экологическая безопасность</TermName>
          <TermId>38275387-1589-4848-9bcc-078424dbd2d7</TermId>
        </TermInfo>
      </Terms>
    </NBSBusinessAreaHiddenNote>
    <NBSChangeDate xmlns="D1EFD338-1F01-4BB0-BD30-3283735A7570" xsi:nil="true"/>
    <NBSLndInfoInContracts xmlns="D1EFD338-1F01-4BB0-BD30-3283735A7570" xsi:nil="true"/>
    <NbsLndVersion xmlns="D1EFD338-1F01-4BB0-BD30-3283735A7570">1</NbsLndVersion>
    <NBSAccessLevel xmlns="D1EFD338-1F01-4BB0-BD30-3283735A7570">Общий</NBSAccessLevel>
    <NBSLndDescription xmlns="D1EFD338-1F01-4BB0-BD30-3283735A7570">Регламент является локальным нормативным документом постоянного действия</NBSLndDescription>
    <NBSDocumentRegistrationNumber xmlns="D1EFD338-1F01-4BB0-BD30-3283735A7570">П3-05 РГБП-0023 ЮЛ-188</NBSDocumentRegistrationNumber>
    <NBSLndOwnerHiddenNote xmlns="D1EFD338-1F01-4BB0-BD30-3283735A7570">
      <Terms xmlns="http://schemas.microsoft.com/office/infopath/2007/PartnerControls">
        <TermInfo>
          <TermName>Генеральный директор</TermName>
          <TermId>7303f89c-e956-455e-8314-2e6aecf497e7</TermId>
        </TermInfo>
      </Terms>
    </NBSLndOwnerHiddenNote>
    <NBSActivatingDirective xmlns="D1EFD338-1F01-4BB0-BD30-3283735A7570">3389</NBSActivatingDirective>
    <NBSBusinessProcessesHiddenNote xmlns="D1EFD338-1F01-4BB0-BD30-3283735A7570">
      <Terms xmlns="http://schemas.microsoft.com/office/infopath/2007/PartnerControls">
        <TermInfo>
          <TermName>MP2.1 Управление промышленной безопасностью, охраной труда и окружающей среды</TermName>
          <TermId>83e5f870-9321-4fbe-82d8-48e2a823e942</TermId>
        </TermInfo>
      </Terms>
    </NBSBusinessProcessesHiddenNote>
    <NBSLndStatus xmlns="D1EFD338-1F01-4BB0-BD30-3283735A7570">Действует</NBSLndStatus>
    <NBSDocumentName xmlns="D1EFD338-1F01-4BB0-BD30-3283735A7570">Специальная оценка условий труда</NBSDocumentName>
    <NBSConfirmingDirective xmlns="D1EFD338-1F01-4BB0-BD30-3283735A7570">3389</NBSConfirmingDirective>
    <NBSDocumentKind xmlns="D1EFD338-1F01-4BB0-BD30-3283735A7570">Регламент бизнес-процесса</NBSDocumentKind>
    <NBSChangingDirective xmlns="D1EFD338-1F01-4BB0-BD30-3283735A7570" xsi:nil="true"/>
    <NBSDeactivatingDirective xmlns="D1EFD338-1F01-4BB0-BD30-3283735A75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Нормативный" ma:contentTypeID="0x0101004A2BCC8D062D470C9411E98E00F5B64100A7879F6E5CB72949958B81EB9152EE21" ma:contentTypeVersion="44" ma:contentTypeDescription="Создание документа." ma:contentTypeScope="" ma:versionID="4b557e242db355f0a17a78e59f62ccaf">
  <xsd:schema xmlns:xsd="http://www.w3.org/2001/XMLSchema" xmlns:xs="http://www.w3.org/2001/XMLSchema" xmlns:p="http://schemas.microsoft.com/office/2006/metadata/properties" xmlns:ns2="D1EFD338-1F01-4BB0-BD30-3283735A7570" targetNamespace="http://schemas.microsoft.com/office/2006/metadata/properties" ma:root="true" ma:fieldsID="9103b44f82be6c251f7b711d8bbdd603" ns2:_="">
    <xsd:import namespace="D1EFD338-1F01-4BB0-BD30-3283735A7570"/>
    <xsd:element name="properties">
      <xsd:complexType>
        <xsd:sequence>
          <xsd:element name="documentManagement">
            <xsd:complexType>
              <xsd:all>
                <xsd:element ref="ns2:NBSLegalPerson" minOccurs="0"/>
                <xsd:element ref="ns2:NBSDocumentName" minOccurs="0"/>
                <xsd:element ref="ns2:NBSLndDescription" minOccurs="0"/>
                <xsd:element ref="ns2:NBSConfirmationNumber" minOccurs="0"/>
                <xsd:element ref="ns2:NBSDocumentRegistrationNumber" minOccurs="0"/>
                <xsd:element ref="ns2:NbsLndVersion" minOccurs="0"/>
                <xsd:element ref="ns2:NBSDocumentKind" minOccurs="0"/>
                <xsd:element ref="ns2:NBSAccessLevel" minOccurs="0"/>
                <xsd:element ref="ns2:NBSLndStatus" minOccurs="0"/>
                <xsd:element ref="ns2:NBSConfirmationDate" minOccurs="0"/>
                <xsd:element ref="ns2:NBSActivationDate" minOccurs="0"/>
                <xsd:element ref="ns2:NBSConfirmingDirective" minOccurs="0"/>
                <xsd:element ref="ns2:NBSChangingDirective" minOccurs="0"/>
                <xsd:element ref="ns2:NBSChangeDate" minOccurs="0"/>
                <xsd:element ref="ns2:NBSActivatingDirective" minOccurs="0"/>
                <xsd:element ref="ns2:NBSDeactivatingDirective" minOccurs="0"/>
                <xsd:element ref="ns2:NBSDeactivationDate" minOccurs="0"/>
                <xsd:element ref="ns2:NBSLndInfoInContracts" minOccurs="0"/>
                <xsd:element ref="ns2:NBSBusinessAreaHiddenNote" minOccurs="0"/>
                <xsd:element ref="ns2:NBSLndOwnerHiddenNote" minOccurs="0"/>
                <xsd:element ref="ns2:NBSBusinessProcessesHidden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FD338-1F01-4BB0-BD30-3283735A7570" elementFormDefault="qualified">
    <xsd:import namespace="http://schemas.microsoft.com/office/2006/documentManagement/types"/>
    <xsd:import namespace="http://schemas.microsoft.com/office/infopath/2007/PartnerControls"/>
    <xsd:element name="NBSLegalPerson" ma:index="2" nillable="true" ma:displayName="Юридическое лицо" ma:default="Компания" ma:format="Dropdown" ma:internalName="NBSLegalPerson">
      <xsd:simpleType>
        <xsd:restriction base="dms:Choice">
          <xsd:enumeration value="Компания"/>
          <xsd:enumeration value="РН-КрасноярскНИПИнефть"/>
          <xsd:enumeration value="Внешнее"/>
        </xsd:restriction>
      </xsd:simpleType>
    </xsd:element>
    <xsd:element name="NBSDocumentName" ma:index="3" nillable="true" ma:displayName="Наименование документа" ma:hidden="true" ma:internalName="NBSDocumentName" ma:readOnly="false">
      <xsd:simpleType>
        <xsd:restriction base="dms:Note"/>
      </xsd:simpleType>
    </xsd:element>
    <xsd:element name="NBSLndDescription" ma:index="4" nillable="true" ma:displayName="Комментарии" ma:internalName="NBSLndDescription">
      <xsd:simpleType>
        <xsd:restriction base="dms:Note"/>
      </xsd:simpleType>
    </xsd:element>
    <xsd:element name="NBSConfirmationNumber" ma:index="5" nillable="true" ma:displayName="Номер утверждения" ma:hidden="true" ma:internalName="NBSConfirmationNumber" ma:readOnly="false">
      <xsd:simpleType>
        <xsd:restriction base="dms:Text"/>
      </xsd:simpleType>
    </xsd:element>
    <xsd:element name="NBSDocumentRegistrationNumber" ma:index="6" nillable="true" ma:displayName="Регистрационный номер документа" ma:hidden="true" ma:internalName="NBSDocumentRegistrationNumber" ma:readOnly="false">
      <xsd:simpleType>
        <xsd:restriction base="dms:Text"/>
      </xsd:simpleType>
    </xsd:element>
    <xsd:element name="NbsLndVersion" ma:index="9" nillable="true" ma:displayName="Версия" ma:hidden="true" ma:internalName="NbsLndVersion" ma:readOnly="false">
      <xsd:simpleType>
        <xsd:restriction base="dms:Text"/>
      </xsd:simpleType>
    </xsd:element>
    <xsd:element name="NBSDocumentKind" ma:index="10" nillable="true" ma:displayName="Вид документа" ma:default="Политика" ma:format="Dropdown" ma:internalName="NBSDocumentKind">
      <xsd:simpleType>
        <xsd:restriction base="dms:Choice">
          <xsd:enumeration value="Альбом форм"/>
          <xsd:enumeration value="Декларация пожарной безопасности"/>
          <xsd:enumeration value="Декларация промышленной безопасности"/>
          <xsd:enumeration value="Единые технические требования"/>
          <xsd:enumeration value="Инструкция"/>
          <xsd:enumeration value="Инструкция о мерах пожарной безопасности"/>
          <xsd:enumeration value="Инструкция по охране труда"/>
          <xsd:enumeration value="Информационно-технический справочник"/>
          <xsd:enumeration value="Классификатор"/>
          <xsd:enumeration value="Кодекс"/>
          <xsd:enumeration value="Коллективный договор"/>
          <xsd:enumeration value="Методика аттестации"/>
          <xsd:enumeration value="Методика испытаний"/>
          <xsd:enumeration value="Методические указания"/>
          <xsd:enumeration value="Нормативы"/>
          <xsd:enumeration value="Паспорт документации типового проектирования"/>
          <xsd:enumeration value="Паспорт процесса"/>
          <xsd:enumeration value="План"/>
          <xsd:enumeration value="План тушения пожара"/>
          <xsd:enumeration value="План ликвидации аварий"/>
          <xsd:enumeration value="План локализации и ликвидации аварий"/>
          <xsd:enumeration value="План локализации и ликвидации аварийных ситуаций"/>
          <xsd:enumeration value="План локал. и ликвид. пожарооп. ситуаций и пожаров."/>
          <xsd:enumeration value="План по предупреждению и ликвидации разливов нефти"/>
          <xsd:enumeration value="Политика"/>
          <xsd:enumeration value="Положение"/>
          <xsd:enumeration value="Положение [о субъекте управления]"/>
          <xsd:enumeration value="Принципы классификации"/>
          <xsd:enumeration value="Регламент бизнес-процесса"/>
          <xsd:enumeration value="Регламент процедуры"/>
          <xsd:enumeration value="Руководство по качеству"/>
          <xsd:enumeration value="Стандарт"/>
          <xsd:enumeration value="Стандарт процесс"/>
          <xsd:enumeration value="Стандарт продукт"/>
          <xsd:enumeration value="Тех. паспорт"/>
          <xsd:enumeration value="Тех. регламент"/>
          <xsd:enumeration value="Технические требования"/>
          <xsd:enumeration value="Технологическая инструкция"/>
          <xsd:enumeration value="Технологическая карта"/>
          <xsd:enumeration value="Типовая заказная документация"/>
          <xsd:enumeration value="Типовой опросный лист"/>
          <xsd:enumeration value="Типовые правила проектирования"/>
          <xsd:enumeration value="Типовые требования"/>
          <xsd:enumeration value="Типовые технические требования"/>
          <xsd:enumeration value="Типовая форма"/>
          <xsd:enumeration value="Шаблон"/>
        </xsd:restriction>
      </xsd:simpleType>
    </xsd:element>
    <xsd:element name="NBSAccessLevel" ma:index="12" nillable="true" ma:displayName="Уровень доступа" ma:default="Общий" ma:hidden="true" ma:internalName="NBSAccessLevel" ma:readOnly="false">
      <xsd:simpleType>
        <xsd:restriction base="dms:Choice">
          <xsd:enumeration value="Общий"/>
          <xsd:enumeration value="Кофиденциальный"/>
        </xsd:restriction>
      </xsd:simpleType>
    </xsd:element>
    <xsd:element name="NBSLndStatus" ma:index="13" nillable="true" ma:displayName="Статус" ma:default="Действует" ma:hidden="true" ma:internalName="NBSLndStatus" ma:readOnly="false">
      <xsd:simpleType>
        <xsd:restriction base="dms:Choice">
          <xsd:enumeration value="Действует"/>
          <xsd:enumeration value="Утратил силу"/>
          <xsd:enumeration value="Не вступил в силу"/>
        </xsd:restriction>
      </xsd:simpleType>
    </xsd:element>
    <xsd:element name="NBSConfirmationDate" ma:index="14" nillable="true" ma:displayName="Дата утверждения" ma:format="DateOnly" ma:hidden="true" ma:internalName="NBSConfirmationDate" ma:readOnly="false">
      <xsd:simpleType>
        <xsd:restriction base="dms:DateTime"/>
      </xsd:simpleType>
    </xsd:element>
    <xsd:element name="NBSActivationDate" ma:index="15" nillable="true" ma:displayName="Дата введения в действие" ma:format="DateOnly" ma:hidden="true" ma:internalName="NBSActivationDate" ma:readOnly="false">
      <xsd:simpleType>
        <xsd:restriction base="dms:DateTime"/>
      </xsd:simpleType>
    </xsd:element>
    <xsd:element name="NBSConfirmingDirective" ma:index="16" nillable="true" ma:displayName="Утверждающий РД" ma:hidden="true" ma:list="{BE124C62-0C9D-424A-9169-03BF6028172E}" ma:internalName="NBSConfirmingDirective" ma:readOnly="false" ma:showField="NBSConfirmationNumberDate">
      <xsd:simpleType>
        <xsd:restriction base="dms:Unknown"/>
      </xsd:simpleType>
    </xsd:element>
    <xsd:element name="NBSChangingDirective" ma:index="17" nillable="true" ma:displayName="РД, вносящее изменение" ma:hidden="true" ma:list="{BE124C62-0C9D-424A-9169-03BF6028172E}" ma:internalName="NBSChangingDirective" ma:readOnly="false" ma:showField="NBSConfirmationNumberDate">
      <xsd:simpleType>
        <xsd:restriction base="dms:Unknown"/>
      </xsd:simpleType>
    </xsd:element>
    <xsd:element name="NBSChangeDate" ma:index="18" nillable="true" ma:displayName="Дата введения изменений" ma:format="DateOnly" ma:hidden="true" ma:internalName="NBSChangeDate" ma:readOnly="false">
      <xsd:simpleType>
        <xsd:restriction base="dms:DateTime"/>
      </xsd:simpleType>
    </xsd:element>
    <xsd:element name="NBSActivatingDirective" ma:index="19" nillable="true" ma:displayName="Вводящий в действие РД" ma:hidden="true" ma:list="{BE124C62-0C9D-424A-9169-03BF6028172E}" ma:internalName="NBSActivatingDirective" ma:readOnly="false" ma:showField="NBSConfirmationNumberDate">
      <xsd:simpleType>
        <xsd:restriction base="dms:Unknown"/>
      </xsd:simpleType>
    </xsd:element>
    <xsd:element name="NBSDeactivatingDirective" ma:index="20" nillable="true" ma:displayName="РД, основание утраты силы" ma:hidden="true" ma:list="{BE124C62-0C9D-424A-9169-03BF6028172E}" ma:internalName="NBSDeactivatingDirective" ma:readOnly="false" ma:showField="NBSConfirmationNumberDate">
      <xsd:simpleType>
        <xsd:restriction base="dms:Unknown"/>
      </xsd:simpleType>
    </xsd:element>
    <xsd:element name="NBSDeactivationDate" ma:index="21" nillable="true" ma:displayName="Дата отмены" ma:format="DateOnly" ma:hidden="true" ma:internalName="NBSDeactivationDate" ma:readOnly="false">
      <xsd:simpleType>
        <xsd:restriction base="dms:DateTime"/>
      </xsd:simpleType>
    </xsd:element>
    <xsd:element name="NBSLndInfoInContracts" ma:index="22" nillable="true" ma:displayName="Указание о включении в договоры" ma:hidden="true" ma:internalName="NBSLndInfoInContracts" ma:readOnly="false">
      <xsd:simpleType>
        <xsd:restriction base="dms:Note"/>
      </xsd:simpleType>
    </xsd:element>
    <xsd:element name="NBSBusinessAreaHiddenNote" ma:index="26" nillable="true" ma:taxonomy="true" ma:internalName="NBSBusinessAreaHiddenNote" ma:taxonomyFieldName="NBSBusinessArea" ma:displayName="Направление деятельности" ma:fieldId="{fdbb56a4-8886-49de-aae2-5ce4a990fdb0}" ma:sspId="a0538106-973f-400a-9db8-71506d8cfb7d" ma:termSetId="f849d4ab-0933-44f3-bc7b-a3aae1dec8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SLndOwnerHiddenNote" ma:index="27" nillable="true" ma:taxonomy="true" ma:internalName="NBSLndOwnerHiddenNote" ma:taxonomyFieldName="NBSLndOwner" ma:displayName="Владелец документа" ma:default="" ma:fieldId="{21ee0a3f-a9b7-4ddf-a36b-310c30c9ebdc}" ma:taxonomyMulti="true" ma:sspId="a0538106-973f-400a-9db8-71506d8cfb7d" ma:termSetId="3ab48224-e397-4652-89e8-9f604c257fc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BSBusinessProcessesHiddenNote" ma:index="31" nillable="true" ma:taxonomy="true" ma:internalName="NBSBusinessProcessesHiddenNote" ma:taxonomyFieldName="NBSBusinessProcesses" ma:displayName="Бизнес-процессы" ma:default="" ma:fieldId="{f7f3e566-ae56-462b-b916-64ab27b3e6ea}" ma:sspId="a0538106-973f-400a-9db8-71506d8cfb7d" ma:termSetId="c666e8de-edd9-4ef0-b5b4-514164fa38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8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97187-FC71-454C-BFBE-A7472C91CD0D}">
  <ds:schemaRefs>
    <ds:schemaRef ds:uri="http://schemas.microsoft.com/office/2006/metadata/properties"/>
    <ds:schemaRef ds:uri="http://schemas.microsoft.com/office/infopath/2007/PartnerControls"/>
    <ds:schemaRef ds:uri="D1EFD338-1F01-4BB0-BD30-3283735A7570"/>
  </ds:schemaRefs>
</ds:datastoreItem>
</file>

<file path=customXml/itemProps2.xml><?xml version="1.0" encoding="utf-8"?>
<ds:datastoreItem xmlns:ds="http://schemas.openxmlformats.org/officeDocument/2006/customXml" ds:itemID="{73D3D8BB-511F-42CE-9760-88F032E82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9D7F7-5B84-4935-BDC3-166955ECC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FD338-1F01-4BB0-BD30-3283735A7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939A14-5F16-4CE7-AC10-D441D380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Application>LibreOffice/7.4.7.2$Linux_X86_64 LibreOffice_project/40$Build-2</Application>
  <AppVersion>15.0000</AppVersion>
  <Pages>9</Pages>
  <Words>973</Words>
  <Characters>6434</Characters>
  <CharactersWithSpaces>7362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2024-09-25T10:36:00Z</dcterms:created>
  <dc:creator/>
  <dc:description/>
  <dc:language>ru-RU</dc:language>
  <cp:lastModifiedBy/>
  <cp:lastPrinted>2019-12-24T12:31:00Z</cp:lastPrinted>
  <dcterms:modified xsi:type="dcterms:W3CDTF">2025-04-22T15:48:19Z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0x0101004A2BCC8D062D470C9411E98E00F5B64100A7879F6E5CB72949958B81EB9152EE21</vt:lpwstr>
  </property>
  <property fmtid="{D5CDD505-2E9C-101B-9397-08002B2CF9AE}" pid="3" name="NBSBusinessArea">
    <vt:lpwstr>45;#П3-05 Охрана труда, промышленная и экологическая безопасность|38275387-1589-4848-9bcc-078424dbd2d7</vt:lpwstr>
  </property>
  <property fmtid="{D5CDD505-2E9C-101B-9397-08002B2CF9AE}" pid="4" name="NBSBusinessProcesses">
    <vt:lpwstr>316;#MP2.1 Управление промышленной безопасностью, охраной труда и окружающей среды|83e5f870-9321-4fbe-82d8-48e2a823e942</vt:lpwstr>
  </property>
  <property fmtid="{D5CDD505-2E9C-101B-9397-08002B2CF9AE}" pid="5" name="NBSLndOwner">
    <vt:lpwstr>161;#Генеральный директор|7303f89c-e956-455e-8314-2e6aecf497e7</vt:lpwstr>
  </property>
  <property fmtid="{D5CDD505-2E9C-101B-9397-08002B2CF9AE}" pid="6" name="TaxCatchAll">
    <vt:lpwstr>45;#П3-05 Охрана труда, промышленная и экологическая безопасность|38275387-1589-4848-9bcc-078424dbd2d7;#316;#MP2.1 Управление промышленной безопасностью, охраной труда и окружающей среды|83e5f870-9321-4fbe-82d8-48e2a823e942;#161;#Генеральный директор|7303</vt:lpwstr>
  </property>
  <property fmtid="{D5CDD505-2E9C-101B-9397-08002B2CF9AE}" pid="7" name="_NewReviewCycle">
    <vt:lpwstr/>
  </property>
</Properties>
</file>