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4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4970" w:right="273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УТВЕРЖДЕН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Приказом тогда то </w:t>
      </w:r>
    </w:p>
    <w:p>
      <w:pPr>
        <w:autoSpaceDN w:val="0"/>
        <w:autoSpaceDE w:val="0"/>
        <w:widowControl/>
        <w:spacing w:line="290" w:lineRule="exact" w:before="335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РЕГЛАМЕНТ БИЗНЕС-ПРОЦЕССА </w:t>
      </w:r>
    </w:p>
    <w:p>
      <w:pPr>
        <w:autoSpaceDN w:val="0"/>
        <w:autoSpaceDE w:val="0"/>
        <w:widowControl/>
        <w:spacing w:line="356" w:lineRule="exact" w:before="280" w:after="0"/>
        <w:ind w:left="150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СПЕЦИАЛЬНАЯ ОЦЕНКА УСЛОВИЙ ТРУДА </w:t>
      </w:r>
    </w:p>
    <w:p>
      <w:pPr>
        <w:autoSpaceDN w:val="0"/>
        <w:autoSpaceDE w:val="0"/>
        <w:widowControl/>
        <w:spacing w:line="266" w:lineRule="exact" w:before="732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№ </w:t>
      </w:r>
      <w:r>
        <w:rPr>
          <w:rFonts w:ascii="Arial" w:hAnsi="Arial" w:eastAsia="Arial"/>
          <w:b/>
          <w:i w:val="0"/>
          <w:color w:val="000000"/>
          <w:sz w:val="16"/>
        </w:rPr>
        <w:t xml:space="preserve">12312312312312312 </w:t>
      </w:r>
    </w:p>
    <w:p>
      <w:pPr>
        <w:autoSpaceDN w:val="0"/>
        <w:autoSpaceDE w:val="0"/>
        <w:widowControl/>
        <w:spacing w:line="222" w:lineRule="exact" w:before="48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>ВЕРСИЯ 1</w:t>
      </w:r>
    </w:p>
    <w:p>
      <w:pPr>
        <w:autoSpaceDN w:val="0"/>
        <w:autoSpaceDE w:val="0"/>
        <w:widowControl/>
        <w:spacing w:line="206" w:lineRule="exact" w:before="5522" w:after="0"/>
        <w:ind w:left="4320" w:right="4320" w:firstLine="0"/>
        <w:jc w:val="center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г. ГОРОД </w:t>
      </w:r>
      <w:r>
        <w:br/>
      </w:r>
      <w:r>
        <w:rPr>
          <w:rFonts w:ascii="Arial" w:hAnsi="Arial" w:eastAsia="Arial"/>
          <w:b/>
          <w:i w:val="0"/>
          <w:color w:val="000000"/>
          <w:sz w:val="18"/>
        </w:rPr>
        <w:t>2000</w:t>
      </w:r>
    </w:p>
    <w:p>
      <w:pPr>
        <w:sectPr>
          <w:pgSz w:w="11906" w:h="16838"/>
          <w:pgMar w:top="844" w:right="834" w:bottom="1332" w:left="13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2"/>
        <w:gridCol w:w="4862"/>
      </w:tblGrid>
      <w:tr>
        <w:trPr>
          <w:trHeight w:hRule="exact" w:val="354"/>
        </w:trPr>
        <w:tc>
          <w:tcPr>
            <w:tcW w:type="dxa" w:w="7888"/>
            <w:tcBorders>
              <w:bottom w:sz="12.0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122" w:right="489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«» 11111111111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СПЕЦИАЛЬНАЯ ОЦЕНКА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 У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СЛОВИЙ ТРУДА </w:t>
            </w:r>
          </w:p>
        </w:tc>
        <w:tc>
          <w:tcPr>
            <w:tcW w:type="dxa" w:w="1766"/>
            <w:tcBorders>
              <w:bottom w:sz="12.0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818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tabs>
          <w:tab w:pos="440" w:val="left"/>
          <w:tab w:pos="442" w:val="left"/>
        </w:tabs>
        <w:autoSpaceDE w:val="0"/>
        <w:widowControl/>
        <w:spacing w:line="452" w:lineRule="exact" w:before="204" w:after="188"/>
        <w:ind w:left="14" w:right="3312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>СОДЕРЖАНИЕ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1.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ВВОДНЫЕ ПОЛОЖЕНИЯ3</w:t>
      </w:r>
      <w:r>
        <w:br/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>НАЗНАЧЕНИЕ3</w:t>
      </w:r>
      <w:r>
        <w:br/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>ОБЛАСТЬ ДЕЙСТВИЯ3</w:t>
      </w:r>
      <w:r>
        <w:br/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>ПЕРИОД ДЕЙСТВИЯ И ПОРЯДОК ОБЕСПЕЧЕНИЯ ИСПОЛНЕНИЯ3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  <w:gridCol w:w="972"/>
      </w:tblGrid>
      <w:tr>
        <w:trPr>
          <w:trHeight w:hRule="exact" w:val="39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ГЛОССАРИЙ4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72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ОЦЕНКИ 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72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УСЛОВИЙ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72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ТРУДА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726" w:after="0"/>
              <w:ind w:left="8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ВЫБОР </w:t>
            </w:r>
          </w:p>
        </w:tc>
      </w:tr>
      <w:tr>
        <w:trPr>
          <w:trHeight w:hRule="exact" w:val="454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18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2.1.</w:t>
            </w:r>
          </w:p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0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ТЕРМИНЫ КОРПОРАТИВНОГО ГЛОССАРИЯ4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972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2.2.</w:t>
            </w:r>
          </w:p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2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РОЛИ КОРПОРАТИВНОГО ГЛОССАРИЯ4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972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2.3.</w:t>
            </w:r>
          </w:p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ТЕРМИНЫ ИЗ ВНЕШНИХ ДОКУМЕНТОВ4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972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2.4.</w:t>
            </w:r>
          </w:p>
        </w:tc>
        <w:tc>
          <w:tcPr>
            <w:tcW w:type="dxa" w:w="5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1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СОКРАЩЕНИЯ4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972"/>
            <w:vMerge/>
            <w:tcBorders/>
          </w:tcPr>
          <w:p/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1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УЧАСТНИКИ БИЗНЕС-ПРОЦЕССА5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8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8" w:after="0"/>
              <w:ind w:left="1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ОБЩИЕ ПОЛОЖЕНИЯ6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0" w:after="0"/>
              <w:ind w:left="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0" w:after="0"/>
              <w:ind w:left="13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СПЕЦИАЛЬНАЯ ОЦЕНКА УСЛОВИЙ ТРУДА7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972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5.1.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ПОДГОТОВКА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К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ПРОВЕДЕНИЮ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СПЕЦИАЛЬНОЙ </w:t>
            </w:r>
          </w:p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  <w:tc>
          <w:tcPr>
            <w:tcW w:type="dxa" w:w="972"/>
            <w:vMerge/>
            <w:tcBorders/>
          </w:tcPr>
          <w:p/>
        </w:tc>
      </w:tr>
    </w:tbl>
    <w:p>
      <w:pPr>
        <w:autoSpaceDN w:val="0"/>
        <w:tabs>
          <w:tab w:pos="1008" w:val="left"/>
        </w:tabs>
        <w:autoSpaceDE w:val="0"/>
        <w:widowControl/>
        <w:spacing w:line="286" w:lineRule="exact" w:before="0" w:after="0"/>
        <w:ind w:left="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 xml:space="preserve">СПЕЦИАЛИЗИРОВАННОЙ ОРГАНИЗАЦИИ9 </w:t>
      </w:r>
      <w:r>
        <w:br/>
      </w:r>
      <w:r>
        <w:rPr>
          <w:rFonts w:ascii="Arial" w:hAnsi="Arial" w:eastAsia="Arial"/>
          <w:b/>
          <w:i w:val="0"/>
          <w:color w:val="000000"/>
          <w:sz w:val="18"/>
        </w:rPr>
        <w:t>5.2.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ИДЕНТИФИКАЦИЯ ПОТЕНЦИАЛЬНО ВРЕДНЫХ И (ИЛИ) ОПАСНЫХ ПРОИЗВОДСТВЕННЫХ </w:t>
      </w:r>
      <w:r>
        <w:rPr>
          <w:rFonts w:ascii="Arial" w:hAnsi="Arial" w:eastAsia="Arial"/>
          <w:b/>
          <w:i w:val="0"/>
          <w:color w:val="000000"/>
          <w:sz w:val="18"/>
        </w:rPr>
        <w:t>ФАКТОРОВ</w:t>
      </w:r>
      <w:r>
        <w:rPr>
          <w:rFonts w:ascii="ArialMT" w:hAnsi="ArialMT" w:eastAsia="ArialMT"/>
          <w:b w:val="0"/>
          <w:i w:val="0"/>
          <w:color w:val="000000"/>
          <w:sz w:val="18"/>
        </w:rPr>
        <w:t>Ошибка! Закладка не определена.</w:t>
      </w:r>
    </w:p>
    <w:p>
      <w:pPr>
        <w:autoSpaceDN w:val="0"/>
        <w:tabs>
          <w:tab w:pos="1008" w:val="left"/>
        </w:tabs>
        <w:autoSpaceDE w:val="0"/>
        <w:widowControl/>
        <w:spacing w:line="206" w:lineRule="exact" w:before="240" w:after="0"/>
        <w:ind w:left="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5.3.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ИССЛЕДОВАНИЯ (ИСПЫТАНИЯ) И ИЗМЕРЕНИЯ ВРЕДНЫХ И ОПАСНЫХ ПРОИЗВОДСТВЕННЫХ </w:t>
      </w:r>
      <w:r>
        <w:rPr>
          <w:rFonts w:ascii="Arial" w:hAnsi="Arial" w:eastAsia="Arial"/>
          <w:b/>
          <w:i w:val="0"/>
          <w:color w:val="000000"/>
          <w:sz w:val="18"/>
        </w:rPr>
        <w:t>ФАКТОРОВ</w:t>
      </w:r>
      <w:r>
        <w:rPr>
          <w:rFonts w:ascii="ArialMT" w:hAnsi="ArialMT" w:eastAsia="ArialMT"/>
          <w:b w:val="0"/>
          <w:i w:val="0"/>
          <w:color w:val="000000"/>
          <w:sz w:val="18"/>
        </w:rPr>
        <w:t>Ошибка! Закладка не определена.</w:t>
      </w:r>
    </w:p>
    <w:p>
      <w:pPr>
        <w:autoSpaceDN w:val="0"/>
        <w:autoSpaceDE w:val="0"/>
        <w:widowControl/>
        <w:spacing w:line="200" w:lineRule="exact" w:before="250" w:after="0"/>
        <w:ind w:left="44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ОФОРМЛЕНИЕ РЕЗУЛЬТАТОВ ПРОВЕДЕНИЯ СПЕЦИАЛЬНОЙ ОЦЕНКИ УСЛОВИЙ ТРУДА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Ошибка! </w:t>
      </w:r>
      <w:r>
        <w:rPr>
          <w:rFonts w:ascii="Arial" w:hAnsi="Arial" w:eastAsia="Arial"/>
          <w:b/>
          <w:i w:val="0"/>
          <w:color w:val="000000"/>
          <w:sz w:val="18"/>
        </w:rPr>
        <w:t>5.4.</w:t>
      </w:r>
    </w:p>
    <w:p>
      <w:pPr>
        <w:autoSpaceDN w:val="0"/>
        <w:autoSpaceDE w:val="0"/>
        <w:widowControl/>
        <w:spacing w:line="200" w:lineRule="exact" w:before="6" w:after="0"/>
        <w:ind w:left="44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Закладка не определена.</w:t>
      </w:r>
    </w:p>
    <w:p>
      <w:pPr>
        <w:autoSpaceDN w:val="0"/>
        <w:tabs>
          <w:tab w:pos="1008" w:val="left"/>
        </w:tabs>
        <w:autoSpaceDE w:val="0"/>
        <w:widowControl/>
        <w:spacing w:line="200" w:lineRule="exact" w:before="246" w:after="0"/>
        <w:ind w:left="44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5.5.</w:t>
      </w:r>
      <w:r>
        <w:rPr>
          <w:rFonts w:ascii="Arial" w:hAnsi="Arial" w:eastAsia="Arial"/>
          <w:b/>
          <w:i w:val="0"/>
          <w:color w:val="000000"/>
          <w:sz w:val="18"/>
        </w:rPr>
        <w:t>ДЕКЛАРИРОВАНИЕ РАБОЧИХ МЕСТ</w:t>
      </w:r>
      <w:r>
        <w:rPr>
          <w:rFonts w:ascii="ArialMT" w:hAnsi="ArialMT" w:eastAsia="ArialMT"/>
          <w:b w:val="0"/>
          <w:i w:val="0"/>
          <w:color w:val="000000"/>
          <w:sz w:val="18"/>
        </w:rPr>
        <w:t>Ошибка! Закладка не определена.</w:t>
      </w:r>
    </w:p>
    <w:p>
      <w:pPr>
        <w:autoSpaceDN w:val="0"/>
        <w:tabs>
          <w:tab w:pos="1008" w:val="left"/>
        </w:tabs>
        <w:autoSpaceDE w:val="0"/>
        <w:widowControl/>
        <w:spacing w:line="206" w:lineRule="exact" w:before="242" w:after="0"/>
        <w:ind w:left="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</w:rPr>
        <w:t>5.6.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МЕРОПРИЯТИЯ ПО ИТОГАМ ПРОВЕДЕНИЯ СПЕЦИАЛЬНОЙ ОЦЕНКИ УСЛОВИЙ ТРУДА И </w:t>
      </w:r>
      <w:r>
        <w:rPr>
          <w:rFonts w:ascii="Arial" w:hAnsi="Arial" w:eastAsia="Arial"/>
          <w:b/>
          <w:i w:val="0"/>
          <w:color w:val="000000"/>
          <w:sz w:val="18"/>
        </w:rPr>
        <w:t>ИСПОЛЬЗОВАНИЕ РЕЗУЛЬТАТОВ ЕЕ ПРОВЕДЕНИЯ</w:t>
      </w:r>
      <w:r>
        <w:rPr>
          <w:rFonts w:ascii="ArialMT" w:hAnsi="ArialMT" w:eastAsia="ArialMT"/>
          <w:b w:val="0"/>
          <w:i w:val="0"/>
          <w:color w:val="000000"/>
          <w:sz w:val="18"/>
        </w:rPr>
        <w:t>Ошибка! Закладка не определена.</w:t>
      </w:r>
    </w:p>
    <w:p>
      <w:pPr>
        <w:autoSpaceDN w:val="0"/>
        <w:autoSpaceDE w:val="0"/>
        <w:widowControl/>
        <w:spacing w:line="222" w:lineRule="exact" w:before="250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ССЫЛКИ11 </w:t>
      </w:r>
      <w:r>
        <w:rPr>
          <w:rFonts w:ascii="Arial" w:hAnsi="Arial" w:eastAsia="Arial"/>
          <w:b/>
          <w:i w:val="0"/>
          <w:color w:val="000000"/>
          <w:sz w:val="20"/>
        </w:rPr>
        <w:t>6.</w:t>
      </w:r>
    </w:p>
    <w:p>
      <w:pPr>
        <w:autoSpaceDN w:val="0"/>
        <w:tabs>
          <w:tab w:pos="440" w:val="left"/>
        </w:tabs>
        <w:autoSpaceDE w:val="0"/>
        <w:widowControl/>
        <w:spacing w:line="222" w:lineRule="exact" w:before="246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7.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>ПРИЛОЖЕНИЯ12</w:t>
      </w:r>
    </w:p>
    <w:p>
      <w:pPr>
        <w:autoSpaceDN w:val="0"/>
        <w:autoSpaceDE w:val="0"/>
        <w:widowControl/>
        <w:spacing w:line="180" w:lineRule="exact" w:before="3340" w:after="0"/>
        <w:ind w:left="1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Прпрпрпрпрпррпрррп </w:t>
      </w:r>
    </w:p>
    <w:p>
      <w:pPr>
        <w:autoSpaceDN w:val="0"/>
        <w:autoSpaceDE w:val="0"/>
        <w:widowControl/>
        <w:spacing w:line="134" w:lineRule="exact" w:before="50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 </w:t>
      </w:r>
    </w:p>
    <w:p>
      <w:pPr>
        <w:autoSpaceDN w:val="0"/>
        <w:autoSpaceDE w:val="0"/>
        <w:widowControl/>
        <w:spacing w:line="134" w:lineRule="exact" w:before="42" w:after="0"/>
        <w:ind w:left="0" w:right="152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 2  ИЗ  13 </w:t>
      </w:r>
    </w:p>
    <w:p>
      <w:pPr>
        <w:sectPr>
          <w:pgSz w:w="11906" w:h="16838"/>
          <w:pgMar w:top="424" w:right="948" w:bottom="252" w:left="12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4873"/>
        <w:gridCol w:w="4873"/>
      </w:tblGrid>
      <w:tr>
        <w:trPr>
          <w:trHeight w:hRule="exact" w:val="302"/>
        </w:trPr>
        <w:tc>
          <w:tcPr>
            <w:tcW w:type="dxa" w:w="7888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38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СПЕЦИАЛЬНАЯ ОЦЕНК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А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 УСЛОВИЙ ТРУДА </w:t>
            </w:r>
          </w:p>
        </w:tc>
        <w:tc>
          <w:tcPr>
            <w:tcW w:type="dxa" w:w="1766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818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autoSpaceDE w:val="0"/>
        <w:widowControl/>
        <w:spacing w:line="356" w:lineRule="exact" w:before="30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1. ВВОДНЫЕ ПОЛОЖЕНИЯ </w:t>
      </w:r>
    </w:p>
    <w:p>
      <w:pPr>
        <w:autoSpaceDN w:val="0"/>
        <w:autoSpaceDE w:val="0"/>
        <w:widowControl/>
        <w:spacing w:line="268" w:lineRule="exact" w:before="25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НАЗНАЧЕНИЕ </w:t>
      </w:r>
    </w:p>
    <w:p>
      <w:pPr>
        <w:autoSpaceDN w:val="0"/>
        <w:autoSpaceDE w:val="0"/>
        <w:widowControl/>
        <w:spacing w:line="276" w:lineRule="exact" w:before="240" w:after="0"/>
        <w:ind w:left="28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Регламент бизнес-процесса (далее – Регламент) устанавливает требования к подготовке,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проведению, оформлению и использованию результатов специальной оценки условий труда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ООО «фирма». </w:t>
      </w:r>
    </w:p>
    <w:p>
      <w:pPr>
        <w:autoSpaceDN w:val="0"/>
        <w:autoSpaceDE w:val="0"/>
        <w:widowControl/>
        <w:spacing w:line="266" w:lineRule="exact" w:before="13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Регламент разработан в соответствии с требованиями: </w:t>
      </w:r>
    </w:p>
    <w:p>
      <w:pPr>
        <w:autoSpaceDN w:val="0"/>
        <w:tabs>
          <w:tab w:pos="594" w:val="left"/>
        </w:tabs>
        <w:autoSpaceDE w:val="0"/>
        <w:widowControl/>
        <w:spacing w:line="280" w:lineRule="exact" w:before="52" w:after="34"/>
        <w:ind w:left="1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Федерального закона от 26.12.2001 № 197-ФЗ «Трудовой кодекс Российской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Федерации»;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73"/>
        <w:gridCol w:w="4873"/>
      </w:tblGrid>
      <w:tr>
        <w:trPr>
          <w:trHeight w:hRule="exact" w:val="644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4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</w:p>
        </w:tc>
        <w:tc>
          <w:tcPr>
            <w:tcW w:type="dxa" w:w="9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Федерального закона от 28.12.2013 № 426-ФЗ «О специальной оценке условий труда»;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Федерального закона от 28.12.2013 № 421 «О внесении изменений в отдельные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5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законодательные акты Российской Федерации в связи с принятием Федерального закона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«О специальной оценке условий труда»; </w:t>
      </w:r>
    </w:p>
    <w:p>
      <w:pPr>
        <w:autoSpaceDN w:val="0"/>
        <w:tabs>
          <w:tab w:pos="594" w:val="left"/>
        </w:tabs>
        <w:autoSpaceDE w:val="0"/>
        <w:widowControl/>
        <w:spacing w:line="280" w:lineRule="exact" w:before="52" w:after="6"/>
        <w:ind w:left="1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Методики проведения специальной оценки условий труда, утвержденной приказом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Министерства труда и социальной защиты РФ России от 21.11.2023 № 817н «Об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392"/>
        <w:gridCol w:w="1392"/>
        <w:gridCol w:w="1392"/>
        <w:gridCol w:w="1392"/>
        <w:gridCol w:w="1392"/>
        <w:gridCol w:w="1392"/>
        <w:gridCol w:w="1392"/>
      </w:tblGrid>
      <w:tr>
        <w:trPr>
          <w:trHeight w:hRule="exact" w:val="27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утверждении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Методики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проведения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специальной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оценки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условий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труда,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5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Классификатора вредных и (или) опасных производственных факторов, формы отчета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проведении специальной оценки условий труда и инструкции по ее заполнению»; </w:t>
      </w:r>
    </w:p>
    <w:p>
      <w:pPr>
        <w:autoSpaceDN w:val="0"/>
        <w:tabs>
          <w:tab w:pos="594" w:val="left"/>
        </w:tabs>
        <w:autoSpaceDE w:val="0"/>
        <w:widowControl/>
        <w:spacing w:line="276" w:lineRule="exact" w:before="56" w:after="0"/>
        <w:ind w:left="1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Порядка подачи декларации соответствия условий труда государственным нормативным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требованиям охраны труда, утвержденного Приказом Минтруда России от 17.06.2021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№ 406н «О форме и Порядке подачи декларации соответствия условий труда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государственным нормативным требованиям охраны труда, Порядке формирования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ведения реестра деклараций соответствия условий труда государственным нормативным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требованиям охраны труда»; </w:t>
      </w:r>
    </w:p>
    <w:p>
      <w:pPr>
        <w:autoSpaceDN w:val="0"/>
        <w:tabs>
          <w:tab w:pos="594" w:val="left"/>
        </w:tabs>
        <w:autoSpaceDE w:val="0"/>
        <w:widowControl/>
        <w:spacing w:line="280" w:lineRule="exact" w:before="50" w:after="0"/>
        <w:ind w:left="19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Политики Компании № «В области промышленной безопасности, охраны труда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окружающей среды». </w:t>
      </w:r>
    </w:p>
    <w:p>
      <w:pPr>
        <w:autoSpaceDN w:val="0"/>
        <w:autoSpaceDE w:val="0"/>
        <w:widowControl/>
        <w:spacing w:line="266" w:lineRule="exact" w:before="13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Регламент разработан взамен Положения ООО «фирма» </w:t>
      </w:r>
    </w:p>
    <w:p>
      <w:pPr>
        <w:autoSpaceDN w:val="0"/>
        <w:autoSpaceDE w:val="0"/>
        <w:widowControl/>
        <w:spacing w:line="266" w:lineRule="exact" w:before="250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ОБЛАСТЬ ДЕЙСТВИЯ </w:t>
      </w:r>
    </w:p>
    <w:p>
      <w:pPr>
        <w:autoSpaceDN w:val="0"/>
        <w:autoSpaceDE w:val="0"/>
        <w:widowControl/>
        <w:spacing w:line="266" w:lineRule="exact" w:before="25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Регламент обязателен для исполнения всеми работниками ООО «фирма». </w:t>
      </w:r>
    </w:p>
    <w:p>
      <w:pPr>
        <w:autoSpaceDN w:val="0"/>
        <w:autoSpaceDE w:val="0"/>
        <w:widowControl/>
        <w:spacing w:line="276" w:lineRule="exact" w:before="120" w:after="0"/>
        <w:ind w:left="28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Отдел промышленной безопасности, охраны труда и окружающей среды ООО «фирма»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оформлении договора с Подрядными организациями, выполняющими работы, связанные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проведением специальной оценки условий труда, обязаны включать в условия договора пункт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о неукоснительном выполнении Подрядной организацией требований настоящего Регламента.</w:t>
      </w:r>
    </w:p>
    <w:p>
      <w:pPr>
        <w:autoSpaceDN w:val="0"/>
        <w:autoSpaceDE w:val="0"/>
        <w:widowControl/>
        <w:spacing w:line="268" w:lineRule="exact" w:before="248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ПЕРИОД ДЕЙСТВИЯ И ПОРЯДОК ОБЕСПЕЧЕНИЯ ИСПОЛНЕНИЯ </w:t>
      </w:r>
    </w:p>
    <w:p>
      <w:pPr>
        <w:autoSpaceDN w:val="0"/>
        <w:autoSpaceDE w:val="0"/>
        <w:widowControl/>
        <w:spacing w:line="266" w:lineRule="exact" w:before="25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Регламент является локальным нормативным документом постоянного действия. </w:t>
      </w:r>
    </w:p>
    <w:p>
      <w:pPr>
        <w:autoSpaceDN w:val="0"/>
        <w:autoSpaceDE w:val="0"/>
        <w:widowControl/>
        <w:spacing w:line="134" w:lineRule="exact" w:before="303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autoSpaceDE w:val="0"/>
        <w:widowControl/>
        <w:spacing w:line="140" w:lineRule="exact" w:before="82" w:after="0"/>
        <w:ind w:left="9208" w:right="0" w:hanging="926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 15:55:223 </w:t>
      </w:r>
      <w:r>
        <w:br/>
      </w:r>
      <w:r>
        <w:rPr>
          <w:rFonts w:ascii="Arial" w:hAnsi="Arial" w:eastAsia="Arial"/>
          <w:b/>
          <w:i w:val="0"/>
          <w:color w:val="000000"/>
          <w:sz w:val="12"/>
        </w:rPr>
        <w:t xml:space="preserve">ИЗ  13 </w:t>
      </w:r>
    </w:p>
    <w:p>
      <w:pPr>
        <w:sectPr>
          <w:pgSz w:w="11906" w:h="16838"/>
          <w:pgMar w:top="400" w:right="940" w:bottom="142" w:left="12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5"/>
        <w:gridCol w:w="4885"/>
      </w:tblGrid>
      <w:tr>
        <w:trPr>
          <w:trHeight w:hRule="exact" w:val="302"/>
        </w:trPr>
        <w:tc>
          <w:tcPr>
            <w:tcW w:type="dxa" w:w="7888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38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СПЕЦИАЛЬНАЯ ОЦЕНК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А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 УСЛОВИЙ ТРУДА </w:t>
            </w:r>
          </w:p>
        </w:tc>
        <w:tc>
          <w:tcPr>
            <w:tcW w:type="dxa" w:w="1766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818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autoSpaceDE w:val="0"/>
        <w:widowControl/>
        <w:spacing w:line="356" w:lineRule="exact" w:before="302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2. ГЛОССАРИЙ </w:t>
      </w:r>
    </w:p>
    <w:p>
      <w:pPr>
        <w:autoSpaceDN w:val="0"/>
        <w:autoSpaceDE w:val="0"/>
        <w:widowControl/>
        <w:spacing w:line="268" w:lineRule="exact" w:before="250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2.1. ТЕРМИНЫ КОРПОРАТИВНОГО ГЛОССАРИЯ </w:t>
      </w:r>
    </w:p>
    <w:p>
      <w:pPr>
        <w:autoSpaceDN w:val="0"/>
        <w:autoSpaceDE w:val="0"/>
        <w:widowControl/>
        <w:spacing w:line="276" w:lineRule="exact" w:before="24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Регламенте используются термины Корпоративного глоссария: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Распорядительный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документ, Структурное подразделение. </w:t>
      </w:r>
    </w:p>
    <w:p>
      <w:pPr>
        <w:autoSpaceDN w:val="0"/>
        <w:autoSpaceDE w:val="0"/>
        <w:widowControl/>
        <w:spacing w:line="268" w:lineRule="exact" w:before="248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2.2. РОЛИ КОРПОРАТИВНОГО ГЛОССАРИЯ </w:t>
      </w:r>
    </w:p>
    <w:p>
      <w:pPr>
        <w:autoSpaceDN w:val="0"/>
        <w:autoSpaceDE w:val="0"/>
        <w:widowControl/>
        <w:spacing w:line="266" w:lineRule="exact" w:before="25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В Регламенте используются роли Корпоративного глоссария: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 Подрядная организация.</w:t>
      </w:r>
    </w:p>
    <w:p>
      <w:pPr>
        <w:autoSpaceDN w:val="0"/>
        <w:autoSpaceDE w:val="0"/>
        <w:widowControl/>
        <w:spacing w:line="268" w:lineRule="exact" w:before="248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2.3. ТЕРМИНЫ ИЗ ВНЕШНИХ ДОКУМЕНТОВ </w:t>
      </w:r>
    </w:p>
    <w:p>
      <w:pPr>
        <w:autoSpaceDN w:val="0"/>
        <w:autoSpaceDE w:val="0"/>
        <w:widowControl/>
        <w:spacing w:line="276" w:lineRule="exact" w:before="240" w:after="0"/>
        <w:ind w:left="14" w:right="5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Регламенте используются термины из внешних документов: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Вредный производственный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фактор [ст. 209 Федерального закона от 30.12.2001 № 197-ФЗ «Трудовой кодекс Российской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Федерации»], Работник [ст. 20 Федерального закона от 30.12.2001 № 197-ФЗ «Трудовой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кодекс Российской Федерации»], Работодатель [ст. 20 Федерального закона от 30.12.2001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№ 197-ФЗ «Трудовой кодекс Российской Федерации»], Рабочее место [ст. 209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Федерального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закона от 30.12.2001 № 197-ФЗ «Трудовой кодекс Российской Федерации»], Условия труда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[ст. 209 Федерального закона от 30.12.2001 № 197-ФЗ «Трудовой кодекс Российской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Федерации»]. </w:t>
      </w:r>
    </w:p>
    <w:p>
      <w:pPr>
        <w:autoSpaceDN w:val="0"/>
        <w:autoSpaceDE w:val="0"/>
        <w:widowControl/>
        <w:spacing w:line="266" w:lineRule="exact" w:before="250" w:after="19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2.4. СОКРАЩЕНИЯ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57"/>
        <w:gridCol w:w="3257"/>
        <w:gridCol w:w="3257"/>
      </w:tblGrid>
      <w:tr>
        <w:trPr>
          <w:trHeight w:hRule="exact" w:val="44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ОБЩЕСТВО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–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ООО «фирма». </w:t>
            </w:r>
          </w:p>
        </w:tc>
      </w:tr>
      <w:tr>
        <w:trPr>
          <w:trHeight w:hRule="exact" w:val="42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 ПБОТОС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–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 промышленной безопасности, охраны труда и окружающей </w:t>
            </w:r>
          </w:p>
        </w:tc>
      </w:tr>
    </w:tbl>
    <w:p>
      <w:pPr>
        <w:autoSpaceDN w:val="0"/>
        <w:autoSpaceDE w:val="0"/>
        <w:widowControl/>
        <w:spacing w:line="268" w:lineRule="exact" w:before="6" w:after="192"/>
        <w:ind w:left="0" w:right="644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среды</w:t>
      </w:r>
      <w:r>
        <w:rPr>
          <w:rFonts w:ascii="Arial" w:hAnsi="Arial" w:eastAsia="Arial"/>
          <w:b/>
          <w:i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257"/>
        <w:gridCol w:w="3257"/>
        <w:gridCol w:w="3257"/>
      </w:tblGrid>
      <w:tr>
        <w:trPr>
          <w:trHeight w:hRule="exact" w:val="45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ОПСП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–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 по персоналу и социальным программам. </w:t>
            </w:r>
          </w:p>
        </w:tc>
      </w:tr>
      <w:tr>
        <w:trPr>
          <w:trHeight w:hRule="exact" w:val="54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СИЗ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–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средства индивидуальной защиты. </w:t>
            </w:r>
          </w:p>
        </w:tc>
      </w:tr>
      <w:tr>
        <w:trPr>
          <w:trHeight w:hRule="exact" w:val="56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СОУТ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–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специальная оценка условий труда. </w:t>
            </w:r>
          </w:p>
        </w:tc>
      </w:tr>
      <w:tr>
        <w:trPr>
          <w:trHeight w:hRule="exact" w:val="41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0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ФГИС СОУТ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42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– 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42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Федеральная государственная информационная система учета </w:t>
            </w:r>
          </w:p>
        </w:tc>
      </w:tr>
    </w:tbl>
    <w:p>
      <w:pPr>
        <w:autoSpaceDN w:val="0"/>
        <w:autoSpaceDE w:val="0"/>
        <w:widowControl/>
        <w:spacing w:line="264" w:lineRule="exact" w:before="6" w:after="0"/>
        <w:ind w:left="0" w:right="8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результатов проведения специальной оценки условий труда. </w:t>
      </w:r>
    </w:p>
    <w:p>
      <w:pPr>
        <w:autoSpaceDN w:val="0"/>
        <w:autoSpaceDE w:val="0"/>
        <w:widowControl/>
        <w:spacing w:line="134" w:lineRule="exact" w:before="468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autoSpaceDE w:val="0"/>
        <w:widowControl/>
        <w:spacing w:line="138" w:lineRule="exact" w:before="86" w:after="0"/>
        <w:ind w:left="9194" w:right="144" w:hanging="926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 15:55:224 </w:t>
      </w:r>
      <w:r>
        <w:br/>
      </w:r>
      <w:r>
        <w:rPr>
          <w:rFonts w:ascii="Arial" w:hAnsi="Arial" w:eastAsia="Arial"/>
          <w:b/>
          <w:i w:val="0"/>
          <w:color w:val="000000"/>
          <w:sz w:val="12"/>
        </w:rPr>
        <w:t xml:space="preserve">ИЗ  13 </w:t>
      </w:r>
    </w:p>
    <w:p>
      <w:pPr>
        <w:sectPr>
          <w:pgSz w:w="11906" w:h="16838"/>
          <w:pgMar w:top="400" w:right="902" w:bottom="158" w:left="12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37"/>
        <w:gridCol w:w="4837"/>
      </w:tblGrid>
      <w:tr>
        <w:trPr>
          <w:trHeight w:hRule="exact" w:val="302"/>
        </w:trPr>
        <w:tc>
          <w:tcPr>
            <w:tcW w:type="dxa" w:w="7888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38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СПЕЦИАЛЬНАЯ ОЦЕНК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А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 УСЛОВИЙ ТРУДА </w:t>
            </w:r>
          </w:p>
        </w:tc>
        <w:tc>
          <w:tcPr>
            <w:tcW w:type="dxa" w:w="1766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818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autoSpaceDE w:val="0"/>
        <w:widowControl/>
        <w:spacing w:line="398" w:lineRule="exact" w:before="260" w:after="34"/>
        <w:ind w:left="14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3. УЧАСТНИКИ БИЗНЕС-ПРОЦЕССА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выполнении процедур, указанных в настоящем Регламенте, участвуют: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4837"/>
        <w:gridCol w:w="4837"/>
      </w:tblGrid>
      <w:tr>
        <w:trPr>
          <w:trHeight w:hRule="exact" w:val="13526"/>
        </w:trPr>
        <w:tc>
          <w:tcPr>
            <w:tcW w:type="dxa" w:w="412"/>
            <w:tcBorders>
              <w:bottom w:sz="12.0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34" w:after="0"/>
              <w:ind w:left="170" w:right="132" w:firstLine="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</w:p>
        </w:tc>
        <w:tc>
          <w:tcPr>
            <w:tcW w:type="dxa" w:w="9228"/>
            <w:tcBorders>
              <w:bottom w:sz="12.0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54" w:right="41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генеральный директор;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руководители структурных подразделений;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 ПБОТОС;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ОПСП;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работники Общества;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Подрядная организация, выполняющая СОУТ. </w:t>
            </w:r>
          </w:p>
        </w:tc>
      </w:tr>
    </w:tbl>
    <w:p>
      <w:pPr>
        <w:autoSpaceDN w:val="0"/>
        <w:autoSpaceDE w:val="0"/>
        <w:widowControl/>
        <w:spacing w:line="134" w:lineRule="exact" w:before="30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autoSpaceDE w:val="0"/>
        <w:widowControl/>
        <w:spacing w:line="134" w:lineRule="exact" w:before="90" w:after="0"/>
        <w:ind w:left="0" w:right="84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 15:55:225 </w:t>
      </w:r>
    </w:p>
    <w:p>
      <w:pPr>
        <w:autoSpaceDN w:val="0"/>
        <w:autoSpaceDE w:val="0"/>
        <w:widowControl/>
        <w:spacing w:line="134" w:lineRule="exact" w:before="4" w:after="0"/>
        <w:ind w:left="0" w:right="84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ИЗ  13 </w:t>
      </w:r>
    </w:p>
    <w:p>
      <w:pPr>
        <w:sectPr>
          <w:pgSz w:w="11906" w:h="16838"/>
          <w:pgMar w:top="400" w:right="998" w:bottom="158" w:left="12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7"/>
        <w:gridCol w:w="4867"/>
      </w:tblGrid>
      <w:tr>
        <w:trPr>
          <w:trHeight w:hRule="exact" w:val="302"/>
        </w:trPr>
        <w:tc>
          <w:tcPr>
            <w:tcW w:type="dxa" w:w="7888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38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СПЕЦИАЛЬНАЯ ОЦЕНК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А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 УСЛОВИЙ ТРУДА </w:t>
            </w:r>
          </w:p>
        </w:tc>
        <w:tc>
          <w:tcPr>
            <w:tcW w:type="dxa" w:w="1766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818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autoSpaceDE w:val="0"/>
        <w:widowControl/>
        <w:spacing w:line="356" w:lineRule="exact" w:before="302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4. ОБЩИЕ ПОЛОЖЕНИЯ </w:t>
      </w:r>
    </w:p>
    <w:p>
      <w:pPr>
        <w:autoSpaceDN w:val="0"/>
        <w:autoSpaceDE w:val="0"/>
        <w:widowControl/>
        <w:spacing w:line="266" w:lineRule="exact" w:before="132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СОУТ подлежат все рабочие места Общества. </w:t>
      </w:r>
    </w:p>
    <w:p>
      <w:pPr>
        <w:autoSpaceDN w:val="0"/>
        <w:autoSpaceDE w:val="0"/>
        <w:widowControl/>
        <w:spacing w:line="276" w:lineRule="exact" w:before="12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СОУТ проводится не реже чем один раз в пять лет, указанный срок исчисляется со дня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внесения сведений о результатах ее проведения в ФГИС СОУТ. </w:t>
      </w:r>
    </w:p>
    <w:p>
      <w:pPr>
        <w:autoSpaceDN w:val="0"/>
        <w:autoSpaceDE w:val="0"/>
        <w:widowControl/>
        <w:spacing w:line="276" w:lineRule="exact" w:before="12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Внеплановая СОУТ проводится в случаях, указанных в статье 17 Федерального закона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28.12.2013 № 426-ФЗ «О специальной оценке условий труда». </w:t>
      </w:r>
    </w:p>
    <w:p>
      <w:pPr>
        <w:autoSpaceDN w:val="0"/>
        <w:autoSpaceDE w:val="0"/>
        <w:widowControl/>
        <w:spacing w:line="276" w:lineRule="exact" w:before="120" w:after="0"/>
        <w:ind w:left="1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Регулирование СОУТ осуществляется Федеральным законом от 26.12.2001 № 197-ФЗ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«Трудовой кодекс Российской Федерации», Федеральным законом от 28.12.2013 № 426-ФЗ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«О специальной оценке условий труда», другими федеральными законами и иными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нормативными правовыми актами Российской Федерации. </w:t>
      </w:r>
    </w:p>
    <w:p>
      <w:pPr>
        <w:autoSpaceDN w:val="0"/>
        <w:autoSpaceDE w:val="0"/>
        <w:widowControl/>
        <w:spacing w:line="266" w:lineRule="exact" w:before="13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СОУТ включает в себя: </w:t>
      </w:r>
    </w:p>
    <w:p>
      <w:pPr>
        <w:autoSpaceDN w:val="0"/>
        <w:tabs>
          <w:tab w:pos="580" w:val="left"/>
        </w:tabs>
        <w:autoSpaceDE w:val="0"/>
        <w:widowControl/>
        <w:spacing w:line="268" w:lineRule="exact" w:before="64" w:after="0"/>
        <w:ind w:left="1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подготовку и организацию проведения СОУТ; </w:t>
      </w:r>
    </w:p>
    <w:p>
      <w:pPr>
        <w:autoSpaceDN w:val="0"/>
        <w:tabs>
          <w:tab w:pos="580" w:val="left"/>
        </w:tabs>
        <w:autoSpaceDE w:val="0"/>
        <w:widowControl/>
        <w:spacing w:line="280" w:lineRule="exact" w:before="52" w:after="0"/>
        <w:ind w:left="1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идентификацию потенциально вредных и (или) опасных факторов производственной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среды и трудового процесса; </w:t>
      </w:r>
    </w:p>
    <w:p>
      <w:pPr>
        <w:autoSpaceDN w:val="0"/>
        <w:tabs>
          <w:tab w:pos="580" w:val="left"/>
        </w:tabs>
        <w:autoSpaceDE w:val="0"/>
        <w:widowControl/>
        <w:spacing w:line="280" w:lineRule="exact" w:before="52" w:after="0"/>
        <w:ind w:left="1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проведение исследований (испытаний) и измерений вредных и (или) опасных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производственных факторов; </w:t>
      </w:r>
    </w:p>
    <w:p>
      <w:pPr>
        <w:autoSpaceDN w:val="0"/>
        <w:tabs>
          <w:tab w:pos="580" w:val="left"/>
        </w:tabs>
        <w:autoSpaceDE w:val="0"/>
        <w:widowControl/>
        <w:spacing w:line="280" w:lineRule="exact" w:before="52" w:after="0"/>
        <w:ind w:left="1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отнесение условий труда на рабочем месте по степени вредности и (или) опасности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классу (подклассу) условий труда; </w:t>
      </w:r>
    </w:p>
    <w:p>
      <w:pPr>
        <w:autoSpaceDN w:val="0"/>
        <w:tabs>
          <w:tab w:pos="580" w:val="left"/>
        </w:tabs>
        <w:autoSpaceDE w:val="0"/>
        <w:widowControl/>
        <w:spacing w:line="268" w:lineRule="exact" w:before="64" w:after="0"/>
        <w:ind w:left="1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оформление результатов проведения СОУТ; </w:t>
      </w:r>
    </w:p>
    <w:p>
      <w:pPr>
        <w:autoSpaceDN w:val="0"/>
        <w:tabs>
          <w:tab w:pos="580" w:val="left"/>
        </w:tabs>
        <w:autoSpaceDE w:val="0"/>
        <w:widowControl/>
        <w:spacing w:line="268" w:lineRule="exact" w:before="64" w:after="0"/>
        <w:ind w:left="1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подписание и утверждение результатов Комиссией по проведению СОУТ. </w:t>
      </w:r>
    </w:p>
    <w:p>
      <w:pPr>
        <w:autoSpaceDN w:val="0"/>
        <w:autoSpaceDE w:val="0"/>
        <w:widowControl/>
        <w:spacing w:line="266" w:lineRule="exact" w:before="13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СОУТ необходимо соблюдать следующие принципы: </w:t>
      </w:r>
    </w:p>
    <w:p>
      <w:pPr>
        <w:autoSpaceDN w:val="0"/>
        <w:tabs>
          <w:tab w:pos="580" w:val="left"/>
        </w:tabs>
        <w:autoSpaceDE w:val="0"/>
        <w:widowControl/>
        <w:spacing w:line="268" w:lineRule="exact" w:before="64" w:after="0"/>
        <w:ind w:left="1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гласность процесса СОУТ; </w:t>
      </w:r>
    </w:p>
    <w:p>
      <w:pPr>
        <w:autoSpaceDN w:val="0"/>
        <w:tabs>
          <w:tab w:pos="580" w:val="left"/>
        </w:tabs>
        <w:autoSpaceDE w:val="0"/>
        <w:widowControl/>
        <w:spacing w:line="268" w:lineRule="exact" w:before="64" w:after="0"/>
        <w:ind w:left="1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прозрачность процесса СОУТ и понятность его результатов для работников Общества; </w:t>
      </w:r>
    </w:p>
    <w:p>
      <w:pPr>
        <w:autoSpaceDN w:val="0"/>
        <w:tabs>
          <w:tab w:pos="580" w:val="left"/>
        </w:tabs>
        <w:autoSpaceDE w:val="0"/>
        <w:widowControl/>
        <w:spacing w:line="280" w:lineRule="exact" w:before="50" w:after="34"/>
        <w:ind w:left="18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открытость Подрядной организации, выполняющей СОУТ, и работников Общества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диалогу;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4867"/>
        <w:gridCol w:w="4867"/>
      </w:tblGrid>
      <w:tr>
        <w:trPr>
          <w:trHeight w:hRule="exact" w:val="6040"/>
        </w:trPr>
        <w:tc>
          <w:tcPr>
            <w:tcW w:type="dxa" w:w="412"/>
            <w:tcBorders>
              <w:bottom w:sz="12.0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▪</w:t>
            </w:r>
          </w:p>
        </w:tc>
        <w:tc>
          <w:tcPr>
            <w:tcW w:type="dxa" w:w="8846"/>
            <w:tcBorders>
              <w:bottom w:sz="12.0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1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объективность СОУТ. </w:t>
            </w:r>
          </w:p>
        </w:tc>
      </w:tr>
    </w:tbl>
    <w:p>
      <w:pPr>
        <w:autoSpaceDN w:val="0"/>
        <w:autoSpaceDE w:val="0"/>
        <w:widowControl/>
        <w:spacing w:line="134" w:lineRule="exact" w:before="30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autoSpaceDE w:val="0"/>
        <w:widowControl/>
        <w:spacing w:line="138" w:lineRule="exact" w:before="86" w:after="0"/>
        <w:ind w:left="9194" w:right="144" w:hanging="926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 15:55:226 </w:t>
      </w:r>
      <w:r>
        <w:br/>
      </w:r>
      <w:r>
        <w:rPr>
          <w:rFonts w:ascii="Arial" w:hAnsi="Arial" w:eastAsia="Arial"/>
          <w:b/>
          <w:i w:val="0"/>
          <w:color w:val="000000"/>
          <w:sz w:val="12"/>
        </w:rPr>
        <w:t xml:space="preserve">ИЗ  13 </w:t>
      </w:r>
    </w:p>
    <w:p>
      <w:pPr>
        <w:sectPr>
          <w:pgSz w:w="11906" w:h="16838"/>
          <w:pgMar w:top="400" w:right="938" w:bottom="158" w:left="12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97"/>
        <w:gridCol w:w="7897"/>
      </w:tblGrid>
      <w:tr>
        <w:trPr>
          <w:trHeight w:hRule="exact" w:val="302"/>
        </w:trPr>
        <w:tc>
          <w:tcPr>
            <w:tcW w:type="dxa" w:w="12840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878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СПЕЦИАЛЬНАЯ ОЦЕНКА УСЛОВИЙ ТРУДА </w:t>
            </w:r>
          </w:p>
        </w:tc>
        <w:tc>
          <w:tcPr>
            <w:tcW w:type="dxa" w:w="2880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936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autoSpaceDE w:val="0"/>
        <w:widowControl/>
        <w:spacing w:line="518" w:lineRule="exact" w:before="140" w:after="0"/>
        <w:ind w:left="14" w:right="8208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5. СПЕЦИАЛЬНАЯ ОЦЕНКА УСЛОВИЙ ТРУДА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Этапы проведения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СОУТ представлены в Таблице 1.</w:t>
      </w:r>
    </w:p>
    <w:p>
      <w:pPr>
        <w:autoSpaceDN w:val="0"/>
        <w:autoSpaceDE w:val="0"/>
        <w:widowControl/>
        <w:spacing w:line="230" w:lineRule="exact" w:before="120" w:after="58"/>
        <w:ind w:left="12122" w:right="0" w:firstLine="259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Таблица 1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Специальная оценка условий труда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632"/>
        <w:gridCol w:w="2632"/>
        <w:gridCol w:w="2632"/>
        <w:gridCol w:w="2632"/>
        <w:gridCol w:w="2632"/>
        <w:gridCol w:w="2632"/>
      </w:tblGrid>
      <w:tr>
        <w:trPr>
          <w:trHeight w:hRule="exact" w:val="396"/>
        </w:trPr>
        <w:tc>
          <w:tcPr>
            <w:tcW w:type="dxa" w:w="702"/>
            <w:tcBorders>
              <w:start w:sz="11.199999999999989" w:val="single" w:color="#000000"/>
              <w:top w:sz="12.0" w:val="single" w:color="#000000"/>
              <w:end w:sz="5.600000000000023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№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П/П </w:t>
            </w:r>
          </w:p>
        </w:tc>
        <w:tc>
          <w:tcPr>
            <w:tcW w:type="dxa" w:w="2734"/>
            <w:tcBorders>
              <w:start w:sz="5.600000000000023" w:val="single" w:color="#000000"/>
              <w:top w:sz="12.0" w:val="single" w:color="#000000"/>
              <w:end w:sz="5.6000000000001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" w:after="0"/>
              <w:ind w:left="864" w:right="72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ЭТАП/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ОПЕРАЦИЯ </w:t>
            </w:r>
          </w:p>
        </w:tc>
        <w:tc>
          <w:tcPr>
            <w:tcW w:type="dxa" w:w="1900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ОТВЕТСТВЕННЫЙ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ИСПОЛНИТЕЛЬ </w:t>
            </w:r>
          </w:p>
        </w:tc>
        <w:tc>
          <w:tcPr>
            <w:tcW w:type="dxa" w:w="3508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СРОК ИСПОЛНЕНИЯ </w:t>
            </w:r>
          </w:p>
        </w:tc>
        <w:tc>
          <w:tcPr>
            <w:tcW w:type="dxa" w:w="3088"/>
            <w:tcBorders>
              <w:start w:sz="5.599999999999909" w:val="single" w:color="#000000"/>
              <w:top w:sz="12.0" w:val="single" w:color="#000000"/>
              <w:end w:sz="6.3999999999996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ВХОД </w:t>
            </w:r>
          </w:p>
        </w:tc>
        <w:tc>
          <w:tcPr>
            <w:tcW w:type="dxa" w:w="3586"/>
            <w:tcBorders>
              <w:start w:sz="6.399999999999636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ВЫХОД </w:t>
            </w:r>
          </w:p>
        </w:tc>
      </w:tr>
      <w:tr>
        <w:trPr>
          <w:trHeight w:hRule="exact" w:val="216"/>
        </w:trPr>
        <w:tc>
          <w:tcPr>
            <w:tcW w:type="dxa" w:w="702"/>
            <w:tcBorders>
              <w:start w:sz="11.199999999999989" w:val="single" w:color="#000000"/>
              <w:top w:sz="12.0" w:val="single" w:color="#000000"/>
              <w:end w:sz="5.600000000000023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2734"/>
            <w:tcBorders>
              <w:start w:sz="5.600000000000023" w:val="single" w:color="#000000"/>
              <w:top w:sz="12.0" w:val="single" w:color="#000000"/>
              <w:end w:sz="5.6000000000001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900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3508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3088"/>
            <w:tcBorders>
              <w:start w:sz="5.599999999999909" w:val="single" w:color="#000000"/>
              <w:top w:sz="12.0" w:val="single" w:color="#000000"/>
              <w:end w:sz="6.3999999999996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3586"/>
            <w:tcBorders>
              <w:start w:sz="6.399999999999636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 </w:t>
            </w:r>
          </w:p>
        </w:tc>
      </w:tr>
      <w:tr>
        <w:trPr>
          <w:trHeight w:hRule="exact" w:val="1402"/>
        </w:trPr>
        <w:tc>
          <w:tcPr>
            <w:tcW w:type="dxa" w:w="702"/>
            <w:tcBorders>
              <w:start w:sz="11.199999999999989" w:val="single" w:color="#000000"/>
              <w:top w:sz="12.0" w:val="single" w:color="#000000"/>
              <w:end w:sz="5.600000000000023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2734"/>
            <w:tcBorders>
              <w:start w:sz="5.600000000000023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911"/>
              <w:gridCol w:w="911"/>
              <w:gridCol w:w="911"/>
            </w:tblGrid>
            <w:tr>
              <w:trPr>
                <w:trHeight w:hRule="exact" w:val="238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Планирование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работ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0" w:right="2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по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</w:p>
        </w:tc>
        <w:tc>
          <w:tcPr>
            <w:tcW w:type="dxa" w:w="1900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Начальник отдела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ПБОТОС </w:t>
            </w:r>
          </w:p>
        </w:tc>
        <w:tc>
          <w:tcPr>
            <w:tcW w:type="dxa" w:w="3508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877"/>
              <w:gridCol w:w="877"/>
              <w:gridCol w:w="877"/>
              <w:gridCol w:w="877"/>
            </w:tblGrid>
            <w:tr>
              <w:trPr>
                <w:trHeight w:hRule="exact" w:val="238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7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соответствии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17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графиком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8" w:lineRule="exact" w:before="0" w:after="0"/>
              <w:ind w:left="100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проведения СОУТ, согласно срокам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бизнес-планирования на предстоящий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период </w:t>
            </w:r>
          </w:p>
        </w:tc>
        <w:tc>
          <w:tcPr>
            <w:tcW w:type="dxa" w:w="3088"/>
            <w:tcBorders>
              <w:start w:sz="5.599999999999909" w:val="single" w:color="#000000"/>
              <w:top w:sz="12.0" w:val="single" w:color="#000000"/>
              <w:end w:sz="6.3999999999996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График проведения СОУТ. </w:t>
            </w:r>
          </w:p>
          <w:p>
            <w:pPr>
              <w:autoSpaceDN w:val="0"/>
              <w:tabs>
                <w:tab w:pos="2774" w:val="left"/>
              </w:tabs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Распорядительный документ 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бизнес-планировании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предстоящий период </w:t>
            </w:r>
          </w:p>
        </w:tc>
        <w:tc>
          <w:tcPr>
            <w:tcW w:type="dxa" w:w="3586"/>
            <w:tcBorders>
              <w:start w:sz="6.399999999999636" w:val="single" w:color="#000000"/>
              <w:top w:sz="12.0" w:val="single" w:color="#000000"/>
              <w:end w:sz="11.199999999999818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Расходы на проведение СОУТ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включены в бизнес-план Общества. </w:t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расширенный план закупок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включена строка о проведении закупки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выбору Подрядной организации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оказание услуг по СОУТ </w:t>
            </w:r>
          </w:p>
        </w:tc>
      </w:tr>
      <w:tr>
        <w:trPr>
          <w:trHeight w:hRule="exact" w:val="1396"/>
        </w:trPr>
        <w:tc>
          <w:tcPr>
            <w:tcW w:type="dxa" w:w="702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27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4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Подготовка материалов для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911"/>
              <w:gridCol w:w="911"/>
              <w:gridCol w:w="911"/>
            </w:tblGrid>
            <w:tr>
              <w:trPr>
                <w:trHeight w:hRule="exact" w:val="232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проведения </w:t>
                  </w:r>
                </w:p>
              </w:tc>
              <w:tc>
                <w:tcPr>
                  <w:tcW w:type="dxa" w:w="3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38" w:after="0"/>
                    <w:ind w:left="0" w:right="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по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закупочных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5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процедур </w:t>
                  </w:r>
                </w:p>
              </w:tc>
              <w:tc>
                <w:tcPr>
                  <w:tcW w:type="dxa" w:w="911"/>
                  <w:vMerge/>
                  <w:tcBorders/>
                </w:tcPr>
                <w:p/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2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выбору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Подрядной организации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оказание услуг по СОУТ </w:t>
            </w:r>
          </w:p>
        </w:tc>
        <w:tc>
          <w:tcPr>
            <w:tcW w:type="dxa" w:w="190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Начальник отдела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ПБОТОС </w:t>
            </w:r>
          </w:p>
        </w:tc>
        <w:tc>
          <w:tcPr>
            <w:tcW w:type="dxa" w:w="350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877"/>
              <w:gridCol w:w="877"/>
              <w:gridCol w:w="877"/>
              <w:gridCol w:w="877"/>
            </w:tblGrid>
            <w:tr>
              <w:trPr>
                <w:trHeight w:hRule="exact" w:val="232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7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соответствии 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со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16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сроками,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утвержденными расширенным планом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закупок </w:t>
            </w:r>
          </w:p>
        </w:tc>
        <w:tc>
          <w:tcPr>
            <w:tcW w:type="dxa" w:w="308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План работ по СОУТ. </w:t>
            </w:r>
          </w:p>
          <w:p>
            <w:pPr>
              <w:autoSpaceDN w:val="0"/>
              <w:tabs>
                <w:tab w:pos="1928" w:val="left"/>
              </w:tabs>
              <w:autoSpaceDE w:val="0"/>
              <w:widowControl/>
              <w:spacing w:line="230" w:lineRule="exact" w:before="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Утвержденный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бизнес-план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Общества. </w:t>
            </w:r>
          </w:p>
          <w:p>
            <w:pPr>
              <w:autoSpaceDN w:val="0"/>
              <w:autoSpaceDE w:val="0"/>
              <w:widowControl/>
              <w:spacing w:line="220" w:lineRule="exact" w:before="8" w:after="4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Требования законодательства к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1029"/>
              <w:gridCol w:w="1029"/>
              <w:gridCol w:w="1029"/>
            </w:tblGrid>
            <w:tr>
              <w:trPr>
                <w:trHeight w:hRule="exact" w:val="230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Подрядной </w:t>
                  </w:r>
                </w:p>
              </w:tc>
              <w:tc>
                <w:tcPr>
                  <w:tcW w:type="dxa" w:w="1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организации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2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по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</w:p>
        </w:tc>
        <w:tc>
          <w:tcPr>
            <w:tcW w:type="dxa" w:w="3586"/>
            <w:tcBorders>
              <w:start w:sz="6.399999999999636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Техническое задание на проведение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закупочных процедур по выбору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Подрядной организации на оказание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услуг по СОУТ </w:t>
            </w:r>
          </w:p>
        </w:tc>
      </w:tr>
      <w:tr>
        <w:trPr>
          <w:trHeight w:hRule="exact" w:val="1626"/>
        </w:trPr>
        <w:tc>
          <w:tcPr>
            <w:tcW w:type="dxa" w:w="702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3. </w:t>
            </w:r>
          </w:p>
        </w:tc>
        <w:tc>
          <w:tcPr>
            <w:tcW w:type="dxa" w:w="27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0" w:val="left"/>
              </w:tabs>
              <w:autoSpaceDE w:val="0"/>
              <w:widowControl/>
              <w:spacing w:line="230" w:lineRule="exact" w:before="0" w:after="6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закупочных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процедур.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.00000000000006" w:type="dxa"/>
            </w:tblPr>
            <w:tblGrid>
              <w:gridCol w:w="911"/>
              <w:gridCol w:w="911"/>
              <w:gridCol w:w="911"/>
            </w:tblGrid>
            <w:tr>
              <w:trPr>
                <w:trHeight w:hRule="exact" w:val="228"/>
              </w:trPr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Заключение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договора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2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на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6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оказание услуг по СОУТ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Подрядной организацией </w:t>
            </w:r>
          </w:p>
        </w:tc>
        <w:tc>
          <w:tcPr>
            <w:tcW w:type="dxa" w:w="190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Начальник отдела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управления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закупок и МТО </w:t>
            </w:r>
          </w:p>
        </w:tc>
        <w:tc>
          <w:tcPr>
            <w:tcW w:type="dxa" w:w="350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877"/>
              <w:gridCol w:w="877"/>
              <w:gridCol w:w="877"/>
              <w:gridCol w:w="877"/>
            </w:tblGrid>
            <w:tr>
              <w:trPr>
                <w:trHeight w:hRule="exact" w:val="232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7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соответствии 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со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16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сроками,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утвержденными расширенным планом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закупок </w:t>
            </w:r>
          </w:p>
        </w:tc>
        <w:tc>
          <w:tcPr>
            <w:tcW w:type="dxa" w:w="308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8" w:val="left"/>
                <w:tab w:pos="2774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Техническое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задание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</w:t>
            </w:r>
          </w:p>
          <w:p>
            <w:pPr>
              <w:autoSpaceDN w:val="0"/>
              <w:tabs>
                <w:tab w:pos="1956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закупочных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процедур по выбору Подрядной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организации на оказание услуг по </w:t>
            </w:r>
          </w:p>
          <w:p>
            <w:pPr>
              <w:autoSpaceDN w:val="0"/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</w:p>
        </w:tc>
        <w:tc>
          <w:tcPr>
            <w:tcW w:type="dxa" w:w="3586"/>
            <w:tcBorders>
              <w:start w:sz="6.399999999999636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Протокол Закупочной комиссии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Общества об утверждении результатов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отборочной, оценочной стадий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рассмотрения заявок на участие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закупке и выбор победителя закупки.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Договор на оказание услуг по СОУТ,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подписанный сторонами </w:t>
            </w:r>
          </w:p>
        </w:tc>
      </w:tr>
      <w:tr>
        <w:trPr>
          <w:trHeight w:hRule="exact" w:val="1854"/>
        </w:trPr>
        <w:tc>
          <w:tcPr>
            <w:tcW w:type="dxa" w:w="702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27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32" w:val="left"/>
              </w:tabs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Формирование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перечня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рабочих мест, подлежащих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проведению СОУТ </w:t>
            </w:r>
          </w:p>
        </w:tc>
        <w:tc>
          <w:tcPr>
            <w:tcW w:type="dxa" w:w="190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0" w:val="left"/>
              </w:tabs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Начальник отдела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ПБОТОС,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Начальник ОПСП,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руководители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структурных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подразделений,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Совет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трудового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коллектива </w:t>
            </w:r>
          </w:p>
        </w:tc>
        <w:tc>
          <w:tcPr>
            <w:tcW w:type="dxa" w:w="350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877"/>
              <w:gridCol w:w="877"/>
              <w:gridCol w:w="877"/>
              <w:gridCol w:w="877"/>
            </w:tblGrid>
            <w:tr>
              <w:trPr>
                <w:trHeight w:hRule="exact" w:val="232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7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  <w:tc>
                <w:tcPr>
                  <w:tcW w:type="dxa" w:w="1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соответствии </w:t>
                  </w:r>
                </w:p>
              </w:tc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со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1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сроками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проведения СОУТ, но не реже одного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раза в пять лет </w:t>
            </w:r>
          </w:p>
        </w:tc>
        <w:tc>
          <w:tcPr>
            <w:tcW w:type="dxa" w:w="308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1029"/>
              <w:gridCol w:w="1029"/>
              <w:gridCol w:w="1029"/>
            </w:tblGrid>
            <w:tr>
              <w:trPr>
                <w:trHeight w:hRule="exact" w:val="232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Предложения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по 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проведению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СОУТ. </w:t>
            </w:r>
          </w:p>
          <w:p>
            <w:pPr>
              <w:autoSpaceDN w:val="0"/>
              <w:autoSpaceDE w:val="0"/>
              <w:widowControl/>
              <w:spacing w:line="230" w:lineRule="exact" w:before="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Сбор информации о рабочих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местах, подлежащих СОУТ </w:t>
            </w:r>
          </w:p>
        </w:tc>
        <w:tc>
          <w:tcPr>
            <w:tcW w:type="dxa" w:w="3586"/>
            <w:tcBorders>
              <w:start w:sz="6.399999999999636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Перечень рабочих мест, подлежащих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</w:p>
        </w:tc>
      </w:tr>
      <w:tr>
        <w:trPr>
          <w:trHeight w:hRule="exact" w:val="956"/>
        </w:trPr>
        <w:tc>
          <w:tcPr>
            <w:tcW w:type="dxa" w:w="702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5. </w:t>
            </w:r>
          </w:p>
        </w:tc>
        <w:tc>
          <w:tcPr>
            <w:tcW w:type="dxa" w:w="27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22" w:val="left"/>
                <w:tab w:pos="2024" w:val="left"/>
              </w:tabs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Формирование Комиссии 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проведению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утверждение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графика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проведения СОУТ </w:t>
            </w:r>
          </w:p>
        </w:tc>
        <w:tc>
          <w:tcPr>
            <w:tcW w:type="dxa" w:w="190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ПБОТОС,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руководители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структурных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подразделений </w:t>
            </w:r>
          </w:p>
        </w:tc>
        <w:tc>
          <w:tcPr>
            <w:tcW w:type="dxa" w:w="350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Согласно графику проведения СОУТ, </w:t>
            </w:r>
          </w:p>
          <w:p>
            <w:pPr>
              <w:autoSpaceDN w:val="0"/>
              <w:tabs>
                <w:tab w:pos="1086" w:val="left"/>
                <w:tab w:pos="2450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который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оформляется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отдельным </w:t>
            </w:r>
          </w:p>
          <w:p>
            <w:pPr>
              <w:autoSpaceDN w:val="0"/>
              <w:tabs>
                <w:tab w:pos="1360" w:val="left"/>
                <w:tab w:pos="1896" w:val="left"/>
                <w:tab w:pos="3290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документом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или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приложением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 </w:t>
            </w:r>
          </w:p>
          <w:p>
            <w:pPr>
              <w:autoSpaceDN w:val="0"/>
              <w:tabs>
                <w:tab w:pos="2482" w:val="left"/>
              </w:tabs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распорядительному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документу </w:t>
            </w:r>
          </w:p>
        </w:tc>
        <w:tc>
          <w:tcPr>
            <w:tcW w:type="dxa" w:w="308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8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Проект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распорядительного </w:t>
            </w:r>
          </w:p>
          <w:p>
            <w:pPr>
              <w:autoSpaceDN w:val="0"/>
              <w:tabs>
                <w:tab w:pos="1470" w:val="left"/>
                <w:tab w:pos="2188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документа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создании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Комиссии по проведению СОУТ» </w:t>
            </w:r>
          </w:p>
        </w:tc>
        <w:tc>
          <w:tcPr>
            <w:tcW w:type="dxa" w:w="3586"/>
            <w:tcBorders>
              <w:start w:sz="6.399999999999636" w:val="single" w:color="#000000"/>
              <w:top w:sz="5.599999999999909" w:val="single" w:color="#000000"/>
              <w:end w:sz="11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Распорядительный документ 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создании Комиссии по проведению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и утверждении графика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проведения СОУТ (ст. 22 ФЗ от </w:t>
            </w:r>
          </w:p>
        </w:tc>
      </w:tr>
    </w:tbl>
    <w:p>
      <w:pPr>
        <w:autoSpaceDN w:val="0"/>
        <w:autoSpaceDE w:val="0"/>
        <w:widowControl/>
        <w:spacing w:line="134" w:lineRule="exact" w:before="302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autoSpaceDE w:val="0"/>
        <w:widowControl/>
        <w:spacing w:line="134" w:lineRule="exact" w:before="104" w:after="0"/>
        <w:ind w:left="0" w:right="128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 15:55:227 </w:t>
      </w:r>
    </w:p>
    <w:p>
      <w:pPr>
        <w:autoSpaceDN w:val="0"/>
        <w:autoSpaceDE w:val="0"/>
        <w:widowControl/>
        <w:spacing w:line="132" w:lineRule="exact" w:before="4" w:after="0"/>
        <w:ind w:left="0" w:right="128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ИЗ  13 </w:t>
      </w:r>
    </w:p>
    <w:p>
      <w:pPr>
        <w:sectPr>
          <w:pgSz w:w="16838" w:h="11906"/>
          <w:pgMar w:top="400" w:right="492" w:bottom="152" w:left="5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0"/>
        <w:gridCol w:w="7870"/>
      </w:tblGrid>
      <w:tr>
        <w:trPr>
          <w:trHeight w:hRule="exact" w:val="302"/>
        </w:trPr>
        <w:tc>
          <w:tcPr>
            <w:tcW w:type="dxa" w:w="12840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878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СПЕЦИАЛЬНАЯ ОЦЕНКА УСЛОВИЙ ТРУДА </w:t>
            </w:r>
          </w:p>
        </w:tc>
        <w:tc>
          <w:tcPr>
            <w:tcW w:type="dxa" w:w="2880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936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623"/>
        <w:gridCol w:w="2623"/>
        <w:gridCol w:w="2623"/>
        <w:gridCol w:w="2623"/>
        <w:gridCol w:w="2623"/>
        <w:gridCol w:w="2623"/>
      </w:tblGrid>
      <w:tr>
        <w:trPr>
          <w:trHeight w:hRule="exact" w:val="398"/>
        </w:trPr>
        <w:tc>
          <w:tcPr>
            <w:tcW w:type="dxa" w:w="702"/>
            <w:tcBorders>
              <w:start w:sz="11.199999999999989" w:val="single" w:color="#000000"/>
              <w:top w:sz="12.0" w:val="single" w:color="#000000"/>
              <w:end w:sz="5.600000000000023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№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П/П </w:t>
            </w:r>
          </w:p>
        </w:tc>
        <w:tc>
          <w:tcPr>
            <w:tcW w:type="dxa" w:w="2734"/>
            <w:tcBorders>
              <w:start w:sz="5.600000000000023" w:val="single" w:color="#000000"/>
              <w:top w:sz="12.0" w:val="single" w:color="#000000"/>
              <w:end w:sz="5.6000000000001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864" w:right="72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ЭТАП/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ОПЕРАЦИЯ </w:t>
            </w:r>
          </w:p>
        </w:tc>
        <w:tc>
          <w:tcPr>
            <w:tcW w:type="dxa" w:w="1900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ОТВЕТСТВЕННЫЙ 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ИСПОЛНИТЕЛЬ </w:t>
            </w:r>
          </w:p>
        </w:tc>
        <w:tc>
          <w:tcPr>
            <w:tcW w:type="dxa" w:w="3508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СРОК ИСПОЛНЕНИЯ </w:t>
            </w:r>
          </w:p>
        </w:tc>
        <w:tc>
          <w:tcPr>
            <w:tcW w:type="dxa" w:w="3088"/>
            <w:tcBorders>
              <w:start w:sz="5.599999999999909" w:val="single" w:color="#000000"/>
              <w:top w:sz="12.0" w:val="single" w:color="#000000"/>
              <w:end w:sz="6.3999999999996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ВХОД </w:t>
            </w:r>
          </w:p>
        </w:tc>
        <w:tc>
          <w:tcPr>
            <w:tcW w:type="dxa" w:w="3586"/>
            <w:tcBorders>
              <w:start w:sz="6.399999999999636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ВЫХОД </w:t>
            </w:r>
          </w:p>
        </w:tc>
      </w:tr>
      <w:tr>
        <w:trPr>
          <w:trHeight w:hRule="exact" w:val="216"/>
        </w:trPr>
        <w:tc>
          <w:tcPr>
            <w:tcW w:type="dxa" w:w="702"/>
            <w:tcBorders>
              <w:start w:sz="11.199999999999989" w:val="single" w:color="#000000"/>
              <w:top w:sz="12.0" w:val="single" w:color="#000000"/>
              <w:end w:sz="5.600000000000023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2734"/>
            <w:tcBorders>
              <w:start w:sz="5.600000000000023" w:val="single" w:color="#000000"/>
              <w:top w:sz="12.0" w:val="single" w:color="#000000"/>
              <w:end w:sz="5.6000000000001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900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3508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3088"/>
            <w:tcBorders>
              <w:start w:sz="5.599999999999909" w:val="single" w:color="#000000"/>
              <w:top w:sz="12.0" w:val="single" w:color="#000000"/>
              <w:end w:sz="6.3999999999996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3586"/>
            <w:tcBorders>
              <w:start w:sz="6.399999999999636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 </w:t>
            </w:r>
          </w:p>
        </w:tc>
      </w:tr>
      <w:tr>
        <w:trPr>
          <w:trHeight w:hRule="exact" w:val="466"/>
        </w:trPr>
        <w:tc>
          <w:tcPr>
            <w:tcW w:type="dxa" w:w="702"/>
            <w:tcBorders>
              <w:start w:sz="11.199999999999989" w:val="single" w:color="#000000"/>
              <w:top w:sz="12.0" w:val="single" w:color="#000000"/>
              <w:end w:sz="5.600000000000023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734"/>
            <w:tcBorders>
              <w:start w:sz="5.600000000000023" w:val="single" w:color="#000000"/>
              <w:top w:sz="12.0" w:val="single" w:color="#000000"/>
              <w:end w:sz="5.600000000000136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00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08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877"/>
              <w:gridCol w:w="877"/>
              <w:gridCol w:w="877"/>
              <w:gridCol w:w="877"/>
            </w:tblGrid>
            <w:tr>
              <w:trPr>
                <w:trHeight w:hRule="exact" w:val="23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Общества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до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начала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проведения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2" w:lineRule="exact" w:before="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</w:p>
        </w:tc>
        <w:tc>
          <w:tcPr>
            <w:tcW w:type="dxa" w:w="3088"/>
            <w:tcBorders>
              <w:start w:sz="5.599999999999909" w:val="single" w:color="#000000"/>
              <w:top w:sz="12.0" w:val="single" w:color="#000000"/>
              <w:end w:sz="6.399999999999636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86"/>
            <w:tcBorders>
              <w:start w:sz="6.399999999999636" w:val="single" w:color="#000000"/>
              <w:top w:sz="12.0" w:val="single" w:color="#000000"/>
              <w:end w:sz="11.199999999999818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28.12.2013 № 426-ФЗ) </w:t>
            </w:r>
          </w:p>
        </w:tc>
      </w:tr>
      <w:tr>
        <w:trPr>
          <w:trHeight w:hRule="exact" w:val="1396"/>
        </w:trPr>
        <w:tc>
          <w:tcPr>
            <w:tcW w:type="dxa" w:w="702"/>
            <w:tcBorders>
              <w:start w:sz="11.199999999999989" w:val="single" w:color="#000000"/>
              <w:top w:sz="5.600000000000023" w:val="single" w:color="#000000"/>
              <w:end w:sz="5.600000000000023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6. </w:t>
            </w:r>
          </w:p>
        </w:tc>
        <w:tc>
          <w:tcPr>
            <w:tcW w:type="dxa" w:w="2734"/>
            <w:tcBorders>
              <w:start w:sz="5.600000000000023" w:val="single" w:color="#000000"/>
              <w:top w:sz="5.600000000000023" w:val="single" w:color="#000000"/>
              <w:end w:sz="5.600000000000136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6" w:val="left"/>
                <w:tab w:pos="1892" w:val="left"/>
                <w:tab w:pos="2510" w:val="left"/>
              </w:tabs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Идентификация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потенциально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вредных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(или)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опасных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производственных факторов </w:t>
            </w:r>
          </w:p>
        </w:tc>
        <w:tc>
          <w:tcPr>
            <w:tcW w:type="dxa" w:w="1900"/>
            <w:tcBorders>
              <w:start w:sz="5.600000000000136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Подрядная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организация,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выполняющая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</w:p>
        </w:tc>
        <w:tc>
          <w:tcPr>
            <w:tcW w:type="dxa" w:w="3508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соответствии с требованиями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договора на оказание услуг 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проведению СОУТ </w:t>
            </w:r>
          </w:p>
        </w:tc>
        <w:tc>
          <w:tcPr>
            <w:tcW w:type="dxa" w:w="3088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1029"/>
              <w:gridCol w:w="1029"/>
              <w:gridCol w:w="1029"/>
            </w:tblGrid>
            <w:tr>
              <w:trPr>
                <w:trHeight w:hRule="exact" w:val="232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5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Перечень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рабочих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2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мест,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подлежащих СОУТ </w:t>
            </w:r>
          </w:p>
        </w:tc>
        <w:tc>
          <w:tcPr>
            <w:tcW w:type="dxa" w:w="3586"/>
            <w:tcBorders>
              <w:start w:sz="6.399999999999636" w:val="single" w:color="#000000"/>
              <w:top w:sz="5.600000000000023" w:val="single" w:color="#000000"/>
              <w:end w:sz="11.199999999999818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Заключение эксперта по результатам </w:t>
            </w:r>
          </w:p>
          <w:p>
            <w:pPr>
              <w:autoSpaceDN w:val="0"/>
              <w:tabs>
                <w:tab w:pos="2128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идентификации </w:t>
            </w:r>
          </w:p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потенциально вредных и (или) опасных </w:t>
            </w:r>
          </w:p>
          <w:p>
            <w:pPr>
              <w:autoSpaceDN w:val="0"/>
              <w:tabs>
                <w:tab w:pos="1946" w:val="left"/>
                <w:tab w:pos="2996" w:val="left"/>
              </w:tabs>
              <w:autoSpaceDE w:val="0"/>
              <w:widowControl/>
              <w:spacing w:line="222" w:lineRule="exact" w:before="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производственных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факторов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(п. 10 </w:t>
            </w:r>
          </w:p>
          <w:p>
            <w:pPr>
              <w:autoSpaceDN w:val="0"/>
              <w:tabs>
                <w:tab w:pos="1138" w:val="left"/>
                <w:tab w:pos="2342" w:val="left"/>
                <w:tab w:pos="3280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Приказа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Минтруда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России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 </w:t>
            </w:r>
          </w:p>
          <w:p>
            <w:pPr>
              <w:autoSpaceDN w:val="0"/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21.11.2023 № 817н) </w:t>
            </w:r>
          </w:p>
        </w:tc>
      </w:tr>
      <w:tr>
        <w:trPr>
          <w:trHeight w:hRule="exact" w:val="1166"/>
        </w:trPr>
        <w:tc>
          <w:tcPr>
            <w:tcW w:type="dxa" w:w="702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7. </w:t>
            </w:r>
          </w:p>
        </w:tc>
        <w:tc>
          <w:tcPr>
            <w:tcW w:type="dxa" w:w="2734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100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Исследования (испытания)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измерения вредных и (или)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опасных производственных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факторов </w:t>
            </w:r>
          </w:p>
        </w:tc>
        <w:tc>
          <w:tcPr>
            <w:tcW w:type="dxa" w:w="1900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Подрядная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организация,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выполняющая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</w:p>
        </w:tc>
        <w:tc>
          <w:tcPr>
            <w:tcW w:type="dxa" w:w="350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соответствии с условиями договора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проведение СОУТ </w:t>
            </w:r>
          </w:p>
        </w:tc>
        <w:tc>
          <w:tcPr>
            <w:tcW w:type="dxa" w:w="3088"/>
            <w:tcBorders>
              <w:start w:sz="5.599999999999909" w:val="single" w:color="#000000"/>
              <w:top w:sz="5.600000000000136" w:val="single" w:color="#000000"/>
              <w:end w:sz="6.399999999999636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54" w:val="left"/>
              </w:tabs>
              <w:autoSpaceDE w:val="0"/>
              <w:widowControl/>
              <w:spacing w:line="220" w:lineRule="exact" w:before="1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Протокол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результатов </w:t>
            </w:r>
          </w:p>
          <w:p>
            <w:pPr>
              <w:autoSpaceDN w:val="0"/>
              <w:tabs>
                <w:tab w:pos="1778" w:val="left"/>
              </w:tabs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идентификации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потенциально </w:t>
            </w:r>
          </w:p>
          <w:p>
            <w:pPr>
              <w:autoSpaceDN w:val="0"/>
              <w:tabs>
                <w:tab w:pos="1114" w:val="left"/>
                <w:tab w:pos="1508" w:val="left"/>
                <w:tab w:pos="2240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вредных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(или)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опасных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производственных факторов </w:t>
            </w:r>
          </w:p>
        </w:tc>
        <w:tc>
          <w:tcPr>
            <w:tcW w:type="dxa" w:w="3586"/>
            <w:tcBorders>
              <w:start w:sz="6.399999999999636" w:val="single" w:color="#000000"/>
              <w:top w:sz="5.600000000000136" w:val="single" w:color="#000000"/>
              <w:end w:sz="11.199999999999818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Протоколы исследования (испытания) </w:t>
            </w:r>
          </w:p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измерения вредных и (или) опасных </w:t>
            </w:r>
          </w:p>
          <w:p>
            <w:pPr>
              <w:autoSpaceDN w:val="0"/>
              <w:tabs>
                <w:tab w:pos="1946" w:val="left"/>
                <w:tab w:pos="2996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производственных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факторов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(п. 20 </w:t>
            </w:r>
          </w:p>
          <w:p>
            <w:pPr>
              <w:autoSpaceDN w:val="0"/>
              <w:tabs>
                <w:tab w:pos="1138" w:val="left"/>
                <w:tab w:pos="2342" w:val="left"/>
                <w:tab w:pos="3280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Приказа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Минтруда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России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21.11.2023 № 817н) </w:t>
            </w:r>
          </w:p>
        </w:tc>
      </w:tr>
      <w:tr>
        <w:trPr>
          <w:trHeight w:hRule="exact" w:val="1394"/>
        </w:trPr>
        <w:tc>
          <w:tcPr>
            <w:tcW w:type="dxa" w:w="702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8. </w:t>
            </w:r>
          </w:p>
        </w:tc>
        <w:tc>
          <w:tcPr>
            <w:tcW w:type="dxa" w:w="2734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98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Оформление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результатов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проведения СОУТ </w:t>
            </w:r>
          </w:p>
        </w:tc>
        <w:tc>
          <w:tcPr>
            <w:tcW w:type="dxa" w:w="1900"/>
            <w:tcBorders>
              <w:start w:sz="5.6000000000001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</w:tabs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Члены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Комиссии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СОУТ,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Подрядная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организация,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выполняющая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</w:p>
        </w:tc>
        <w:tc>
          <w:tcPr>
            <w:tcW w:type="dxa" w:w="350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соответствии с условиями договора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проведение СОУТ </w:t>
            </w:r>
          </w:p>
        </w:tc>
        <w:tc>
          <w:tcPr>
            <w:tcW w:type="dxa" w:w="3088"/>
            <w:tcBorders>
              <w:start w:sz="5.599999999999909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12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Предварительные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результаты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работ по проведению СОУТ </w:t>
            </w:r>
          </w:p>
        </w:tc>
        <w:tc>
          <w:tcPr>
            <w:tcW w:type="dxa" w:w="3586"/>
            <w:tcBorders>
              <w:start w:sz="6.399999999999636" w:val="single" w:color="#000000"/>
              <w:top w:sz="5.600000000000136" w:val="single" w:color="#000000"/>
              <w:end w:sz="11.199999999999818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Отчет о проведении СОУТ </w:t>
            </w:r>
          </w:p>
        </w:tc>
      </w:tr>
      <w:tr>
        <w:trPr>
          <w:trHeight w:hRule="exact" w:val="1858"/>
        </w:trPr>
        <w:tc>
          <w:tcPr>
            <w:tcW w:type="dxa" w:w="702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9. </w:t>
            </w:r>
          </w:p>
        </w:tc>
        <w:tc>
          <w:tcPr>
            <w:tcW w:type="dxa" w:w="27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0" w:val="left"/>
                <w:tab w:pos="2516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Утверждение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отчета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 </w:t>
            </w:r>
          </w:p>
          <w:p>
            <w:pPr>
              <w:autoSpaceDN w:val="0"/>
              <w:tabs>
                <w:tab w:pos="1534" w:val="left"/>
                <w:tab w:pos="2510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</w:p>
          <w:p>
            <w:pPr>
              <w:autoSpaceDN w:val="0"/>
              <w:tabs>
                <w:tab w:pos="1918" w:val="left"/>
              </w:tabs>
              <w:autoSpaceDE w:val="0"/>
              <w:widowControl/>
              <w:spacing w:line="222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декларирование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рабочих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мест </w:t>
            </w:r>
          </w:p>
        </w:tc>
        <w:tc>
          <w:tcPr>
            <w:tcW w:type="dxa" w:w="190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</w:tabs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Члены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Комиссии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СОУТ,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Подрядная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организация,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выполняющая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</w:p>
        </w:tc>
        <w:tc>
          <w:tcPr>
            <w:tcW w:type="dxa" w:w="350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течение 30 календарных дней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даты получения предварительных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результатов </w:t>
            </w:r>
          </w:p>
        </w:tc>
        <w:tc>
          <w:tcPr>
            <w:tcW w:type="dxa" w:w="308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4" w:val="left"/>
                <w:tab w:pos="1508" w:val="left"/>
                <w:tab w:pos="1558" w:val="left"/>
                <w:tab w:pos="1806" w:val="left"/>
                <w:tab w:pos="2074" w:val="left"/>
                <w:tab w:pos="2240" w:val="left"/>
              </w:tabs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Декларация соответствия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условий труда государственным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нормативным требованиям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охраны труда;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протоколы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исследования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(испытания)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измерения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вредных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(или)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опасных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производственных факторов </w:t>
            </w:r>
          </w:p>
        </w:tc>
        <w:tc>
          <w:tcPr>
            <w:tcW w:type="dxa" w:w="3586"/>
            <w:tcBorders>
              <w:start w:sz="6.399999999999636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Отчет о проведении СОУТ </w:t>
            </w:r>
          </w:p>
        </w:tc>
      </w:tr>
      <w:tr>
        <w:trPr>
          <w:trHeight w:hRule="exact" w:val="1402"/>
        </w:trPr>
        <w:tc>
          <w:tcPr>
            <w:tcW w:type="dxa" w:w="702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10. </w:t>
            </w:r>
          </w:p>
        </w:tc>
        <w:tc>
          <w:tcPr>
            <w:tcW w:type="dxa" w:w="2734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6" w:val="left"/>
                <w:tab w:pos="2022" w:val="left"/>
              </w:tabs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Мероприятия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итогам </w:t>
            </w:r>
          </w:p>
          <w:p>
            <w:pPr>
              <w:autoSpaceDN w:val="0"/>
              <w:tabs>
                <w:tab w:pos="1526" w:val="left"/>
                <w:tab w:pos="2510" w:val="left"/>
              </w:tabs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проведения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</w:p>
          <w:p>
            <w:pPr>
              <w:autoSpaceDN w:val="0"/>
              <w:tabs>
                <w:tab w:pos="1598" w:val="left"/>
              </w:tabs>
              <w:autoSpaceDE w:val="0"/>
              <w:widowControl/>
              <w:spacing w:line="222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использование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результатов </w:t>
            </w:r>
          </w:p>
          <w:p>
            <w:pPr>
              <w:autoSpaceDN w:val="0"/>
              <w:autoSpaceDE w:val="0"/>
              <w:widowControl/>
              <w:spacing w:line="222" w:lineRule="exact" w:before="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ее проведения. </w:t>
            </w:r>
          </w:p>
        </w:tc>
        <w:tc>
          <w:tcPr>
            <w:tcW w:type="dxa" w:w="1900"/>
            <w:tcBorders>
              <w:start w:sz="5.600000000000136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4" w:val="left"/>
              </w:tabs>
              <w:autoSpaceDE w:val="0"/>
              <w:widowControl/>
              <w:spacing w:line="220" w:lineRule="exact" w:before="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Отдел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ПБОТОС,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ОПСП </w:t>
            </w:r>
          </w:p>
        </w:tc>
        <w:tc>
          <w:tcPr>
            <w:tcW w:type="dxa" w:w="350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течение 5 календарных дней со дня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утверждения отчета о проведении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СОУТ </w:t>
            </w:r>
          </w:p>
        </w:tc>
        <w:tc>
          <w:tcPr>
            <w:tcW w:type="dxa" w:w="308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Распорядительный документ «О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завершении и применении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результатов СОУТ» </w:t>
            </w:r>
          </w:p>
        </w:tc>
        <w:tc>
          <w:tcPr>
            <w:tcW w:type="dxa" w:w="3586"/>
            <w:tcBorders>
              <w:start w:sz="6.399999999999636" w:val="single" w:color="#000000"/>
              <w:top w:sz="5.599999999999909" w:val="single" w:color="#000000"/>
              <w:end w:sz="11.199999999999818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4.00000000000091" w:type="dxa"/>
            </w:tblPr>
            <w:tblGrid>
              <w:gridCol w:w="1195"/>
              <w:gridCol w:w="1195"/>
              <w:gridCol w:w="1195"/>
            </w:tblGrid>
            <w:tr>
              <w:trPr>
                <w:trHeight w:hRule="exact" w:val="234"/>
              </w:trPr>
              <w:tc>
                <w:tcPr>
                  <w:tcW w:type="dxa" w:w="1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Распорядительный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документ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1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установлении гарантий и компенсаций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 работу во вредных и (или) опасных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условиях труда;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включение соответствующих условий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трудовые договоры </w:t>
            </w:r>
          </w:p>
        </w:tc>
      </w:tr>
    </w:tbl>
    <w:p>
      <w:pPr>
        <w:autoSpaceDN w:val="0"/>
        <w:autoSpaceDE w:val="0"/>
        <w:widowControl/>
        <w:spacing w:line="134" w:lineRule="exact" w:before="137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autoSpaceDE w:val="0"/>
        <w:widowControl/>
        <w:spacing w:line="134" w:lineRule="exact" w:before="104" w:after="0"/>
        <w:ind w:left="0" w:right="74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 15:55:228 </w:t>
      </w:r>
    </w:p>
    <w:p>
      <w:pPr>
        <w:autoSpaceDN w:val="0"/>
        <w:autoSpaceDE w:val="0"/>
        <w:widowControl/>
        <w:spacing w:line="132" w:lineRule="exact" w:before="4" w:after="0"/>
        <w:ind w:left="0" w:right="74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ИЗ  13 </w:t>
      </w:r>
    </w:p>
    <w:p>
      <w:pPr>
        <w:sectPr>
          <w:pgSz w:w="16838" w:h="11906"/>
          <w:pgMar w:top="400" w:right="546" w:bottom="152" w:left="5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9"/>
        <w:gridCol w:w="4869"/>
      </w:tblGrid>
      <w:tr>
        <w:trPr>
          <w:trHeight w:hRule="exact" w:val="302"/>
        </w:trPr>
        <w:tc>
          <w:tcPr>
            <w:tcW w:type="dxa" w:w="7888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38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СПЕЦИАЛЬНАЯ ОЦЕНК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А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 УСЛОВИЙ ТРУДА </w:t>
            </w:r>
          </w:p>
        </w:tc>
        <w:tc>
          <w:tcPr>
            <w:tcW w:type="dxa" w:w="1766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818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autoSpaceDE w:val="0"/>
        <w:widowControl/>
        <w:spacing w:line="276" w:lineRule="exact" w:before="290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5.1. ПОДГОТОВКА К ПРОВЕДЕНИЮ СПЕЦИАЛЬНОЙ ОЦЕНКИ УСЛОВИЙ ТРУДА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ВЫБОР СПЕЦИАЛИЗИРОВАННОЙ ОРГАНИЗАЦИИ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5.1.1. Общество организует и финансирует проведение СОУТ на рабочих местах. </w:t>
      </w:r>
    </w:p>
    <w:p>
      <w:pPr>
        <w:autoSpaceDN w:val="0"/>
        <w:tabs>
          <w:tab w:pos="184" w:val="left"/>
          <w:tab w:pos="580" w:val="left"/>
        </w:tabs>
        <w:autoSpaceDE w:val="0"/>
        <w:widowControl/>
        <w:spacing w:line="276" w:lineRule="exact" w:before="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Ответственность за планирование и организацию СОУТ возложена на отдел ПБОТОС.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СОУТ проводится Обществом совместно с Подрядной организацией, соответствующей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требованиям ст. 19 Федерального закона от 28.12.2013 № 426-ФЗ «О специальной оценке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условий труда». Выбор Подрядной организации проводится согласно требованиям Положения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Компании №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5.1.2. Распорядительным документом Общества утверждается состав Комиссии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проведению СОУТ с нечетным количеством членов. Председателем комиссии по проведению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СОУТ назначается генеральный директор либо его заместитель, в состав Комиссии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включаются: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заместители генерального директора по направлениям деятельности;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руководители структурных подразделений;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 ПБОТОС;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 ОПСП;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Председатель Совета трудового коллектива;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 группы по правовому обеспечению, корпоративному управлению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собственности;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работники Общества.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</w:p>
    <w:p>
      <w:pPr>
        <w:autoSpaceDN w:val="0"/>
        <w:tabs>
          <w:tab w:pos="8616" w:val="left"/>
        </w:tabs>
        <w:autoSpaceDE w:val="0"/>
        <w:widowControl/>
        <w:spacing w:line="276" w:lineRule="exact" w:before="276" w:after="2"/>
        <w:ind w:left="70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Таблица 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Пример простой таблицы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623"/>
        <w:gridCol w:w="1623"/>
        <w:gridCol w:w="1623"/>
        <w:gridCol w:w="1623"/>
        <w:gridCol w:w="1623"/>
        <w:gridCol w:w="1623"/>
      </w:tblGrid>
      <w:tr>
        <w:trPr>
          <w:trHeight w:hRule="exact" w:val="766"/>
        </w:trPr>
        <w:tc>
          <w:tcPr>
            <w:tcW w:type="dxa" w:w="506"/>
            <w:tcBorders>
              <w:start w:sz="11.199999999999989" w:val="single" w:color="#000000"/>
              <w:top w:sz="11.199999999999818" w:val="single" w:color="#000000"/>
              <w:end w:sz="5.600000000000023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№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П/П </w:t>
            </w:r>
          </w:p>
        </w:tc>
        <w:tc>
          <w:tcPr>
            <w:tcW w:type="dxa" w:w="1668"/>
            <w:tcBorders>
              <w:start w:sz="5.600000000000023" w:val="single" w:color="#000000"/>
              <w:top w:sz="11.199999999999818" w:val="single" w:color="#000000"/>
              <w:end w:sz="5.6000000000001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6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ЭТАП/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ОПЕРАЦИЯ </w:t>
            </w:r>
          </w:p>
        </w:tc>
        <w:tc>
          <w:tcPr>
            <w:tcW w:type="dxa" w:w="1192"/>
            <w:tcBorders>
              <w:start w:sz="5.600000000000136" w:val="single" w:color="#000000"/>
              <w:top w:sz="11.199999999999818" w:val="single" w:color="#000000"/>
              <w:end w:sz="6.399999999999864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ОТВЕТСТВ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ЕННЫЙ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ИСПОЛНИТ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ЕЛЬ </w:t>
            </w:r>
          </w:p>
        </w:tc>
        <w:tc>
          <w:tcPr>
            <w:tcW w:type="dxa" w:w="2116"/>
            <w:tcBorders>
              <w:start w:sz="6.399999999999864" w:val="single" w:color="#000000"/>
              <w:top w:sz="11.199999999999818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СРОК ИСПОЛНЕНИЯ </w:t>
            </w:r>
          </w:p>
        </w:tc>
        <w:tc>
          <w:tcPr>
            <w:tcW w:type="dxa" w:w="1870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ВХОД </w:t>
            </w:r>
          </w:p>
        </w:tc>
        <w:tc>
          <w:tcPr>
            <w:tcW w:type="dxa" w:w="2160"/>
            <w:tcBorders>
              <w:start w:sz="5.599999999999909" w:val="single" w:color="#000000"/>
              <w:top w:sz="11.199999999999818" w:val="single" w:color="#000000"/>
              <w:end w:sz="12.0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ВЫХОД </w:t>
            </w:r>
          </w:p>
        </w:tc>
      </w:tr>
      <w:tr>
        <w:trPr>
          <w:trHeight w:hRule="exact" w:val="212"/>
        </w:trPr>
        <w:tc>
          <w:tcPr>
            <w:tcW w:type="dxa" w:w="506"/>
            <w:tcBorders>
              <w:start w:sz="11.199999999999989" w:val="single" w:color="#000000"/>
              <w:top w:sz="12.0" w:val="single" w:color="#000000"/>
              <w:end w:sz="5.600000000000023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668"/>
            <w:tcBorders>
              <w:start w:sz="5.600000000000023" w:val="single" w:color="#000000"/>
              <w:top w:sz="12.0" w:val="single" w:color="#000000"/>
              <w:end w:sz="5.600000000000136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192"/>
            <w:tcBorders>
              <w:start w:sz="5.600000000000136" w:val="single" w:color="#000000"/>
              <w:top w:sz="12.0" w:val="single" w:color="#000000"/>
              <w:end w:sz="6.399999999999864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2116"/>
            <w:tcBorders>
              <w:start w:sz="6.399999999999864" w:val="single" w:color="#000000"/>
              <w:top w:sz="12.0" w:val="single" w:color="#000000"/>
              <w:end w:sz="5.599999999999909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870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2160"/>
            <w:tcBorders>
              <w:start w:sz="5.599999999999909" w:val="single" w:color="#000000"/>
              <w:top w:sz="12.0" w:val="single" w:color="#000000"/>
              <w:end w:sz="12.0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 </w:t>
            </w:r>
          </w:p>
        </w:tc>
      </w:tr>
      <w:tr>
        <w:trPr>
          <w:trHeight w:hRule="exact" w:val="276"/>
        </w:trPr>
        <w:tc>
          <w:tcPr>
            <w:tcW w:type="dxa" w:w="506"/>
            <w:tcBorders>
              <w:start w:sz="11.199999999999989" w:val="single" w:color="#000000"/>
              <w:top w:sz="11.199999999999818" w:val="single" w:color="#000000"/>
              <w:end w:sz="5.600000000000023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1668"/>
            <w:tcBorders>
              <w:start w:sz="5.600000000000023" w:val="single" w:color="#000000"/>
              <w:top w:sz="11.199999999999818" w:val="single" w:color="#000000"/>
              <w:end w:sz="5.6000000000001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ааа </w:t>
            </w:r>
          </w:p>
        </w:tc>
        <w:tc>
          <w:tcPr>
            <w:tcW w:type="dxa" w:w="1192"/>
            <w:tcBorders>
              <w:start w:sz="5.600000000000136" w:val="single" w:color="#000000"/>
              <w:top w:sz="11.199999999999818" w:val="single" w:color="#000000"/>
              <w:end w:sz="6.399999999999864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иии </w:t>
            </w:r>
          </w:p>
        </w:tc>
        <w:tc>
          <w:tcPr>
            <w:tcW w:type="dxa" w:w="2116"/>
            <w:tcBorders>
              <w:start w:sz="6.399999999999864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ттт </w:t>
            </w:r>
          </w:p>
        </w:tc>
        <w:tc>
          <w:tcPr>
            <w:tcW w:type="dxa" w:w="1870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уууу </w:t>
            </w:r>
          </w:p>
        </w:tc>
        <w:tc>
          <w:tcPr>
            <w:tcW w:type="dxa" w:w="2160"/>
            <w:tcBorders>
              <w:start w:sz="5.599999999999909" w:val="single" w:color="#000000"/>
              <w:top w:sz="11.199999999999818" w:val="single" w:color="#000000"/>
              <w:end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цццц </w:t>
            </w:r>
          </w:p>
        </w:tc>
      </w:tr>
      <w:tr>
        <w:trPr>
          <w:trHeight w:hRule="exact" w:val="266"/>
        </w:trPr>
        <w:tc>
          <w:tcPr>
            <w:tcW w:type="dxa" w:w="506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166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ааа </w:t>
            </w:r>
          </w:p>
        </w:tc>
        <w:tc>
          <w:tcPr>
            <w:tcW w:type="dxa" w:w="1192"/>
            <w:tcBorders>
              <w:start w:sz="5.600000000000136" w:val="single" w:color="#000000"/>
              <w:top w:sz="5.599999999999909" w:val="single" w:color="#000000"/>
              <w:end w:sz="6.399999999999864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3333 </w:t>
            </w:r>
          </w:p>
        </w:tc>
        <w:tc>
          <w:tcPr>
            <w:tcW w:type="dxa" w:w="2116"/>
            <w:tcBorders>
              <w:start w:sz="6.3999999999998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4444 </w:t>
            </w:r>
          </w:p>
        </w:tc>
        <w:tc>
          <w:tcPr>
            <w:tcW w:type="dxa" w:w="187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ееее </w:t>
            </w:r>
          </w:p>
        </w:tc>
        <w:tc>
          <w:tcPr>
            <w:tcW w:type="dxa" w:w="2160"/>
            <w:tcBorders>
              <w:start w:sz="5.599999999999909" w:val="single" w:color="#000000"/>
              <w:top w:sz="5.599999999999909" w:val="single" w:color="#000000"/>
              <w:end w:sz="12.0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нннн </w:t>
            </w:r>
          </w:p>
        </w:tc>
      </w:tr>
      <w:tr>
        <w:trPr>
          <w:trHeight w:hRule="exact" w:val="264"/>
        </w:trPr>
        <w:tc>
          <w:tcPr>
            <w:tcW w:type="dxa" w:w="506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92"/>
            <w:tcBorders>
              <w:start w:sz="5.600000000000136" w:val="single" w:color="#000000"/>
              <w:top w:sz="5.600000000000364" w:val="single" w:color="#000000"/>
              <w:end w:sz="6.399999999999864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6"/>
            <w:tcBorders>
              <w:start w:sz="6.3999999999998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7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5.599999999999909" w:val="single" w:color="#000000"/>
              <w:top w:sz="5.600000000000364" w:val="single" w:color="#000000"/>
              <w:end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6" w:lineRule="exact" w:before="328" w:after="0"/>
        <w:ind w:left="6970" w:right="0" w:firstLine="164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Таблица 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Пример с объединенным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623"/>
        <w:gridCol w:w="1623"/>
        <w:gridCol w:w="1623"/>
        <w:gridCol w:w="1623"/>
        <w:gridCol w:w="1623"/>
        <w:gridCol w:w="1623"/>
      </w:tblGrid>
      <w:tr>
        <w:trPr>
          <w:trHeight w:hRule="exact" w:val="766"/>
        </w:trPr>
        <w:tc>
          <w:tcPr>
            <w:tcW w:type="dxa" w:w="506"/>
            <w:tcBorders>
              <w:start w:sz="11.199999999999989" w:val="single" w:color="#000000"/>
              <w:top w:sz="11.199999999999818" w:val="single" w:color="#000000"/>
              <w:end w:sz="5.600000000000023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№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П/П </w:t>
            </w:r>
          </w:p>
        </w:tc>
        <w:tc>
          <w:tcPr>
            <w:tcW w:type="dxa" w:w="1668"/>
            <w:tcBorders>
              <w:start w:sz="5.600000000000023" w:val="single" w:color="#000000"/>
              <w:top w:sz="11.199999999999818" w:val="single" w:color="#000000"/>
              <w:end w:sz="5.600000000000136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4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ЭТАП/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ОПЕРАЦИЯ </w:t>
            </w:r>
          </w:p>
        </w:tc>
        <w:tc>
          <w:tcPr>
            <w:tcW w:type="dxa" w:w="1192"/>
            <w:tcBorders>
              <w:start w:sz="5.600000000000136" w:val="single" w:color="#000000"/>
              <w:top w:sz="11.199999999999818" w:val="single" w:color="#000000"/>
              <w:end w:sz="6.399999999999864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ОТВЕТСТВ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ЕННЫЙ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ИСПОЛНИТ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ЕЛЬ </w:t>
            </w:r>
          </w:p>
        </w:tc>
        <w:tc>
          <w:tcPr>
            <w:tcW w:type="dxa" w:w="2116"/>
            <w:tcBorders>
              <w:start w:sz="6.399999999999864" w:val="single" w:color="#000000"/>
              <w:top w:sz="11.199999999999818" w:val="single" w:color="#000000"/>
              <w:end w:sz="5.599999999999909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СРОК ИСПОЛНЕНИЯ </w:t>
            </w:r>
          </w:p>
        </w:tc>
        <w:tc>
          <w:tcPr>
            <w:tcW w:type="dxa" w:w="4030"/>
            <w:gridSpan w:val="2"/>
            <w:tcBorders>
              <w:start w:sz="5.599999999999909" w:val="single" w:color="#000000"/>
              <w:top w:sz="11.199999999999818" w:val="single" w:color="#000000"/>
              <w:end w:sz="12.0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4" w:after="0"/>
              <w:ind w:left="1584" w:right="158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ВХОД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ВЫХОД </w:t>
            </w:r>
          </w:p>
        </w:tc>
      </w:tr>
      <w:tr>
        <w:trPr>
          <w:trHeight w:hRule="exact" w:val="214"/>
        </w:trPr>
        <w:tc>
          <w:tcPr>
            <w:tcW w:type="dxa" w:w="506"/>
            <w:tcBorders>
              <w:start w:sz="11.199999999999989" w:val="single" w:color="#000000"/>
              <w:top w:sz="11.199999999999818" w:val="single" w:color="#000000"/>
              <w:end w:sz="5.600000000000023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/>
        </w:tc>
        <w:tc>
          <w:tcPr>
            <w:tcW w:type="dxa" w:w="1668"/>
            <w:tcBorders>
              <w:start w:sz="5.600000000000023" w:val="single" w:color="#000000"/>
              <w:top w:sz="11.199999999999818" w:val="single" w:color="#000000"/>
              <w:end w:sz="5.600000000000136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/>
        </w:tc>
        <w:tc>
          <w:tcPr>
            <w:tcW w:type="dxa" w:w="1192"/>
            <w:tcBorders>
              <w:start w:sz="5.600000000000136" w:val="single" w:color="#000000"/>
              <w:top w:sz="11.199999999999818" w:val="single" w:color="#000000"/>
              <w:end w:sz="6.399999999999864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/>
        </w:tc>
        <w:tc>
          <w:tcPr>
            <w:tcW w:type="dxa" w:w="2116"/>
            <w:tcBorders>
              <w:start w:sz="6.399999999999864" w:val="single" w:color="#000000"/>
              <w:top w:sz="11.199999999999818" w:val="single" w:color="#000000"/>
              <w:end w:sz="5.599999999999909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/>
        </w:tc>
        <w:tc>
          <w:tcPr>
            <w:tcW w:type="dxa" w:w="1870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ЯНВАРЬ </w:t>
            </w:r>
          </w:p>
        </w:tc>
        <w:tc>
          <w:tcPr>
            <w:tcW w:type="dxa" w:w="2160"/>
            <w:tcBorders>
              <w:start w:sz="5.599999999999909" w:val="single" w:color="#000000"/>
              <w:top w:sz="11.199999999999818" w:val="single" w:color="#000000"/>
              <w:end w:sz="12.0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ФЕВРАЛЬ </w:t>
            </w:r>
          </w:p>
        </w:tc>
      </w:tr>
      <w:tr>
        <w:trPr>
          <w:trHeight w:hRule="exact" w:val="216"/>
        </w:trPr>
        <w:tc>
          <w:tcPr>
            <w:tcW w:type="dxa" w:w="506"/>
            <w:tcBorders>
              <w:start w:sz="11.199999999999989" w:val="single" w:color="#000000"/>
              <w:top w:sz="11.199999999999818" w:val="single" w:color="#000000"/>
              <w:end w:sz="5.600000000000023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668"/>
            <w:tcBorders>
              <w:start w:sz="5.600000000000023" w:val="single" w:color="#000000"/>
              <w:top w:sz="11.199999999999818" w:val="single" w:color="#000000"/>
              <w:end w:sz="5.600000000000136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192"/>
            <w:tcBorders>
              <w:start w:sz="5.600000000000136" w:val="single" w:color="#000000"/>
              <w:top w:sz="11.199999999999818" w:val="single" w:color="#000000"/>
              <w:end w:sz="6.399999999999864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2116"/>
            <w:tcBorders>
              <w:start w:sz="6.399999999999864" w:val="single" w:color="#000000"/>
              <w:top w:sz="11.199999999999818" w:val="single" w:color="#000000"/>
              <w:end w:sz="5.599999999999909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870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2160"/>
            <w:tcBorders>
              <w:start w:sz="5.599999999999909" w:val="single" w:color="#000000"/>
              <w:top w:sz="11.199999999999818" w:val="single" w:color="#000000"/>
              <w:end w:sz="12.0" w:val="single" w:color="#000000"/>
              <w:bottom w:sz="11.199999999999818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 </w:t>
            </w:r>
          </w:p>
        </w:tc>
      </w:tr>
      <w:tr>
        <w:trPr>
          <w:trHeight w:hRule="exact" w:val="272"/>
        </w:trPr>
        <w:tc>
          <w:tcPr>
            <w:tcW w:type="dxa" w:w="506"/>
            <w:tcBorders>
              <w:start w:sz="11.199999999999989" w:val="single" w:color="#000000"/>
              <w:top w:sz="11.199999999999818" w:val="single" w:color="#000000"/>
              <w:end w:sz="5.600000000000023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1668"/>
            <w:tcBorders>
              <w:start w:sz="5.600000000000023" w:val="single" w:color="#000000"/>
              <w:top w:sz="11.199999999999818" w:val="single" w:color="#000000"/>
              <w:end w:sz="5.600000000000136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ааа </w:t>
            </w:r>
          </w:p>
        </w:tc>
        <w:tc>
          <w:tcPr>
            <w:tcW w:type="dxa" w:w="1192"/>
            <w:tcBorders>
              <w:start w:sz="5.600000000000136" w:val="single" w:color="#000000"/>
              <w:top w:sz="11.199999999999818" w:val="single" w:color="#000000"/>
              <w:end w:sz="6.399999999999864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иии </w:t>
            </w:r>
          </w:p>
        </w:tc>
        <w:tc>
          <w:tcPr>
            <w:tcW w:type="dxa" w:w="2116"/>
            <w:tcBorders>
              <w:start w:sz="6.399999999999864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ттт </w:t>
            </w:r>
          </w:p>
        </w:tc>
        <w:tc>
          <w:tcPr>
            <w:tcW w:type="dxa" w:w="1870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уууу </w:t>
            </w:r>
          </w:p>
        </w:tc>
        <w:tc>
          <w:tcPr>
            <w:tcW w:type="dxa" w:w="2160"/>
            <w:tcBorders>
              <w:start w:sz="5.599999999999909" w:val="single" w:color="#000000"/>
              <w:top w:sz="11.199999999999818" w:val="single" w:color="#000000"/>
              <w:end w:sz="12.0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цццц </w:t>
            </w:r>
          </w:p>
        </w:tc>
      </w:tr>
      <w:tr>
        <w:trPr>
          <w:trHeight w:hRule="exact" w:val="264"/>
        </w:trPr>
        <w:tc>
          <w:tcPr>
            <w:tcW w:type="dxa" w:w="506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166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ааа </w:t>
            </w:r>
          </w:p>
        </w:tc>
        <w:tc>
          <w:tcPr>
            <w:tcW w:type="dxa" w:w="1192"/>
            <w:tcBorders>
              <w:start w:sz="5.600000000000136" w:val="single" w:color="#000000"/>
              <w:top w:sz="5.600000000000364" w:val="single" w:color="#000000"/>
              <w:end w:sz="6.399999999999864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3333 </w:t>
            </w:r>
          </w:p>
        </w:tc>
        <w:tc>
          <w:tcPr>
            <w:tcW w:type="dxa" w:w="2116"/>
            <w:tcBorders>
              <w:start w:sz="6.3999999999998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4444 </w:t>
            </w:r>
          </w:p>
        </w:tc>
        <w:tc>
          <w:tcPr>
            <w:tcW w:type="dxa" w:w="187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ееее </w:t>
            </w:r>
          </w:p>
        </w:tc>
        <w:tc>
          <w:tcPr>
            <w:tcW w:type="dxa" w:w="2160"/>
            <w:tcBorders>
              <w:start w:sz="5.599999999999909" w:val="single" w:color="#000000"/>
              <w:top w:sz="5.600000000000364" w:val="single" w:color="#000000"/>
              <w:end w:sz="12.0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нннн </w:t>
            </w:r>
          </w:p>
        </w:tc>
      </w:tr>
    </w:tbl>
    <w:p>
      <w:pPr>
        <w:autoSpaceDN w:val="0"/>
        <w:tabs>
          <w:tab w:pos="8616" w:val="left"/>
        </w:tabs>
        <w:autoSpaceDE w:val="0"/>
        <w:widowControl/>
        <w:spacing w:line="276" w:lineRule="exact" w:before="54" w:after="0"/>
        <w:ind w:left="685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Таблица 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Пример с объединенными2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623"/>
        <w:gridCol w:w="1623"/>
        <w:gridCol w:w="1623"/>
        <w:gridCol w:w="1623"/>
        <w:gridCol w:w="1623"/>
        <w:gridCol w:w="1623"/>
      </w:tblGrid>
      <w:tr>
        <w:trPr>
          <w:trHeight w:hRule="exact" w:val="764"/>
        </w:trPr>
        <w:tc>
          <w:tcPr>
            <w:tcW w:type="dxa" w:w="506"/>
            <w:tcBorders>
              <w:start w:sz="11.199999999999989" w:val="single" w:color="#000000"/>
              <w:top w:sz="12.0" w:val="single" w:color="#000000"/>
              <w:end w:sz="5.600000000000023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№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П/П </w:t>
            </w:r>
          </w:p>
        </w:tc>
        <w:tc>
          <w:tcPr>
            <w:tcW w:type="dxa" w:w="1668"/>
            <w:tcBorders>
              <w:start w:sz="5.600000000000023" w:val="single" w:color="#000000"/>
              <w:top w:sz="12.0" w:val="single" w:color="#000000"/>
              <w:end w:sz="5.6000000000001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8" w:after="0"/>
              <w:ind w:left="288" w:right="288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ЭТАП/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ОПЕРАЦИЯ </w:t>
            </w:r>
          </w:p>
        </w:tc>
        <w:tc>
          <w:tcPr>
            <w:tcW w:type="dxa" w:w="1192"/>
            <w:tcBorders>
              <w:start w:sz="5.600000000000136" w:val="single" w:color="#000000"/>
              <w:top w:sz="12.0" w:val="single" w:color="#000000"/>
              <w:end w:sz="6.399999999999864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ОТВЕТСТВ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ЕННЫЙ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ИСПОЛНИТ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ЕЛЬ </w:t>
            </w:r>
          </w:p>
        </w:tc>
        <w:tc>
          <w:tcPr>
            <w:tcW w:type="dxa" w:w="2116"/>
            <w:tcBorders>
              <w:start w:sz="6.399999999999864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СРОК ИСПОЛНЕНИЯ </w:t>
            </w:r>
          </w:p>
        </w:tc>
        <w:tc>
          <w:tcPr>
            <w:tcW w:type="dxa" w:w="4030"/>
            <w:gridSpan w:val="2"/>
            <w:tcBorders>
              <w:start w:sz="5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8" w:after="0"/>
              <w:ind w:left="1584" w:right="158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ВХОД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ВЫХОД </w:t>
            </w:r>
          </w:p>
        </w:tc>
      </w:tr>
      <w:tr>
        <w:trPr>
          <w:trHeight w:hRule="exact" w:val="216"/>
        </w:trPr>
        <w:tc>
          <w:tcPr>
            <w:tcW w:type="dxa" w:w="506"/>
            <w:tcBorders>
              <w:start w:sz="11.199999999999989" w:val="single" w:color="#000000"/>
              <w:top w:sz="12.0" w:val="single" w:color="#000000"/>
              <w:end w:sz="5.600000000000023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668"/>
            <w:tcBorders>
              <w:start w:sz="5.600000000000023" w:val="single" w:color="#000000"/>
              <w:top w:sz="12.0" w:val="single" w:color="#000000"/>
              <w:end w:sz="5.600000000000136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192"/>
            <w:tcBorders>
              <w:start w:sz="5.600000000000136" w:val="single" w:color="#000000"/>
              <w:top w:sz="12.0" w:val="single" w:color="#000000"/>
              <w:end w:sz="6.399999999999864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2116"/>
            <w:tcBorders>
              <w:start w:sz="6.399999999999864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870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2160"/>
            <w:tcBorders>
              <w:start w:sz="5.599999999999909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6 </w:t>
            </w:r>
          </w:p>
        </w:tc>
      </w:tr>
      <w:tr>
        <w:trPr>
          <w:trHeight w:hRule="exact" w:val="274"/>
        </w:trPr>
        <w:tc>
          <w:tcPr>
            <w:tcW w:type="dxa" w:w="506"/>
            <w:tcBorders>
              <w:start w:sz="11.199999999999989" w:val="single" w:color="#000000"/>
              <w:top w:sz="12.0" w:val="single" w:color="#000000"/>
              <w:end w:sz="5.600000000000023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1. </w:t>
            </w:r>
          </w:p>
        </w:tc>
        <w:tc>
          <w:tcPr>
            <w:tcW w:type="dxa" w:w="1668"/>
            <w:tcBorders>
              <w:start w:sz="5.600000000000023" w:val="single" w:color="#000000"/>
              <w:top w:sz="12.0" w:val="single" w:color="#000000"/>
              <w:end w:sz="5.600000000000136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ааа </w:t>
            </w:r>
          </w:p>
        </w:tc>
        <w:tc>
          <w:tcPr>
            <w:tcW w:type="dxa" w:w="1192"/>
            <w:vMerge w:val="restart"/>
            <w:tcBorders>
              <w:start w:sz="5.600000000000136" w:val="single" w:color="#000000"/>
              <w:top w:sz="12.0" w:val="single" w:color="#000000"/>
              <w:end w:sz="6.399999999999864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Вася </w:t>
            </w:r>
          </w:p>
        </w:tc>
        <w:tc>
          <w:tcPr>
            <w:tcW w:type="dxa" w:w="2116"/>
            <w:vMerge w:val="restart"/>
            <w:tcBorders>
              <w:start w:sz="6.399999999999864" w:val="single" w:color="#000000"/>
              <w:top w:sz="12.0" w:val="single" w:color="#000000"/>
              <w:end w:sz="5.599999999999909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Сегодня </w:t>
            </w:r>
          </w:p>
        </w:tc>
        <w:tc>
          <w:tcPr>
            <w:tcW w:type="dxa" w:w="1870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уууу </w:t>
            </w:r>
          </w:p>
        </w:tc>
        <w:tc>
          <w:tcPr>
            <w:tcW w:type="dxa" w:w="2160"/>
            <w:tcBorders>
              <w:start w:sz="5.599999999999909" w:val="single" w:color="#000000"/>
              <w:top w:sz="12.0" w:val="single" w:color="#000000"/>
              <w:end w:sz="12.0" w:val="single" w:color="#000000"/>
              <w:bottom w:sz="5.59999999999945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цццц </w:t>
            </w:r>
          </w:p>
        </w:tc>
      </w:tr>
      <w:tr>
        <w:trPr>
          <w:trHeight w:hRule="exact" w:val="266"/>
        </w:trPr>
        <w:tc>
          <w:tcPr>
            <w:tcW w:type="dxa" w:w="506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2. </w:t>
            </w:r>
          </w:p>
        </w:tc>
        <w:tc>
          <w:tcPr>
            <w:tcW w:type="dxa" w:w="166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ааа </w:t>
            </w:r>
          </w:p>
        </w:tc>
        <w:tc>
          <w:tcPr>
            <w:tcW w:type="dxa" w:w="1623"/>
            <w:vMerge/>
            <w:tcBorders>
              <w:start w:sz="5.600000000000136" w:val="single" w:color="#000000"/>
              <w:top w:sz="12.0" w:val="single" w:color="#000000"/>
              <w:end w:sz="6.399999999999864" w:val="single" w:color="#000000"/>
              <w:bottom w:sz="5.600000000000364" w:val="single" w:color="#000000"/>
            </w:tcBorders>
          </w:tcPr>
          <w:p/>
        </w:tc>
        <w:tc>
          <w:tcPr>
            <w:tcW w:type="dxa" w:w="1623"/>
            <w:vMerge/>
            <w:tcBorders>
              <w:start w:sz="6.399999999999864" w:val="single" w:color="#000000"/>
              <w:top w:sz="12.0" w:val="single" w:color="#000000"/>
              <w:end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87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ееее </w:t>
            </w:r>
          </w:p>
        </w:tc>
        <w:tc>
          <w:tcPr>
            <w:tcW w:type="dxa" w:w="2160"/>
            <w:tcBorders>
              <w:start w:sz="5.599999999999909" w:val="single" w:color="#000000"/>
              <w:top w:sz="5.599999999999454" w:val="single" w:color="#000000"/>
              <w:end w:sz="12.0" w:val="single" w:color="#000000"/>
              <w:bottom w:sz="5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нннн </w:t>
            </w:r>
          </w:p>
        </w:tc>
      </w:tr>
    </w:tbl>
    <w:p>
      <w:pPr>
        <w:autoSpaceDN w:val="0"/>
        <w:autoSpaceDE w:val="0"/>
        <w:widowControl/>
        <w:spacing w:line="264" w:lineRule="exact" w:before="8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5.1.3. Комиссия по проведению СОУТ формирует перечень рабочих мест, подлежащих СОУТ </w:t>
      </w:r>
    </w:p>
    <w:p>
      <w:pPr>
        <w:autoSpaceDN w:val="0"/>
        <w:autoSpaceDE w:val="0"/>
        <w:widowControl/>
        <w:spacing w:line="134" w:lineRule="exact" w:before="43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tabs>
          <w:tab w:pos="9424" w:val="left"/>
        </w:tabs>
        <w:autoSpaceDE w:val="0"/>
        <w:widowControl/>
        <w:spacing w:line="140" w:lineRule="exact" w:before="54" w:after="0"/>
        <w:ind w:left="8106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15:55:229 ИЗ </w:t>
      </w:r>
      <w:r>
        <w:br/>
      </w:r>
      <w:r>
        <w:rPr>
          <w:rFonts w:ascii="Arial" w:hAnsi="Arial" w:eastAsia="Arial"/>
          <w:b/>
          <w:i w:val="0"/>
          <w:color w:val="000000"/>
          <w:sz w:val="12"/>
        </w:rPr>
        <w:t>13</w:t>
      </w:r>
    </w:p>
    <w:p>
      <w:pPr>
        <w:sectPr>
          <w:pgSz w:w="11906" w:h="16838"/>
          <w:pgMar w:top="400" w:right="934" w:bottom="172" w:left="12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7"/>
        <w:gridCol w:w="4867"/>
      </w:tblGrid>
      <w:tr>
        <w:trPr>
          <w:trHeight w:hRule="exact" w:val="302"/>
        </w:trPr>
        <w:tc>
          <w:tcPr>
            <w:tcW w:type="dxa" w:w="7902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38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СПЕЦИАЛЬНАЯ ОЦЕНК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А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 УСЛОВИЙ ТРУДА </w:t>
            </w:r>
          </w:p>
        </w:tc>
        <w:tc>
          <w:tcPr>
            <w:tcW w:type="dxa" w:w="1752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804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autoSpaceDE w:val="0"/>
        <w:widowControl/>
        <w:spacing w:line="276" w:lineRule="exact" w:before="29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t>Приложение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график проведения СОУТ (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t>Приложение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принимает решения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разрешению спорных вопросов при проведении СОУТ. </w:t>
      </w:r>
    </w:p>
    <w:p>
      <w:pPr>
        <w:autoSpaceDN w:val="0"/>
        <w:autoSpaceDE w:val="0"/>
        <w:widowControl/>
        <w:spacing w:line="266" w:lineRule="exact" w:before="10" w:after="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5.1.4. Отдел ПБОТОС, совместно с руководителями структурных подразделений, в которых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>
        <w:trPr>
          <w:trHeight w:hRule="exact" w:val="27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планируется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проводить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СОУТ,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составляет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график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СОУТ,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который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утверждается 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распорядительным документом Общества. Все Члены Комиссии по проведению СОУТ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должны быть ознакомлены с графиком выполнения работ по СОУТ под подпись. </w:t>
      </w:r>
    </w:p>
    <w:p>
      <w:pPr>
        <w:autoSpaceDN w:val="0"/>
        <w:tabs>
          <w:tab w:pos="184" w:val="left"/>
          <w:tab w:pos="580" w:val="left"/>
        </w:tabs>
        <w:autoSpaceDE w:val="0"/>
        <w:widowControl/>
        <w:spacing w:line="276" w:lineRule="exact" w:before="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5.1.5. До начала СОУТ Комиссия утверждает перечень рабочих мест, где указываются: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индивидуальный номер рабочего места (аналогичные рабочие места обозначаются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цифрой с добавлением прописной буквы «А»);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наименование рабочего места с указанием в родительном падеже наименований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профессий рабочих или должностей служащих, занятых на этом рабочем месте, в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соответствии со штатным расписанием и Общероссийским классификатором профессий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рабочих, должностей служащих и тарифных разрядов (ОК 016-94), принятым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Постановлением Госстандарта России от 26.12.1994 № 367;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код профессии, должности по Общероссийскому классификатору профессий рабочих,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должностей служащих и тарифных разрядов (ОК 016-94), принятому Постановлением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Госстандарта России от 26.12.1994 № 367;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▪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число работников, занятых на данном рабочем месте. </w:t>
      </w:r>
    </w:p>
    <w:p>
      <w:pPr>
        <w:autoSpaceDN w:val="0"/>
        <w:autoSpaceDE w:val="0"/>
        <w:widowControl/>
        <w:spacing w:line="276" w:lineRule="exact" w:before="0" w:after="0"/>
        <w:ind w:left="1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5.1.6. СОУТ проводится в отношении каждого рабочего места из утвержденного перечня.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аналогичных рабочих местах – в отношении 20 % от общего числа таких мест (но не меньше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двух мест). Результаты оценки условий труда распространяются на все аналогичные рабочие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места. </w:t>
      </w:r>
    </w:p>
    <w:p>
      <w:pPr>
        <w:autoSpaceDN w:val="0"/>
        <w:autoSpaceDE w:val="0"/>
        <w:widowControl/>
        <w:spacing w:line="276" w:lineRule="exact" w:before="0" w:after="0"/>
        <w:ind w:left="1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5.1.7. Сроки проведения СОУТ устанавливаются исходя из того, что каждое рабочее место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должно проходить СОУТ не реже одного раза в пять лет. Указанный срок исчисляется со дня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внесения сведений о результатах проведения СОУТ в ФГИС СОУТ, а в отношении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результатов проведения СОУТ, содержащих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сведения,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составляющие государственную или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иную охраняемую законом тайну, со дня утверждения отчета о проведении СОУТ. </w:t>
      </w:r>
    </w:p>
    <w:p>
      <w:pPr>
        <w:autoSpaceDN w:val="0"/>
        <w:autoSpaceDE w:val="0"/>
        <w:widowControl/>
        <w:spacing w:line="276" w:lineRule="exact" w:before="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5.1.8. СОУТ подразделяется на плановую и внеплановую. Плановая СОУТ проводится не реже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одного раза в пять лет. Срок, в течение которого должна быть проведена внеплановая </w:t>
      </w:r>
    </w:p>
    <w:p>
      <w:pPr>
        <w:autoSpaceDN w:val="0"/>
        <w:autoSpaceDE w:val="0"/>
        <w:widowControl/>
        <w:spacing w:line="134" w:lineRule="exact" w:before="663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tabs>
          <w:tab w:pos="9230" w:val="left"/>
        </w:tabs>
        <w:autoSpaceDE w:val="0"/>
        <w:widowControl/>
        <w:spacing w:line="140" w:lineRule="exact" w:before="54" w:after="0"/>
        <w:ind w:left="823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15:55:2210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12"/>
        </w:rPr>
        <w:t>ИЗ 13</w:t>
      </w:r>
    </w:p>
    <w:p>
      <w:pPr>
        <w:sectPr>
          <w:pgSz w:w="11906" w:h="16838"/>
          <w:pgMar w:top="400" w:right="938" w:bottom="172" w:left="12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7"/>
        <w:gridCol w:w="4867"/>
      </w:tblGrid>
      <w:tr>
        <w:trPr>
          <w:trHeight w:hRule="exact" w:val="302"/>
        </w:trPr>
        <w:tc>
          <w:tcPr>
            <w:tcW w:type="dxa" w:w="7888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38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СПЕЦИАЛЬНАЯ ОЦЕНК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А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 УСЛОВИЙ ТРУДА </w:t>
            </w:r>
          </w:p>
        </w:tc>
        <w:tc>
          <w:tcPr>
            <w:tcW w:type="dxa" w:w="1766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818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autoSpaceDE w:val="0"/>
        <w:widowControl/>
        <w:spacing w:line="356" w:lineRule="exact" w:before="302" w:after="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6. ССЫЛКИ </w:t>
      </w:r>
    </w:p>
    <w:p>
      <w:pPr>
        <w:autoSpaceDN w:val="0"/>
        <w:tabs>
          <w:tab w:pos="580" w:val="left"/>
        </w:tabs>
        <w:autoSpaceDE w:val="0"/>
        <w:widowControl/>
        <w:spacing w:line="266" w:lineRule="exact" w:before="252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закон от 21.12.2001 № 197-ФЗ «Трудовой кодекс Российской Федерации» </w:t>
      </w:r>
    </w:p>
    <w:p>
      <w:pPr>
        <w:autoSpaceDN w:val="0"/>
        <w:tabs>
          <w:tab w:pos="580" w:val="left"/>
        </w:tabs>
        <w:autoSpaceDE w:val="0"/>
        <w:widowControl/>
        <w:spacing w:line="276" w:lineRule="exact" w:before="24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закон Российской Федерации от 28.12.2013 № 426-ФЗ «О специальной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 условий труда». </w:t>
      </w:r>
    </w:p>
    <w:p>
      <w:pPr>
        <w:autoSpaceDN w:val="0"/>
        <w:tabs>
          <w:tab w:pos="580" w:val="left"/>
        </w:tabs>
        <w:autoSpaceDE w:val="0"/>
        <w:widowControl/>
        <w:spacing w:line="276" w:lineRule="exact" w:before="24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закон Российской Федерации от 28.12.2013 № 421 «О внесении изменений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отдельные законодательные акты РФ в связи с принятием ФЗ «О специальной оценке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условий труда». </w:t>
      </w:r>
    </w:p>
    <w:p>
      <w:pPr>
        <w:autoSpaceDN w:val="0"/>
        <w:tabs>
          <w:tab w:pos="580" w:val="left"/>
        </w:tabs>
        <w:autoSpaceDE w:val="0"/>
        <w:widowControl/>
        <w:spacing w:line="276" w:lineRule="exact" w:before="240" w:after="6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Методика проведения специальной оценки условий труда, утвержденная приказом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Министерства труда и социальной защиты РФ России от 21.11.2023 № 817н «Об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5.99999999999994" w:type="dxa"/>
      </w:tblPr>
      <w:tblGrid>
        <w:gridCol w:w="1391"/>
        <w:gridCol w:w="1391"/>
        <w:gridCol w:w="1391"/>
        <w:gridCol w:w="1391"/>
        <w:gridCol w:w="1391"/>
        <w:gridCol w:w="1391"/>
        <w:gridCol w:w="1391"/>
      </w:tblGrid>
      <w:tr>
        <w:trPr>
          <w:trHeight w:hRule="exact" w:val="27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2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утверждении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Методики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проведения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специальной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оценки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условий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труда,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Классификатора вредных и (или) опасных производственных факторов, формы отчета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проведении специальной оценки условий труда и инструкции по ее заполнению». </w:t>
      </w:r>
    </w:p>
    <w:p>
      <w:pPr>
        <w:autoSpaceDN w:val="0"/>
        <w:tabs>
          <w:tab w:pos="580" w:val="left"/>
        </w:tabs>
        <w:autoSpaceDE w:val="0"/>
        <w:widowControl/>
        <w:spacing w:line="276" w:lineRule="exact" w:before="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Порядок подачи декларации соответствия условий труда государственным нормативным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требованиям охраны труда, утвержденный Приказом Минтруда России от 17.06.2021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№ 406н «О форме и Порядке подачи декларации соответствия условий труда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государственным нормативным требованиям охраны труда, Порядке формирования 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ведения реестра деклараций соответствия условий труда государственным нормативным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требованиям охраны труда». </w:t>
      </w:r>
    </w:p>
    <w:p>
      <w:pPr>
        <w:autoSpaceDN w:val="0"/>
        <w:tabs>
          <w:tab w:pos="580" w:val="left"/>
        </w:tabs>
        <w:autoSpaceDE w:val="0"/>
        <w:widowControl/>
        <w:spacing w:line="276" w:lineRule="exact" w:before="0" w:after="0"/>
        <w:ind w:left="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Общероссийский классификатор профессий рабочих, должностей служащих и тарифных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разрядов (ОК 016-94), принятый Постановлением Госстандарта РФ от 26.12.1994 № 367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«О принятии и введении в действие Общероссийского классификатора профессий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рабочих, должностей служащих и тарифных разрядов (ОК 016-94)». </w:t>
      </w:r>
    </w:p>
    <w:p>
      <w:pPr>
        <w:autoSpaceDN w:val="0"/>
        <w:autoSpaceDE w:val="0"/>
        <w:widowControl/>
        <w:spacing w:line="134" w:lineRule="exact" w:before="750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tabs>
          <w:tab w:pos="9230" w:val="left"/>
        </w:tabs>
        <w:autoSpaceDE w:val="0"/>
        <w:widowControl/>
        <w:spacing w:line="140" w:lineRule="exact" w:before="54" w:after="0"/>
        <w:ind w:left="823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15:55:2211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12"/>
        </w:rPr>
        <w:t>ИЗ 13</w:t>
      </w:r>
    </w:p>
    <w:p>
      <w:pPr>
        <w:sectPr>
          <w:pgSz w:w="11906" w:h="16838"/>
          <w:pgMar w:top="400" w:right="938" w:bottom="172" w:left="12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65"/>
        <w:gridCol w:w="4865"/>
      </w:tblGrid>
      <w:tr>
        <w:trPr>
          <w:trHeight w:hRule="exact" w:val="302"/>
        </w:trPr>
        <w:tc>
          <w:tcPr>
            <w:tcW w:type="dxa" w:w="7888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38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СПЕЦИАЛЬНАЯ ОЦЕНК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А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 УСЛОВИЙ ТРУДА </w:t>
            </w:r>
          </w:p>
        </w:tc>
        <w:tc>
          <w:tcPr>
            <w:tcW w:type="dxa" w:w="1766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818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tabs>
          <w:tab w:pos="3210" w:val="left"/>
          <w:tab w:pos="8646" w:val="left"/>
        </w:tabs>
        <w:autoSpaceDE w:val="0"/>
        <w:widowControl/>
        <w:spacing w:line="350" w:lineRule="exact" w:before="308" w:after="60"/>
        <w:ind w:left="1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7. ПРИЛОЖЕНИЯ </w:t>
      </w:r>
      <w:r>
        <w:br/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Таблица 2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Перечень Приложений к Регламенту бизнес-процесса Общества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43"/>
        <w:gridCol w:w="3243"/>
        <w:gridCol w:w="3243"/>
      </w:tblGrid>
      <w:tr>
        <w:trPr>
          <w:trHeight w:hRule="exact" w:val="398"/>
        </w:trPr>
        <w:tc>
          <w:tcPr>
            <w:tcW w:type="dxa" w:w="1394"/>
            <w:tcBorders>
              <w:start w:sz="12.0" w:val="single" w:color="#000000"/>
              <w:top w:sz="12.0" w:val="single" w:color="#000000"/>
              <w:end w:sz="4.0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НОМЕР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ПРИЛОЖЕНИЯ </w:t>
            </w:r>
          </w:p>
        </w:tc>
        <w:tc>
          <w:tcPr>
            <w:tcW w:type="dxa" w:w="5682"/>
            <w:tcBorders>
              <w:start w:sz="4.0" w:val="single" w:color="#000000"/>
              <w:top w:sz="12.0" w:val="single" w:color="#000000"/>
              <w:end w:sz="4.0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НАИМЕНОВАНИЕ ПРИЛОЖЕНИЯ </w:t>
            </w:r>
          </w:p>
        </w:tc>
        <w:tc>
          <w:tcPr>
            <w:tcW w:type="dxa" w:w="2536"/>
            <w:tcBorders>
              <w:start w:sz="4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ПРИМЕЧАНИЕ </w:t>
            </w:r>
          </w:p>
        </w:tc>
      </w:tr>
      <w:tr>
        <w:trPr>
          <w:trHeight w:hRule="exact" w:val="212"/>
        </w:trPr>
        <w:tc>
          <w:tcPr>
            <w:tcW w:type="dxa" w:w="1394"/>
            <w:tcBorders>
              <w:start w:sz="12.0" w:val="single" w:color="#000000"/>
              <w:top w:sz="12.0" w:val="single" w:color="#000000"/>
              <w:end w:sz="4.0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682"/>
            <w:tcBorders>
              <w:start w:sz="4.0" w:val="single" w:color="#000000"/>
              <w:top w:sz="12.0" w:val="single" w:color="#000000"/>
              <w:end w:sz="4.0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2536"/>
            <w:tcBorders>
              <w:start w:sz="4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shd w:fill="ffd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3 </w:t>
            </w:r>
          </w:p>
        </w:tc>
      </w:tr>
      <w:tr>
        <w:trPr>
          <w:trHeight w:hRule="exact" w:val="578"/>
        </w:trPr>
        <w:tc>
          <w:tcPr>
            <w:tcW w:type="dxa" w:w="1394"/>
            <w:tcBorders>
              <w:start w:sz="12.0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5682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Форма Перечня рабочих мест, подлежащих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специальной оценке условий труда </w:t>
            </w:r>
          </w:p>
        </w:tc>
        <w:tc>
          <w:tcPr>
            <w:tcW w:type="dxa" w:w="2536"/>
            <w:tcBorders>
              <w:start w:sz="5.599999999999909" w:val="single" w:color="#000000"/>
              <w:top w:sz="12.0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Включено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настоящий файл </w:t>
            </w:r>
          </w:p>
        </w:tc>
      </w:tr>
      <w:tr>
        <w:trPr>
          <w:trHeight w:hRule="exact" w:val="564"/>
        </w:trPr>
        <w:tc>
          <w:tcPr>
            <w:tcW w:type="dxa" w:w="1394"/>
            <w:tcBorders>
              <w:start w:sz="12.0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56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Форма Графика выполнения работ по специальной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оценке условий труда </w:t>
            </w:r>
          </w:p>
        </w:tc>
        <w:tc>
          <w:tcPr>
            <w:tcW w:type="dxa" w:w="2536"/>
            <w:tcBorders>
              <w:start w:sz="5.599999999999909" w:val="single" w:color="#000000"/>
              <w:top w:sz="5.599999999999909" w:val="single" w:color="#000000"/>
              <w:end w:sz="11.19999999999981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Включено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настоящий файл </w:t>
            </w:r>
          </w:p>
        </w:tc>
      </w:tr>
      <w:tr>
        <w:trPr>
          <w:trHeight w:hRule="exact" w:val="842"/>
        </w:trPr>
        <w:tc>
          <w:tcPr>
            <w:tcW w:type="dxa" w:w="1394"/>
            <w:tcBorders>
              <w:start w:sz="12.0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56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Форма Перечня рабочих мест подлежащих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исследованиям (испытаниям) и измерениям вредных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(или) опасных производственных факторов </w:t>
            </w:r>
          </w:p>
        </w:tc>
        <w:tc>
          <w:tcPr>
            <w:tcW w:type="dxa" w:w="2536"/>
            <w:tcBorders>
              <w:start w:sz="5.599999999999909" w:val="single" w:color="#000000"/>
              <w:top w:sz="5.600000000000136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Включено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настоящий файл </w:t>
            </w:r>
          </w:p>
        </w:tc>
      </w:tr>
      <w:tr>
        <w:trPr>
          <w:trHeight w:hRule="exact" w:val="570"/>
        </w:trPr>
        <w:tc>
          <w:tcPr>
            <w:tcW w:type="dxa" w:w="1394"/>
            <w:tcBorders>
              <w:start w:sz="12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56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9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Форма Отчета о проведении специальной оценки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условий труда </w:t>
            </w:r>
          </w:p>
        </w:tc>
        <w:tc>
          <w:tcPr>
            <w:tcW w:type="dxa" w:w="2536"/>
            <w:tcBorders>
              <w:start w:sz="5.599999999999909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Включено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настоящий файл </w:t>
            </w:r>
          </w:p>
        </w:tc>
      </w:tr>
      <w:tr>
        <w:trPr>
          <w:trHeight w:hRule="exact" w:val="568"/>
        </w:trPr>
        <w:tc>
          <w:tcPr>
            <w:tcW w:type="dxa" w:w="1394"/>
            <w:tcBorders>
              <w:start w:sz="12.0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56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Форма Карты специальной оценки условий труда </w:t>
            </w:r>
          </w:p>
        </w:tc>
        <w:tc>
          <w:tcPr>
            <w:tcW w:type="dxa" w:w="2536"/>
            <w:tcBorders>
              <w:start w:sz="5.599999999999909" w:val="single" w:color="#000000"/>
              <w:top w:sz="5.599999999999909" w:val="single" w:color="#000000"/>
              <w:end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Включено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настоящий файл </w:t>
            </w:r>
          </w:p>
        </w:tc>
      </w:tr>
      <w:tr>
        <w:trPr>
          <w:trHeight w:hRule="exact" w:val="566"/>
        </w:trPr>
        <w:tc>
          <w:tcPr>
            <w:tcW w:type="dxa" w:w="1394"/>
            <w:tcBorders>
              <w:start w:sz="12.0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56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Форма заключения эксперта организации,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проводящей специальную оценку условий труда </w:t>
            </w:r>
          </w:p>
        </w:tc>
        <w:tc>
          <w:tcPr>
            <w:tcW w:type="dxa" w:w="2536"/>
            <w:tcBorders>
              <w:start w:sz="5.599999999999909" w:val="single" w:color="#000000"/>
              <w:top w:sz="5.599999999999909" w:val="single" w:color="#000000"/>
              <w:end w:sz="11.19999999999981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Включено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настоящий файл </w:t>
            </w:r>
          </w:p>
        </w:tc>
      </w:tr>
      <w:tr>
        <w:trPr>
          <w:trHeight w:hRule="exact" w:val="566"/>
        </w:trPr>
        <w:tc>
          <w:tcPr>
            <w:tcW w:type="dxa" w:w="1394"/>
            <w:tcBorders>
              <w:start w:sz="12.0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56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Форма протокола заседания Комиссии 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проведению специальной оценки условий труда </w:t>
            </w:r>
          </w:p>
        </w:tc>
        <w:tc>
          <w:tcPr>
            <w:tcW w:type="dxa" w:w="2536"/>
            <w:tcBorders>
              <w:start w:sz="5.599999999999909" w:val="single" w:color="#000000"/>
              <w:top w:sz="6.400000000000091" w:val="single" w:color="#000000"/>
              <w:end w:sz="11.19999999999981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Включено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настоящий файл </w:t>
            </w:r>
          </w:p>
        </w:tc>
      </w:tr>
      <w:tr>
        <w:trPr>
          <w:trHeight w:hRule="exact" w:val="852"/>
        </w:trPr>
        <w:tc>
          <w:tcPr>
            <w:tcW w:type="dxa" w:w="1394"/>
            <w:tcBorders>
              <w:start w:sz="12.0" w:val="single" w:color="#000000"/>
              <w:top w:sz="6.399999999999636" w:val="single" w:color="#000000"/>
              <w:end w:sz="5.599999999999909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56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Форма Декларации соответствия условий труда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государственным нормативным требованиям охраны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труда </w:t>
            </w:r>
          </w:p>
        </w:tc>
        <w:tc>
          <w:tcPr>
            <w:tcW w:type="dxa" w:w="2536"/>
            <w:tcBorders>
              <w:start w:sz="5.599999999999909" w:val="single" w:color="#000000"/>
              <w:top w:sz="6.399999999999636" w:val="single" w:color="#000000"/>
              <w:end w:sz="11.199999999999818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Включено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настоящий файл </w:t>
            </w:r>
          </w:p>
        </w:tc>
      </w:tr>
    </w:tbl>
    <w:p>
      <w:pPr>
        <w:autoSpaceDN w:val="0"/>
        <w:autoSpaceDE w:val="0"/>
        <w:widowControl/>
        <w:spacing w:line="134" w:lineRule="exact" w:before="775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autoSpaceDE w:val="0"/>
        <w:widowControl/>
        <w:spacing w:line="134" w:lineRule="exact" w:before="60" w:after="0"/>
        <w:ind w:left="0" w:right="138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15:55:2212 </w:t>
      </w:r>
    </w:p>
    <w:p>
      <w:pPr>
        <w:autoSpaceDN w:val="0"/>
        <w:autoSpaceDE w:val="0"/>
        <w:widowControl/>
        <w:spacing w:line="134" w:lineRule="exact" w:before="6" w:after="0"/>
        <w:ind w:left="0" w:right="172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>ИЗ 13</w:t>
      </w:r>
    </w:p>
    <w:p>
      <w:pPr>
        <w:sectPr>
          <w:pgSz w:w="11906" w:h="16838"/>
          <w:pgMar w:top="400" w:right="942" w:bottom="172" w:left="12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37"/>
        <w:gridCol w:w="4837"/>
      </w:tblGrid>
      <w:tr>
        <w:trPr>
          <w:trHeight w:hRule="exact" w:val="302"/>
        </w:trPr>
        <w:tc>
          <w:tcPr>
            <w:tcW w:type="dxa" w:w="7902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22" w:right="38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РЕГЛАМЕНТ БИЗНЕС-ПРОЦЕССА ООО «фирма» № П3-05 РГБП-0023 ЮЛ-188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СПЕЦИАЛЬНАЯ ОЦЕНК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А</w:t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 УСЛОВИЙ ТРУДА </w:t>
            </w:r>
          </w:p>
        </w:tc>
        <w:tc>
          <w:tcPr>
            <w:tcW w:type="dxa" w:w="1752"/>
            <w:tcBorders>
              <w:bottom w:sz="11.199999999999989" w:val="single" w:color="#FFD2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804" w:right="0" w:firstLine="334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ВЕРСИЯ 1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 xml:space="preserve">ОТКРЫТЫЙ ЛНД </w:t>
            </w:r>
          </w:p>
        </w:tc>
      </w:tr>
    </w:tbl>
    <w:p>
      <w:pPr>
        <w:autoSpaceDN w:val="0"/>
        <w:autoSpaceDE w:val="0"/>
        <w:widowControl/>
        <w:spacing w:line="134" w:lineRule="exact" w:before="14924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999999"/>
          <w:sz w:val="12"/>
        </w:rPr>
        <w:t xml:space="preserve">СПРАВОЧНО. Выгружено из ИСС «НОБ» ООО «фирма»  17.04.2025 </w:t>
      </w:r>
    </w:p>
    <w:p>
      <w:pPr>
        <w:autoSpaceDN w:val="0"/>
        <w:autoSpaceDE w:val="0"/>
        <w:widowControl/>
        <w:spacing w:line="134" w:lineRule="exact" w:before="60" w:after="0"/>
        <w:ind w:left="0" w:right="82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СТРАНИЦА 15:55:2213 </w:t>
      </w:r>
    </w:p>
    <w:p>
      <w:pPr>
        <w:autoSpaceDN w:val="0"/>
        <w:autoSpaceDE w:val="0"/>
        <w:widowControl/>
        <w:spacing w:line="134" w:lineRule="exact" w:before="6" w:after="0"/>
        <w:ind w:left="0" w:right="116" w:firstLine="0"/>
        <w:jc w:val="right"/>
      </w:pPr>
      <w:r>
        <w:rPr>
          <w:rFonts w:ascii="Arial" w:hAnsi="Arial" w:eastAsia="Arial"/>
          <w:b/>
          <w:i w:val="0"/>
          <w:color w:val="000000"/>
          <w:sz w:val="12"/>
        </w:rPr>
        <w:t>ИЗ 13</w:t>
      </w:r>
    </w:p>
    <w:sectPr w:rsidR="00FC693F" w:rsidRPr="0006063C" w:rsidSect="00034616">
      <w:pgSz w:w="11906" w:h="16838"/>
      <w:pgMar w:top="400" w:right="998" w:bottom="172" w:left="12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ogin.consultant.ru/link/?req=doc&amp;base=LAW&amp;n=939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