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13F25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0" w:right="301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ТРЕБОВАНИЯ К НАПИСАНИЮ КУРСОВОЙ РАБОТЫ</w:t>
      </w:r>
    </w:p>
    <w:p w14:paraId="7AB05FF4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 оформлении текста следует учитывать, что открывается работа титульным листом, где указывается полное название ведомства, университета, факультета, кафедра, тема реферата, фамилии автора и руководителей, место и год написания. </w:t>
      </w:r>
    </w:p>
    <w:p w14:paraId="5B5E1AF6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следующей странице, которая нумеруется снизу по центру номером 2, помещается оглавление с точным названием каждой главы (смысловой части) и указанием начальных страниц.</w:t>
      </w:r>
    </w:p>
    <w:p w14:paraId="443D2B01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Структура работы: введение, основная часть, заключение, список использованных источников, приложение.</w:t>
      </w:r>
    </w:p>
    <w:p w14:paraId="79A7A4D2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Общий объем курсовой работы не должен превышать 20 - 30 страниц (без приложений) для печатного варианта. Текст печатается на листе формата А4. Абзац должен равняться четырем знакам (1,25 см). Поля страницы: левое - 3 см, правое - 1,5 см, нижнее - 2 см, верхнее - 2 см. Текст печатается через 1,5 интервала в текстовом редакторе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MicrosoftWord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шрифт 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TimesNewRoman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размер шрифта - 14 пт.</w:t>
      </w:r>
    </w:p>
    <w:p w14:paraId="2F6AF5DD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Каждая структурная часть курсовой работы (введение, главная часть, заключение и т.д.) начинается с новой страницы. Расстояние между главой (структурной частью) и следующим за ней текстом, а также между главой и параграфом составляет 2 интервала. Каждое приложение также помещается на новой странице.</w:t>
      </w:r>
    </w:p>
    <w:p w14:paraId="3566F694" w14:textId="3B8FF331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После заголовка, располагаемого посередине строки, не ставится точка. Страницы нумеруются в нарастающем порядке. Номера страниц ставятся внизу в середине листа. Титульный лист</w:t>
      </w:r>
      <w:r w:rsidR="00AB1B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курсовой работы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включается в общую нумерацию, но номер страницы на нем не проставляется (это не относится к странице с содержанием).</w:t>
      </w:r>
    </w:p>
    <w:p w14:paraId="4A0E56B2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тексте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инициалы авторов указываются перед фамилиями.</w:t>
      </w:r>
    </w:p>
    <w:p w14:paraId="2320B6B8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9072"/>
        </w:tabs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Цитаты (даются в кавычках), цифры и факты, приведенные в тексте, должны сопровождаться указаниями источников. Образец: «Концепция – это совокупность основных идей, определенная трактовка, основная точка зрения на какое-либо явление или совокупность явлений» [2, 13], где 2 – номер книги из библиографического списка, а 13 – страница, на которой эта часть текста расположена.</w:t>
      </w:r>
    </w:p>
    <w:p w14:paraId="390E7255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9072"/>
        </w:tabs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Если необходимо указать несколько источников, то разделение осуществлять знаком «;»: [1, 75; 3, 195]</w:t>
      </w:r>
    </w:p>
    <w:p w14:paraId="7A44F746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 цитировании текста с опусканием одного или нескольких слов или предложений (без ущерба для контекста) вместо изъятых слов ставится многоточие.</w:t>
      </w:r>
    </w:p>
    <w:p w14:paraId="42CF34D0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Библиография оформляется в алфавитном порядке следующим образом в соответствии со стандартами.</w:t>
      </w:r>
    </w:p>
    <w:p w14:paraId="2229D71F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2E85A5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C9EC6D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7FD123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8706C1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1AE831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4A5D9F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F64A9E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996F88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588FF9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97F597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B542D3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D16F7E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AF2E16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87B877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BC8918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E42BB8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6E0F0E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44646E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CD895C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1B4724" w14:textId="77777777" w:rsidR="00AC03FC" w:rsidRDefault="00000000">
      <w:pPr>
        <w:spacing w:after="240" w:line="288" w:lineRule="auto"/>
        <w:ind w:left="1" w:hanging="3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Оформление формул:</w:t>
      </w:r>
    </w:p>
    <w:p w14:paraId="41851D2D" w14:textId="77777777" w:rsidR="00AC03FC" w:rsidRDefault="00000000">
      <w:pPr>
        <w:spacing w:after="240" w:line="288" w:lineRule="auto"/>
        <w:ind w:left="1" w:hanging="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Пример:</w:t>
      </w:r>
    </w:p>
    <w:p w14:paraId="2ABD0CCF" w14:textId="77777777" w:rsidR="00AC03FC" w:rsidRDefault="00000000">
      <w:pPr>
        <w:spacing w:before="240" w:after="240" w:line="288" w:lineRule="auto"/>
        <w:ind w:left="1" w:hanging="3"/>
        <w:jc w:val="right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x' =x - l </m:t>
        </m:r>
        <m:f>
          <m:f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∂f</m:t>
            </m:r>
          </m:num>
          <m:den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∂x</m:t>
            </m:r>
          </m:den>
        </m:f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</m:oMath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, 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        (15)</w:t>
      </w:r>
    </w:p>
    <w:p w14:paraId="31A1234A" w14:textId="77777777" w:rsidR="00AC03FC" w:rsidRDefault="00000000">
      <w:pPr>
        <w:spacing w:before="240" w:after="240" w:line="288" w:lineRule="auto"/>
        <w:ind w:left="1" w:hanging="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целевая функция.</w:t>
      </w:r>
    </w:p>
    <w:p w14:paraId="0DD3894E" w14:textId="77777777" w:rsidR="00AC03FC" w:rsidRDefault="00000000">
      <w:pPr>
        <w:spacing w:before="240" w:after="240" w:line="288" w:lineRule="auto"/>
        <w:ind w:left="1" w:hanging="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Ссылки в тексте записки на порядковый номер формулы дается в круглых скобках. Например: «В формуле (15) …».</w:t>
      </w:r>
    </w:p>
    <w:p w14:paraId="07472A64" w14:textId="77777777" w:rsidR="00AC03FC" w:rsidRDefault="00AC03FC">
      <w:pPr>
        <w:spacing w:before="240" w:after="240" w:line="288" w:lineRule="auto"/>
        <w:ind w:left="1" w:hanging="3"/>
        <w:rPr>
          <w:rFonts w:ascii="Times New Roman" w:eastAsia="Times New Roman" w:hAnsi="Times New Roman" w:cs="Times New Roman"/>
          <w:sz w:val="28"/>
          <w:szCs w:val="28"/>
        </w:rPr>
      </w:pPr>
    </w:p>
    <w:p w14:paraId="5031E285" w14:textId="77777777" w:rsidR="00AC03FC" w:rsidRDefault="00000000">
      <w:pPr>
        <w:spacing w:after="240" w:line="288" w:lineRule="auto"/>
        <w:ind w:left="1" w:hanging="3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Оформление рисунков:</w:t>
      </w:r>
    </w:p>
    <w:p w14:paraId="24CBD7E4" w14:textId="77777777" w:rsidR="00AC03FC" w:rsidRDefault="00000000">
      <w:pPr>
        <w:spacing w:after="240" w:line="288" w:lineRule="auto"/>
        <w:ind w:left="1" w:hanging="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Подрисуночная подпись набирается шрифтом того же начертания, что и текст, но на размер меньше.</w:t>
      </w:r>
    </w:p>
    <w:p w14:paraId="3B261BEC" w14:textId="77777777" w:rsidR="00AC03FC" w:rsidRDefault="00000000">
      <w:pPr>
        <w:spacing w:before="240" w:after="240"/>
        <w:ind w:left="1" w:hanging="3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noProof/>
          <w:sz w:val="28"/>
          <w:szCs w:val="28"/>
        </w:rPr>
        <w:drawing>
          <wp:inline distT="114300" distB="114300" distL="114300" distR="114300" wp14:anchorId="11A839E6" wp14:editId="7DC1E8A5">
            <wp:extent cx="4614863" cy="24607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24607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09FB42" w14:textId="77777777" w:rsidR="00AC03FC" w:rsidRDefault="00000000">
      <w:pPr>
        <w:pStyle w:val="5"/>
        <w:keepNext w:val="0"/>
        <w:keepLines w:val="0"/>
        <w:spacing w:after="240"/>
        <w:ind w:left="0" w:hanging="2"/>
        <w:jc w:val="center"/>
        <w:rPr>
          <w:rFonts w:ascii="Times New Roman" w:eastAsia="Times New Roman" w:hAnsi="Times New Roman" w:cs="Times New Roman"/>
          <w:b w:val="0"/>
          <w:sz w:val="24"/>
          <w:szCs w:val="24"/>
        </w:rPr>
      </w:pPr>
      <w:bookmarkStart w:id="0" w:name="_heading=h.me1pvulu6yom" w:colFirst="0" w:colLast="0"/>
      <w:bookmarkEnd w:id="0"/>
      <w:r>
        <w:rPr>
          <w:rFonts w:ascii="Times New Roman" w:eastAsia="Times New Roman" w:hAnsi="Times New Roman" w:cs="Times New Roman"/>
          <w:b w:val="0"/>
          <w:sz w:val="24"/>
          <w:szCs w:val="24"/>
        </w:rPr>
        <w:t>Рис. 2. Обозначение участка изображения на листе</w:t>
      </w:r>
    </w:p>
    <w:p w14:paraId="59F8FA9A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B2C7CD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A7E5DA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29C8FD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108839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46C55B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0DF4F2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7ACD4B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2286DF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9CDD93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ED0B9A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E2B318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FD5045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FD5BE2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ОФОРМЛЕНИЕ БИБЛИОГРАФИЧЕСКОГО СПИСКА </w:t>
      </w:r>
    </w:p>
    <w:p w14:paraId="31BAA766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КНИГИ И БРОШЮРЫ</w:t>
      </w:r>
    </w:p>
    <w:p w14:paraId="60B4B3AB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Официальные издания</w:t>
      </w:r>
    </w:p>
    <w:p w14:paraId="0F5D8921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Конституция Российской Федерации: принята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всенар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Голосованием 12 дек. 1993 г. -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М.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Юрид. лит., 2000. - 61 с.</w:t>
      </w:r>
    </w:p>
    <w:p w14:paraId="126280F2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Семейный кодекс Российской Федерации: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федер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закон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принят Гос. Думой 8 дек. 1995 г. : по состоянию на 3 янв. 2001 г. - СПб. 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Victory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: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Стаун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-кантри, 2001. - 94 с.</w:t>
      </w:r>
    </w:p>
    <w:p w14:paraId="67F9821A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Уголовно-исполнительный кодекс Российской Федерации: офиц. текст: принят Гос. Думой 18 дек. 1996 г. -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М. :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Юрайт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Юрайт-Издат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2005. - 110 с.</w:t>
      </w:r>
    </w:p>
    <w:p w14:paraId="6A011681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Книги одного автора</w:t>
      </w:r>
    </w:p>
    <w:p w14:paraId="46C944C1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Асонов Н. Р. Практикум по микробиологии / Н. Р. Асонов. -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М.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Наука,1975. - 160 с.</w:t>
      </w:r>
    </w:p>
    <w:p w14:paraId="325F7D8D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Мейер Д. Ю. Русское гражданское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право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чтения / Д. Ю. Мейер 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подред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А. И.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Вицына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- 10-е изд. - СПб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Тип. Мартынова, 1915. - 640 с.</w:t>
      </w:r>
    </w:p>
    <w:p w14:paraId="1460511C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Книги двух авторов</w:t>
      </w:r>
    </w:p>
    <w:p w14:paraId="4E144C34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Николов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Н.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Загадкатысячелетий:чтомы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знаемо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памяти:пер.с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болг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/ Н.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Николов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 Г.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Нешев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;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под ред. М. И. Самойлова. -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М.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Мир, 1988. -142 с.</w:t>
      </w:r>
    </w:p>
    <w:p w14:paraId="7BBC4718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Захаров А.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Какнаписатьи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защититьдиссертацию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/А.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Захаров,Т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Захарова. - СПб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Питер, 2004. - 157 с.</w:t>
      </w:r>
    </w:p>
    <w:p w14:paraId="01006C9E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Книги трех авторов</w:t>
      </w:r>
    </w:p>
    <w:p w14:paraId="0853977C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Орлов Ю. М. Психологические основы воспитания и самовоспитания /Ю. М. Орлов, Н. Д. Творогова, И. И. Косарев. -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М. :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Высш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шк., 1989. - 60 с.</w:t>
      </w:r>
    </w:p>
    <w:p w14:paraId="09E7185D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Кибанов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А.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Я.Управлениеперсоналом:регламентациятруда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:учеб.пособие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длявузов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/ А. Я.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Кибанов,Г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А. Мамед-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Заде,Т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А.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Родкина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-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М.:Экзамен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2000. - 575 с.</w:t>
      </w:r>
    </w:p>
    <w:p w14:paraId="019E5C20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Книги более трех авторов</w:t>
      </w:r>
    </w:p>
    <w:p w14:paraId="3340F987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Гибкие производственные системы / В. В. Потапов [и др.]. -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М.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Изд-востандартов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1989. - 311 с.</w:t>
      </w:r>
    </w:p>
    <w:p w14:paraId="5EB16D39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Элементытеориисистеми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численныеметодымоделированияпроцессов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тепломассопереноса : учебник для вузов / В. С.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Швыдкий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[и др.] ;под ред. В. С. Швыдкого. -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М. :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Интермет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инжиниринг, 1999. - 520 с.</w:t>
      </w:r>
    </w:p>
    <w:p w14:paraId="57B801BE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Сборники</w:t>
      </w:r>
    </w:p>
    <w:p w14:paraId="4927AE4A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Источники биоактивных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излучений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минералы : электрическое поле :растения : сборник 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общ.ред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и сост. О. А. Исаева. - М., 2006. – 62 с.</w:t>
      </w:r>
    </w:p>
    <w:p w14:paraId="125625AD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Международные связи в средневековой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Европе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тез.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докл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обл. науч.-практ. семинара (16-18 окт. 1988 г.) 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Запорож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гос. ун-т. - Запорожье, 1988. -55 с.</w:t>
      </w:r>
    </w:p>
    <w:p w14:paraId="0DF01AB1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Современные аспекты развития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экономики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сб. науч. тр. 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Тихоокеан.гос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ун-т. - Хабаровск, 2004. - 307 с.</w:t>
      </w:r>
    </w:p>
    <w:p w14:paraId="4F3CBEA8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Многотомные издания</w:t>
      </w:r>
    </w:p>
    <w:p w14:paraId="686B225F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Новаяроссийская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энциклопедия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в 12 т. / гл.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ред.А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Д. Некипелов. -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М.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Энциклопедия, 2003. - Т. 1: Россия. - 959 с.</w:t>
      </w:r>
    </w:p>
    <w:p w14:paraId="71129390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Мережковский Д. С. Собрание сочинений: в 5 т. /Д. С. Мережковский; сост. 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общ.ред.О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Н. Михайлова. -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М. :Правда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,1990. - Т. 1-5.</w:t>
      </w:r>
    </w:p>
    <w:p w14:paraId="70B40195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Казьмин В. Д. Справочник домашнего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врача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в 3 ч. / В. Д. Казьмин. -М.: Аст: Астрель, 2002. - Ч. 2: Детские болезни. - 503 с.</w:t>
      </w:r>
    </w:p>
    <w:p w14:paraId="44AD9E26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Методические пособия</w:t>
      </w:r>
    </w:p>
    <w:p w14:paraId="5398FCBB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Оформление курсовых, дипломных, диссертационных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работ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метод.рекомендации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/ сост. В. С. Крылова. - 2-е изд., доп. - Томск, 2002. - 37 с.</w:t>
      </w:r>
    </w:p>
    <w:p w14:paraId="2F248579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Нотные издания</w:t>
      </w:r>
    </w:p>
    <w:p w14:paraId="2721503F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Рахманинов С. В. Рапсодия на тему Паганини [Ноты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]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фортепьянос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орк. : соч. 43 / С. В. Рахманинов. - Партитура. -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Л.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Музыка, 1979. - 155 с.</w:t>
      </w:r>
    </w:p>
    <w:p w14:paraId="441039D5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Изоиздания</w:t>
      </w:r>
      <w:proofErr w:type="spellEnd"/>
    </w:p>
    <w:p w14:paraId="3D877C04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Мальцева Ф. С.Мастерарусскогопейзажа,1880-1890 гг. [Изоматериал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]: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альбомрепрод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./Ф. С. Мальцева. - М.: Искусство, 2001. – Ч. 3. –151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с.: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цв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ил. – (Мастера русского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пейзажа:вторая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половина Х1Х в.).</w:t>
      </w:r>
    </w:p>
    <w:p w14:paraId="11AD84EA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48D0C838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ПЕРИОДИЧЕСКИЕ И ПРОДОЛЖАЮЩИЕСЯ ИЗДАНИЯ</w:t>
      </w:r>
    </w:p>
    <w:p w14:paraId="0C9DE390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Журналы</w:t>
      </w:r>
    </w:p>
    <w:p w14:paraId="202FCF46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Вопросы истории. -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М.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Наука, 1945-1947.</w:t>
      </w:r>
    </w:p>
    <w:p w14:paraId="652F809A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Газеты</w:t>
      </w:r>
    </w:p>
    <w:p w14:paraId="6A657B6B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Сибирская правда. - Томск, 1908-1915.</w:t>
      </w:r>
    </w:p>
    <w:p w14:paraId="523CB227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Красное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знамя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Том.обл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ежедн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газ. - Томск. - 2005. - 21 марта - 5 авг.</w:t>
      </w:r>
    </w:p>
    <w:p w14:paraId="7D8B6CCA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Труды</w:t>
      </w:r>
    </w:p>
    <w:p w14:paraId="68D96D6D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Труды 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Том.гос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ун-т.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Сер.филол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- 1975. - Т.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254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Жанровые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исканияв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советской литературе. - 105 с.</w:t>
      </w:r>
    </w:p>
    <w:p w14:paraId="7847EC19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7A3984CC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СТАНДАРТЫ</w:t>
      </w:r>
    </w:p>
    <w:p w14:paraId="0BA880EC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ГОСТ7.1-2003.Библиографическаязапись.Библиографическоеописание. Общие требования и правила составления. – Взамен ГОСТ 7.1-84,ГОСТ7.16-79,ГОСТ7.18-79,ГОСТ7.34-81,ГОСТ7.40-82 ;введ.2004-07-01. -М.:Изд-востандартов,2004. -48 с. -(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Системастандартовпо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информации, библиотечному и издательскому делу).</w:t>
      </w:r>
    </w:p>
    <w:p w14:paraId="5A66861F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Реферати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аннотация:ГОСТ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7.9-95. -ВзаменГОСТ7.9-77 ;введ.2001-07-97. - Минск : Изд-во стандартов, 1996. - 7 с. - (Система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стандартовпо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информации, библиотечному и издательскому делу).</w:t>
      </w:r>
    </w:p>
    <w:p w14:paraId="2A34296E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2E263675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ПАТЕНТНЫЕ ДОКУМЕНТЫ</w:t>
      </w:r>
    </w:p>
    <w:p w14:paraId="0B03E3A6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Пат.2187888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РоссийскаяФедерация,МПК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7 H04 В1/38,Н04 J13/00.</w:t>
      </w:r>
    </w:p>
    <w:p w14:paraId="2F41132C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Приемопередающееустройство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/Чугаева В.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И.;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заявительи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патентообладательВоронеж.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науч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исслед.ин-тсвязи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-опубл.20.08.02,Бюл. № 23 (II ч.). - 3 с.</w:t>
      </w:r>
    </w:p>
    <w:p w14:paraId="6E895DD7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А. с. 1007970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СССР,МКИ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4 B 03 C 7/12, A 22 C 17/04.Устройство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дляразделения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многокомпонентного сырья / Б. С. Бабакин, Э. И.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Каухчешвили,А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И. Ангелов (СССР). - № 3599260/28-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13 ;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заявлено 2.06.85 ; опубл.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30.10.85,Бюл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№ 28. - 2 с.</w:t>
      </w:r>
    </w:p>
    <w:p w14:paraId="26E1FFA9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Заявка1095735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РоссийскаяФедерация,МПК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7 В 64 G1/00.</w:t>
      </w:r>
    </w:p>
    <w:p w14:paraId="4719C84B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Одноразоваяракета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-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носитель[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Текст]/Тернер Э. В. (США);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заявительСпейсСистемз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/Лорал,инк.;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пат.поверенныйЕгорова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Г. Б. -№ 2000108705/28 ;заявл.07.04.00 ;опубл.10.03.01,Бюл.№ 7 (1 ч.);приоритет 09.04.99, № 09/289, 037 (США). - 5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с.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ил.</w:t>
      </w:r>
    </w:p>
    <w:p w14:paraId="4325AD2D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17717F93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7837F747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АВТОРЕФЕРАТЫ ДИССЕРТАЦИЙ И ДИССЕРТАЦИИ</w:t>
      </w:r>
    </w:p>
    <w:p w14:paraId="16164692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Автореферат диссертации</w:t>
      </w:r>
    </w:p>
    <w:p w14:paraId="6F9E188B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Берлявский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Л.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Г.Властьи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отечественнаянаука:формированиегосударственной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политики (1917-1941 гг.) :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автореф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дис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… д-ра ист. наук:07.00.02 / Л. Г.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Берлявский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н/Д., 2004. - 46 с.</w:t>
      </w:r>
    </w:p>
    <w:p w14:paraId="1F206D9B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Диссертация</w:t>
      </w:r>
    </w:p>
    <w:p w14:paraId="3A19965F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Миронова М. Н.Личностно-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смысловыедетерминантыразвитияпрофессионализмапедагога:дис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…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канд.психол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.наук:19.00.07/ М. Н. Миронова; Ин-т пед. инноваций РАО. - М., 2002. - 227 с.</w:t>
      </w:r>
    </w:p>
    <w:p w14:paraId="02AA83CC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628ECEF2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ПРЕПРИНТ</w:t>
      </w:r>
    </w:p>
    <w:p w14:paraId="1BA60FB5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Кононов Д.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Ю.Методическиеподходык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согласованиюинтересовпроизводителей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и потребителей энергии при разработке тарифной политики /Д. Ю. Кононов, Ю. Д. Кононов. - Иркутск, 1999. - 42 с. - (Препринт / ИСЭМСО РАН; № 7)</w:t>
      </w:r>
    </w:p>
    <w:p w14:paraId="4CB54B8D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Cуржиков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С.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Т.Разреженныйгиперзвуковойпотокс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тлеющимразрядомв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криволинейномканале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/С. Т. Суржиков. -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М.: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Ин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-тпроблеммехан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ики РАН, 2008. - 43 с.: ил. - (Препринт / Ин-т проблем механики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Рос.акад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наук ;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№ 858).</w:t>
      </w:r>
    </w:p>
    <w:p w14:paraId="62202DEC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078E9E70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ДЕПОНИРОВАННЫЕ РУКОПИСИ</w:t>
      </w:r>
    </w:p>
    <w:p w14:paraId="0560F127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Крылов А.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В.Гетерофазнаякристаллизациябромидасеребра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/А. В. Крылов, В. В.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Бабкин 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редкол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«Журн. прикладной химии». - Л., 1982. -11 с. 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Деп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в ВИНИТИ 24.03.82, № 1286-82.</w:t>
      </w:r>
    </w:p>
    <w:p w14:paraId="73101D10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Викулина Т.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Д.Трансформациядоходовнаселенияи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их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государственноерегулированияв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переходнойэкономике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/Т. Д.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Викулина ;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С.-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Петерб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гос. ун-т экономики и финансов. - СПб., 1998. -214 с. 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Деп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в ИНИОН РАН 06.10.98, № 53913.</w:t>
      </w:r>
    </w:p>
    <w:p w14:paraId="4C37DBFC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15FF1F0D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ОТЧЕТЫ О НАУЧНО-ИССЛЕДОВАТЕЛЬСКОЙ РАБОТЕ</w:t>
      </w:r>
    </w:p>
    <w:p w14:paraId="7756FAA7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Формированиегенетическойструктурыстада:отчето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НИР(промежуточ.):42-44/Всерос.науч.-исслед.ин-тживотноводства;рук. Попов В. А.;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исполн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.: Алешин Г. П. [и др.]. - М., 2001. - 75 с. 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Библиогр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:с.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72-74. - № ГР 01840051145. - Инв. № 04534333943.</w:t>
      </w:r>
    </w:p>
    <w:p w14:paraId="5EDADD11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Автоматизация процесса производственных изделий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стеклопластика:разработкаметодаконтроляи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управленияпроцессом:отчето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НИР(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промежуточ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.) 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Моск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ин-т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машиностроения ;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рук. В. М.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Шавра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- М., 1970. -123 с. - ОЦО 102Т3. - № ГР 680766688. - Инв. № БО54137.</w:t>
      </w:r>
    </w:p>
    <w:p w14:paraId="0D5FAD85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2A9080B7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КАРТЫ И АТЛАСЫ</w:t>
      </w:r>
    </w:p>
    <w:p w14:paraId="04A6A535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Томскаяобласть:общегеограф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.карта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сост.и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подгот.к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печатипроизводств.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об-ние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.«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Инженернаягеодезия»г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Новосибирска;гл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ред.С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В. Горшков. -1 :200 000. -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М. :Роскартография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,1995. -1 л. (3 карты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):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многокрас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-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Общегеогр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карты Рос. Федерации).</w:t>
      </w:r>
    </w:p>
    <w:p w14:paraId="081C82A0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Атласпо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историисреднихвеков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:(с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компл.контур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.карт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)/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сост.и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подгот.к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изд.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ПКО«Картография»в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1970 г. ; отв. ред. Е. Н.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Регентова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Испр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в 1999 г. - М-бы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разн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- М.: Роскартография, 2000. - 1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атл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(20 с.)</w:t>
      </w:r>
    </w:p>
    <w:p w14:paraId="48CBF995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5432B194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АУДИО- И ВИДЕОМАТЕРИАЛЫ</w:t>
      </w:r>
    </w:p>
    <w:p w14:paraId="37D35C8C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Эрмитаж:из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собранияГостелерадиофонда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[Видеозапись]. -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М. :Мастер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Тэйп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 2000. - 1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вк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</w:p>
    <w:p w14:paraId="42924246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Нуждин Г. А. 75 устных тем по испанскому языку [Звукозапись] /Г. А. Нуждин, А. И. Комарова. -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М.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Весть-ТДА [и др.], 2001. - 1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мк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</w:p>
    <w:p w14:paraId="000541FD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Часпик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Видеозапись]: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телевизионнаяновостнаяпрограмма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/Телекомпания ТВ 2. - Томск, 2006. - 24 янв. - 17 апр. - 1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вк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- Выход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эфирпо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будням в 21:30.</w:t>
      </w:r>
    </w:p>
    <w:p w14:paraId="64C1301E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Диски</w:t>
      </w:r>
    </w:p>
    <w:p w14:paraId="625FEB5B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Даль В. И. Толковый словарь живого великорусского языка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ВладимираДаля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Электронныйресурс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]: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подгот.по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2-мупечат.изд.1880-1882 гг. /В. И. Даль. 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Электрон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дан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-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М.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АСТ, 1998. - 1 CD-ROM.</w:t>
      </w:r>
    </w:p>
    <w:p w14:paraId="14D4DE73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Internetшагза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шагом[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Электронныйресурс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]: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интерактив.учеб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-Электрон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дан. 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прогр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- СПб.: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ПитерКом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1997. - 1 CD-ROM</w:t>
      </w:r>
    </w:p>
    <w:p w14:paraId="456693D4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Ресурсы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Internet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Образование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исследовано в мире [Электронный ресурс] 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междунар.науч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пед. Интернет-журнал 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Рос.акад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образования ;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Гос. науч. пед. б-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каим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К. Д. Ушинского. 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Электрон.журн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-М.,2000. -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Режимдоступа:http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://www.oim.ru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(06.01.2007).</w:t>
      </w:r>
    </w:p>
    <w:p w14:paraId="0B4212BF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ЦентрдистанционногообразованияМГУП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Электронныйресурс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]/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Моск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гос. ун-т печати. -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Электрон.дан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.-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М. : Центр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дистанц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ОбразованияМГУП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 2001-2005. - Режим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доступа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http://www.hi-edu.ru (06.01.2007).</w:t>
      </w:r>
    </w:p>
    <w:p w14:paraId="00D5DDFE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27B1FA05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СТАТЬИ ИЗ ПЕРИОДИЧЕСКИХ И ПРОДОЛЖАЮЩИХСЯ ИЗДАНИЙ</w:t>
      </w:r>
    </w:p>
    <w:p w14:paraId="71D153C0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из журналов</w:t>
      </w:r>
    </w:p>
    <w:p w14:paraId="0686F277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Лушин С. И. 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денежныхреформахв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России/С. И. Лушин //Финансы. - 2000. - № 5. - С. 25-29.</w:t>
      </w:r>
    </w:p>
    <w:p w14:paraId="021064EC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Мовсесян А.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Цивилизационныеосновымировойэкономики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/А. Мовсесян, С. Огнивцев // Общество и экономика. - 2000. - № 3-4. - С. 18.</w:t>
      </w:r>
    </w:p>
    <w:p w14:paraId="49FC7339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Шестаков Д. А. Российская криминологическая теория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причинности:развитиеи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перспективы//ВестникС.-Петерб.ун-та.Сер.6,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Философия,политология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 социология, психология, право,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междунар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отношения. - 1998. 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Вып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3. - С. 83-89.</w:t>
      </w:r>
    </w:p>
    <w:p w14:paraId="74DD221B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Импульсныеэлектроионизационныелазерыс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криогеннымохлаждением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активной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cреды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/ Н. Г. Басов [и др.] // Журнал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техническойфизики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- 1985. - Т. 55,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вып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2. - С. 326-344.</w:t>
      </w:r>
    </w:p>
    <w:p w14:paraId="627252D4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lastRenderedPageBreak/>
        <w:t>из газет</w:t>
      </w:r>
    </w:p>
    <w:p w14:paraId="56E073F1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Дионисийв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XXI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веке:освоим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лиграмматикукультуры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?//Литературная газета. - 2004. – 1-7 дек. - С. 5.</w:t>
      </w:r>
    </w:p>
    <w:p w14:paraId="7BCCD816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из продолжающихся изданий</w:t>
      </w:r>
    </w:p>
    <w:p w14:paraId="7C8AC7A3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Гайденко Н. И.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Приватизациягосударственныхпредприятий:опытФранции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/Н. И. Гайденко //Труды/Ин-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тзаконодательстваи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сравнит.правоведения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при Верхов. совете РФ. - 1993. - № 54. - С. 15-28.</w:t>
      </w:r>
    </w:p>
    <w:p w14:paraId="7319BDF6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3D99690C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ОПИСАНИЕ РЕЦЕНЗИИ </w:t>
      </w:r>
    </w:p>
    <w:p w14:paraId="415FD3BE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Бедов А. В. От великого до смешного … / А. В. Бедов // Кентавр. -1994. - № 2. - С. 158-160. 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Рец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на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кн.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Политические деятели России.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1917:биогр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слов. / под ред. П. В. Волобуева. - М., 1993. - 432 с.</w:t>
      </w:r>
    </w:p>
    <w:p w14:paraId="144AE676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Базанов С. Н. [Рецензия] / С. Н. Базанов // Отечественная история. -2000. - № 1. - С. 185-187. 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Рец.на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кн.: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Белоедвижениена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Северо-ЗападеРоссии,1918-1920 гг. /А. В. Смолин. -СПб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.:ДмитрийБуланин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,1999. -440 с.</w:t>
      </w:r>
    </w:p>
    <w:p w14:paraId="1877E675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4AD0C2B6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МАТЕРИАЛЫ ИЗ АРХИВОВ</w:t>
      </w:r>
    </w:p>
    <w:p w14:paraId="45CAA066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СправкаПензенскогообкомакомсомолаЦентральномуКомитетуВЛКСМо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помощикомсомольцеви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молодежиобластив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восстановлениишахт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Донбасса //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Центр.арх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ВЛКСМ. - Ф. 1. - Оп. 8. - Д. 126. - Л. 73.</w:t>
      </w:r>
    </w:p>
    <w:p w14:paraId="0978528F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Розанов И. Н. Как создавалась библиотека Исторического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музея :докл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.назаседанииУченогосоветаГос.пуб.ист.б-киФСР30 июня1939 г.//ГАРФ. - Ф. А-513. - Оп. 1. - Д. 12. - Л. 14.</w:t>
      </w:r>
    </w:p>
    <w:p w14:paraId="6803E1D5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МатериалыоборганизацииТехникумапечатиприНИИкниговедения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// ЦГАЛИ. - СПб. - Ф. 306. - Оп. 1. - Ед. хр. 381.</w:t>
      </w:r>
    </w:p>
    <w:p w14:paraId="77FB96D2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09D5EC74" w14:textId="77777777" w:rsidR="00AC03FC" w:rsidRPr="003226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ИНОСТРАННЫЕ</w:t>
      </w:r>
      <w:r w:rsidRPr="003226D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ИСТОЧНИКИ</w:t>
      </w:r>
      <w:r w:rsidRPr="003226D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: </w:t>
      </w:r>
    </w:p>
    <w:p w14:paraId="6EDCE2D9" w14:textId="77777777" w:rsidR="00AC03FC" w:rsidRPr="003226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226D7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  <w:lang w:val="en-US"/>
        </w:rPr>
        <w:t xml:space="preserve">1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автор</w:t>
      </w:r>
    </w:p>
    <w:p w14:paraId="2AF78E54" w14:textId="77777777" w:rsidR="00AC03FC" w:rsidRPr="003226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226D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  <w:t>Armitage, G.C. Development of classification system for periodontal diseases and conditions / G.C. Armitage // Ann. Periodontal. – 1999. - №1. – P. 1-6.</w:t>
      </w:r>
    </w:p>
    <w:p w14:paraId="761BEAC7" w14:textId="77777777" w:rsidR="00AC03FC" w:rsidRPr="003226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До</w:t>
      </w:r>
      <w:r w:rsidRPr="003226D7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  <w:lang w:val="en-US"/>
        </w:rPr>
        <w:t xml:space="preserve"> 4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авторов</w:t>
      </w:r>
    </w:p>
    <w:p w14:paraId="280AD253" w14:textId="77777777" w:rsidR="00AC03FC" w:rsidRPr="003226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226D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Eggert, F.M. Performance of a commercial immunoassay for detection and differentiation of periodontal marker bacteria: analysis of immunochemical performance with clinical samples / F.M. Eggert, M.H. McLeod, G. Flowerdew // J. </w:t>
      </w:r>
      <w:proofErr w:type="spellStart"/>
      <w:r w:rsidRPr="003226D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  <w:t>Periodontol</w:t>
      </w:r>
      <w:proofErr w:type="spellEnd"/>
      <w:r w:rsidRPr="003226D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. – 2001. – Vol. 72, №9. – P. 1201 – 1209. </w:t>
      </w:r>
    </w:p>
    <w:p w14:paraId="423381B6" w14:textId="77777777" w:rsidR="00AC03FC" w:rsidRPr="003226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226D7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  <w:lang w:val="en-US"/>
        </w:rPr>
        <w:t xml:space="preserve">4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автора</w:t>
      </w:r>
    </w:p>
    <w:p w14:paraId="4D03E880" w14:textId="77777777" w:rsidR="00AC03FC" w:rsidRPr="003226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proofErr w:type="spellStart"/>
      <w:r w:rsidRPr="003226D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  <w:t>ErsteBeweiseeinerintressantenBeziehung.Parodontitus</w:t>
      </w:r>
      <w:proofErr w:type="spellEnd"/>
      <w:r w:rsidRPr="003226D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und </w:t>
      </w:r>
      <w:proofErr w:type="spellStart"/>
      <w:r w:rsidRPr="003226D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  <w:t>Gafässerkrankungen</w:t>
      </w:r>
      <w:proofErr w:type="spellEnd"/>
      <w:r w:rsidRPr="003226D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/ </w:t>
      </w:r>
      <w:proofErr w:type="spellStart"/>
      <w:proofErr w:type="gramStart"/>
      <w:r w:rsidRPr="003226D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  <w:t>N.Mastragelopulos</w:t>
      </w:r>
      <w:proofErr w:type="spellEnd"/>
      <w:proofErr w:type="gramEnd"/>
      <w:r w:rsidRPr="003226D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3226D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  <w:t>V.I.Haraszthy</w:t>
      </w:r>
      <w:proofErr w:type="spellEnd"/>
      <w:r w:rsidRPr="003226D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3226D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  <w:t>J.J.Zambon</w:t>
      </w:r>
      <w:proofErr w:type="spellEnd"/>
      <w:r w:rsidRPr="003226D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3226D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  <w:t>G.G.Zafiropoulos</w:t>
      </w:r>
      <w:proofErr w:type="spellEnd"/>
      <w:r w:rsidRPr="003226D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//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Новоевстоматологии</w:t>
      </w:r>
      <w:proofErr w:type="spellEnd"/>
      <w:r w:rsidRPr="003226D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  <w:t>. – 2002. - №8(108)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спец</w:t>
      </w:r>
      <w:r w:rsidRPr="003226D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вып</w:t>
      </w:r>
      <w:proofErr w:type="spellEnd"/>
      <w:r w:rsidRPr="003226D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.). 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</w:t>
      </w:r>
      <w:r w:rsidRPr="003226D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  <w:t>.4-5.</w:t>
      </w:r>
    </w:p>
    <w:p w14:paraId="29FB57FC" w14:textId="77777777" w:rsidR="00AC03FC" w:rsidRPr="003226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Более</w:t>
      </w:r>
      <w:r w:rsidRPr="003226D7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  <w:lang w:val="en-US"/>
        </w:rPr>
        <w:t xml:space="preserve"> 4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авторов</w:t>
      </w:r>
    </w:p>
    <w:p w14:paraId="2A6B1E16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 w:rsidRPr="003226D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The effect of short-term tooth intrusion on human pulpal blood flow measured by laser Doppler flowmetry / </w:t>
      </w:r>
      <w:proofErr w:type="spellStart"/>
      <w:proofErr w:type="gramStart"/>
      <w:r w:rsidRPr="003226D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  <w:t>M.Ikawa</w:t>
      </w:r>
      <w:proofErr w:type="spellEnd"/>
      <w:proofErr w:type="gramEnd"/>
      <w:r w:rsidRPr="003226D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3226D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  <w:t>M.Fujiwara</w:t>
      </w:r>
      <w:proofErr w:type="spellEnd"/>
      <w:r w:rsidRPr="003226D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H. Horiuchi et al. // Arch.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OralBiol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– 2001. – Vol.46, №9. – P.781-788.</w:t>
      </w:r>
    </w:p>
    <w:p w14:paraId="6A6E0D07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1AF6B9FC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ЭЛЕКТРОННЫЕ РЕСУРСЫ</w:t>
      </w:r>
    </w:p>
    <w:p w14:paraId="0649B65E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Ресурсы локального доступа:</w:t>
      </w:r>
    </w:p>
    <w:p w14:paraId="54E5E201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Художественная энциклопедия зарубежного классического искусства [Электронный ресурс]. Электрон, текстовые,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дан.и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прикладная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прогр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(546 Мб). М.: Большая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Рос.энцикл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[и др.], 1996. 1 электрон, опт. диск (CD-ROM)</w:t>
      </w:r>
    </w:p>
    <w:p w14:paraId="121C2080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Ресурсы удаленного доступа:</w:t>
      </w:r>
    </w:p>
    <w:p w14:paraId="5C1783B3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0"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Ссылка на сайт в целом</w:t>
      </w:r>
    </w:p>
    <w:p w14:paraId="0D244285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0"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Московский государственный университет им.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М.В.Ломоносова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: [Электронный ресурс]. М., 1997-2012. URL: </w:t>
      </w:r>
      <w:hyperlink r:id="rId8"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http://www.msu.ru</w:t>
        </w:r>
      </w:hyperlink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 (Дата обращения: 18.02.2012).</w:t>
      </w:r>
    </w:p>
    <w:p w14:paraId="4318AFA6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0"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Ссылка на </w:t>
      </w:r>
      <w:proofErr w:type="spellStart"/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web</w:t>
      </w:r>
      <w:proofErr w:type="spellEnd"/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-страницу</w:t>
      </w:r>
    </w:p>
    <w:p w14:paraId="25174A26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0"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 xml:space="preserve">Информация для поступающих: [Электронный ресурс] // Московский государственный университет им.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М.В.Ломоносова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М., 1997-2012. URL: </w:t>
      </w:r>
      <w:hyperlink r:id="rId9"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http://www.msu.ru/entrance/</w:t>
        </w:r>
      </w:hyperlink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(Дата обращения: 18.02.2012). </w:t>
      </w:r>
    </w:p>
    <w:p w14:paraId="09845B4A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0"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Ссылка на </w:t>
      </w:r>
      <w:proofErr w:type="spellStart"/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on</w:t>
      </w:r>
      <w:proofErr w:type="spellEnd"/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-</w:t>
      </w:r>
      <w:proofErr w:type="spellStart"/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line</w:t>
      </w:r>
      <w:proofErr w:type="spellEnd"/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-журнал</w:t>
      </w:r>
    </w:p>
    <w:p w14:paraId="35AEE44D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0"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Секретарь-референт. 2011. № 7: [Электронный ресурс]. </w:t>
      </w:r>
      <w:r w:rsidRPr="003226D7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URL: </w:t>
      </w:r>
      <w:hyperlink r:id="rId10">
        <w:r w:rsidRPr="003226D7">
          <w:rPr>
            <w:rFonts w:ascii="Times New Roman" w:eastAsia="Times New Roman" w:hAnsi="Times New Roman" w:cs="Times New Roman"/>
            <w:color w:val="000000"/>
            <w:sz w:val="24"/>
            <w:szCs w:val="24"/>
            <w:lang w:val="en-US"/>
          </w:rPr>
          <w:t>http://www.profiz.ru/sr/7_2011</w:t>
        </w:r>
      </w:hyperlink>
      <w:r w:rsidRPr="003226D7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(Дата обращения: 18.02.2012).</w:t>
      </w:r>
    </w:p>
    <w:p w14:paraId="11791D37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0"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Ссылка на </w:t>
      </w:r>
      <w:proofErr w:type="spellStart"/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on</w:t>
      </w:r>
      <w:proofErr w:type="spellEnd"/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-</w:t>
      </w:r>
      <w:proofErr w:type="spellStart"/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line</w:t>
      </w:r>
      <w:proofErr w:type="spellEnd"/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-статью</w:t>
      </w:r>
    </w:p>
    <w:p w14:paraId="6E628624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0"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Каменева Е.М. Формы регистрации документов: // Секретарь-референт. 2011. № 7. URL: </w:t>
      </w:r>
      <w:hyperlink r:id="rId11"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http://www.profiz.ru/sr/7_2011/formy_registracii_dokov</w:t>
        </w:r>
      </w:hyperlink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(Дата обращения: 18.02.2012). </w:t>
      </w:r>
    </w:p>
    <w:p w14:paraId="54C11800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0"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Ссылка на </w:t>
      </w:r>
      <w:proofErr w:type="spellStart"/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on</w:t>
      </w:r>
      <w:proofErr w:type="spellEnd"/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-</w:t>
      </w:r>
      <w:proofErr w:type="spellStart"/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line</w:t>
      </w:r>
      <w:proofErr w:type="spellEnd"/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-книгу</w:t>
      </w:r>
    </w:p>
    <w:p w14:paraId="0EC29AD5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0"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Степанов В. Интернет в профессиональной информационной деятельности: [Электронный ресурс]. 2002-2006. URL: </w:t>
      </w:r>
      <w:hyperlink r:id="rId12"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http://textbook.vadimstepanov.ru</w:t>
        </w:r>
      </w:hyperlink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 (Дата обращения: 18.02.2012).</w:t>
      </w:r>
    </w:p>
    <w:p w14:paraId="5ABAA742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0"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Ссылка на часть </w:t>
      </w:r>
      <w:proofErr w:type="spellStart"/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on</w:t>
      </w:r>
      <w:proofErr w:type="spellEnd"/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-</w:t>
      </w:r>
      <w:proofErr w:type="spellStart"/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line</w:t>
      </w:r>
      <w:proofErr w:type="spellEnd"/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-книги</w:t>
      </w:r>
    </w:p>
    <w:p w14:paraId="45AF6C90" w14:textId="77777777" w:rsidR="00AC03F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0"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Степанов В. Электронные документы интернет: описание и цитирование: [Электронный ресурс] // Степанов В. Интернет в профессиональной информационной деятельности. 2002-2006. URL: </w:t>
      </w:r>
      <w:hyperlink r:id="rId13"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http://textbook.vadimstepanov.ru/chapter7/glava7-2.html</w:t>
        </w:r>
      </w:hyperlink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 (Дата обращения: 18.02.2012).</w:t>
      </w:r>
    </w:p>
    <w:p w14:paraId="75E4A521" w14:textId="77777777" w:rsidR="00AC03FC" w:rsidRDefault="00AC0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5F9FD481" w14:textId="28767417" w:rsidR="003226D7" w:rsidRDefault="003226D7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br w:type="page"/>
      </w:r>
    </w:p>
    <w:p w14:paraId="6350639B" w14:textId="5F450FEA" w:rsidR="00AC03FC" w:rsidRPr="00AB1B78" w:rsidRDefault="003226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Образец оформления титульного листа курсовой работы.</w:t>
      </w:r>
    </w:p>
    <w:p w14:paraId="6C5F0475" w14:textId="77777777" w:rsidR="003226D7" w:rsidRPr="00AB1B78" w:rsidRDefault="003226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3126952B" w14:textId="77777777" w:rsidR="003226D7" w:rsidRPr="00AB1B78" w:rsidRDefault="003226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tbl>
      <w:tblPr>
        <w:tblStyle w:val="af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9"/>
        <w:gridCol w:w="7576"/>
      </w:tblGrid>
      <w:tr w:rsidR="003226D7" w:rsidRPr="003226D7" w14:paraId="7A488783" w14:textId="77777777" w:rsidTr="00844B94">
        <w:tc>
          <w:tcPr>
            <w:tcW w:w="1288" w:type="pct"/>
          </w:tcPr>
          <w:p w14:paraId="3E38692F" w14:textId="77777777" w:rsidR="003226D7" w:rsidRPr="003226D7" w:rsidRDefault="003226D7" w:rsidP="003226D7">
            <w:pPr>
              <w:tabs>
                <w:tab w:val="center" w:pos="4677"/>
                <w:tab w:val="right" w:pos="9355"/>
              </w:tabs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hAnsi="Arial" w:cs="Arial"/>
                <w:position w:val="0"/>
                <w:sz w:val="12"/>
                <w:szCs w:val="12"/>
              </w:rPr>
            </w:pPr>
            <w:r w:rsidRPr="003226D7">
              <w:rPr>
                <w:rFonts w:ascii="Arial" w:hAnsi="Arial" w:cs="Arial"/>
                <w:noProof/>
                <w:position w:val="0"/>
                <w:sz w:val="12"/>
                <w:szCs w:val="12"/>
                <w:lang w:eastAsia="ru-RU"/>
              </w:rPr>
              <w:drawing>
                <wp:inline distT="0" distB="0" distL="0" distR="0" wp14:anchorId="6A791144" wp14:editId="41984A6D">
                  <wp:extent cx="1475504" cy="69532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1496" cy="7499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2" w:type="pct"/>
          </w:tcPr>
          <w:p w14:paraId="1527F3BD" w14:textId="77777777" w:rsidR="003226D7" w:rsidRPr="003226D7" w:rsidRDefault="003226D7" w:rsidP="003226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" w:eastAsia="Times New Roman" w:hAnsi="Arial" w:cs="Arial"/>
                <w:b/>
                <w:position w:val="0"/>
                <w:sz w:val="16"/>
                <w:szCs w:val="16"/>
                <w:lang w:eastAsia="ar-SA"/>
              </w:rPr>
            </w:pPr>
            <w:r w:rsidRPr="003226D7">
              <w:rPr>
                <w:rFonts w:ascii="Arial" w:eastAsia="Times New Roman" w:hAnsi="Arial" w:cs="Arial"/>
                <w:b/>
                <w:position w:val="0"/>
                <w:sz w:val="16"/>
                <w:szCs w:val="16"/>
                <w:lang w:eastAsia="ar-SA"/>
              </w:rPr>
              <w:t>Министерство науки и высшего образования Российской Федерации</w:t>
            </w:r>
          </w:p>
          <w:p w14:paraId="38BE4DF6" w14:textId="77777777" w:rsidR="003226D7" w:rsidRPr="003226D7" w:rsidRDefault="003226D7" w:rsidP="003226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" w:eastAsia="Times New Roman" w:hAnsi="Arial" w:cs="Arial"/>
                <w:b/>
                <w:position w:val="0"/>
                <w:sz w:val="16"/>
                <w:szCs w:val="16"/>
                <w:lang w:eastAsia="ar-SA"/>
              </w:rPr>
            </w:pPr>
            <w:r w:rsidRPr="003226D7">
              <w:rPr>
                <w:rFonts w:ascii="Arial" w:eastAsia="Times New Roman" w:hAnsi="Arial" w:cs="Arial"/>
                <w:b/>
                <w:position w:val="0"/>
                <w:sz w:val="16"/>
                <w:szCs w:val="16"/>
                <w:lang w:eastAsia="ar-SA"/>
              </w:rPr>
              <w:t xml:space="preserve">федеральное государственное бюджетное образовательное учреждение </w:t>
            </w:r>
            <w:r w:rsidRPr="003226D7">
              <w:rPr>
                <w:rFonts w:ascii="Arial" w:eastAsia="Times New Roman" w:hAnsi="Arial" w:cs="Arial"/>
                <w:b/>
                <w:position w:val="0"/>
                <w:sz w:val="16"/>
                <w:szCs w:val="16"/>
                <w:lang w:eastAsia="ar-SA"/>
              </w:rPr>
              <w:br/>
              <w:t>высшего образования</w:t>
            </w:r>
          </w:p>
          <w:p w14:paraId="77C1A7F6" w14:textId="77777777" w:rsidR="003226D7" w:rsidRPr="003226D7" w:rsidRDefault="003226D7" w:rsidP="003226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" w:eastAsia="Times New Roman" w:hAnsi="Arial" w:cs="Arial"/>
                <w:b/>
                <w:position w:val="0"/>
                <w:sz w:val="16"/>
                <w:szCs w:val="16"/>
                <w:lang w:eastAsia="ar-SA"/>
              </w:rPr>
            </w:pPr>
            <w:r w:rsidRPr="003226D7">
              <w:rPr>
                <w:rFonts w:ascii="Arial" w:eastAsia="Times New Roman" w:hAnsi="Arial" w:cs="Arial"/>
                <w:b/>
                <w:position w:val="0"/>
                <w:sz w:val="16"/>
                <w:szCs w:val="16"/>
                <w:lang w:eastAsia="ar-SA"/>
              </w:rPr>
              <w:t>«Самарский государственный технический университет»</w:t>
            </w:r>
            <w:r w:rsidRPr="003226D7">
              <w:rPr>
                <w:rFonts w:ascii="Arial" w:eastAsia="Times New Roman" w:hAnsi="Arial" w:cs="Arial"/>
                <w:b/>
                <w:position w:val="0"/>
                <w:sz w:val="16"/>
                <w:szCs w:val="16"/>
                <w:lang w:eastAsia="ar-SA"/>
              </w:rPr>
              <w:br/>
              <w:t>(ФГБОУ ВО «СамГТУ»)</w:t>
            </w:r>
          </w:p>
          <w:p w14:paraId="5B558126" w14:textId="77777777" w:rsidR="003226D7" w:rsidRPr="003226D7" w:rsidRDefault="003226D7" w:rsidP="003226D7">
            <w:pPr>
              <w:tabs>
                <w:tab w:val="center" w:pos="4677"/>
                <w:tab w:val="right" w:pos="9355"/>
              </w:tabs>
              <w:suppressAutoHyphens w:val="0"/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" w:hAnsi="Arial" w:cs="Arial"/>
                <w:b/>
                <w:position w:val="0"/>
                <w:sz w:val="12"/>
                <w:szCs w:val="12"/>
              </w:rPr>
            </w:pPr>
            <w:r w:rsidRPr="003226D7">
              <w:rPr>
                <w:rFonts w:ascii="Arial" w:hAnsi="Arial" w:cs="Arial"/>
                <w:b/>
                <w:position w:val="0"/>
                <w:sz w:val="16"/>
                <w:szCs w:val="16"/>
              </w:rPr>
              <w:t>Филиал ФГБОУ ВО «СамГТУ» в г. Белебее Республики Башкортостан</w:t>
            </w:r>
          </w:p>
        </w:tc>
      </w:tr>
    </w:tbl>
    <w:p w14:paraId="4B839E55" w14:textId="77777777" w:rsidR="003226D7" w:rsidRPr="003226D7" w:rsidRDefault="003226D7" w:rsidP="003226D7">
      <w:pPr>
        <w:widowControl w:val="0"/>
        <w:spacing w:after="0" w:line="240" w:lineRule="auto"/>
        <w:ind w:leftChars="0" w:left="0" w:right="-58" w:firstLineChars="0" w:firstLine="0"/>
        <w:textDirection w:val="lrTb"/>
        <w:textAlignment w:val="auto"/>
        <w:outlineLvl w:val="9"/>
        <w:rPr>
          <w:rFonts w:ascii="Arial" w:eastAsia="Times New Roman" w:hAnsi="Arial" w:cs="Arial"/>
          <w:position w:val="0"/>
          <w:sz w:val="24"/>
          <w:szCs w:val="20"/>
          <w:lang w:eastAsia="ar-SA"/>
        </w:rPr>
      </w:pPr>
    </w:p>
    <w:p w14:paraId="18D10998" w14:textId="77777777" w:rsidR="003226D7" w:rsidRPr="00AB1B78" w:rsidRDefault="003226D7" w:rsidP="003226D7">
      <w:pPr>
        <w:widowControl w:val="0"/>
        <w:spacing w:after="0" w:line="240" w:lineRule="auto"/>
        <w:ind w:leftChars="0" w:left="0" w:right="-58" w:firstLineChars="0" w:firstLine="0"/>
        <w:jc w:val="center"/>
        <w:textDirection w:val="lrTb"/>
        <w:textAlignment w:val="auto"/>
        <w:outlineLvl w:val="9"/>
        <w:rPr>
          <w:rFonts w:ascii="Arial" w:eastAsia="Times New Roman" w:hAnsi="Arial" w:cs="Arial"/>
          <w:position w:val="0"/>
          <w:sz w:val="24"/>
          <w:szCs w:val="20"/>
          <w:lang w:eastAsia="ar-SA"/>
        </w:rPr>
      </w:pPr>
    </w:p>
    <w:p w14:paraId="135DF288" w14:textId="3C07F865" w:rsidR="003226D7" w:rsidRPr="003226D7" w:rsidRDefault="003226D7" w:rsidP="003226D7">
      <w:pPr>
        <w:widowControl w:val="0"/>
        <w:spacing w:after="0" w:line="240" w:lineRule="auto"/>
        <w:ind w:leftChars="0" w:left="0" w:right="-58" w:firstLineChars="0" w:firstLine="0"/>
        <w:jc w:val="center"/>
        <w:textDirection w:val="lrTb"/>
        <w:textAlignment w:val="auto"/>
        <w:outlineLvl w:val="9"/>
        <w:rPr>
          <w:rFonts w:ascii="Arial" w:eastAsia="Times New Roman" w:hAnsi="Arial" w:cs="Arial"/>
          <w:position w:val="0"/>
          <w:sz w:val="24"/>
          <w:szCs w:val="20"/>
          <w:lang w:eastAsia="ar-SA"/>
        </w:rPr>
      </w:pPr>
      <w:r w:rsidRPr="003226D7">
        <w:rPr>
          <w:rFonts w:ascii="Arial" w:eastAsia="Times New Roman" w:hAnsi="Arial" w:cs="Arial"/>
          <w:position w:val="0"/>
          <w:sz w:val="24"/>
          <w:szCs w:val="20"/>
          <w:lang w:eastAsia="ar-SA"/>
        </w:rPr>
        <w:t>Кафедра «</w:t>
      </w:r>
      <w:r>
        <w:rPr>
          <w:rFonts w:ascii="Arial" w:eastAsia="Times New Roman" w:hAnsi="Arial" w:cs="Arial"/>
          <w:position w:val="0"/>
          <w:sz w:val="24"/>
          <w:szCs w:val="20"/>
          <w:lang w:eastAsia="ar-SA"/>
        </w:rPr>
        <w:t>Высшая математика</w:t>
      </w:r>
      <w:r w:rsidRPr="003226D7">
        <w:rPr>
          <w:rFonts w:ascii="Arial" w:eastAsia="Times New Roman" w:hAnsi="Arial" w:cs="Arial"/>
          <w:position w:val="0"/>
          <w:sz w:val="24"/>
          <w:szCs w:val="20"/>
          <w:lang w:eastAsia="ar-SA"/>
        </w:rPr>
        <w:t>»</w:t>
      </w:r>
    </w:p>
    <w:p w14:paraId="162E021B" w14:textId="77777777" w:rsidR="003226D7" w:rsidRPr="003226D7" w:rsidRDefault="003226D7" w:rsidP="003226D7">
      <w:pPr>
        <w:widowControl w:val="0"/>
        <w:spacing w:after="0" w:line="240" w:lineRule="auto"/>
        <w:ind w:leftChars="0" w:left="0" w:right="-58" w:firstLineChars="0" w:firstLine="0"/>
        <w:textDirection w:val="lrTb"/>
        <w:textAlignment w:val="auto"/>
        <w:outlineLvl w:val="9"/>
        <w:rPr>
          <w:rFonts w:ascii="Arial" w:eastAsia="Times New Roman" w:hAnsi="Arial" w:cs="Arial"/>
          <w:position w:val="0"/>
          <w:sz w:val="24"/>
          <w:szCs w:val="20"/>
          <w:lang w:eastAsia="ar-SA"/>
        </w:rPr>
      </w:pPr>
    </w:p>
    <w:p w14:paraId="7E139035" w14:textId="77777777" w:rsidR="003226D7" w:rsidRPr="003226D7" w:rsidRDefault="003226D7" w:rsidP="003226D7">
      <w:pPr>
        <w:widowControl w:val="0"/>
        <w:spacing w:after="0" w:line="240" w:lineRule="auto"/>
        <w:ind w:leftChars="0" w:left="0" w:right="-58" w:firstLineChars="0" w:firstLine="0"/>
        <w:textDirection w:val="lrTb"/>
        <w:textAlignment w:val="auto"/>
        <w:outlineLvl w:val="9"/>
        <w:rPr>
          <w:rFonts w:ascii="Arial" w:eastAsia="Times New Roman" w:hAnsi="Arial" w:cs="Arial"/>
          <w:position w:val="0"/>
          <w:sz w:val="24"/>
          <w:szCs w:val="20"/>
          <w:lang w:eastAsia="ar-SA"/>
        </w:rPr>
      </w:pPr>
    </w:p>
    <w:p w14:paraId="788CB391" w14:textId="77777777" w:rsidR="003226D7" w:rsidRPr="003226D7" w:rsidRDefault="003226D7" w:rsidP="003226D7">
      <w:pPr>
        <w:widowControl w:val="0"/>
        <w:spacing w:after="0" w:line="240" w:lineRule="auto"/>
        <w:ind w:leftChars="0" w:left="0" w:right="-58" w:firstLineChars="0" w:firstLine="0"/>
        <w:textDirection w:val="lrTb"/>
        <w:textAlignment w:val="auto"/>
        <w:outlineLvl w:val="9"/>
        <w:rPr>
          <w:rFonts w:ascii="Arial" w:eastAsia="Times New Roman" w:hAnsi="Arial" w:cs="Arial"/>
          <w:position w:val="0"/>
          <w:sz w:val="28"/>
          <w:lang w:eastAsia="ar-SA"/>
        </w:rPr>
      </w:pPr>
    </w:p>
    <w:p w14:paraId="48D1BA03" w14:textId="77777777" w:rsidR="003226D7" w:rsidRPr="003226D7" w:rsidRDefault="003226D7" w:rsidP="003226D7">
      <w:pPr>
        <w:widowControl w:val="0"/>
        <w:spacing w:after="0" w:line="240" w:lineRule="auto"/>
        <w:ind w:leftChars="0" w:left="0" w:right="-58" w:firstLineChars="0" w:firstLine="0"/>
        <w:textDirection w:val="lrTb"/>
        <w:textAlignment w:val="auto"/>
        <w:outlineLvl w:val="9"/>
        <w:rPr>
          <w:rFonts w:ascii="Arial" w:eastAsia="Times New Roman" w:hAnsi="Arial" w:cs="Arial"/>
          <w:position w:val="0"/>
          <w:sz w:val="28"/>
          <w:lang w:eastAsia="ar-SA"/>
        </w:rPr>
      </w:pPr>
    </w:p>
    <w:p w14:paraId="30D9D424" w14:textId="77777777" w:rsidR="003226D7" w:rsidRPr="003226D7" w:rsidRDefault="003226D7" w:rsidP="003226D7">
      <w:pPr>
        <w:widowControl w:val="0"/>
        <w:spacing w:after="0" w:line="240" w:lineRule="auto"/>
        <w:ind w:leftChars="0" w:left="0" w:right="-58" w:firstLineChars="0" w:firstLine="0"/>
        <w:textDirection w:val="lrTb"/>
        <w:textAlignment w:val="auto"/>
        <w:outlineLvl w:val="9"/>
        <w:rPr>
          <w:rFonts w:ascii="Arial" w:eastAsia="Times New Roman" w:hAnsi="Arial" w:cs="Arial"/>
          <w:position w:val="0"/>
          <w:sz w:val="28"/>
          <w:lang w:eastAsia="ar-SA"/>
        </w:rPr>
      </w:pPr>
    </w:p>
    <w:p w14:paraId="2FAC34C2" w14:textId="77777777" w:rsidR="003226D7" w:rsidRPr="003226D7" w:rsidRDefault="003226D7" w:rsidP="003226D7">
      <w:pPr>
        <w:widowControl w:val="0"/>
        <w:spacing w:after="0" w:line="240" w:lineRule="auto"/>
        <w:ind w:leftChars="0" w:left="0" w:right="-58" w:firstLineChars="0" w:firstLine="0"/>
        <w:textDirection w:val="lrTb"/>
        <w:textAlignment w:val="auto"/>
        <w:outlineLvl w:val="9"/>
        <w:rPr>
          <w:rFonts w:ascii="Arial" w:eastAsia="Times New Roman" w:hAnsi="Arial" w:cs="Arial"/>
          <w:position w:val="0"/>
          <w:sz w:val="28"/>
          <w:lang w:eastAsia="ar-SA"/>
        </w:rPr>
      </w:pPr>
    </w:p>
    <w:p w14:paraId="7C70BB7B" w14:textId="77777777" w:rsidR="003226D7" w:rsidRPr="003226D7" w:rsidRDefault="003226D7" w:rsidP="003226D7">
      <w:pPr>
        <w:widowControl w:val="0"/>
        <w:spacing w:after="0" w:line="240" w:lineRule="auto"/>
        <w:ind w:leftChars="0" w:left="0" w:right="-58" w:firstLineChars="0" w:firstLine="0"/>
        <w:textDirection w:val="lrTb"/>
        <w:textAlignment w:val="auto"/>
        <w:outlineLvl w:val="9"/>
        <w:rPr>
          <w:rFonts w:ascii="Arial" w:eastAsia="Times New Roman" w:hAnsi="Arial" w:cs="Arial"/>
          <w:position w:val="0"/>
          <w:sz w:val="28"/>
          <w:lang w:eastAsia="ar-SA"/>
        </w:rPr>
      </w:pPr>
    </w:p>
    <w:p w14:paraId="0BD5690E" w14:textId="77777777" w:rsidR="003226D7" w:rsidRPr="003226D7" w:rsidRDefault="003226D7" w:rsidP="003226D7">
      <w:pPr>
        <w:widowControl w:val="0"/>
        <w:spacing w:after="0" w:line="240" w:lineRule="auto"/>
        <w:ind w:leftChars="0" w:left="0" w:right="-58" w:firstLineChars="0" w:firstLine="0"/>
        <w:textDirection w:val="lrTb"/>
        <w:textAlignment w:val="auto"/>
        <w:outlineLvl w:val="9"/>
        <w:rPr>
          <w:rFonts w:ascii="Arial" w:eastAsia="Times New Roman" w:hAnsi="Arial" w:cs="Arial"/>
          <w:position w:val="0"/>
          <w:sz w:val="28"/>
          <w:lang w:eastAsia="ar-SA"/>
        </w:rPr>
      </w:pPr>
    </w:p>
    <w:p w14:paraId="152BEBDF" w14:textId="77777777" w:rsidR="003226D7" w:rsidRPr="003226D7" w:rsidRDefault="003226D7" w:rsidP="003226D7">
      <w:pPr>
        <w:widowControl w:val="0"/>
        <w:pBdr>
          <w:bottom w:val="single" w:sz="6" w:space="1" w:color="auto"/>
        </w:pBdr>
        <w:spacing w:after="0" w:line="240" w:lineRule="auto"/>
        <w:ind w:leftChars="0" w:left="0" w:right="-58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lang w:eastAsia="ar-SA"/>
        </w:rPr>
      </w:pPr>
    </w:p>
    <w:p w14:paraId="51047CD0" w14:textId="77777777" w:rsidR="003226D7" w:rsidRPr="003226D7" w:rsidRDefault="003226D7" w:rsidP="003226D7">
      <w:pPr>
        <w:widowControl w:val="0"/>
        <w:spacing w:after="0" w:line="240" w:lineRule="auto"/>
        <w:ind w:leftChars="0" w:left="0" w:right="-58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16"/>
          <w:szCs w:val="16"/>
          <w:lang w:eastAsia="ar-SA"/>
        </w:rPr>
      </w:pPr>
      <w:r w:rsidRPr="003226D7">
        <w:rPr>
          <w:rFonts w:ascii="Times New Roman" w:eastAsia="Times New Roman" w:hAnsi="Times New Roman" w:cs="Times New Roman"/>
          <w:position w:val="0"/>
          <w:sz w:val="16"/>
          <w:szCs w:val="16"/>
          <w:lang w:eastAsia="ar-SA"/>
        </w:rPr>
        <w:t>название работы</w:t>
      </w:r>
    </w:p>
    <w:p w14:paraId="3435173F" w14:textId="77777777" w:rsidR="003226D7" w:rsidRPr="003226D7" w:rsidRDefault="003226D7" w:rsidP="003226D7">
      <w:pPr>
        <w:widowControl w:val="0"/>
        <w:spacing w:after="0" w:line="240" w:lineRule="auto"/>
        <w:ind w:leftChars="0" w:left="0" w:right="-58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lang w:eastAsia="ar-SA"/>
        </w:rPr>
      </w:pPr>
    </w:p>
    <w:p w14:paraId="73C9A400" w14:textId="77777777" w:rsidR="003226D7" w:rsidRPr="003226D7" w:rsidRDefault="003226D7" w:rsidP="003226D7">
      <w:pPr>
        <w:widowControl w:val="0"/>
        <w:spacing w:after="0" w:line="240" w:lineRule="auto"/>
        <w:ind w:leftChars="0" w:left="0" w:right="-58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ar-SA"/>
        </w:rPr>
      </w:pPr>
      <w:r w:rsidRPr="003226D7">
        <w:rPr>
          <w:rFonts w:ascii="Times New Roman" w:eastAsia="Times New Roman" w:hAnsi="Times New Roman" w:cs="Times New Roman"/>
          <w:position w:val="0"/>
          <w:sz w:val="24"/>
          <w:szCs w:val="24"/>
          <w:lang w:eastAsia="ar-SA"/>
        </w:rPr>
        <w:t>Курсовая работа/курсовой проект</w:t>
      </w:r>
    </w:p>
    <w:p w14:paraId="19A58538" w14:textId="77777777" w:rsidR="003226D7" w:rsidRPr="003226D7" w:rsidRDefault="003226D7" w:rsidP="003226D7">
      <w:pPr>
        <w:widowControl w:val="0"/>
        <w:spacing w:after="0" w:line="240" w:lineRule="auto"/>
        <w:ind w:leftChars="0" w:left="0" w:right="-58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lang w:eastAsia="ar-SA"/>
        </w:rPr>
      </w:pPr>
    </w:p>
    <w:p w14:paraId="7DF47A80" w14:textId="77777777" w:rsidR="003226D7" w:rsidRPr="003226D7" w:rsidRDefault="003226D7" w:rsidP="003226D7">
      <w:pPr>
        <w:widowControl w:val="0"/>
        <w:spacing w:after="0" w:line="240" w:lineRule="auto"/>
        <w:ind w:leftChars="0" w:left="0" w:right="-58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lang w:eastAsia="ar-SA"/>
        </w:rPr>
      </w:pPr>
    </w:p>
    <w:p w14:paraId="270C7371" w14:textId="77777777" w:rsidR="003226D7" w:rsidRPr="003226D7" w:rsidRDefault="003226D7" w:rsidP="003226D7">
      <w:pPr>
        <w:widowControl w:val="0"/>
        <w:spacing w:after="0" w:line="240" w:lineRule="auto"/>
        <w:ind w:leftChars="0" w:left="0" w:right="-58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lang w:eastAsia="ar-SA"/>
        </w:rPr>
      </w:pPr>
    </w:p>
    <w:p w14:paraId="23B5821B" w14:textId="77777777" w:rsidR="003226D7" w:rsidRPr="003226D7" w:rsidRDefault="003226D7" w:rsidP="003226D7">
      <w:pPr>
        <w:widowControl w:val="0"/>
        <w:spacing w:after="0" w:line="240" w:lineRule="auto"/>
        <w:ind w:leftChars="0" w:left="5103" w:right="-58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lang w:eastAsia="ar-SA"/>
        </w:rPr>
      </w:pPr>
      <w:r w:rsidRPr="003226D7">
        <w:rPr>
          <w:rFonts w:ascii="Times New Roman" w:eastAsia="Times New Roman" w:hAnsi="Times New Roman" w:cs="Times New Roman"/>
          <w:position w:val="0"/>
          <w:sz w:val="28"/>
          <w:lang w:eastAsia="ar-SA"/>
        </w:rPr>
        <w:t>Выполнил студент</w:t>
      </w:r>
    </w:p>
    <w:p w14:paraId="054D074D" w14:textId="77777777" w:rsidR="003226D7" w:rsidRPr="003226D7" w:rsidRDefault="003226D7" w:rsidP="003226D7">
      <w:pPr>
        <w:widowControl w:val="0"/>
        <w:spacing w:after="0" w:line="240" w:lineRule="auto"/>
        <w:ind w:leftChars="0" w:left="5103" w:right="-58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highlight w:val="yellow"/>
          <w:lang w:eastAsia="ar-SA"/>
        </w:rPr>
      </w:pPr>
      <w:r w:rsidRPr="003226D7">
        <w:rPr>
          <w:rFonts w:ascii="Times New Roman" w:eastAsia="Times New Roman" w:hAnsi="Times New Roman" w:cs="Times New Roman"/>
          <w:position w:val="0"/>
          <w:sz w:val="28"/>
          <w:highlight w:val="yellow"/>
          <w:lang w:eastAsia="ar-SA"/>
        </w:rPr>
        <w:t>___ курса, ____ группы</w:t>
      </w:r>
    </w:p>
    <w:p w14:paraId="771DBF01" w14:textId="77777777" w:rsidR="003226D7" w:rsidRPr="003226D7" w:rsidRDefault="003226D7" w:rsidP="003226D7">
      <w:pPr>
        <w:widowControl w:val="0"/>
        <w:spacing w:after="0" w:line="240" w:lineRule="auto"/>
        <w:ind w:leftChars="0" w:left="5103" w:right="-58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lang w:eastAsia="ar-SA"/>
        </w:rPr>
      </w:pPr>
      <w:r w:rsidRPr="003226D7">
        <w:rPr>
          <w:rFonts w:ascii="Times New Roman" w:eastAsia="Times New Roman" w:hAnsi="Times New Roman" w:cs="Times New Roman"/>
          <w:position w:val="0"/>
          <w:sz w:val="28"/>
          <w:highlight w:val="yellow"/>
          <w:lang w:eastAsia="ar-SA"/>
        </w:rPr>
        <w:t>Иванов Иван Иванович</w:t>
      </w:r>
    </w:p>
    <w:p w14:paraId="4B3585BE" w14:textId="77777777" w:rsidR="003226D7" w:rsidRPr="003226D7" w:rsidRDefault="003226D7" w:rsidP="003226D7">
      <w:pPr>
        <w:widowControl w:val="0"/>
        <w:pBdr>
          <w:bottom w:val="single" w:sz="6" w:space="1" w:color="auto"/>
        </w:pBdr>
        <w:spacing w:after="0" w:line="240" w:lineRule="auto"/>
        <w:ind w:leftChars="0" w:left="5103" w:right="-58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lang w:eastAsia="ar-SA"/>
        </w:rPr>
      </w:pPr>
    </w:p>
    <w:p w14:paraId="5F58B7F1" w14:textId="77777777" w:rsidR="003226D7" w:rsidRPr="003226D7" w:rsidRDefault="003226D7" w:rsidP="003226D7">
      <w:pPr>
        <w:widowControl w:val="0"/>
        <w:spacing w:after="0" w:line="240" w:lineRule="auto"/>
        <w:ind w:leftChars="0" w:left="5103" w:right="-58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16"/>
          <w:szCs w:val="16"/>
          <w:lang w:eastAsia="ar-SA"/>
        </w:rPr>
      </w:pPr>
      <w:r w:rsidRPr="003226D7">
        <w:rPr>
          <w:rFonts w:ascii="Times New Roman" w:eastAsia="Times New Roman" w:hAnsi="Times New Roman" w:cs="Times New Roman"/>
          <w:position w:val="0"/>
          <w:sz w:val="16"/>
          <w:szCs w:val="16"/>
          <w:lang w:eastAsia="ar-SA"/>
        </w:rPr>
        <w:t>подпись</w:t>
      </w:r>
    </w:p>
    <w:p w14:paraId="6995844C" w14:textId="77777777" w:rsidR="003226D7" w:rsidRPr="003226D7" w:rsidRDefault="003226D7" w:rsidP="003226D7">
      <w:pPr>
        <w:widowControl w:val="0"/>
        <w:spacing w:after="0" w:line="240" w:lineRule="auto"/>
        <w:ind w:leftChars="0" w:left="5103" w:right="-58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lang w:eastAsia="ar-SA"/>
        </w:rPr>
      </w:pPr>
    </w:p>
    <w:p w14:paraId="28013918" w14:textId="77777777" w:rsidR="003226D7" w:rsidRPr="003226D7" w:rsidRDefault="003226D7" w:rsidP="003226D7">
      <w:pPr>
        <w:widowControl w:val="0"/>
        <w:spacing w:after="0" w:line="240" w:lineRule="auto"/>
        <w:ind w:leftChars="0" w:left="5103" w:right="-58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lang w:eastAsia="ar-SA"/>
        </w:rPr>
      </w:pPr>
      <w:r w:rsidRPr="003226D7">
        <w:rPr>
          <w:rFonts w:ascii="Times New Roman" w:eastAsia="Times New Roman" w:hAnsi="Times New Roman" w:cs="Times New Roman"/>
          <w:position w:val="0"/>
          <w:sz w:val="28"/>
          <w:lang w:eastAsia="ar-SA"/>
        </w:rPr>
        <w:t>Руководитель</w:t>
      </w:r>
    </w:p>
    <w:p w14:paraId="51F80D42" w14:textId="77777777" w:rsidR="003226D7" w:rsidRPr="003226D7" w:rsidRDefault="003226D7" w:rsidP="003226D7">
      <w:pPr>
        <w:widowControl w:val="0"/>
        <w:spacing w:after="0" w:line="240" w:lineRule="auto"/>
        <w:ind w:leftChars="0" w:left="5103" w:right="-58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highlight w:val="yellow"/>
          <w:lang w:eastAsia="ar-SA"/>
        </w:rPr>
      </w:pPr>
      <w:r w:rsidRPr="003226D7">
        <w:rPr>
          <w:rFonts w:ascii="Times New Roman" w:eastAsia="Times New Roman" w:hAnsi="Times New Roman" w:cs="Times New Roman"/>
          <w:position w:val="0"/>
          <w:sz w:val="28"/>
          <w:highlight w:val="yellow"/>
          <w:lang w:eastAsia="ar-SA"/>
        </w:rPr>
        <w:t>д.т.н., профессор</w:t>
      </w:r>
    </w:p>
    <w:p w14:paraId="34217804" w14:textId="77777777" w:rsidR="003226D7" w:rsidRPr="003226D7" w:rsidRDefault="003226D7" w:rsidP="003226D7">
      <w:pPr>
        <w:widowControl w:val="0"/>
        <w:spacing w:after="0" w:line="240" w:lineRule="auto"/>
        <w:ind w:leftChars="0" w:left="5103" w:right="-58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lang w:eastAsia="ar-SA"/>
        </w:rPr>
      </w:pPr>
      <w:r w:rsidRPr="003226D7">
        <w:rPr>
          <w:rFonts w:ascii="Times New Roman" w:eastAsia="Times New Roman" w:hAnsi="Times New Roman" w:cs="Times New Roman"/>
          <w:position w:val="0"/>
          <w:sz w:val="28"/>
          <w:highlight w:val="yellow"/>
          <w:lang w:eastAsia="ar-SA"/>
        </w:rPr>
        <w:t>Петров Петр Петрович</w:t>
      </w:r>
    </w:p>
    <w:p w14:paraId="0305FF88" w14:textId="77777777" w:rsidR="003226D7" w:rsidRPr="003226D7" w:rsidRDefault="003226D7" w:rsidP="003226D7">
      <w:pPr>
        <w:widowControl w:val="0"/>
        <w:pBdr>
          <w:bottom w:val="single" w:sz="6" w:space="1" w:color="auto"/>
        </w:pBdr>
        <w:spacing w:after="0" w:line="240" w:lineRule="auto"/>
        <w:ind w:leftChars="0" w:left="5103" w:right="-58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lang w:eastAsia="ar-SA"/>
        </w:rPr>
      </w:pPr>
    </w:p>
    <w:p w14:paraId="1828C23A" w14:textId="77777777" w:rsidR="003226D7" w:rsidRPr="003226D7" w:rsidRDefault="003226D7" w:rsidP="003226D7">
      <w:pPr>
        <w:widowControl w:val="0"/>
        <w:spacing w:after="0" w:line="240" w:lineRule="auto"/>
        <w:ind w:leftChars="0" w:left="5103" w:right="-58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16"/>
          <w:szCs w:val="16"/>
          <w:lang w:eastAsia="ar-SA"/>
        </w:rPr>
      </w:pPr>
      <w:r w:rsidRPr="003226D7">
        <w:rPr>
          <w:rFonts w:ascii="Times New Roman" w:eastAsia="Times New Roman" w:hAnsi="Times New Roman" w:cs="Times New Roman"/>
          <w:position w:val="0"/>
          <w:sz w:val="16"/>
          <w:szCs w:val="16"/>
          <w:lang w:eastAsia="ar-SA"/>
        </w:rPr>
        <w:t>подпись</w:t>
      </w:r>
    </w:p>
    <w:p w14:paraId="6EAFD8ED" w14:textId="77777777" w:rsidR="003226D7" w:rsidRPr="003226D7" w:rsidRDefault="003226D7" w:rsidP="003226D7">
      <w:pPr>
        <w:widowControl w:val="0"/>
        <w:spacing w:after="0" w:line="240" w:lineRule="auto"/>
        <w:ind w:leftChars="0" w:left="5103" w:right="-58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lang w:eastAsia="ar-SA"/>
        </w:rPr>
      </w:pPr>
    </w:p>
    <w:p w14:paraId="6B21F33B" w14:textId="77777777" w:rsidR="003226D7" w:rsidRPr="003226D7" w:rsidRDefault="003226D7" w:rsidP="003226D7">
      <w:pPr>
        <w:widowControl w:val="0"/>
        <w:spacing w:after="0" w:line="240" w:lineRule="auto"/>
        <w:ind w:leftChars="0" w:left="5103" w:right="-58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lang w:eastAsia="ar-SA"/>
        </w:rPr>
      </w:pPr>
      <w:r w:rsidRPr="003226D7">
        <w:rPr>
          <w:rFonts w:ascii="Times New Roman" w:eastAsia="Times New Roman" w:hAnsi="Times New Roman" w:cs="Times New Roman"/>
          <w:position w:val="0"/>
          <w:sz w:val="28"/>
          <w:lang w:eastAsia="ar-SA"/>
        </w:rPr>
        <w:t>Работа защищена</w:t>
      </w:r>
    </w:p>
    <w:p w14:paraId="107D1772" w14:textId="77777777" w:rsidR="003226D7" w:rsidRPr="003226D7" w:rsidRDefault="003226D7" w:rsidP="003226D7">
      <w:pPr>
        <w:widowControl w:val="0"/>
        <w:tabs>
          <w:tab w:val="right" w:pos="9356"/>
        </w:tabs>
        <w:spacing w:after="0" w:line="240" w:lineRule="auto"/>
        <w:ind w:leftChars="0" w:left="5103" w:right="-58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lang w:eastAsia="ar-SA"/>
        </w:rPr>
      </w:pPr>
      <w:r w:rsidRPr="003226D7">
        <w:rPr>
          <w:rFonts w:ascii="Times New Roman" w:eastAsia="Times New Roman" w:hAnsi="Times New Roman" w:cs="Times New Roman"/>
          <w:position w:val="0"/>
          <w:sz w:val="28"/>
          <w:lang w:eastAsia="ar-SA"/>
        </w:rPr>
        <w:t xml:space="preserve">«____» </w:t>
      </w:r>
      <w:r w:rsidRPr="003226D7">
        <w:rPr>
          <w:rFonts w:ascii="Times New Roman" w:eastAsia="Times New Roman" w:hAnsi="Times New Roman" w:cs="Times New Roman"/>
          <w:position w:val="0"/>
          <w:sz w:val="28"/>
          <w:u w:val="single"/>
          <w:lang w:eastAsia="ar-SA"/>
        </w:rPr>
        <w:tab/>
      </w:r>
      <w:r w:rsidRPr="003226D7">
        <w:rPr>
          <w:rFonts w:ascii="Times New Roman" w:eastAsia="Times New Roman" w:hAnsi="Times New Roman" w:cs="Times New Roman"/>
          <w:position w:val="0"/>
          <w:sz w:val="28"/>
          <w:lang w:eastAsia="ar-SA"/>
        </w:rPr>
        <w:t xml:space="preserve"> 20__ г.</w:t>
      </w:r>
    </w:p>
    <w:p w14:paraId="29F93161" w14:textId="77777777" w:rsidR="003226D7" w:rsidRPr="003226D7" w:rsidRDefault="003226D7" w:rsidP="003226D7">
      <w:pPr>
        <w:widowControl w:val="0"/>
        <w:spacing w:after="0" w:line="240" w:lineRule="auto"/>
        <w:ind w:leftChars="0" w:left="5103" w:right="-58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lang w:eastAsia="ar-SA"/>
        </w:rPr>
      </w:pPr>
    </w:p>
    <w:p w14:paraId="57E81C38" w14:textId="77777777" w:rsidR="003226D7" w:rsidRPr="003226D7" w:rsidRDefault="003226D7" w:rsidP="003226D7">
      <w:pPr>
        <w:widowControl w:val="0"/>
        <w:spacing w:after="0" w:line="240" w:lineRule="auto"/>
        <w:ind w:leftChars="0" w:left="5103" w:right="-58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lang w:eastAsia="ar-SA"/>
        </w:rPr>
      </w:pPr>
    </w:p>
    <w:p w14:paraId="7E8F8335" w14:textId="77777777" w:rsidR="003226D7" w:rsidRPr="003226D7" w:rsidRDefault="003226D7" w:rsidP="003226D7">
      <w:pPr>
        <w:widowControl w:val="0"/>
        <w:tabs>
          <w:tab w:val="right" w:pos="9356"/>
        </w:tabs>
        <w:spacing w:after="0" w:line="240" w:lineRule="auto"/>
        <w:ind w:leftChars="0" w:left="5103" w:right="-58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lang w:eastAsia="ar-SA"/>
        </w:rPr>
      </w:pPr>
      <w:r w:rsidRPr="003226D7">
        <w:rPr>
          <w:rFonts w:ascii="Times New Roman" w:eastAsia="Times New Roman" w:hAnsi="Times New Roman" w:cs="Times New Roman"/>
          <w:position w:val="0"/>
          <w:sz w:val="28"/>
          <w:lang w:eastAsia="ar-SA"/>
        </w:rPr>
        <w:t xml:space="preserve">Оценка </w:t>
      </w:r>
      <w:r w:rsidRPr="003226D7">
        <w:rPr>
          <w:rFonts w:ascii="Times New Roman" w:eastAsia="Times New Roman" w:hAnsi="Times New Roman" w:cs="Times New Roman"/>
          <w:position w:val="0"/>
          <w:sz w:val="28"/>
          <w:u w:val="single"/>
          <w:lang w:eastAsia="ar-SA"/>
        </w:rPr>
        <w:tab/>
      </w:r>
    </w:p>
    <w:p w14:paraId="62A9738D" w14:textId="77777777" w:rsidR="003226D7" w:rsidRPr="003226D7" w:rsidRDefault="003226D7" w:rsidP="003226D7">
      <w:pPr>
        <w:widowControl w:val="0"/>
        <w:spacing w:after="0" w:line="240" w:lineRule="auto"/>
        <w:ind w:leftChars="0" w:left="0" w:right="-58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lang w:eastAsia="ar-SA"/>
        </w:rPr>
      </w:pPr>
    </w:p>
    <w:p w14:paraId="19C2C643" w14:textId="77777777" w:rsidR="003226D7" w:rsidRPr="003226D7" w:rsidRDefault="003226D7" w:rsidP="003226D7">
      <w:pPr>
        <w:widowControl w:val="0"/>
        <w:tabs>
          <w:tab w:val="right" w:pos="7267"/>
        </w:tabs>
        <w:spacing w:after="0" w:line="240" w:lineRule="auto"/>
        <w:ind w:leftChars="0" w:left="0" w:right="-58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lang w:eastAsia="ar-SA"/>
        </w:rPr>
      </w:pPr>
    </w:p>
    <w:p w14:paraId="603CAA3E" w14:textId="77777777" w:rsidR="003226D7" w:rsidRPr="003226D7" w:rsidRDefault="003226D7" w:rsidP="003226D7">
      <w:pPr>
        <w:widowControl w:val="0"/>
        <w:tabs>
          <w:tab w:val="right" w:pos="7267"/>
        </w:tabs>
        <w:spacing w:after="0" w:line="240" w:lineRule="auto"/>
        <w:ind w:leftChars="0" w:left="0" w:right="-58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lang w:eastAsia="ar-SA"/>
        </w:rPr>
      </w:pPr>
    </w:p>
    <w:p w14:paraId="125BE551" w14:textId="56B2234E" w:rsidR="003226D7" w:rsidRPr="003226D7" w:rsidRDefault="003226D7" w:rsidP="003226D7">
      <w:pPr>
        <w:widowControl w:val="0"/>
        <w:tabs>
          <w:tab w:val="right" w:pos="7267"/>
        </w:tabs>
        <w:spacing w:after="0" w:line="240" w:lineRule="auto"/>
        <w:ind w:leftChars="0" w:left="0" w:right="-58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lang w:eastAsia="ar-SA"/>
        </w:rPr>
      </w:pPr>
      <w:r>
        <w:rPr>
          <w:rFonts w:ascii="Times New Roman" w:eastAsia="Times New Roman" w:hAnsi="Times New Roman" w:cs="Times New Roman"/>
          <w:position w:val="0"/>
          <w:sz w:val="28"/>
          <w:lang w:eastAsia="ar-SA"/>
        </w:rPr>
        <w:t>Самара</w:t>
      </w:r>
      <w:r w:rsidRPr="003226D7">
        <w:rPr>
          <w:rFonts w:ascii="Times New Roman" w:eastAsia="Times New Roman" w:hAnsi="Times New Roman" w:cs="Times New Roman"/>
          <w:position w:val="0"/>
          <w:sz w:val="28"/>
          <w:lang w:eastAsia="ar-SA"/>
        </w:rPr>
        <w:t>, 20___ г.</w:t>
      </w:r>
    </w:p>
    <w:p w14:paraId="14748A4C" w14:textId="77777777" w:rsidR="003226D7" w:rsidRPr="003226D7" w:rsidRDefault="003226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sectPr w:rsidR="003226D7" w:rsidRPr="003226D7">
      <w:footerReference w:type="default" r:id="rId15"/>
      <w:pgSz w:w="11906" w:h="16838"/>
      <w:pgMar w:top="1134" w:right="567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C241E" w14:textId="77777777" w:rsidR="00E621FC" w:rsidRDefault="00E621FC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21465E52" w14:textId="77777777" w:rsidR="00E621FC" w:rsidRDefault="00E621FC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94484" w14:textId="77777777" w:rsidR="00AC03FC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jc w:val="right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3226D7">
      <w:rPr>
        <w:rFonts w:ascii="Times New Roman" w:eastAsia="Times New Roman" w:hAnsi="Times New Roman" w:cs="Times New Roman"/>
        <w:noProof/>
        <w:color w:val="000000"/>
      </w:rPr>
      <w:t>1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4546325A" w14:textId="77777777" w:rsidR="00AC03FC" w:rsidRDefault="00AC03FC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468D1" w14:textId="77777777" w:rsidR="00E621FC" w:rsidRDefault="00E621FC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7DE8BD7E" w14:textId="77777777" w:rsidR="00E621FC" w:rsidRDefault="00E621FC">
      <w:pPr>
        <w:spacing w:after="0" w:line="240" w:lineRule="auto"/>
        <w:ind w:left="0" w:hanging="2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3FC"/>
    <w:rsid w:val="000B20D2"/>
    <w:rsid w:val="0032236B"/>
    <w:rsid w:val="003226D7"/>
    <w:rsid w:val="0052210A"/>
    <w:rsid w:val="00AB1B78"/>
    <w:rsid w:val="00AC03FC"/>
    <w:rsid w:val="00E6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718E4"/>
  <w15:docId w15:val="{69DDEDF6-52C9-48BC-B6AE-1A2996807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a5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a7">
    <w:name w:val="header"/>
    <w:basedOn w:val="a"/>
    <w:qFormat/>
    <w:pPr>
      <w:spacing w:after="0" w:line="240" w:lineRule="auto"/>
    </w:pPr>
  </w:style>
  <w:style w:type="character" w:customStyle="1" w:styleId="a8">
    <w:name w:val="Верхний колонтитул Знак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9">
    <w:name w:val="footer"/>
    <w:basedOn w:val="a"/>
    <w:qFormat/>
    <w:pPr>
      <w:spacing w:after="0" w:line="240" w:lineRule="auto"/>
    </w:pPr>
  </w:style>
  <w:style w:type="character" w:customStyle="1" w:styleId="aa">
    <w:name w:val="Нижний колонтитул Знак"/>
    <w:basedOn w:val="a0"/>
    <w:rPr>
      <w:w w:val="100"/>
      <w:position w:val="-1"/>
      <w:effect w:val="none"/>
      <w:vertAlign w:val="baseline"/>
      <w:cs w:val="0"/>
      <w:em w:val="none"/>
    </w:rPr>
  </w:style>
  <w:style w:type="paragraph" w:customStyle="1" w:styleId="ab">
    <w:name w:val="Обычный (веб)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ad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f">
    <w:name w:val="Table Grid"/>
    <w:basedOn w:val="a1"/>
    <w:uiPriority w:val="39"/>
    <w:rsid w:val="003226D7"/>
    <w:rPr>
      <w:rFonts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su.ru" TargetMode="External"/><Relationship Id="rId13" Type="http://schemas.openxmlformats.org/officeDocument/2006/relationships/hyperlink" Target="http://textbook.vadimstepanov.ru/chapter7/glava7-2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textbook.vadimstepanov.ru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profiz.ru/sr/7_2011/formy_registracii_dokov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://www.profiz.ru/sr/7_201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msu.ru/entrance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H0CfAdyDV5lsa+3W7KuC4G+95A==">CgMxLjAyDmgubWUxcHZ1bHU2eW9tOAByITF1aGJpbHU5aUlDdlBQbDV2TXNpMk1qWDdRMlBINkxZSg==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2374</Words>
  <Characters>13533</Characters>
  <Application>Microsoft Office Word</Application>
  <DocSecurity>0</DocSecurity>
  <Lines>112</Lines>
  <Paragraphs>31</Paragraphs>
  <ScaleCrop>false</ScaleCrop>
  <Company/>
  <LinksUpToDate>false</LinksUpToDate>
  <CharactersWithSpaces>15876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Albina Boss</cp:lastModifiedBy>
  <cp:revision>4</cp:revision>
  <dcterms:created xsi:type="dcterms:W3CDTF">2017-03-31T11:10:00Z</dcterms:created>
  <dcterms:modified xsi:type="dcterms:W3CDTF">2025-12-16T06:08:00Z</dcterms:modified>
</cp:coreProperties>
</file>