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A3" w:rsidRDefault="008E6FE4">
      <w:pPr>
        <w:rPr>
          <w:rFonts w:ascii="Roboto" w:eastAsia="Roboto" w:hAnsi="Roboto" w:cs="Roboto"/>
          <w:b/>
          <w:color w:val="2C2D30"/>
          <w:sz w:val="23"/>
          <w:szCs w:val="23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b/>
          <w:color w:val="2C2D30"/>
          <w:sz w:val="23"/>
          <w:szCs w:val="23"/>
          <w:highlight w:val="white"/>
        </w:rPr>
        <w:t>Опишите диаграмму состояния оператора центра оповещения.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Допустим, в городе X происходят частые пожары, что создает серьезные проблемы для местных жителей. Местное правительство решило внедрить систему автоматического оповещения о пожарах, чтобы обеспечить безопасность граждан и уменьшить количество происшествий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.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Система включает в себя следующие шаги: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1. Установка датчиков пожара в каждом здании города, которые регистрируют наличие дыма или повышенную температуру в помещении.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2. При обнаружении признаков пожара датчики отправляют сигнал на центр управления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 пожарной безопасности.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3. Операторы центра проверяют полученный сигнал и, если это подтверждается, отправляют сообщение о пожаре всем зарегистрированным пользователям системы (например, жителям города или пожарным частям) через СМС или мобильное приложен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ие.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4. Зарегистрированные пользователи получают оповещение о пожаре и информацию о его местоположении, и могут принять необходимые меры: вызвать пожарных или проверить, нет ли пожара в своем здании.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5. Пожарная часть получает уведомление о пожаре и мес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тоположении, и направляет на место происшествия бригаду пожарных. 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Такая система позволит городским жителям получать мгновенное оповещение о пожарах и быстро принимать меры, чтобы уменьшить возможные повреждения и уберечь жизни. Однако, ее эффективность б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удет зависеть от точности установки датчиков, а также от быстроты и точности реакции центра управления и пожарных частей.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b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2C2D30"/>
          <w:sz w:val="23"/>
          <w:szCs w:val="23"/>
          <w:highlight w:val="white"/>
        </w:rPr>
        <w:t>Состояния оператора.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Вход. Система ожидает.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Пожар обнаружен. Датчик фиксирует влияние пожара (дым, увеличение температуры).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Проверка 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пожара оператором.</w:t>
      </w:r>
    </w:p>
    <w:p w:rsidR="00DA00A3" w:rsidRDefault="008E6FE4">
      <w:pPr>
        <w:ind w:firstLine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3.1.1 Обнаружено, что сигнал ложный.</w:t>
      </w:r>
    </w:p>
    <w:p w:rsidR="00DA00A3" w:rsidRDefault="008E6FE4">
      <w:pPr>
        <w:ind w:firstLine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3.1.2 Оператор отменяет заявку и фиксирует причины срабатывания ложного сигнала.</w:t>
      </w:r>
    </w:p>
    <w:p w:rsidR="00DA00A3" w:rsidRDefault="008E6FE4">
      <w:pPr>
        <w:ind w:firstLine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3.1.3 Оператор формирует заявку в технический отдел для рассмотрения причины.</w:t>
      </w:r>
    </w:p>
    <w:p w:rsidR="00DA00A3" w:rsidRDefault="008E6FE4">
      <w:pPr>
        <w:ind w:firstLine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 3.2 Подтверждение пожара.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lastRenderedPageBreak/>
        <w:t>Оповещение бли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жайших пользователей. Пользователь смотрит инструкцию.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Меры пользователей.</w:t>
      </w:r>
    </w:p>
    <w:p w:rsidR="00DA00A3" w:rsidRDefault="008E6FE4">
      <w:pPr>
        <w:ind w:left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5.1.1 Пользователь справляется с пожаром.</w:t>
      </w:r>
    </w:p>
    <w:p w:rsidR="00DA00A3" w:rsidRDefault="008E6FE4">
      <w:pPr>
        <w:ind w:left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5.1.2 Пользователь сообщает диспетчеру.</w:t>
      </w:r>
    </w:p>
    <w:p w:rsidR="00DA00A3" w:rsidRDefault="008E6FE4">
      <w:pPr>
        <w:ind w:left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5.1.3 Отмена заявки.</w:t>
      </w:r>
    </w:p>
    <w:p w:rsidR="00DA00A3" w:rsidRDefault="008E6FE4">
      <w:pPr>
        <w:ind w:left="720"/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5.2.1 Пользователь ожидает команду пожарных.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Реагирование пожарных. Пожарные тушат пожар.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Завершение пожара.</w:t>
      </w:r>
    </w:p>
    <w:p w:rsidR="00DA00A3" w:rsidRDefault="008E6FE4">
      <w:pPr>
        <w:numPr>
          <w:ilvl w:val="0"/>
          <w:numId w:val="1"/>
        </w:num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>Проверка системы оповещения на проблемном участке. Переходим в режим ожидания.</w:t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2C2D30"/>
          <w:sz w:val="23"/>
          <w:szCs w:val="23"/>
          <w:highlight w:val="white"/>
        </w:rPr>
        <w:t>Задание</w:t>
      </w:r>
      <w:r>
        <w:rPr>
          <w:rFonts w:ascii="Roboto" w:eastAsia="Roboto" w:hAnsi="Roboto" w:cs="Roboto"/>
          <w:color w:val="2C2D30"/>
          <w:sz w:val="23"/>
          <w:szCs w:val="23"/>
          <w:highlight w:val="white"/>
        </w:rPr>
        <w:t xml:space="preserve">: Постройте конечный автомат по работе с состояниями датчиков для города Х. 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  <w:t>Текущие состояние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  <w:t>Событие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  <w:t>Сл</w:t>
            </w:r>
            <w:r>
              <w:rPr>
                <w:rFonts w:ascii="Roboto" w:eastAsia="Roboto" w:hAnsi="Roboto" w:cs="Roboto"/>
                <w:b/>
                <w:color w:val="2C2D30"/>
                <w:sz w:val="23"/>
                <w:szCs w:val="23"/>
                <w:highlight w:val="white"/>
              </w:rPr>
              <w:t>едующие состояние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Ожидание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Датчик фиксирует пожар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Проверка пожара оператором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Проверка пожара оператором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Обнаружено, что сигнал ложный.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spacing w:line="240" w:lineRule="auto"/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Ожидание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Проверка пожара оператором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Подтверждение пожара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Оповещение ближайших пользователей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Оповещение ближайших пользователей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Пользователь смотрит инструкцию.</w:t>
            </w:r>
          </w:p>
          <w:p w:rsidR="00DA00A3" w:rsidRDefault="00DA0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Меры пользователей.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Меры пользователей.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Пользователь справляется с пожаром.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Пользователь сообщает диспетчеру.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Пользователь сообщает диспетчеру.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Отмена заявки.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spacing w:line="240" w:lineRule="auto"/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Ожидание.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Меры пользователей.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Пользователь ожидает команду пожарных.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Реагирование пожарных.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Реагирование пожарных.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Пожарные тушат пожар.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Завершение пожара.</w:t>
            </w:r>
          </w:p>
        </w:tc>
      </w:tr>
      <w:tr w:rsidR="00DA00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Завершение пожара.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Проверка системы оповещения на проблемном участке.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0A3" w:rsidRDefault="008E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C2D30"/>
                <w:sz w:val="23"/>
                <w:szCs w:val="23"/>
                <w:highlight w:val="white"/>
              </w:rPr>
              <w:t>Ожидание</w:t>
            </w:r>
          </w:p>
        </w:tc>
      </w:tr>
    </w:tbl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noProof/>
          <w:color w:val="2C2D30"/>
          <w:sz w:val="23"/>
          <w:szCs w:val="23"/>
          <w:highlight w:val="white"/>
          <w:lang w:val="ru-RU"/>
        </w:rPr>
        <w:lastRenderedPageBreak/>
        <w:drawing>
          <wp:inline distT="114300" distB="114300" distL="114300" distR="114300">
            <wp:extent cx="5731200" cy="751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0A3" w:rsidRDefault="00DA00A3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</w:p>
    <w:p w:rsidR="00DA00A3" w:rsidRDefault="008E6FE4">
      <w:pPr>
        <w:rPr>
          <w:rFonts w:ascii="Roboto" w:eastAsia="Roboto" w:hAnsi="Roboto" w:cs="Roboto"/>
          <w:color w:val="2C2D30"/>
          <w:sz w:val="23"/>
          <w:szCs w:val="23"/>
          <w:highlight w:val="white"/>
        </w:rPr>
      </w:pPr>
      <w:r>
        <w:rPr>
          <w:rFonts w:ascii="Roboto" w:eastAsia="Roboto" w:hAnsi="Roboto" w:cs="Roboto"/>
          <w:noProof/>
          <w:color w:val="2C2D30"/>
          <w:sz w:val="23"/>
          <w:szCs w:val="23"/>
          <w:highlight w:val="white"/>
          <w:lang w:val="ru-RU"/>
        </w:rPr>
        <w:lastRenderedPageBreak/>
        <w:drawing>
          <wp:inline distT="114300" distB="114300" distL="114300" distR="114300">
            <wp:extent cx="5734050" cy="94059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0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00A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E4" w:rsidRDefault="008E6FE4">
      <w:pPr>
        <w:spacing w:line="240" w:lineRule="auto"/>
      </w:pPr>
      <w:r>
        <w:separator/>
      </w:r>
    </w:p>
  </w:endnote>
  <w:endnote w:type="continuationSeparator" w:id="0">
    <w:p w:rsidR="008E6FE4" w:rsidRDefault="008E6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0A3" w:rsidRDefault="00DA00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E4" w:rsidRDefault="008E6FE4">
      <w:pPr>
        <w:spacing w:line="240" w:lineRule="auto"/>
      </w:pPr>
      <w:r>
        <w:separator/>
      </w:r>
    </w:p>
  </w:footnote>
  <w:footnote w:type="continuationSeparator" w:id="0">
    <w:p w:rsidR="008E6FE4" w:rsidRDefault="008E6F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EE4"/>
    <w:multiLevelType w:val="multilevel"/>
    <w:tmpl w:val="51664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A3"/>
    <w:rsid w:val="004E7D20"/>
    <w:rsid w:val="008E6FE4"/>
    <w:rsid w:val="00CE7EC6"/>
    <w:rsid w:val="00D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AE8F5-BFAC-43D3-B15C-E66C9126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2024-12-26T18:17:00Z</dcterms:created>
  <dcterms:modified xsi:type="dcterms:W3CDTF">2024-12-26T18:17:00Z</dcterms:modified>
</cp:coreProperties>
</file>