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5B26" w:rsidRDefault="00665B26" w:rsidP="00665B26">
      <w:pPr>
        <w:pStyle w:val="4"/>
        <w:shd w:val="clear" w:color="auto" w:fill="141414"/>
        <w:spacing w:before="0"/>
        <w:rPr>
          <w:rFonts w:ascii="Arial" w:hAnsi="Arial" w:cs="Arial"/>
          <w:color w:val="E0E0E0"/>
        </w:rPr>
      </w:pPr>
      <w:r>
        <w:rPr>
          <w:rFonts w:ascii="Arial" w:hAnsi="Arial" w:cs="Arial"/>
          <w:b/>
          <w:bCs/>
          <w:color w:val="E0E0E0"/>
        </w:rPr>
        <w:t>6.4 DMZ</w:t>
      </w:r>
    </w:p>
    <w:p w:rsidR="00665B26" w:rsidRPr="00665B26" w:rsidRDefault="00665B26" w:rsidP="00665B26">
      <w:pPr>
        <w:shd w:val="clear" w:color="auto" w:fill="141414"/>
        <w:spacing w:after="240" w:line="240" w:lineRule="auto"/>
        <w:outlineLvl w:val="2"/>
        <w:rPr>
          <w:rFonts w:ascii="Arial" w:eastAsia="Times New Roman" w:hAnsi="Arial" w:cs="Arial"/>
          <w:color w:val="E0E0E0"/>
          <w:sz w:val="27"/>
          <w:szCs w:val="27"/>
          <w:lang w:eastAsia="ru-RU"/>
        </w:rPr>
      </w:pPr>
      <w:r w:rsidRPr="00665B26">
        <w:rPr>
          <w:rFonts w:ascii="Arial" w:eastAsia="Times New Roman" w:hAnsi="Arial" w:cs="Arial"/>
          <w:color w:val="E0E0E0"/>
          <w:sz w:val="27"/>
          <w:szCs w:val="27"/>
          <w:lang w:eastAsia="ru-RU"/>
        </w:rPr>
        <w:t>DMZ</w:t>
      </w:r>
    </w:p>
    <w:p w:rsidR="00665B26" w:rsidRPr="00665B26" w:rsidRDefault="00665B26" w:rsidP="00665B26">
      <w:pPr>
        <w:shd w:val="clear" w:color="auto" w:fill="141414"/>
        <w:spacing w:after="180" w:line="330" w:lineRule="atLeast"/>
        <w:rPr>
          <w:rFonts w:ascii="Arial" w:eastAsia="Times New Roman" w:hAnsi="Arial" w:cs="Arial"/>
          <w:color w:val="E0E0E0"/>
          <w:sz w:val="24"/>
          <w:szCs w:val="24"/>
          <w:lang w:eastAsia="ru-RU"/>
        </w:rPr>
      </w:pPr>
      <w:r w:rsidRPr="00665B26">
        <w:rPr>
          <w:rFonts w:ascii="Arial" w:eastAsia="Times New Roman" w:hAnsi="Arial" w:cs="Arial"/>
          <w:b/>
          <w:bCs/>
          <w:color w:val="E0E0E0"/>
          <w:sz w:val="24"/>
          <w:szCs w:val="24"/>
          <w:lang w:eastAsia="ru-RU"/>
        </w:rPr>
        <w:t>DMZ</w:t>
      </w:r>
      <w:r w:rsidRPr="00665B26">
        <w:rPr>
          <w:rFonts w:ascii="Arial" w:eastAsia="Times New Roman" w:hAnsi="Arial" w:cs="Arial"/>
          <w:color w:val="E0E0E0"/>
          <w:sz w:val="24"/>
          <w:szCs w:val="24"/>
          <w:lang w:eastAsia="ru-RU"/>
        </w:rPr>
        <w:t> (</w:t>
      </w:r>
      <w:proofErr w:type="spellStart"/>
      <w:r w:rsidRPr="00665B26">
        <w:rPr>
          <w:rFonts w:ascii="Arial" w:eastAsia="Times New Roman" w:hAnsi="Arial" w:cs="Arial"/>
          <w:color w:val="E0E0E0"/>
          <w:sz w:val="24"/>
          <w:szCs w:val="24"/>
          <w:lang w:eastAsia="ru-RU"/>
        </w:rPr>
        <w:t>Demilitarized</w:t>
      </w:r>
      <w:proofErr w:type="spellEnd"/>
      <w:r w:rsidRPr="00665B26">
        <w:rPr>
          <w:rFonts w:ascii="Arial" w:eastAsia="Times New Roman" w:hAnsi="Arial" w:cs="Arial"/>
          <w:color w:val="E0E0E0"/>
          <w:sz w:val="24"/>
          <w:szCs w:val="24"/>
          <w:lang w:eastAsia="ru-RU"/>
        </w:rPr>
        <w:t xml:space="preserve"> </w:t>
      </w:r>
      <w:proofErr w:type="spellStart"/>
      <w:r w:rsidRPr="00665B26">
        <w:rPr>
          <w:rFonts w:ascii="Arial" w:eastAsia="Times New Roman" w:hAnsi="Arial" w:cs="Arial"/>
          <w:color w:val="E0E0E0"/>
          <w:sz w:val="24"/>
          <w:szCs w:val="24"/>
          <w:lang w:eastAsia="ru-RU"/>
        </w:rPr>
        <w:t>Zone</w:t>
      </w:r>
      <w:proofErr w:type="spellEnd"/>
      <w:r w:rsidRPr="00665B26">
        <w:rPr>
          <w:rFonts w:ascii="Arial" w:eastAsia="Times New Roman" w:hAnsi="Arial" w:cs="Arial"/>
          <w:color w:val="E0E0E0"/>
          <w:sz w:val="24"/>
          <w:szCs w:val="24"/>
          <w:lang w:eastAsia="ru-RU"/>
        </w:rPr>
        <w:t xml:space="preserve"> — демилитаризованная зона, ДМЗ) — сегмент сети, содержащий общедоступные сервисы и отделяющий их от частных.</w:t>
      </w:r>
    </w:p>
    <w:p w:rsidR="00665B26" w:rsidRPr="00665B26" w:rsidRDefault="00665B26" w:rsidP="00665B26">
      <w:pPr>
        <w:shd w:val="clear" w:color="auto" w:fill="141414"/>
        <w:spacing w:after="180" w:line="330" w:lineRule="atLeast"/>
        <w:rPr>
          <w:rFonts w:ascii="Arial" w:eastAsia="Times New Roman" w:hAnsi="Arial" w:cs="Arial"/>
          <w:color w:val="E0E0E0"/>
          <w:sz w:val="24"/>
          <w:szCs w:val="24"/>
          <w:lang w:eastAsia="ru-RU"/>
        </w:rPr>
      </w:pPr>
      <w:r w:rsidRPr="00665B26">
        <w:rPr>
          <w:rFonts w:ascii="Arial" w:eastAsia="Times New Roman" w:hAnsi="Arial" w:cs="Arial"/>
          <w:color w:val="E0E0E0"/>
          <w:sz w:val="18"/>
          <w:szCs w:val="18"/>
          <w:lang w:eastAsia="ru-RU"/>
        </w:rPr>
        <w:drawing>
          <wp:inline distT="0" distB="0" distL="0" distR="0" wp14:anchorId="556150ED" wp14:editId="1ED7185E">
            <wp:extent cx="5940425" cy="3270885"/>
            <wp:effectExtent l="0" t="0" r="317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270885"/>
                    </a:xfrm>
                    <a:prstGeom prst="rect">
                      <a:avLst/>
                    </a:prstGeom>
                  </pic:spPr>
                </pic:pic>
              </a:graphicData>
            </a:graphic>
          </wp:inline>
        </w:drawing>
      </w:r>
      <w:r w:rsidRPr="00665B26">
        <w:rPr>
          <w:rFonts w:ascii="Arial" w:eastAsia="Times New Roman" w:hAnsi="Arial" w:cs="Arial"/>
          <w:color w:val="E0E0E0"/>
          <w:sz w:val="24"/>
          <w:szCs w:val="24"/>
          <w:lang w:eastAsia="ru-RU"/>
        </w:rPr>
        <w:t>Сама демилитаризованная зона нужна в качестве меры безопасности, которую мы используем для защиты внутренней сети организации от внешних угроз. По сути, это небольшая подсеть, расположенная между внутренней сетью компании и интернетом и выступающая в качестве буфера между ними.</w:t>
      </w:r>
    </w:p>
    <w:p w:rsidR="00665B26" w:rsidRPr="00665B26" w:rsidRDefault="00665B26" w:rsidP="00665B26">
      <w:pPr>
        <w:shd w:val="clear" w:color="auto" w:fill="141414"/>
        <w:spacing w:after="180" w:line="330" w:lineRule="atLeast"/>
        <w:rPr>
          <w:rFonts w:ascii="Arial" w:eastAsia="Times New Roman" w:hAnsi="Arial" w:cs="Arial"/>
          <w:color w:val="E0E0E0"/>
          <w:sz w:val="24"/>
          <w:szCs w:val="24"/>
          <w:lang w:eastAsia="ru-RU"/>
        </w:rPr>
      </w:pPr>
      <w:r w:rsidRPr="00665B26">
        <w:rPr>
          <w:rFonts w:ascii="Arial" w:eastAsia="Times New Roman" w:hAnsi="Arial" w:cs="Arial"/>
          <w:color w:val="E0E0E0"/>
          <w:sz w:val="24"/>
          <w:szCs w:val="24"/>
          <w:lang w:eastAsia="ru-RU"/>
        </w:rPr>
        <w:t>Ранее мы рассматривали взаимодействие с AAA-серверами, основная задача которых — вести учёт запросов клиентов. Когда мы взаимодействуем с большими распределёнными сетями, задач становится гораздо больше, среди них:</w:t>
      </w:r>
    </w:p>
    <w:p w:rsidR="00665B26" w:rsidRPr="00665B26" w:rsidRDefault="00665B26" w:rsidP="00665B26">
      <w:pPr>
        <w:numPr>
          <w:ilvl w:val="0"/>
          <w:numId w:val="26"/>
        </w:numPr>
        <w:shd w:val="clear" w:color="auto" w:fill="141414"/>
        <w:spacing w:before="100" w:beforeAutospacing="1" w:after="100" w:afterAutospacing="1" w:line="330" w:lineRule="atLeast"/>
        <w:rPr>
          <w:rFonts w:ascii="Arial" w:eastAsia="Times New Roman" w:hAnsi="Arial" w:cs="Arial"/>
          <w:color w:val="E0E0E0"/>
          <w:sz w:val="24"/>
          <w:szCs w:val="24"/>
          <w:lang w:eastAsia="ru-RU"/>
        </w:rPr>
      </w:pPr>
      <w:r w:rsidRPr="00665B26">
        <w:rPr>
          <w:rFonts w:ascii="Arial" w:eastAsia="Times New Roman" w:hAnsi="Arial" w:cs="Arial"/>
          <w:color w:val="E0E0E0"/>
          <w:sz w:val="24"/>
          <w:szCs w:val="24"/>
          <w:lang w:eastAsia="ru-RU"/>
        </w:rPr>
        <w:t>хранение трафика,</w:t>
      </w:r>
    </w:p>
    <w:p w:rsidR="00665B26" w:rsidRPr="00665B26" w:rsidRDefault="00665B26" w:rsidP="00665B26">
      <w:pPr>
        <w:numPr>
          <w:ilvl w:val="0"/>
          <w:numId w:val="26"/>
        </w:numPr>
        <w:shd w:val="clear" w:color="auto" w:fill="141414"/>
        <w:spacing w:before="100" w:beforeAutospacing="1" w:after="100" w:afterAutospacing="1" w:line="330" w:lineRule="atLeast"/>
        <w:rPr>
          <w:rFonts w:ascii="Arial" w:eastAsia="Times New Roman" w:hAnsi="Arial" w:cs="Arial"/>
          <w:color w:val="E0E0E0"/>
          <w:sz w:val="24"/>
          <w:szCs w:val="24"/>
          <w:lang w:eastAsia="ru-RU"/>
        </w:rPr>
      </w:pPr>
      <w:r w:rsidRPr="00665B26">
        <w:rPr>
          <w:rFonts w:ascii="Arial" w:eastAsia="Times New Roman" w:hAnsi="Arial" w:cs="Arial"/>
          <w:color w:val="E0E0E0"/>
          <w:sz w:val="24"/>
          <w:szCs w:val="24"/>
          <w:lang w:eastAsia="ru-RU"/>
        </w:rPr>
        <w:t>установка сертификатов в систему,</w:t>
      </w:r>
    </w:p>
    <w:p w:rsidR="00665B26" w:rsidRPr="00665B26" w:rsidRDefault="00665B26" w:rsidP="00665B26">
      <w:pPr>
        <w:numPr>
          <w:ilvl w:val="0"/>
          <w:numId w:val="26"/>
        </w:numPr>
        <w:shd w:val="clear" w:color="auto" w:fill="141414"/>
        <w:spacing w:before="100" w:beforeAutospacing="1" w:after="100" w:afterAutospacing="1" w:line="330" w:lineRule="atLeast"/>
        <w:rPr>
          <w:rFonts w:ascii="Arial" w:eastAsia="Times New Roman" w:hAnsi="Arial" w:cs="Arial"/>
          <w:color w:val="E0E0E0"/>
          <w:sz w:val="24"/>
          <w:szCs w:val="24"/>
          <w:lang w:eastAsia="ru-RU"/>
        </w:rPr>
      </w:pPr>
      <w:r w:rsidRPr="00665B26">
        <w:rPr>
          <w:rFonts w:ascii="Arial" w:eastAsia="Times New Roman" w:hAnsi="Arial" w:cs="Arial"/>
          <w:color w:val="E0E0E0"/>
          <w:sz w:val="24"/>
          <w:szCs w:val="24"/>
          <w:lang w:eastAsia="ru-RU"/>
        </w:rPr>
        <w:t>мониторинг,</w:t>
      </w:r>
    </w:p>
    <w:p w:rsidR="00665B26" w:rsidRPr="00665B26" w:rsidRDefault="00665B26" w:rsidP="00665B26">
      <w:pPr>
        <w:numPr>
          <w:ilvl w:val="0"/>
          <w:numId w:val="26"/>
        </w:numPr>
        <w:shd w:val="clear" w:color="auto" w:fill="141414"/>
        <w:spacing w:before="100" w:beforeAutospacing="1" w:after="100" w:afterAutospacing="1" w:line="330" w:lineRule="atLeast"/>
        <w:rPr>
          <w:rFonts w:ascii="Arial" w:eastAsia="Times New Roman" w:hAnsi="Arial" w:cs="Arial"/>
          <w:color w:val="E0E0E0"/>
          <w:sz w:val="24"/>
          <w:szCs w:val="24"/>
          <w:lang w:eastAsia="ru-RU"/>
        </w:rPr>
      </w:pPr>
      <w:proofErr w:type="spellStart"/>
      <w:r w:rsidRPr="00665B26">
        <w:rPr>
          <w:rFonts w:ascii="Arial" w:eastAsia="Times New Roman" w:hAnsi="Arial" w:cs="Arial"/>
          <w:color w:val="E0E0E0"/>
          <w:sz w:val="24"/>
          <w:szCs w:val="24"/>
          <w:lang w:eastAsia="ru-RU"/>
        </w:rPr>
        <w:t>логирование</w:t>
      </w:r>
      <w:proofErr w:type="spellEnd"/>
      <w:r w:rsidRPr="00665B26">
        <w:rPr>
          <w:rFonts w:ascii="Arial" w:eastAsia="Times New Roman" w:hAnsi="Arial" w:cs="Arial"/>
          <w:color w:val="E0E0E0"/>
          <w:sz w:val="24"/>
          <w:szCs w:val="24"/>
          <w:lang w:eastAsia="ru-RU"/>
        </w:rPr>
        <w:t xml:space="preserve"> данных,</w:t>
      </w:r>
    </w:p>
    <w:p w:rsidR="00665B26" w:rsidRPr="00665B26" w:rsidRDefault="00665B26" w:rsidP="00665B26">
      <w:pPr>
        <w:numPr>
          <w:ilvl w:val="0"/>
          <w:numId w:val="26"/>
        </w:numPr>
        <w:shd w:val="clear" w:color="auto" w:fill="141414"/>
        <w:spacing w:before="100" w:beforeAutospacing="1" w:after="100" w:afterAutospacing="1" w:line="330" w:lineRule="atLeast"/>
        <w:rPr>
          <w:rFonts w:ascii="Arial" w:eastAsia="Times New Roman" w:hAnsi="Arial" w:cs="Arial"/>
          <w:color w:val="E0E0E0"/>
          <w:sz w:val="24"/>
          <w:szCs w:val="24"/>
          <w:lang w:eastAsia="ru-RU"/>
        </w:rPr>
      </w:pPr>
      <w:r w:rsidRPr="00665B26">
        <w:rPr>
          <w:rFonts w:ascii="Arial" w:eastAsia="Times New Roman" w:hAnsi="Arial" w:cs="Arial"/>
          <w:color w:val="E0E0E0"/>
          <w:sz w:val="24"/>
          <w:szCs w:val="24"/>
          <w:lang w:eastAsia="ru-RU"/>
        </w:rPr>
        <w:t>работа с базами данных и так далее.</w:t>
      </w:r>
    </w:p>
    <w:p w:rsidR="00665B26" w:rsidRPr="00665B26" w:rsidRDefault="00665B26" w:rsidP="00665B26">
      <w:pPr>
        <w:shd w:val="clear" w:color="auto" w:fill="141414"/>
        <w:spacing w:after="180" w:line="330" w:lineRule="atLeast"/>
        <w:rPr>
          <w:rFonts w:ascii="Arial" w:eastAsia="Times New Roman" w:hAnsi="Arial" w:cs="Arial"/>
          <w:color w:val="E0E0E0"/>
          <w:sz w:val="24"/>
          <w:szCs w:val="24"/>
          <w:lang w:eastAsia="ru-RU"/>
        </w:rPr>
      </w:pPr>
      <w:r w:rsidRPr="00665B26">
        <w:rPr>
          <w:rFonts w:ascii="Arial" w:eastAsia="Times New Roman" w:hAnsi="Arial" w:cs="Arial"/>
          <w:color w:val="E0E0E0"/>
          <w:sz w:val="24"/>
          <w:szCs w:val="24"/>
          <w:lang w:eastAsia="ru-RU"/>
        </w:rPr>
        <w:t>Если доступ ко всем ресурсам будет у всех пользователей — это будет большим риском утечки данных. Тогда принимается решение поставить два межсетевых экрана в сеть: один фильтрует трафик из интернета, второй — из внутренней сети, а демилитаризованная зона становится самым безопасным местом в сети, где нет проблем. </w:t>
      </w:r>
    </w:p>
    <w:p w:rsidR="00665B26" w:rsidRPr="00665B26" w:rsidRDefault="00665B26" w:rsidP="00665B26">
      <w:pPr>
        <w:shd w:val="clear" w:color="auto" w:fill="141414"/>
        <w:spacing w:after="180" w:line="330" w:lineRule="atLeast"/>
        <w:rPr>
          <w:rFonts w:ascii="Arial" w:eastAsia="Times New Roman" w:hAnsi="Arial" w:cs="Arial"/>
          <w:color w:val="E0E0E0"/>
          <w:sz w:val="24"/>
          <w:szCs w:val="24"/>
          <w:lang w:eastAsia="ru-RU"/>
        </w:rPr>
      </w:pPr>
      <w:r w:rsidRPr="00665B26">
        <w:rPr>
          <w:rFonts w:ascii="Arial" w:eastAsia="Times New Roman" w:hAnsi="Arial" w:cs="Arial"/>
          <w:color w:val="E0E0E0"/>
          <w:sz w:val="24"/>
          <w:szCs w:val="24"/>
          <w:lang w:eastAsia="ru-RU"/>
        </w:rPr>
        <w:t>Работа с DMZ также упрощает работу самого инженера ИБ, так как он точно знает место, которое необходимо защищать лучше всего, — DMZ. </w:t>
      </w:r>
    </w:p>
    <w:p w:rsidR="00665B26" w:rsidRPr="00665B26" w:rsidRDefault="00665B26" w:rsidP="00665B26">
      <w:pPr>
        <w:shd w:val="clear" w:color="auto" w:fill="141414"/>
        <w:spacing w:after="180" w:line="330" w:lineRule="atLeast"/>
        <w:rPr>
          <w:rFonts w:ascii="Arial" w:eastAsia="Times New Roman" w:hAnsi="Arial" w:cs="Arial"/>
          <w:color w:val="E0E0E0"/>
          <w:sz w:val="24"/>
          <w:szCs w:val="24"/>
          <w:lang w:eastAsia="ru-RU"/>
        </w:rPr>
      </w:pPr>
      <w:r w:rsidRPr="00665B26">
        <w:rPr>
          <w:rFonts w:ascii="Arial" w:eastAsia="Times New Roman" w:hAnsi="Arial" w:cs="Arial"/>
          <w:color w:val="E0E0E0"/>
          <w:sz w:val="24"/>
          <w:szCs w:val="24"/>
          <w:lang w:eastAsia="ru-RU"/>
        </w:rPr>
        <w:lastRenderedPageBreak/>
        <w:t>Основная цель использования DMZ — предоставить внешним пользователям доступ к определённым ресурсам во внутренней сети компании, при этом защищая внутреннюю сеть от внешних угроз. Например, мы можем использовать демилитаризованную зону для размещения общедоступного сайта компании, при этом защищая внутреннюю сеть компании и конфиденциальные данные.</w:t>
      </w:r>
    </w:p>
    <w:p w:rsidR="00665B26" w:rsidRPr="00665B26" w:rsidRDefault="00665B26" w:rsidP="00665B26">
      <w:pPr>
        <w:shd w:val="clear" w:color="auto" w:fill="141414"/>
        <w:spacing w:after="180" w:line="330" w:lineRule="atLeast"/>
        <w:rPr>
          <w:rFonts w:ascii="Arial" w:eastAsia="Times New Roman" w:hAnsi="Arial" w:cs="Arial"/>
          <w:color w:val="E0E0E0"/>
          <w:sz w:val="24"/>
          <w:szCs w:val="24"/>
          <w:lang w:eastAsia="ru-RU"/>
        </w:rPr>
      </w:pPr>
      <w:r w:rsidRPr="00665B26">
        <w:rPr>
          <w:rFonts w:ascii="Arial" w:eastAsia="Times New Roman" w:hAnsi="Arial" w:cs="Arial"/>
          <w:color w:val="E0E0E0"/>
          <w:sz w:val="24"/>
          <w:szCs w:val="24"/>
          <w:lang w:eastAsia="ru-RU"/>
        </w:rPr>
        <w:t>Если в компании используется только один межсетевой экран — это не проблема. DMZ работает по схеме ниже и подключается параллельно с сетью, как система обнаружения вторжения.</w:t>
      </w:r>
    </w:p>
    <w:p w:rsidR="00A5016E" w:rsidRDefault="00665B26" w:rsidP="00665B26">
      <w:r w:rsidRPr="00665B26">
        <w:drawing>
          <wp:inline distT="0" distB="0" distL="0" distR="0" wp14:anchorId="20E6897B" wp14:editId="5DF18D14">
            <wp:extent cx="5940425" cy="3254375"/>
            <wp:effectExtent l="0" t="0" r="3175"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254375"/>
                    </a:xfrm>
                    <a:prstGeom prst="rect">
                      <a:avLst/>
                    </a:prstGeom>
                  </pic:spPr>
                </pic:pic>
              </a:graphicData>
            </a:graphic>
          </wp:inline>
        </w:drawing>
      </w:r>
    </w:p>
    <w:p w:rsidR="00255660" w:rsidRDefault="00255660" w:rsidP="00255660">
      <w:pPr>
        <w:pStyle w:val="3"/>
        <w:shd w:val="clear" w:color="auto" w:fill="141414"/>
        <w:spacing w:before="0" w:beforeAutospacing="0" w:after="240" w:afterAutospacing="0"/>
        <w:rPr>
          <w:rFonts w:ascii="Arial" w:hAnsi="Arial" w:cs="Arial"/>
          <w:b w:val="0"/>
          <w:bCs w:val="0"/>
          <w:color w:val="E0E0E0"/>
        </w:rPr>
      </w:pPr>
      <w:r>
        <w:rPr>
          <w:rFonts w:ascii="Arial" w:hAnsi="Arial" w:cs="Arial"/>
          <w:b w:val="0"/>
          <w:bCs w:val="0"/>
          <w:color w:val="E0E0E0"/>
        </w:rPr>
        <w:t>Насколько DMZ безопасна</w:t>
      </w:r>
    </w:p>
    <w:p w:rsidR="00255660" w:rsidRDefault="00255660" w:rsidP="00255660">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Несмотря на сложность взлома DMZ, нельзя считать её полностью безопасной. Существует несколько способов, с помощью которых злоумышленник может получить доступ к внутренней сети через демилитаризованную зону. Рассмотрим их подробнее. </w:t>
      </w:r>
    </w:p>
    <w:p w:rsidR="00255660" w:rsidRDefault="00255660" w:rsidP="00255660">
      <w:pPr>
        <w:numPr>
          <w:ilvl w:val="0"/>
          <w:numId w:val="27"/>
        </w:numPr>
        <w:shd w:val="clear" w:color="auto" w:fill="141414"/>
        <w:spacing w:before="100" w:beforeAutospacing="1" w:after="100" w:afterAutospacing="1" w:line="330" w:lineRule="atLeast"/>
        <w:rPr>
          <w:rFonts w:ascii="Arial" w:hAnsi="Arial" w:cs="Arial"/>
          <w:color w:val="E0E0E0"/>
        </w:rPr>
      </w:pPr>
      <w:proofErr w:type="spellStart"/>
      <w:r>
        <w:rPr>
          <w:rStyle w:val="a4"/>
          <w:rFonts w:ascii="Arial" w:hAnsi="Arial" w:cs="Arial"/>
          <w:color w:val="E0E0E0"/>
        </w:rPr>
        <w:t>Эксплойты</w:t>
      </w:r>
      <w:proofErr w:type="spellEnd"/>
      <w:r>
        <w:rPr>
          <w:rStyle w:val="a4"/>
          <w:rFonts w:ascii="Arial" w:hAnsi="Arial" w:cs="Arial"/>
          <w:color w:val="E0E0E0"/>
        </w:rPr>
        <w:t xml:space="preserve"> нулевого дня.</w:t>
      </w:r>
      <w:r>
        <w:rPr>
          <w:rFonts w:ascii="Arial" w:hAnsi="Arial" w:cs="Arial"/>
          <w:color w:val="E0E0E0"/>
        </w:rPr>
        <w:t> </w:t>
      </w:r>
      <w:proofErr w:type="spellStart"/>
      <w:r>
        <w:rPr>
          <w:rFonts w:ascii="Arial" w:hAnsi="Arial" w:cs="Arial"/>
          <w:color w:val="E0E0E0"/>
        </w:rPr>
        <w:t>Эксплойт</w:t>
      </w:r>
      <w:proofErr w:type="spellEnd"/>
      <w:r>
        <w:rPr>
          <w:rFonts w:ascii="Arial" w:hAnsi="Arial" w:cs="Arial"/>
          <w:color w:val="E0E0E0"/>
        </w:rPr>
        <w:t xml:space="preserve"> нулевого дня — это уязвимость в программном обеспечении, которая образовалась в момент создания программы. Это не значит, что программисты специально создают дыры в системе безопасности, это значит, что проблема была заложена в момент придумывания концепта программы, а о наличии данной проблемы просто не знали или не задумывались. Конечно, в крупных компаниях сложно увидеть такую уязвимость, </w:t>
      </w:r>
      <w:hyperlink r:id="rId7" w:tgtFrame="_blank" w:history="1">
        <w:r>
          <w:rPr>
            <w:rStyle w:val="a5"/>
            <w:rFonts w:ascii="Arial" w:hAnsi="Arial" w:cs="Arial"/>
          </w:rPr>
          <w:t>но возможно</w:t>
        </w:r>
      </w:hyperlink>
      <w:r>
        <w:rPr>
          <w:rFonts w:ascii="Arial" w:hAnsi="Arial" w:cs="Arial"/>
          <w:color w:val="E0E0E0"/>
        </w:rPr>
        <w:t>.</w:t>
      </w:r>
    </w:p>
    <w:p w:rsidR="00255660" w:rsidRDefault="00255660" w:rsidP="00255660">
      <w:pPr>
        <w:numPr>
          <w:ilvl w:val="0"/>
          <w:numId w:val="27"/>
        </w:numPr>
        <w:shd w:val="clear" w:color="auto" w:fill="141414"/>
        <w:spacing w:before="100" w:beforeAutospacing="1" w:after="100" w:afterAutospacing="1" w:line="330" w:lineRule="atLeast"/>
        <w:rPr>
          <w:rFonts w:ascii="Arial" w:hAnsi="Arial" w:cs="Arial"/>
          <w:color w:val="E0E0E0"/>
        </w:rPr>
      </w:pPr>
      <w:r>
        <w:rPr>
          <w:rStyle w:val="a4"/>
          <w:rFonts w:ascii="Arial" w:hAnsi="Arial" w:cs="Arial"/>
          <w:color w:val="E0E0E0"/>
        </w:rPr>
        <w:t>Социальная инженерия.</w:t>
      </w:r>
      <w:r>
        <w:rPr>
          <w:rFonts w:ascii="Arial" w:hAnsi="Arial" w:cs="Arial"/>
          <w:color w:val="E0E0E0"/>
        </w:rPr>
        <w:t> Самое слабое место в системе безопасности — человеческий фактор. Сотрудник может скомпрометировать данные систем безопасности.</w:t>
      </w:r>
    </w:p>
    <w:p w:rsidR="00255660" w:rsidRDefault="00255660" w:rsidP="00255660">
      <w:pPr>
        <w:numPr>
          <w:ilvl w:val="0"/>
          <w:numId w:val="27"/>
        </w:numPr>
        <w:shd w:val="clear" w:color="auto" w:fill="141414"/>
        <w:spacing w:before="100" w:beforeAutospacing="1" w:after="100" w:afterAutospacing="1" w:line="330" w:lineRule="atLeast"/>
        <w:rPr>
          <w:rFonts w:ascii="Arial" w:hAnsi="Arial" w:cs="Arial"/>
          <w:color w:val="E0E0E0"/>
        </w:rPr>
      </w:pPr>
      <w:r>
        <w:rPr>
          <w:rStyle w:val="a4"/>
          <w:rFonts w:ascii="Arial" w:hAnsi="Arial" w:cs="Arial"/>
          <w:color w:val="E0E0E0"/>
        </w:rPr>
        <w:lastRenderedPageBreak/>
        <w:t>Ошибки конфигурирования.</w:t>
      </w:r>
      <w:r>
        <w:rPr>
          <w:rFonts w:ascii="Arial" w:hAnsi="Arial" w:cs="Arial"/>
          <w:color w:val="E0E0E0"/>
        </w:rPr>
        <w:t> Как и везде, ошибки при конфигурировании системы — тогда она перестаёт быть безопасной и защищать данные. К сожалению, этого невозможно избежать.</w:t>
      </w:r>
    </w:p>
    <w:p w:rsidR="00255660" w:rsidRDefault="00255660" w:rsidP="00255660">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Для повышения безопасности правила в DMZ необходимо регулярно обновлять: скачивать последние версии сигнатур антивирусного ПО, контролировать носимую электронику сотрудников и проводить детальный аудит систем ИБ. Попробовать свои силы во взломе DMZ можно </w:t>
      </w:r>
      <w:hyperlink r:id="rId8" w:tgtFrame="_blank" w:history="1">
        <w:r>
          <w:rPr>
            <w:rStyle w:val="a5"/>
            <w:rFonts w:ascii="Arial" w:eastAsiaTheme="majorEastAsia" w:hAnsi="Arial" w:cs="Arial"/>
          </w:rPr>
          <w:t>на hackthebox.com</w:t>
        </w:r>
      </w:hyperlink>
      <w:r>
        <w:rPr>
          <w:rFonts w:ascii="Arial" w:hAnsi="Arial" w:cs="Arial"/>
          <w:color w:val="E0E0E0"/>
        </w:rPr>
        <w:t>.</w:t>
      </w:r>
    </w:p>
    <w:p w:rsidR="000B5D24" w:rsidRDefault="000B5D24" w:rsidP="000B5D24">
      <w:pPr>
        <w:pStyle w:val="3"/>
        <w:shd w:val="clear" w:color="auto" w:fill="141414"/>
        <w:spacing w:before="0" w:beforeAutospacing="0" w:after="240" w:afterAutospacing="0"/>
        <w:rPr>
          <w:rFonts w:ascii="Arial" w:hAnsi="Arial" w:cs="Arial"/>
          <w:b w:val="0"/>
          <w:bCs w:val="0"/>
          <w:color w:val="E0E0E0"/>
        </w:rPr>
      </w:pPr>
      <w:r>
        <w:rPr>
          <w:rFonts w:ascii="Arial" w:hAnsi="Arial" w:cs="Arial"/>
          <w:b w:val="0"/>
          <w:bCs w:val="0"/>
          <w:color w:val="E0E0E0"/>
        </w:rPr>
        <w:t>Итоги</w:t>
      </w:r>
    </w:p>
    <w:p w:rsidR="000B5D24" w:rsidRDefault="000B5D24" w:rsidP="000B5D24">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Сегодня вы познакомились с демилитаризованной зоной в сетях. Вы изучили, зачем она нужна и как её использовать в крупных и малых сетях. Главное — вы узнали, что все сервисы, которыми пользуется внутренняя и внешняя часть вашей организации, лучше хранить на серверах в DMZ.</w:t>
      </w:r>
    </w:p>
    <w:p w:rsidR="000B5D24" w:rsidRDefault="000B5D24" w:rsidP="000B5D24">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В следующий раз вы познакомитесь с технологией, которая защищает внутреннюю часть сети, — с DLP-системой.</w:t>
      </w:r>
    </w:p>
    <w:p w:rsidR="00255660" w:rsidRPr="00665B26" w:rsidRDefault="00255660" w:rsidP="00665B26">
      <w:bookmarkStart w:id="0" w:name="_GoBack"/>
      <w:bookmarkEnd w:id="0"/>
    </w:p>
    <w:sectPr w:rsidR="00255660" w:rsidRPr="00665B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4160B"/>
    <w:multiLevelType w:val="multilevel"/>
    <w:tmpl w:val="8D28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A05CC"/>
    <w:multiLevelType w:val="multilevel"/>
    <w:tmpl w:val="2952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33020"/>
    <w:multiLevelType w:val="multilevel"/>
    <w:tmpl w:val="0D6E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92820"/>
    <w:multiLevelType w:val="multilevel"/>
    <w:tmpl w:val="08CE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03F82"/>
    <w:multiLevelType w:val="multilevel"/>
    <w:tmpl w:val="3B54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F2174"/>
    <w:multiLevelType w:val="multilevel"/>
    <w:tmpl w:val="2F8C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35EA8"/>
    <w:multiLevelType w:val="multilevel"/>
    <w:tmpl w:val="176A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42DB7"/>
    <w:multiLevelType w:val="multilevel"/>
    <w:tmpl w:val="25E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D535F"/>
    <w:multiLevelType w:val="multilevel"/>
    <w:tmpl w:val="715E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021B7"/>
    <w:multiLevelType w:val="multilevel"/>
    <w:tmpl w:val="432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047CE"/>
    <w:multiLevelType w:val="multilevel"/>
    <w:tmpl w:val="D916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C5384"/>
    <w:multiLevelType w:val="multilevel"/>
    <w:tmpl w:val="7164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47A7B"/>
    <w:multiLevelType w:val="multilevel"/>
    <w:tmpl w:val="109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511CE"/>
    <w:multiLevelType w:val="multilevel"/>
    <w:tmpl w:val="8ECE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A51B2"/>
    <w:multiLevelType w:val="multilevel"/>
    <w:tmpl w:val="C562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2D586A"/>
    <w:multiLevelType w:val="multilevel"/>
    <w:tmpl w:val="51E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56F25"/>
    <w:multiLevelType w:val="multilevel"/>
    <w:tmpl w:val="4DA2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20FC6"/>
    <w:multiLevelType w:val="multilevel"/>
    <w:tmpl w:val="86B2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3E56CF"/>
    <w:multiLevelType w:val="multilevel"/>
    <w:tmpl w:val="F9C0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F3F1C"/>
    <w:multiLevelType w:val="multilevel"/>
    <w:tmpl w:val="BDB4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FF0A60"/>
    <w:multiLevelType w:val="multilevel"/>
    <w:tmpl w:val="5A60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275040"/>
    <w:multiLevelType w:val="multilevel"/>
    <w:tmpl w:val="D4765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A823A2"/>
    <w:multiLevelType w:val="multilevel"/>
    <w:tmpl w:val="4A6A3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A00D5F"/>
    <w:multiLevelType w:val="multilevel"/>
    <w:tmpl w:val="2AB6F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860B2E"/>
    <w:multiLevelType w:val="multilevel"/>
    <w:tmpl w:val="1AA80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43127C"/>
    <w:multiLevelType w:val="multilevel"/>
    <w:tmpl w:val="A504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4D2F69"/>
    <w:multiLevelType w:val="multilevel"/>
    <w:tmpl w:val="3500D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5"/>
  </w:num>
  <w:num w:numId="3">
    <w:abstractNumId w:val="15"/>
  </w:num>
  <w:num w:numId="4">
    <w:abstractNumId w:val="1"/>
  </w:num>
  <w:num w:numId="5">
    <w:abstractNumId w:val="2"/>
  </w:num>
  <w:num w:numId="6">
    <w:abstractNumId w:val="6"/>
  </w:num>
  <w:num w:numId="7">
    <w:abstractNumId w:val="16"/>
  </w:num>
  <w:num w:numId="8">
    <w:abstractNumId w:val="17"/>
  </w:num>
  <w:num w:numId="9">
    <w:abstractNumId w:val="5"/>
  </w:num>
  <w:num w:numId="10">
    <w:abstractNumId w:val="11"/>
  </w:num>
  <w:num w:numId="11">
    <w:abstractNumId w:val="4"/>
  </w:num>
  <w:num w:numId="12">
    <w:abstractNumId w:val="18"/>
  </w:num>
  <w:num w:numId="13">
    <w:abstractNumId w:val="3"/>
  </w:num>
  <w:num w:numId="14">
    <w:abstractNumId w:val="26"/>
  </w:num>
  <w:num w:numId="15">
    <w:abstractNumId w:val="0"/>
  </w:num>
  <w:num w:numId="16">
    <w:abstractNumId w:val="23"/>
  </w:num>
  <w:num w:numId="17">
    <w:abstractNumId w:val="22"/>
  </w:num>
  <w:num w:numId="18">
    <w:abstractNumId w:val="24"/>
  </w:num>
  <w:num w:numId="19">
    <w:abstractNumId w:val="14"/>
  </w:num>
  <w:num w:numId="20">
    <w:abstractNumId w:val="12"/>
  </w:num>
  <w:num w:numId="21">
    <w:abstractNumId w:val="8"/>
  </w:num>
  <w:num w:numId="22">
    <w:abstractNumId w:val="21"/>
  </w:num>
  <w:num w:numId="23">
    <w:abstractNumId w:val="13"/>
  </w:num>
  <w:num w:numId="24">
    <w:abstractNumId w:val="19"/>
  </w:num>
  <w:num w:numId="25">
    <w:abstractNumId w:val="20"/>
  </w:num>
  <w:num w:numId="26">
    <w:abstractNumId w:val="10"/>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B0"/>
    <w:rsid w:val="0006664A"/>
    <w:rsid w:val="00086D94"/>
    <w:rsid w:val="000B5D24"/>
    <w:rsid w:val="000C0F8B"/>
    <w:rsid w:val="00125B47"/>
    <w:rsid w:val="001C1BF0"/>
    <w:rsid w:val="001C4079"/>
    <w:rsid w:val="002442E8"/>
    <w:rsid w:val="00255660"/>
    <w:rsid w:val="002C4F1E"/>
    <w:rsid w:val="002D178C"/>
    <w:rsid w:val="002D7326"/>
    <w:rsid w:val="00326AAA"/>
    <w:rsid w:val="00337C1B"/>
    <w:rsid w:val="003D01FA"/>
    <w:rsid w:val="00436256"/>
    <w:rsid w:val="00437F2C"/>
    <w:rsid w:val="00497FCE"/>
    <w:rsid w:val="004B12C2"/>
    <w:rsid w:val="0053480B"/>
    <w:rsid w:val="005C3D31"/>
    <w:rsid w:val="00662EF7"/>
    <w:rsid w:val="00665B26"/>
    <w:rsid w:val="00677844"/>
    <w:rsid w:val="007759EA"/>
    <w:rsid w:val="007867F6"/>
    <w:rsid w:val="008527AB"/>
    <w:rsid w:val="0087403F"/>
    <w:rsid w:val="008B0CB0"/>
    <w:rsid w:val="009A7D48"/>
    <w:rsid w:val="009D12A7"/>
    <w:rsid w:val="00A5016E"/>
    <w:rsid w:val="00A60E45"/>
    <w:rsid w:val="00A772F7"/>
    <w:rsid w:val="00AE6DAA"/>
    <w:rsid w:val="00B03819"/>
    <w:rsid w:val="00BC0A26"/>
    <w:rsid w:val="00BD08D4"/>
    <w:rsid w:val="00BD55AC"/>
    <w:rsid w:val="00C93FDE"/>
    <w:rsid w:val="00CD3E9E"/>
    <w:rsid w:val="00CE1887"/>
    <w:rsid w:val="00D21F9B"/>
    <w:rsid w:val="00D80EC4"/>
    <w:rsid w:val="00DB39D3"/>
    <w:rsid w:val="00DC72F1"/>
    <w:rsid w:val="00DE43A6"/>
    <w:rsid w:val="00DF3B3C"/>
    <w:rsid w:val="00E21E0D"/>
    <w:rsid w:val="00E229EA"/>
    <w:rsid w:val="00E30267"/>
    <w:rsid w:val="00E635B0"/>
    <w:rsid w:val="00F43D31"/>
    <w:rsid w:val="00FC6B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E1481"/>
  <w15:chartTrackingRefBased/>
  <w15:docId w15:val="{09AA08BC-3F24-4B57-AB7C-6C78495C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2442E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06664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CD3E9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2442E8"/>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2442E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442E8"/>
    <w:rPr>
      <w:b/>
      <w:bCs/>
    </w:rPr>
  </w:style>
  <w:style w:type="character" w:styleId="a5">
    <w:name w:val="Hyperlink"/>
    <w:basedOn w:val="a0"/>
    <w:uiPriority w:val="99"/>
    <w:semiHidden/>
    <w:unhideWhenUsed/>
    <w:rsid w:val="002442E8"/>
    <w:rPr>
      <w:color w:val="0000FF"/>
      <w:u w:val="single"/>
    </w:rPr>
  </w:style>
  <w:style w:type="character" w:customStyle="1" w:styleId="40">
    <w:name w:val="Заголовок 4 Знак"/>
    <w:basedOn w:val="a0"/>
    <w:link w:val="4"/>
    <w:uiPriority w:val="9"/>
    <w:semiHidden/>
    <w:rsid w:val="0006664A"/>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CD3E9E"/>
    <w:rPr>
      <w:rFonts w:asciiTheme="majorHAnsi" w:eastAsiaTheme="majorEastAsia" w:hAnsiTheme="majorHAnsi" w:cstheme="majorBidi"/>
      <w:color w:val="2E74B5" w:themeColor="accent1" w:themeShade="BF"/>
    </w:rPr>
  </w:style>
  <w:style w:type="paragraph" w:styleId="HTML">
    <w:name w:val="HTML Preformatted"/>
    <w:basedOn w:val="a"/>
    <w:link w:val="HTML0"/>
    <w:uiPriority w:val="99"/>
    <w:semiHidden/>
    <w:unhideWhenUsed/>
    <w:rsid w:val="00CD3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D3E9E"/>
    <w:rPr>
      <w:rFonts w:ascii="Courier New" w:eastAsia="Times New Roman" w:hAnsi="Courier New" w:cs="Courier New"/>
      <w:sz w:val="20"/>
      <w:szCs w:val="20"/>
      <w:lang w:eastAsia="ru-RU"/>
    </w:rPr>
  </w:style>
  <w:style w:type="character" w:styleId="HTML1">
    <w:name w:val="HTML Code"/>
    <w:basedOn w:val="a0"/>
    <w:uiPriority w:val="99"/>
    <w:semiHidden/>
    <w:unhideWhenUsed/>
    <w:rsid w:val="00A501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966919">
      <w:bodyDiv w:val="1"/>
      <w:marLeft w:val="0"/>
      <w:marRight w:val="0"/>
      <w:marTop w:val="0"/>
      <w:marBottom w:val="0"/>
      <w:divBdr>
        <w:top w:val="none" w:sz="0" w:space="0" w:color="auto"/>
        <w:left w:val="none" w:sz="0" w:space="0" w:color="auto"/>
        <w:bottom w:val="none" w:sz="0" w:space="0" w:color="auto"/>
        <w:right w:val="none" w:sz="0" w:space="0" w:color="auto"/>
      </w:divBdr>
      <w:divsChild>
        <w:div w:id="1155562455">
          <w:marLeft w:val="0"/>
          <w:marRight w:val="0"/>
          <w:marTop w:val="0"/>
          <w:marBottom w:val="0"/>
          <w:divBdr>
            <w:top w:val="none" w:sz="0" w:space="0" w:color="auto"/>
            <w:left w:val="none" w:sz="0" w:space="0" w:color="auto"/>
            <w:bottom w:val="none" w:sz="0" w:space="0" w:color="auto"/>
            <w:right w:val="none" w:sz="0" w:space="0" w:color="auto"/>
          </w:divBdr>
        </w:div>
      </w:divsChild>
    </w:div>
    <w:div w:id="226694480">
      <w:bodyDiv w:val="1"/>
      <w:marLeft w:val="0"/>
      <w:marRight w:val="0"/>
      <w:marTop w:val="0"/>
      <w:marBottom w:val="0"/>
      <w:divBdr>
        <w:top w:val="none" w:sz="0" w:space="0" w:color="auto"/>
        <w:left w:val="none" w:sz="0" w:space="0" w:color="auto"/>
        <w:bottom w:val="none" w:sz="0" w:space="0" w:color="auto"/>
        <w:right w:val="none" w:sz="0" w:space="0" w:color="auto"/>
      </w:divBdr>
      <w:divsChild>
        <w:div w:id="166093147">
          <w:marLeft w:val="0"/>
          <w:marRight w:val="0"/>
          <w:marTop w:val="0"/>
          <w:marBottom w:val="0"/>
          <w:divBdr>
            <w:top w:val="none" w:sz="0" w:space="0" w:color="auto"/>
            <w:left w:val="none" w:sz="0" w:space="0" w:color="auto"/>
            <w:bottom w:val="none" w:sz="0" w:space="0" w:color="auto"/>
            <w:right w:val="none" w:sz="0" w:space="0" w:color="auto"/>
          </w:divBdr>
        </w:div>
      </w:divsChild>
    </w:div>
    <w:div w:id="243421060">
      <w:bodyDiv w:val="1"/>
      <w:marLeft w:val="0"/>
      <w:marRight w:val="0"/>
      <w:marTop w:val="0"/>
      <w:marBottom w:val="0"/>
      <w:divBdr>
        <w:top w:val="none" w:sz="0" w:space="0" w:color="auto"/>
        <w:left w:val="none" w:sz="0" w:space="0" w:color="auto"/>
        <w:bottom w:val="none" w:sz="0" w:space="0" w:color="auto"/>
        <w:right w:val="none" w:sz="0" w:space="0" w:color="auto"/>
      </w:divBdr>
      <w:divsChild>
        <w:div w:id="1421951995">
          <w:marLeft w:val="0"/>
          <w:marRight w:val="0"/>
          <w:marTop w:val="0"/>
          <w:marBottom w:val="0"/>
          <w:divBdr>
            <w:top w:val="none" w:sz="0" w:space="0" w:color="auto"/>
            <w:left w:val="none" w:sz="0" w:space="0" w:color="auto"/>
            <w:bottom w:val="none" w:sz="0" w:space="0" w:color="auto"/>
            <w:right w:val="none" w:sz="0" w:space="0" w:color="auto"/>
          </w:divBdr>
        </w:div>
      </w:divsChild>
    </w:div>
    <w:div w:id="324432944">
      <w:bodyDiv w:val="1"/>
      <w:marLeft w:val="0"/>
      <w:marRight w:val="0"/>
      <w:marTop w:val="0"/>
      <w:marBottom w:val="0"/>
      <w:divBdr>
        <w:top w:val="none" w:sz="0" w:space="0" w:color="auto"/>
        <w:left w:val="none" w:sz="0" w:space="0" w:color="auto"/>
        <w:bottom w:val="none" w:sz="0" w:space="0" w:color="auto"/>
        <w:right w:val="none" w:sz="0" w:space="0" w:color="auto"/>
      </w:divBdr>
      <w:divsChild>
        <w:div w:id="2075083211">
          <w:marLeft w:val="0"/>
          <w:marRight w:val="0"/>
          <w:marTop w:val="0"/>
          <w:marBottom w:val="360"/>
          <w:divBdr>
            <w:top w:val="none" w:sz="0" w:space="0" w:color="auto"/>
            <w:left w:val="none" w:sz="0" w:space="0" w:color="auto"/>
            <w:bottom w:val="none" w:sz="0" w:space="0" w:color="auto"/>
            <w:right w:val="none" w:sz="0" w:space="0" w:color="auto"/>
          </w:divBdr>
          <w:divsChild>
            <w:div w:id="4975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3126">
      <w:bodyDiv w:val="1"/>
      <w:marLeft w:val="0"/>
      <w:marRight w:val="0"/>
      <w:marTop w:val="0"/>
      <w:marBottom w:val="0"/>
      <w:divBdr>
        <w:top w:val="none" w:sz="0" w:space="0" w:color="auto"/>
        <w:left w:val="none" w:sz="0" w:space="0" w:color="auto"/>
        <w:bottom w:val="none" w:sz="0" w:space="0" w:color="auto"/>
        <w:right w:val="none" w:sz="0" w:space="0" w:color="auto"/>
      </w:divBdr>
      <w:divsChild>
        <w:div w:id="2048136571">
          <w:marLeft w:val="0"/>
          <w:marRight w:val="0"/>
          <w:marTop w:val="0"/>
          <w:marBottom w:val="0"/>
          <w:divBdr>
            <w:top w:val="none" w:sz="0" w:space="0" w:color="auto"/>
            <w:left w:val="none" w:sz="0" w:space="0" w:color="auto"/>
            <w:bottom w:val="none" w:sz="0" w:space="0" w:color="auto"/>
            <w:right w:val="none" w:sz="0" w:space="0" w:color="auto"/>
          </w:divBdr>
        </w:div>
      </w:divsChild>
    </w:div>
    <w:div w:id="372854353">
      <w:bodyDiv w:val="1"/>
      <w:marLeft w:val="0"/>
      <w:marRight w:val="0"/>
      <w:marTop w:val="0"/>
      <w:marBottom w:val="0"/>
      <w:divBdr>
        <w:top w:val="none" w:sz="0" w:space="0" w:color="auto"/>
        <w:left w:val="none" w:sz="0" w:space="0" w:color="auto"/>
        <w:bottom w:val="none" w:sz="0" w:space="0" w:color="auto"/>
        <w:right w:val="none" w:sz="0" w:space="0" w:color="auto"/>
      </w:divBdr>
      <w:divsChild>
        <w:div w:id="1997030452">
          <w:marLeft w:val="0"/>
          <w:marRight w:val="0"/>
          <w:marTop w:val="0"/>
          <w:marBottom w:val="0"/>
          <w:divBdr>
            <w:top w:val="none" w:sz="0" w:space="0" w:color="auto"/>
            <w:left w:val="none" w:sz="0" w:space="0" w:color="auto"/>
            <w:bottom w:val="none" w:sz="0" w:space="0" w:color="auto"/>
            <w:right w:val="none" w:sz="0" w:space="0" w:color="auto"/>
          </w:divBdr>
        </w:div>
      </w:divsChild>
    </w:div>
    <w:div w:id="428474408">
      <w:bodyDiv w:val="1"/>
      <w:marLeft w:val="0"/>
      <w:marRight w:val="0"/>
      <w:marTop w:val="0"/>
      <w:marBottom w:val="0"/>
      <w:divBdr>
        <w:top w:val="none" w:sz="0" w:space="0" w:color="auto"/>
        <w:left w:val="none" w:sz="0" w:space="0" w:color="auto"/>
        <w:bottom w:val="none" w:sz="0" w:space="0" w:color="auto"/>
        <w:right w:val="none" w:sz="0" w:space="0" w:color="auto"/>
      </w:divBdr>
    </w:div>
    <w:div w:id="580407308">
      <w:bodyDiv w:val="1"/>
      <w:marLeft w:val="0"/>
      <w:marRight w:val="0"/>
      <w:marTop w:val="0"/>
      <w:marBottom w:val="0"/>
      <w:divBdr>
        <w:top w:val="none" w:sz="0" w:space="0" w:color="auto"/>
        <w:left w:val="none" w:sz="0" w:space="0" w:color="auto"/>
        <w:bottom w:val="none" w:sz="0" w:space="0" w:color="auto"/>
        <w:right w:val="none" w:sz="0" w:space="0" w:color="auto"/>
      </w:divBdr>
      <w:divsChild>
        <w:div w:id="1291399025">
          <w:marLeft w:val="0"/>
          <w:marRight w:val="0"/>
          <w:marTop w:val="0"/>
          <w:marBottom w:val="0"/>
          <w:divBdr>
            <w:top w:val="none" w:sz="0" w:space="0" w:color="auto"/>
            <w:left w:val="none" w:sz="0" w:space="0" w:color="auto"/>
            <w:bottom w:val="none" w:sz="0" w:space="0" w:color="auto"/>
            <w:right w:val="none" w:sz="0" w:space="0" w:color="auto"/>
          </w:divBdr>
        </w:div>
      </w:divsChild>
    </w:div>
    <w:div w:id="688874487">
      <w:bodyDiv w:val="1"/>
      <w:marLeft w:val="0"/>
      <w:marRight w:val="0"/>
      <w:marTop w:val="0"/>
      <w:marBottom w:val="0"/>
      <w:divBdr>
        <w:top w:val="none" w:sz="0" w:space="0" w:color="auto"/>
        <w:left w:val="none" w:sz="0" w:space="0" w:color="auto"/>
        <w:bottom w:val="none" w:sz="0" w:space="0" w:color="auto"/>
        <w:right w:val="none" w:sz="0" w:space="0" w:color="auto"/>
      </w:divBdr>
      <w:divsChild>
        <w:div w:id="943852759">
          <w:marLeft w:val="0"/>
          <w:marRight w:val="0"/>
          <w:marTop w:val="0"/>
          <w:marBottom w:val="0"/>
          <w:divBdr>
            <w:top w:val="none" w:sz="0" w:space="0" w:color="auto"/>
            <w:left w:val="none" w:sz="0" w:space="0" w:color="auto"/>
            <w:bottom w:val="none" w:sz="0" w:space="0" w:color="auto"/>
            <w:right w:val="none" w:sz="0" w:space="0" w:color="auto"/>
          </w:divBdr>
        </w:div>
      </w:divsChild>
    </w:div>
    <w:div w:id="737442242">
      <w:bodyDiv w:val="1"/>
      <w:marLeft w:val="0"/>
      <w:marRight w:val="0"/>
      <w:marTop w:val="0"/>
      <w:marBottom w:val="0"/>
      <w:divBdr>
        <w:top w:val="none" w:sz="0" w:space="0" w:color="auto"/>
        <w:left w:val="none" w:sz="0" w:space="0" w:color="auto"/>
        <w:bottom w:val="none" w:sz="0" w:space="0" w:color="auto"/>
        <w:right w:val="none" w:sz="0" w:space="0" w:color="auto"/>
      </w:divBdr>
    </w:div>
    <w:div w:id="805319937">
      <w:bodyDiv w:val="1"/>
      <w:marLeft w:val="0"/>
      <w:marRight w:val="0"/>
      <w:marTop w:val="0"/>
      <w:marBottom w:val="0"/>
      <w:divBdr>
        <w:top w:val="none" w:sz="0" w:space="0" w:color="auto"/>
        <w:left w:val="none" w:sz="0" w:space="0" w:color="auto"/>
        <w:bottom w:val="none" w:sz="0" w:space="0" w:color="auto"/>
        <w:right w:val="none" w:sz="0" w:space="0" w:color="auto"/>
      </w:divBdr>
      <w:divsChild>
        <w:div w:id="1653169535">
          <w:marLeft w:val="0"/>
          <w:marRight w:val="0"/>
          <w:marTop w:val="0"/>
          <w:marBottom w:val="0"/>
          <w:divBdr>
            <w:top w:val="none" w:sz="0" w:space="0" w:color="auto"/>
            <w:left w:val="none" w:sz="0" w:space="0" w:color="auto"/>
            <w:bottom w:val="none" w:sz="0" w:space="0" w:color="auto"/>
            <w:right w:val="none" w:sz="0" w:space="0" w:color="auto"/>
          </w:divBdr>
          <w:divsChild>
            <w:div w:id="43990583">
              <w:marLeft w:val="0"/>
              <w:marRight w:val="0"/>
              <w:marTop w:val="0"/>
              <w:marBottom w:val="0"/>
              <w:divBdr>
                <w:top w:val="none" w:sz="0" w:space="0" w:color="auto"/>
                <w:left w:val="none" w:sz="0" w:space="0" w:color="auto"/>
                <w:bottom w:val="none" w:sz="0" w:space="0" w:color="auto"/>
                <w:right w:val="none" w:sz="0" w:space="0" w:color="auto"/>
              </w:divBdr>
            </w:div>
          </w:divsChild>
        </w:div>
        <w:div w:id="1985430545">
          <w:marLeft w:val="0"/>
          <w:marRight w:val="0"/>
          <w:marTop w:val="0"/>
          <w:marBottom w:val="0"/>
          <w:divBdr>
            <w:top w:val="none" w:sz="0" w:space="0" w:color="auto"/>
            <w:left w:val="none" w:sz="0" w:space="0" w:color="auto"/>
            <w:bottom w:val="none" w:sz="0" w:space="0" w:color="auto"/>
            <w:right w:val="none" w:sz="0" w:space="0" w:color="auto"/>
          </w:divBdr>
        </w:div>
        <w:div w:id="69156625">
          <w:marLeft w:val="0"/>
          <w:marRight w:val="0"/>
          <w:marTop w:val="0"/>
          <w:marBottom w:val="0"/>
          <w:divBdr>
            <w:top w:val="none" w:sz="0" w:space="0" w:color="auto"/>
            <w:left w:val="none" w:sz="0" w:space="0" w:color="auto"/>
            <w:bottom w:val="none" w:sz="0" w:space="0" w:color="auto"/>
            <w:right w:val="none" w:sz="0" w:space="0" w:color="auto"/>
          </w:divBdr>
          <w:divsChild>
            <w:div w:id="1487475707">
              <w:marLeft w:val="0"/>
              <w:marRight w:val="0"/>
              <w:marTop w:val="0"/>
              <w:marBottom w:val="0"/>
              <w:divBdr>
                <w:top w:val="none" w:sz="0" w:space="0" w:color="auto"/>
                <w:left w:val="none" w:sz="0" w:space="0" w:color="auto"/>
                <w:bottom w:val="none" w:sz="0" w:space="0" w:color="auto"/>
                <w:right w:val="none" w:sz="0" w:space="0" w:color="auto"/>
              </w:divBdr>
            </w:div>
          </w:divsChild>
        </w:div>
        <w:div w:id="283123522">
          <w:marLeft w:val="0"/>
          <w:marRight w:val="0"/>
          <w:marTop w:val="0"/>
          <w:marBottom w:val="360"/>
          <w:divBdr>
            <w:top w:val="none" w:sz="0" w:space="0" w:color="auto"/>
            <w:left w:val="none" w:sz="0" w:space="0" w:color="auto"/>
            <w:bottom w:val="none" w:sz="0" w:space="0" w:color="auto"/>
            <w:right w:val="none" w:sz="0" w:space="0" w:color="auto"/>
          </w:divBdr>
          <w:divsChild>
            <w:div w:id="18745718">
              <w:marLeft w:val="0"/>
              <w:marRight w:val="0"/>
              <w:marTop w:val="0"/>
              <w:marBottom w:val="0"/>
              <w:divBdr>
                <w:top w:val="none" w:sz="0" w:space="0" w:color="auto"/>
                <w:left w:val="none" w:sz="0" w:space="0" w:color="auto"/>
                <w:bottom w:val="none" w:sz="0" w:space="0" w:color="auto"/>
                <w:right w:val="none" w:sz="0" w:space="0" w:color="auto"/>
              </w:divBdr>
            </w:div>
          </w:divsChild>
        </w:div>
        <w:div w:id="700400536">
          <w:marLeft w:val="0"/>
          <w:marRight w:val="0"/>
          <w:marTop w:val="0"/>
          <w:marBottom w:val="360"/>
          <w:divBdr>
            <w:top w:val="none" w:sz="0" w:space="0" w:color="auto"/>
            <w:left w:val="none" w:sz="0" w:space="0" w:color="auto"/>
            <w:bottom w:val="none" w:sz="0" w:space="0" w:color="auto"/>
            <w:right w:val="none" w:sz="0" w:space="0" w:color="auto"/>
          </w:divBdr>
        </w:div>
        <w:div w:id="1345598051">
          <w:marLeft w:val="0"/>
          <w:marRight w:val="0"/>
          <w:marTop w:val="0"/>
          <w:marBottom w:val="360"/>
          <w:divBdr>
            <w:top w:val="none" w:sz="0" w:space="0" w:color="auto"/>
            <w:left w:val="none" w:sz="0" w:space="0" w:color="auto"/>
            <w:bottom w:val="none" w:sz="0" w:space="0" w:color="auto"/>
            <w:right w:val="none" w:sz="0" w:space="0" w:color="auto"/>
          </w:divBdr>
          <w:divsChild>
            <w:div w:id="144324010">
              <w:marLeft w:val="0"/>
              <w:marRight w:val="0"/>
              <w:marTop w:val="0"/>
              <w:marBottom w:val="0"/>
              <w:divBdr>
                <w:top w:val="none" w:sz="0" w:space="0" w:color="auto"/>
                <w:left w:val="none" w:sz="0" w:space="0" w:color="auto"/>
                <w:bottom w:val="none" w:sz="0" w:space="0" w:color="auto"/>
                <w:right w:val="none" w:sz="0" w:space="0" w:color="auto"/>
              </w:divBdr>
            </w:div>
          </w:divsChild>
        </w:div>
        <w:div w:id="927226526">
          <w:marLeft w:val="0"/>
          <w:marRight w:val="0"/>
          <w:marTop w:val="0"/>
          <w:marBottom w:val="360"/>
          <w:divBdr>
            <w:top w:val="none" w:sz="0" w:space="0" w:color="auto"/>
            <w:left w:val="none" w:sz="0" w:space="0" w:color="auto"/>
            <w:bottom w:val="none" w:sz="0" w:space="0" w:color="auto"/>
            <w:right w:val="none" w:sz="0" w:space="0" w:color="auto"/>
          </w:divBdr>
          <w:divsChild>
            <w:div w:id="338436600">
              <w:marLeft w:val="0"/>
              <w:marRight w:val="0"/>
              <w:marTop w:val="0"/>
              <w:marBottom w:val="0"/>
              <w:divBdr>
                <w:top w:val="none" w:sz="0" w:space="0" w:color="auto"/>
                <w:left w:val="none" w:sz="0" w:space="0" w:color="auto"/>
                <w:bottom w:val="none" w:sz="0" w:space="0" w:color="auto"/>
                <w:right w:val="none" w:sz="0" w:space="0" w:color="auto"/>
              </w:divBdr>
            </w:div>
            <w:div w:id="640699175">
              <w:marLeft w:val="0"/>
              <w:marRight w:val="0"/>
              <w:marTop w:val="0"/>
              <w:marBottom w:val="120"/>
              <w:divBdr>
                <w:top w:val="none" w:sz="0" w:space="0" w:color="auto"/>
                <w:left w:val="none" w:sz="0" w:space="0" w:color="auto"/>
                <w:bottom w:val="none" w:sz="0" w:space="0" w:color="auto"/>
                <w:right w:val="none" w:sz="0" w:space="0" w:color="auto"/>
              </w:divBdr>
              <w:divsChild>
                <w:div w:id="755785362">
                  <w:marLeft w:val="0"/>
                  <w:marRight w:val="0"/>
                  <w:marTop w:val="0"/>
                  <w:marBottom w:val="0"/>
                  <w:divBdr>
                    <w:top w:val="none" w:sz="0" w:space="0" w:color="auto"/>
                    <w:left w:val="none" w:sz="0" w:space="0" w:color="auto"/>
                    <w:bottom w:val="none" w:sz="0" w:space="0" w:color="auto"/>
                    <w:right w:val="none" w:sz="0" w:space="0" w:color="auto"/>
                  </w:divBdr>
                  <w:divsChild>
                    <w:div w:id="1092623917">
                      <w:marLeft w:val="0"/>
                      <w:marRight w:val="0"/>
                      <w:marTop w:val="0"/>
                      <w:marBottom w:val="0"/>
                      <w:divBdr>
                        <w:top w:val="none" w:sz="0" w:space="0" w:color="auto"/>
                        <w:left w:val="none" w:sz="0" w:space="0" w:color="auto"/>
                        <w:bottom w:val="none" w:sz="0" w:space="0" w:color="auto"/>
                        <w:right w:val="none" w:sz="0" w:space="0" w:color="auto"/>
                      </w:divBdr>
                      <w:divsChild>
                        <w:div w:id="7879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24006">
              <w:marLeft w:val="0"/>
              <w:marRight w:val="0"/>
              <w:marTop w:val="0"/>
              <w:marBottom w:val="120"/>
              <w:divBdr>
                <w:top w:val="none" w:sz="0" w:space="0" w:color="auto"/>
                <w:left w:val="none" w:sz="0" w:space="0" w:color="auto"/>
                <w:bottom w:val="none" w:sz="0" w:space="0" w:color="auto"/>
                <w:right w:val="none" w:sz="0" w:space="0" w:color="auto"/>
              </w:divBdr>
              <w:divsChild>
                <w:div w:id="182676140">
                  <w:marLeft w:val="0"/>
                  <w:marRight w:val="0"/>
                  <w:marTop w:val="0"/>
                  <w:marBottom w:val="0"/>
                  <w:divBdr>
                    <w:top w:val="none" w:sz="0" w:space="0" w:color="auto"/>
                    <w:left w:val="none" w:sz="0" w:space="0" w:color="auto"/>
                    <w:bottom w:val="none" w:sz="0" w:space="0" w:color="auto"/>
                    <w:right w:val="none" w:sz="0" w:space="0" w:color="auto"/>
                  </w:divBdr>
                  <w:divsChild>
                    <w:div w:id="949314237">
                      <w:marLeft w:val="0"/>
                      <w:marRight w:val="0"/>
                      <w:marTop w:val="0"/>
                      <w:marBottom w:val="0"/>
                      <w:divBdr>
                        <w:top w:val="none" w:sz="0" w:space="0" w:color="auto"/>
                        <w:left w:val="none" w:sz="0" w:space="0" w:color="auto"/>
                        <w:bottom w:val="none" w:sz="0" w:space="0" w:color="auto"/>
                        <w:right w:val="none" w:sz="0" w:space="0" w:color="auto"/>
                      </w:divBdr>
                      <w:divsChild>
                        <w:div w:id="6683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427678">
              <w:marLeft w:val="0"/>
              <w:marRight w:val="0"/>
              <w:marTop w:val="0"/>
              <w:marBottom w:val="120"/>
              <w:divBdr>
                <w:top w:val="none" w:sz="0" w:space="0" w:color="auto"/>
                <w:left w:val="none" w:sz="0" w:space="0" w:color="auto"/>
                <w:bottom w:val="none" w:sz="0" w:space="0" w:color="auto"/>
                <w:right w:val="none" w:sz="0" w:space="0" w:color="auto"/>
              </w:divBdr>
              <w:divsChild>
                <w:div w:id="1005404267">
                  <w:marLeft w:val="0"/>
                  <w:marRight w:val="0"/>
                  <w:marTop w:val="0"/>
                  <w:marBottom w:val="0"/>
                  <w:divBdr>
                    <w:top w:val="none" w:sz="0" w:space="0" w:color="auto"/>
                    <w:left w:val="none" w:sz="0" w:space="0" w:color="auto"/>
                    <w:bottom w:val="none" w:sz="0" w:space="0" w:color="auto"/>
                    <w:right w:val="none" w:sz="0" w:space="0" w:color="auto"/>
                  </w:divBdr>
                  <w:divsChild>
                    <w:div w:id="63643999">
                      <w:marLeft w:val="0"/>
                      <w:marRight w:val="0"/>
                      <w:marTop w:val="0"/>
                      <w:marBottom w:val="0"/>
                      <w:divBdr>
                        <w:top w:val="none" w:sz="0" w:space="0" w:color="auto"/>
                        <w:left w:val="none" w:sz="0" w:space="0" w:color="auto"/>
                        <w:bottom w:val="none" w:sz="0" w:space="0" w:color="auto"/>
                        <w:right w:val="none" w:sz="0" w:space="0" w:color="auto"/>
                      </w:divBdr>
                      <w:divsChild>
                        <w:div w:id="16469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195463">
              <w:marLeft w:val="0"/>
              <w:marRight w:val="0"/>
              <w:marTop w:val="0"/>
              <w:marBottom w:val="0"/>
              <w:divBdr>
                <w:top w:val="none" w:sz="0" w:space="0" w:color="auto"/>
                <w:left w:val="none" w:sz="0" w:space="0" w:color="auto"/>
                <w:bottom w:val="none" w:sz="0" w:space="0" w:color="auto"/>
                <w:right w:val="none" w:sz="0" w:space="0" w:color="auto"/>
              </w:divBdr>
              <w:divsChild>
                <w:div w:id="1954053154">
                  <w:marLeft w:val="0"/>
                  <w:marRight w:val="0"/>
                  <w:marTop w:val="0"/>
                  <w:marBottom w:val="0"/>
                  <w:divBdr>
                    <w:top w:val="none" w:sz="0" w:space="0" w:color="auto"/>
                    <w:left w:val="none" w:sz="0" w:space="0" w:color="auto"/>
                    <w:bottom w:val="none" w:sz="0" w:space="0" w:color="auto"/>
                    <w:right w:val="none" w:sz="0" w:space="0" w:color="auto"/>
                  </w:divBdr>
                  <w:divsChild>
                    <w:div w:id="975718568">
                      <w:marLeft w:val="0"/>
                      <w:marRight w:val="0"/>
                      <w:marTop w:val="0"/>
                      <w:marBottom w:val="0"/>
                      <w:divBdr>
                        <w:top w:val="none" w:sz="0" w:space="0" w:color="auto"/>
                        <w:left w:val="none" w:sz="0" w:space="0" w:color="auto"/>
                        <w:bottom w:val="none" w:sz="0" w:space="0" w:color="auto"/>
                        <w:right w:val="none" w:sz="0" w:space="0" w:color="auto"/>
                      </w:divBdr>
                      <w:divsChild>
                        <w:div w:id="114065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460113">
              <w:marLeft w:val="0"/>
              <w:marRight w:val="0"/>
              <w:marTop w:val="300"/>
              <w:marBottom w:val="180"/>
              <w:divBdr>
                <w:top w:val="none" w:sz="0" w:space="0" w:color="auto"/>
                <w:left w:val="none" w:sz="0" w:space="0" w:color="auto"/>
                <w:bottom w:val="none" w:sz="0" w:space="0" w:color="auto"/>
                <w:right w:val="none" w:sz="0" w:space="0" w:color="auto"/>
              </w:divBdr>
            </w:div>
            <w:div w:id="1296259210">
              <w:marLeft w:val="0"/>
              <w:marRight w:val="0"/>
              <w:marTop w:val="0"/>
              <w:marBottom w:val="0"/>
              <w:divBdr>
                <w:top w:val="none" w:sz="0" w:space="0" w:color="auto"/>
                <w:left w:val="none" w:sz="0" w:space="0" w:color="auto"/>
                <w:bottom w:val="none" w:sz="0" w:space="0" w:color="auto"/>
                <w:right w:val="none" w:sz="0" w:space="0" w:color="auto"/>
              </w:divBdr>
            </w:div>
          </w:divsChild>
        </w:div>
        <w:div w:id="495194017">
          <w:marLeft w:val="0"/>
          <w:marRight w:val="0"/>
          <w:marTop w:val="0"/>
          <w:marBottom w:val="0"/>
          <w:divBdr>
            <w:top w:val="none" w:sz="0" w:space="0" w:color="auto"/>
            <w:left w:val="none" w:sz="0" w:space="0" w:color="auto"/>
            <w:bottom w:val="none" w:sz="0" w:space="0" w:color="auto"/>
            <w:right w:val="none" w:sz="0" w:space="0" w:color="auto"/>
          </w:divBdr>
          <w:divsChild>
            <w:div w:id="1907109789">
              <w:marLeft w:val="0"/>
              <w:marRight w:val="0"/>
              <w:marTop w:val="0"/>
              <w:marBottom w:val="0"/>
              <w:divBdr>
                <w:top w:val="none" w:sz="0" w:space="0" w:color="auto"/>
                <w:left w:val="none" w:sz="0" w:space="0" w:color="auto"/>
                <w:bottom w:val="none" w:sz="0" w:space="0" w:color="auto"/>
                <w:right w:val="none" w:sz="0" w:space="0" w:color="auto"/>
              </w:divBdr>
            </w:div>
            <w:div w:id="566571463">
              <w:marLeft w:val="0"/>
              <w:marRight w:val="0"/>
              <w:marTop w:val="300"/>
              <w:marBottom w:val="180"/>
              <w:divBdr>
                <w:top w:val="none" w:sz="0" w:space="0" w:color="auto"/>
                <w:left w:val="none" w:sz="0" w:space="0" w:color="auto"/>
                <w:bottom w:val="none" w:sz="0" w:space="0" w:color="auto"/>
                <w:right w:val="none" w:sz="0" w:space="0" w:color="auto"/>
              </w:divBdr>
            </w:div>
            <w:div w:id="1877965065">
              <w:marLeft w:val="0"/>
              <w:marRight w:val="0"/>
              <w:marTop w:val="0"/>
              <w:marBottom w:val="0"/>
              <w:divBdr>
                <w:top w:val="single" w:sz="6" w:space="14" w:color="D5401F"/>
                <w:left w:val="single" w:sz="6" w:space="14" w:color="D5401F"/>
                <w:bottom w:val="single" w:sz="6" w:space="14" w:color="D5401F"/>
                <w:right w:val="single" w:sz="6" w:space="14" w:color="D5401F"/>
              </w:divBdr>
              <w:divsChild>
                <w:div w:id="819690344">
                  <w:marLeft w:val="0"/>
                  <w:marRight w:val="0"/>
                  <w:marTop w:val="0"/>
                  <w:marBottom w:val="0"/>
                  <w:divBdr>
                    <w:top w:val="none" w:sz="0" w:space="0" w:color="auto"/>
                    <w:left w:val="none" w:sz="0" w:space="0" w:color="auto"/>
                    <w:bottom w:val="none" w:sz="0" w:space="0" w:color="auto"/>
                    <w:right w:val="none" w:sz="0" w:space="0" w:color="auto"/>
                  </w:divBdr>
                </w:div>
              </w:divsChild>
            </w:div>
            <w:div w:id="226843373">
              <w:marLeft w:val="0"/>
              <w:marRight w:val="0"/>
              <w:marTop w:val="300"/>
              <w:marBottom w:val="180"/>
              <w:divBdr>
                <w:top w:val="none" w:sz="0" w:space="0" w:color="auto"/>
                <w:left w:val="none" w:sz="0" w:space="0" w:color="auto"/>
                <w:bottom w:val="none" w:sz="0" w:space="0" w:color="auto"/>
                <w:right w:val="none" w:sz="0" w:space="0" w:color="auto"/>
              </w:divBdr>
            </w:div>
            <w:div w:id="1496335546">
              <w:marLeft w:val="0"/>
              <w:marRight w:val="0"/>
              <w:marTop w:val="0"/>
              <w:marBottom w:val="0"/>
              <w:divBdr>
                <w:top w:val="none" w:sz="0" w:space="0" w:color="auto"/>
                <w:left w:val="none" w:sz="0" w:space="0" w:color="auto"/>
                <w:bottom w:val="none" w:sz="0" w:space="0" w:color="auto"/>
                <w:right w:val="none" w:sz="0" w:space="0" w:color="auto"/>
              </w:divBdr>
            </w:div>
          </w:divsChild>
        </w:div>
        <w:div w:id="1214848513">
          <w:marLeft w:val="0"/>
          <w:marRight w:val="0"/>
          <w:marTop w:val="0"/>
          <w:marBottom w:val="360"/>
          <w:divBdr>
            <w:top w:val="none" w:sz="0" w:space="0" w:color="auto"/>
            <w:left w:val="none" w:sz="0" w:space="0" w:color="auto"/>
            <w:bottom w:val="none" w:sz="0" w:space="0" w:color="auto"/>
            <w:right w:val="none" w:sz="0" w:space="0" w:color="auto"/>
          </w:divBdr>
          <w:divsChild>
            <w:div w:id="470948564">
              <w:marLeft w:val="0"/>
              <w:marRight w:val="0"/>
              <w:marTop w:val="0"/>
              <w:marBottom w:val="0"/>
              <w:divBdr>
                <w:top w:val="none" w:sz="0" w:space="0" w:color="auto"/>
                <w:left w:val="none" w:sz="0" w:space="0" w:color="auto"/>
                <w:bottom w:val="none" w:sz="0" w:space="0" w:color="auto"/>
                <w:right w:val="none" w:sz="0" w:space="0" w:color="auto"/>
              </w:divBdr>
            </w:div>
          </w:divsChild>
        </w:div>
        <w:div w:id="508183056">
          <w:marLeft w:val="0"/>
          <w:marRight w:val="0"/>
          <w:marTop w:val="0"/>
          <w:marBottom w:val="360"/>
          <w:divBdr>
            <w:top w:val="none" w:sz="0" w:space="0" w:color="auto"/>
            <w:left w:val="none" w:sz="0" w:space="0" w:color="auto"/>
            <w:bottom w:val="none" w:sz="0" w:space="0" w:color="auto"/>
            <w:right w:val="none" w:sz="0" w:space="0" w:color="auto"/>
          </w:divBdr>
        </w:div>
        <w:div w:id="1767261919">
          <w:marLeft w:val="0"/>
          <w:marRight w:val="0"/>
          <w:marTop w:val="0"/>
          <w:marBottom w:val="360"/>
          <w:divBdr>
            <w:top w:val="none" w:sz="0" w:space="0" w:color="auto"/>
            <w:left w:val="none" w:sz="0" w:space="0" w:color="auto"/>
            <w:bottom w:val="none" w:sz="0" w:space="0" w:color="auto"/>
            <w:right w:val="none" w:sz="0" w:space="0" w:color="auto"/>
          </w:divBdr>
          <w:divsChild>
            <w:div w:id="85997895">
              <w:marLeft w:val="0"/>
              <w:marRight w:val="0"/>
              <w:marTop w:val="0"/>
              <w:marBottom w:val="0"/>
              <w:divBdr>
                <w:top w:val="none" w:sz="0" w:space="0" w:color="auto"/>
                <w:left w:val="none" w:sz="0" w:space="0" w:color="auto"/>
                <w:bottom w:val="none" w:sz="0" w:space="0" w:color="auto"/>
                <w:right w:val="none" w:sz="0" w:space="0" w:color="auto"/>
              </w:divBdr>
            </w:div>
          </w:divsChild>
        </w:div>
        <w:div w:id="341517025">
          <w:marLeft w:val="0"/>
          <w:marRight w:val="0"/>
          <w:marTop w:val="0"/>
          <w:marBottom w:val="0"/>
          <w:divBdr>
            <w:top w:val="none" w:sz="0" w:space="0" w:color="auto"/>
            <w:left w:val="none" w:sz="0" w:space="0" w:color="auto"/>
            <w:bottom w:val="none" w:sz="0" w:space="0" w:color="auto"/>
            <w:right w:val="none" w:sz="0" w:space="0" w:color="auto"/>
          </w:divBdr>
          <w:divsChild>
            <w:div w:id="1988703743">
              <w:marLeft w:val="0"/>
              <w:marRight w:val="0"/>
              <w:marTop w:val="0"/>
              <w:marBottom w:val="0"/>
              <w:divBdr>
                <w:top w:val="none" w:sz="0" w:space="0" w:color="auto"/>
                <w:left w:val="none" w:sz="0" w:space="0" w:color="auto"/>
                <w:bottom w:val="none" w:sz="0" w:space="0" w:color="auto"/>
                <w:right w:val="none" w:sz="0" w:space="0" w:color="auto"/>
              </w:divBdr>
            </w:div>
            <w:div w:id="841316361">
              <w:marLeft w:val="0"/>
              <w:marRight w:val="0"/>
              <w:marTop w:val="0"/>
              <w:marBottom w:val="120"/>
              <w:divBdr>
                <w:top w:val="none" w:sz="0" w:space="0" w:color="auto"/>
                <w:left w:val="none" w:sz="0" w:space="0" w:color="auto"/>
                <w:bottom w:val="none" w:sz="0" w:space="0" w:color="auto"/>
                <w:right w:val="none" w:sz="0" w:space="0" w:color="auto"/>
              </w:divBdr>
              <w:divsChild>
                <w:div w:id="105272908">
                  <w:marLeft w:val="0"/>
                  <w:marRight w:val="0"/>
                  <w:marTop w:val="0"/>
                  <w:marBottom w:val="0"/>
                  <w:divBdr>
                    <w:top w:val="none" w:sz="0" w:space="0" w:color="auto"/>
                    <w:left w:val="none" w:sz="0" w:space="0" w:color="auto"/>
                    <w:bottom w:val="none" w:sz="0" w:space="0" w:color="auto"/>
                    <w:right w:val="none" w:sz="0" w:space="0" w:color="auto"/>
                  </w:divBdr>
                  <w:divsChild>
                    <w:div w:id="329989505">
                      <w:marLeft w:val="0"/>
                      <w:marRight w:val="0"/>
                      <w:marTop w:val="0"/>
                      <w:marBottom w:val="0"/>
                      <w:divBdr>
                        <w:top w:val="none" w:sz="0" w:space="0" w:color="auto"/>
                        <w:left w:val="none" w:sz="0" w:space="0" w:color="auto"/>
                        <w:bottom w:val="none" w:sz="0" w:space="0" w:color="auto"/>
                        <w:right w:val="none" w:sz="0" w:space="0" w:color="auto"/>
                      </w:divBdr>
                      <w:divsChild>
                        <w:div w:id="177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469559">
              <w:marLeft w:val="0"/>
              <w:marRight w:val="0"/>
              <w:marTop w:val="0"/>
              <w:marBottom w:val="120"/>
              <w:divBdr>
                <w:top w:val="none" w:sz="0" w:space="0" w:color="auto"/>
                <w:left w:val="none" w:sz="0" w:space="0" w:color="auto"/>
                <w:bottom w:val="none" w:sz="0" w:space="0" w:color="auto"/>
                <w:right w:val="none" w:sz="0" w:space="0" w:color="auto"/>
              </w:divBdr>
              <w:divsChild>
                <w:div w:id="345182749">
                  <w:marLeft w:val="0"/>
                  <w:marRight w:val="0"/>
                  <w:marTop w:val="0"/>
                  <w:marBottom w:val="0"/>
                  <w:divBdr>
                    <w:top w:val="none" w:sz="0" w:space="0" w:color="auto"/>
                    <w:left w:val="none" w:sz="0" w:space="0" w:color="auto"/>
                    <w:bottom w:val="none" w:sz="0" w:space="0" w:color="auto"/>
                    <w:right w:val="none" w:sz="0" w:space="0" w:color="auto"/>
                  </w:divBdr>
                  <w:divsChild>
                    <w:div w:id="1130631440">
                      <w:marLeft w:val="0"/>
                      <w:marRight w:val="0"/>
                      <w:marTop w:val="0"/>
                      <w:marBottom w:val="0"/>
                      <w:divBdr>
                        <w:top w:val="none" w:sz="0" w:space="0" w:color="auto"/>
                        <w:left w:val="none" w:sz="0" w:space="0" w:color="auto"/>
                        <w:bottom w:val="none" w:sz="0" w:space="0" w:color="auto"/>
                        <w:right w:val="none" w:sz="0" w:space="0" w:color="auto"/>
                      </w:divBdr>
                      <w:divsChild>
                        <w:div w:id="4243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74021">
              <w:marLeft w:val="0"/>
              <w:marRight w:val="0"/>
              <w:marTop w:val="0"/>
              <w:marBottom w:val="120"/>
              <w:divBdr>
                <w:top w:val="none" w:sz="0" w:space="0" w:color="auto"/>
                <w:left w:val="none" w:sz="0" w:space="0" w:color="auto"/>
                <w:bottom w:val="none" w:sz="0" w:space="0" w:color="auto"/>
                <w:right w:val="none" w:sz="0" w:space="0" w:color="auto"/>
              </w:divBdr>
              <w:divsChild>
                <w:div w:id="617611769">
                  <w:marLeft w:val="0"/>
                  <w:marRight w:val="0"/>
                  <w:marTop w:val="0"/>
                  <w:marBottom w:val="0"/>
                  <w:divBdr>
                    <w:top w:val="none" w:sz="0" w:space="0" w:color="auto"/>
                    <w:left w:val="none" w:sz="0" w:space="0" w:color="auto"/>
                    <w:bottom w:val="none" w:sz="0" w:space="0" w:color="auto"/>
                    <w:right w:val="none" w:sz="0" w:space="0" w:color="auto"/>
                  </w:divBdr>
                  <w:divsChild>
                    <w:div w:id="357855678">
                      <w:marLeft w:val="0"/>
                      <w:marRight w:val="0"/>
                      <w:marTop w:val="0"/>
                      <w:marBottom w:val="0"/>
                      <w:divBdr>
                        <w:top w:val="none" w:sz="0" w:space="0" w:color="auto"/>
                        <w:left w:val="none" w:sz="0" w:space="0" w:color="auto"/>
                        <w:bottom w:val="none" w:sz="0" w:space="0" w:color="auto"/>
                        <w:right w:val="none" w:sz="0" w:space="0" w:color="auto"/>
                      </w:divBdr>
                      <w:divsChild>
                        <w:div w:id="12790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841339">
              <w:marLeft w:val="0"/>
              <w:marRight w:val="0"/>
              <w:marTop w:val="0"/>
              <w:marBottom w:val="0"/>
              <w:divBdr>
                <w:top w:val="none" w:sz="0" w:space="0" w:color="auto"/>
                <w:left w:val="none" w:sz="0" w:space="0" w:color="auto"/>
                <w:bottom w:val="none" w:sz="0" w:space="0" w:color="auto"/>
                <w:right w:val="none" w:sz="0" w:space="0" w:color="auto"/>
              </w:divBdr>
              <w:divsChild>
                <w:div w:id="1336299210">
                  <w:marLeft w:val="0"/>
                  <w:marRight w:val="0"/>
                  <w:marTop w:val="0"/>
                  <w:marBottom w:val="0"/>
                  <w:divBdr>
                    <w:top w:val="none" w:sz="0" w:space="0" w:color="auto"/>
                    <w:left w:val="none" w:sz="0" w:space="0" w:color="auto"/>
                    <w:bottom w:val="none" w:sz="0" w:space="0" w:color="auto"/>
                    <w:right w:val="none" w:sz="0" w:space="0" w:color="auto"/>
                  </w:divBdr>
                  <w:divsChild>
                    <w:div w:id="173232159">
                      <w:marLeft w:val="0"/>
                      <w:marRight w:val="0"/>
                      <w:marTop w:val="0"/>
                      <w:marBottom w:val="0"/>
                      <w:divBdr>
                        <w:top w:val="none" w:sz="0" w:space="0" w:color="auto"/>
                        <w:left w:val="none" w:sz="0" w:space="0" w:color="auto"/>
                        <w:bottom w:val="none" w:sz="0" w:space="0" w:color="auto"/>
                        <w:right w:val="none" w:sz="0" w:space="0" w:color="auto"/>
                      </w:divBdr>
                      <w:divsChild>
                        <w:div w:id="14785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015365">
              <w:marLeft w:val="0"/>
              <w:marRight w:val="0"/>
              <w:marTop w:val="300"/>
              <w:marBottom w:val="180"/>
              <w:divBdr>
                <w:top w:val="none" w:sz="0" w:space="0" w:color="auto"/>
                <w:left w:val="none" w:sz="0" w:space="0" w:color="auto"/>
                <w:bottom w:val="none" w:sz="0" w:space="0" w:color="auto"/>
                <w:right w:val="none" w:sz="0" w:space="0" w:color="auto"/>
              </w:divBdr>
            </w:div>
            <w:div w:id="16278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78071">
      <w:bodyDiv w:val="1"/>
      <w:marLeft w:val="0"/>
      <w:marRight w:val="0"/>
      <w:marTop w:val="0"/>
      <w:marBottom w:val="0"/>
      <w:divBdr>
        <w:top w:val="none" w:sz="0" w:space="0" w:color="auto"/>
        <w:left w:val="none" w:sz="0" w:space="0" w:color="auto"/>
        <w:bottom w:val="none" w:sz="0" w:space="0" w:color="auto"/>
        <w:right w:val="none" w:sz="0" w:space="0" w:color="auto"/>
      </w:divBdr>
      <w:divsChild>
        <w:div w:id="917907347">
          <w:marLeft w:val="0"/>
          <w:marRight w:val="0"/>
          <w:marTop w:val="0"/>
          <w:marBottom w:val="0"/>
          <w:divBdr>
            <w:top w:val="none" w:sz="0" w:space="0" w:color="auto"/>
            <w:left w:val="none" w:sz="0" w:space="0" w:color="auto"/>
            <w:bottom w:val="none" w:sz="0" w:space="0" w:color="auto"/>
            <w:right w:val="none" w:sz="0" w:space="0" w:color="auto"/>
          </w:divBdr>
        </w:div>
      </w:divsChild>
    </w:div>
    <w:div w:id="922491864">
      <w:bodyDiv w:val="1"/>
      <w:marLeft w:val="0"/>
      <w:marRight w:val="0"/>
      <w:marTop w:val="0"/>
      <w:marBottom w:val="0"/>
      <w:divBdr>
        <w:top w:val="none" w:sz="0" w:space="0" w:color="auto"/>
        <w:left w:val="none" w:sz="0" w:space="0" w:color="auto"/>
        <w:bottom w:val="none" w:sz="0" w:space="0" w:color="auto"/>
        <w:right w:val="none" w:sz="0" w:space="0" w:color="auto"/>
      </w:divBdr>
      <w:divsChild>
        <w:div w:id="674109430">
          <w:marLeft w:val="0"/>
          <w:marRight w:val="0"/>
          <w:marTop w:val="0"/>
          <w:marBottom w:val="0"/>
          <w:divBdr>
            <w:top w:val="none" w:sz="0" w:space="0" w:color="auto"/>
            <w:left w:val="none" w:sz="0" w:space="0" w:color="auto"/>
            <w:bottom w:val="none" w:sz="0" w:space="0" w:color="auto"/>
            <w:right w:val="none" w:sz="0" w:space="0" w:color="auto"/>
          </w:divBdr>
        </w:div>
      </w:divsChild>
    </w:div>
    <w:div w:id="987828924">
      <w:bodyDiv w:val="1"/>
      <w:marLeft w:val="0"/>
      <w:marRight w:val="0"/>
      <w:marTop w:val="0"/>
      <w:marBottom w:val="0"/>
      <w:divBdr>
        <w:top w:val="none" w:sz="0" w:space="0" w:color="auto"/>
        <w:left w:val="none" w:sz="0" w:space="0" w:color="auto"/>
        <w:bottom w:val="none" w:sz="0" w:space="0" w:color="auto"/>
        <w:right w:val="none" w:sz="0" w:space="0" w:color="auto"/>
      </w:divBdr>
      <w:divsChild>
        <w:div w:id="1072385918">
          <w:marLeft w:val="0"/>
          <w:marRight w:val="0"/>
          <w:marTop w:val="0"/>
          <w:marBottom w:val="0"/>
          <w:divBdr>
            <w:top w:val="none" w:sz="0" w:space="0" w:color="auto"/>
            <w:left w:val="none" w:sz="0" w:space="0" w:color="auto"/>
            <w:bottom w:val="none" w:sz="0" w:space="0" w:color="auto"/>
            <w:right w:val="none" w:sz="0" w:space="0" w:color="auto"/>
          </w:divBdr>
        </w:div>
      </w:divsChild>
    </w:div>
    <w:div w:id="1112165574">
      <w:bodyDiv w:val="1"/>
      <w:marLeft w:val="0"/>
      <w:marRight w:val="0"/>
      <w:marTop w:val="0"/>
      <w:marBottom w:val="0"/>
      <w:divBdr>
        <w:top w:val="none" w:sz="0" w:space="0" w:color="auto"/>
        <w:left w:val="none" w:sz="0" w:space="0" w:color="auto"/>
        <w:bottom w:val="none" w:sz="0" w:space="0" w:color="auto"/>
        <w:right w:val="none" w:sz="0" w:space="0" w:color="auto"/>
      </w:divBdr>
    </w:div>
    <w:div w:id="1175727135">
      <w:bodyDiv w:val="1"/>
      <w:marLeft w:val="0"/>
      <w:marRight w:val="0"/>
      <w:marTop w:val="0"/>
      <w:marBottom w:val="0"/>
      <w:divBdr>
        <w:top w:val="none" w:sz="0" w:space="0" w:color="auto"/>
        <w:left w:val="none" w:sz="0" w:space="0" w:color="auto"/>
        <w:bottom w:val="none" w:sz="0" w:space="0" w:color="auto"/>
        <w:right w:val="none" w:sz="0" w:space="0" w:color="auto"/>
      </w:divBdr>
      <w:divsChild>
        <w:div w:id="659231440">
          <w:marLeft w:val="0"/>
          <w:marRight w:val="0"/>
          <w:marTop w:val="0"/>
          <w:marBottom w:val="360"/>
          <w:divBdr>
            <w:top w:val="none" w:sz="0" w:space="0" w:color="auto"/>
            <w:left w:val="none" w:sz="0" w:space="0" w:color="auto"/>
            <w:bottom w:val="none" w:sz="0" w:space="0" w:color="auto"/>
            <w:right w:val="none" w:sz="0" w:space="0" w:color="auto"/>
          </w:divBdr>
          <w:divsChild>
            <w:div w:id="176484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5337">
      <w:bodyDiv w:val="1"/>
      <w:marLeft w:val="0"/>
      <w:marRight w:val="0"/>
      <w:marTop w:val="0"/>
      <w:marBottom w:val="0"/>
      <w:divBdr>
        <w:top w:val="none" w:sz="0" w:space="0" w:color="auto"/>
        <w:left w:val="none" w:sz="0" w:space="0" w:color="auto"/>
        <w:bottom w:val="none" w:sz="0" w:space="0" w:color="auto"/>
        <w:right w:val="none" w:sz="0" w:space="0" w:color="auto"/>
      </w:divBdr>
      <w:divsChild>
        <w:div w:id="1839072128">
          <w:marLeft w:val="0"/>
          <w:marRight w:val="0"/>
          <w:marTop w:val="0"/>
          <w:marBottom w:val="0"/>
          <w:divBdr>
            <w:top w:val="none" w:sz="0" w:space="0" w:color="auto"/>
            <w:left w:val="none" w:sz="0" w:space="0" w:color="auto"/>
            <w:bottom w:val="none" w:sz="0" w:space="0" w:color="auto"/>
            <w:right w:val="none" w:sz="0" w:space="0" w:color="auto"/>
          </w:divBdr>
        </w:div>
      </w:divsChild>
    </w:div>
    <w:div w:id="1298880305">
      <w:bodyDiv w:val="1"/>
      <w:marLeft w:val="0"/>
      <w:marRight w:val="0"/>
      <w:marTop w:val="0"/>
      <w:marBottom w:val="0"/>
      <w:divBdr>
        <w:top w:val="none" w:sz="0" w:space="0" w:color="auto"/>
        <w:left w:val="none" w:sz="0" w:space="0" w:color="auto"/>
        <w:bottom w:val="none" w:sz="0" w:space="0" w:color="auto"/>
        <w:right w:val="none" w:sz="0" w:space="0" w:color="auto"/>
      </w:divBdr>
      <w:divsChild>
        <w:div w:id="647826008">
          <w:marLeft w:val="0"/>
          <w:marRight w:val="0"/>
          <w:marTop w:val="0"/>
          <w:marBottom w:val="0"/>
          <w:divBdr>
            <w:top w:val="none" w:sz="0" w:space="0" w:color="auto"/>
            <w:left w:val="none" w:sz="0" w:space="0" w:color="auto"/>
            <w:bottom w:val="none" w:sz="0" w:space="0" w:color="auto"/>
            <w:right w:val="none" w:sz="0" w:space="0" w:color="auto"/>
          </w:divBdr>
        </w:div>
      </w:divsChild>
    </w:div>
    <w:div w:id="1323697772">
      <w:bodyDiv w:val="1"/>
      <w:marLeft w:val="0"/>
      <w:marRight w:val="0"/>
      <w:marTop w:val="0"/>
      <w:marBottom w:val="0"/>
      <w:divBdr>
        <w:top w:val="none" w:sz="0" w:space="0" w:color="auto"/>
        <w:left w:val="none" w:sz="0" w:space="0" w:color="auto"/>
        <w:bottom w:val="none" w:sz="0" w:space="0" w:color="auto"/>
        <w:right w:val="none" w:sz="0" w:space="0" w:color="auto"/>
      </w:divBdr>
      <w:divsChild>
        <w:div w:id="860359733">
          <w:marLeft w:val="0"/>
          <w:marRight w:val="0"/>
          <w:marTop w:val="0"/>
          <w:marBottom w:val="0"/>
          <w:divBdr>
            <w:top w:val="none" w:sz="0" w:space="0" w:color="auto"/>
            <w:left w:val="none" w:sz="0" w:space="0" w:color="auto"/>
            <w:bottom w:val="none" w:sz="0" w:space="0" w:color="auto"/>
            <w:right w:val="none" w:sz="0" w:space="0" w:color="auto"/>
          </w:divBdr>
        </w:div>
      </w:divsChild>
    </w:div>
    <w:div w:id="1326741464">
      <w:bodyDiv w:val="1"/>
      <w:marLeft w:val="0"/>
      <w:marRight w:val="0"/>
      <w:marTop w:val="0"/>
      <w:marBottom w:val="0"/>
      <w:divBdr>
        <w:top w:val="none" w:sz="0" w:space="0" w:color="auto"/>
        <w:left w:val="none" w:sz="0" w:space="0" w:color="auto"/>
        <w:bottom w:val="none" w:sz="0" w:space="0" w:color="auto"/>
        <w:right w:val="none" w:sz="0" w:space="0" w:color="auto"/>
      </w:divBdr>
      <w:divsChild>
        <w:div w:id="67776487">
          <w:marLeft w:val="0"/>
          <w:marRight w:val="0"/>
          <w:marTop w:val="0"/>
          <w:marBottom w:val="0"/>
          <w:divBdr>
            <w:top w:val="none" w:sz="0" w:space="0" w:color="auto"/>
            <w:left w:val="none" w:sz="0" w:space="0" w:color="auto"/>
            <w:bottom w:val="none" w:sz="0" w:space="0" w:color="auto"/>
            <w:right w:val="none" w:sz="0" w:space="0" w:color="auto"/>
          </w:divBdr>
        </w:div>
      </w:divsChild>
    </w:div>
    <w:div w:id="1441532425">
      <w:bodyDiv w:val="1"/>
      <w:marLeft w:val="0"/>
      <w:marRight w:val="0"/>
      <w:marTop w:val="0"/>
      <w:marBottom w:val="0"/>
      <w:divBdr>
        <w:top w:val="none" w:sz="0" w:space="0" w:color="auto"/>
        <w:left w:val="none" w:sz="0" w:space="0" w:color="auto"/>
        <w:bottom w:val="none" w:sz="0" w:space="0" w:color="auto"/>
        <w:right w:val="none" w:sz="0" w:space="0" w:color="auto"/>
      </w:divBdr>
    </w:div>
    <w:div w:id="1509368371">
      <w:bodyDiv w:val="1"/>
      <w:marLeft w:val="0"/>
      <w:marRight w:val="0"/>
      <w:marTop w:val="0"/>
      <w:marBottom w:val="0"/>
      <w:divBdr>
        <w:top w:val="none" w:sz="0" w:space="0" w:color="auto"/>
        <w:left w:val="none" w:sz="0" w:space="0" w:color="auto"/>
        <w:bottom w:val="none" w:sz="0" w:space="0" w:color="auto"/>
        <w:right w:val="none" w:sz="0" w:space="0" w:color="auto"/>
      </w:divBdr>
      <w:divsChild>
        <w:div w:id="1723826000">
          <w:marLeft w:val="0"/>
          <w:marRight w:val="0"/>
          <w:marTop w:val="0"/>
          <w:marBottom w:val="0"/>
          <w:divBdr>
            <w:top w:val="none" w:sz="0" w:space="0" w:color="auto"/>
            <w:left w:val="none" w:sz="0" w:space="0" w:color="auto"/>
            <w:bottom w:val="none" w:sz="0" w:space="0" w:color="auto"/>
            <w:right w:val="none" w:sz="0" w:space="0" w:color="auto"/>
          </w:divBdr>
          <w:divsChild>
            <w:div w:id="67993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48443">
      <w:bodyDiv w:val="1"/>
      <w:marLeft w:val="0"/>
      <w:marRight w:val="0"/>
      <w:marTop w:val="0"/>
      <w:marBottom w:val="0"/>
      <w:divBdr>
        <w:top w:val="none" w:sz="0" w:space="0" w:color="auto"/>
        <w:left w:val="none" w:sz="0" w:space="0" w:color="auto"/>
        <w:bottom w:val="none" w:sz="0" w:space="0" w:color="auto"/>
        <w:right w:val="none" w:sz="0" w:space="0" w:color="auto"/>
      </w:divBdr>
      <w:divsChild>
        <w:div w:id="473521414">
          <w:marLeft w:val="0"/>
          <w:marRight w:val="0"/>
          <w:marTop w:val="0"/>
          <w:marBottom w:val="0"/>
          <w:divBdr>
            <w:top w:val="none" w:sz="0" w:space="0" w:color="auto"/>
            <w:left w:val="none" w:sz="0" w:space="0" w:color="auto"/>
            <w:bottom w:val="none" w:sz="0" w:space="0" w:color="auto"/>
            <w:right w:val="none" w:sz="0" w:space="0" w:color="auto"/>
          </w:divBdr>
        </w:div>
      </w:divsChild>
    </w:div>
    <w:div w:id="1584685442">
      <w:bodyDiv w:val="1"/>
      <w:marLeft w:val="0"/>
      <w:marRight w:val="0"/>
      <w:marTop w:val="0"/>
      <w:marBottom w:val="0"/>
      <w:divBdr>
        <w:top w:val="none" w:sz="0" w:space="0" w:color="auto"/>
        <w:left w:val="none" w:sz="0" w:space="0" w:color="auto"/>
        <w:bottom w:val="none" w:sz="0" w:space="0" w:color="auto"/>
        <w:right w:val="none" w:sz="0" w:space="0" w:color="auto"/>
      </w:divBdr>
      <w:divsChild>
        <w:div w:id="128522568">
          <w:marLeft w:val="0"/>
          <w:marRight w:val="0"/>
          <w:marTop w:val="0"/>
          <w:marBottom w:val="0"/>
          <w:divBdr>
            <w:top w:val="none" w:sz="0" w:space="0" w:color="auto"/>
            <w:left w:val="none" w:sz="0" w:space="0" w:color="auto"/>
            <w:bottom w:val="none" w:sz="0" w:space="0" w:color="auto"/>
            <w:right w:val="none" w:sz="0" w:space="0" w:color="auto"/>
          </w:divBdr>
        </w:div>
      </w:divsChild>
    </w:div>
    <w:div w:id="1644119522">
      <w:bodyDiv w:val="1"/>
      <w:marLeft w:val="0"/>
      <w:marRight w:val="0"/>
      <w:marTop w:val="0"/>
      <w:marBottom w:val="0"/>
      <w:divBdr>
        <w:top w:val="none" w:sz="0" w:space="0" w:color="auto"/>
        <w:left w:val="none" w:sz="0" w:space="0" w:color="auto"/>
        <w:bottom w:val="none" w:sz="0" w:space="0" w:color="auto"/>
        <w:right w:val="none" w:sz="0" w:space="0" w:color="auto"/>
      </w:divBdr>
    </w:div>
    <w:div w:id="1699351863">
      <w:bodyDiv w:val="1"/>
      <w:marLeft w:val="0"/>
      <w:marRight w:val="0"/>
      <w:marTop w:val="0"/>
      <w:marBottom w:val="0"/>
      <w:divBdr>
        <w:top w:val="none" w:sz="0" w:space="0" w:color="auto"/>
        <w:left w:val="none" w:sz="0" w:space="0" w:color="auto"/>
        <w:bottom w:val="none" w:sz="0" w:space="0" w:color="auto"/>
        <w:right w:val="none" w:sz="0" w:space="0" w:color="auto"/>
      </w:divBdr>
    </w:div>
    <w:div w:id="1705326080">
      <w:bodyDiv w:val="1"/>
      <w:marLeft w:val="0"/>
      <w:marRight w:val="0"/>
      <w:marTop w:val="0"/>
      <w:marBottom w:val="0"/>
      <w:divBdr>
        <w:top w:val="none" w:sz="0" w:space="0" w:color="auto"/>
        <w:left w:val="none" w:sz="0" w:space="0" w:color="auto"/>
        <w:bottom w:val="none" w:sz="0" w:space="0" w:color="auto"/>
        <w:right w:val="none" w:sz="0" w:space="0" w:color="auto"/>
      </w:divBdr>
      <w:divsChild>
        <w:div w:id="1609385715">
          <w:marLeft w:val="0"/>
          <w:marRight w:val="0"/>
          <w:marTop w:val="0"/>
          <w:marBottom w:val="0"/>
          <w:divBdr>
            <w:top w:val="none" w:sz="0" w:space="0" w:color="auto"/>
            <w:left w:val="none" w:sz="0" w:space="0" w:color="auto"/>
            <w:bottom w:val="none" w:sz="0" w:space="0" w:color="auto"/>
            <w:right w:val="none" w:sz="0" w:space="0" w:color="auto"/>
          </w:divBdr>
        </w:div>
      </w:divsChild>
    </w:div>
    <w:div w:id="1745106394">
      <w:bodyDiv w:val="1"/>
      <w:marLeft w:val="0"/>
      <w:marRight w:val="0"/>
      <w:marTop w:val="0"/>
      <w:marBottom w:val="0"/>
      <w:divBdr>
        <w:top w:val="none" w:sz="0" w:space="0" w:color="auto"/>
        <w:left w:val="none" w:sz="0" w:space="0" w:color="auto"/>
        <w:bottom w:val="none" w:sz="0" w:space="0" w:color="auto"/>
        <w:right w:val="none" w:sz="0" w:space="0" w:color="auto"/>
      </w:divBdr>
      <w:divsChild>
        <w:div w:id="43409731">
          <w:marLeft w:val="0"/>
          <w:marRight w:val="0"/>
          <w:marTop w:val="0"/>
          <w:marBottom w:val="360"/>
          <w:divBdr>
            <w:top w:val="none" w:sz="0" w:space="0" w:color="auto"/>
            <w:left w:val="none" w:sz="0" w:space="0" w:color="auto"/>
            <w:bottom w:val="none" w:sz="0" w:space="0" w:color="auto"/>
            <w:right w:val="none" w:sz="0" w:space="0" w:color="auto"/>
          </w:divBdr>
          <w:divsChild>
            <w:div w:id="99623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28908">
      <w:bodyDiv w:val="1"/>
      <w:marLeft w:val="0"/>
      <w:marRight w:val="0"/>
      <w:marTop w:val="0"/>
      <w:marBottom w:val="0"/>
      <w:divBdr>
        <w:top w:val="none" w:sz="0" w:space="0" w:color="auto"/>
        <w:left w:val="none" w:sz="0" w:space="0" w:color="auto"/>
        <w:bottom w:val="none" w:sz="0" w:space="0" w:color="auto"/>
        <w:right w:val="none" w:sz="0" w:space="0" w:color="auto"/>
      </w:divBdr>
      <w:divsChild>
        <w:div w:id="805968185">
          <w:marLeft w:val="0"/>
          <w:marRight w:val="0"/>
          <w:marTop w:val="0"/>
          <w:marBottom w:val="0"/>
          <w:divBdr>
            <w:top w:val="none" w:sz="0" w:space="0" w:color="auto"/>
            <w:left w:val="none" w:sz="0" w:space="0" w:color="auto"/>
            <w:bottom w:val="none" w:sz="0" w:space="0" w:color="auto"/>
            <w:right w:val="none" w:sz="0" w:space="0" w:color="auto"/>
          </w:divBdr>
          <w:divsChild>
            <w:div w:id="199907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6003">
      <w:bodyDiv w:val="1"/>
      <w:marLeft w:val="0"/>
      <w:marRight w:val="0"/>
      <w:marTop w:val="0"/>
      <w:marBottom w:val="0"/>
      <w:divBdr>
        <w:top w:val="none" w:sz="0" w:space="0" w:color="auto"/>
        <w:left w:val="none" w:sz="0" w:space="0" w:color="auto"/>
        <w:bottom w:val="none" w:sz="0" w:space="0" w:color="auto"/>
        <w:right w:val="none" w:sz="0" w:space="0" w:color="auto"/>
      </w:divBdr>
      <w:divsChild>
        <w:div w:id="819493793">
          <w:marLeft w:val="0"/>
          <w:marRight w:val="0"/>
          <w:marTop w:val="0"/>
          <w:marBottom w:val="0"/>
          <w:divBdr>
            <w:top w:val="none" w:sz="0" w:space="0" w:color="auto"/>
            <w:left w:val="none" w:sz="0" w:space="0" w:color="auto"/>
            <w:bottom w:val="none" w:sz="0" w:space="0" w:color="auto"/>
            <w:right w:val="none" w:sz="0" w:space="0" w:color="auto"/>
          </w:divBdr>
        </w:div>
      </w:divsChild>
    </w:div>
    <w:div w:id="1910915624">
      <w:bodyDiv w:val="1"/>
      <w:marLeft w:val="0"/>
      <w:marRight w:val="0"/>
      <w:marTop w:val="0"/>
      <w:marBottom w:val="0"/>
      <w:divBdr>
        <w:top w:val="none" w:sz="0" w:space="0" w:color="auto"/>
        <w:left w:val="none" w:sz="0" w:space="0" w:color="auto"/>
        <w:bottom w:val="none" w:sz="0" w:space="0" w:color="auto"/>
        <w:right w:val="none" w:sz="0" w:space="0" w:color="auto"/>
      </w:divBdr>
      <w:divsChild>
        <w:div w:id="1090276535">
          <w:marLeft w:val="0"/>
          <w:marRight w:val="0"/>
          <w:marTop w:val="0"/>
          <w:marBottom w:val="0"/>
          <w:divBdr>
            <w:top w:val="none" w:sz="0" w:space="0" w:color="auto"/>
            <w:left w:val="none" w:sz="0" w:space="0" w:color="auto"/>
            <w:bottom w:val="none" w:sz="0" w:space="0" w:color="auto"/>
            <w:right w:val="none" w:sz="0" w:space="0" w:color="auto"/>
          </w:divBdr>
          <w:divsChild>
            <w:div w:id="212665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89700">
      <w:bodyDiv w:val="1"/>
      <w:marLeft w:val="0"/>
      <w:marRight w:val="0"/>
      <w:marTop w:val="0"/>
      <w:marBottom w:val="0"/>
      <w:divBdr>
        <w:top w:val="none" w:sz="0" w:space="0" w:color="auto"/>
        <w:left w:val="none" w:sz="0" w:space="0" w:color="auto"/>
        <w:bottom w:val="none" w:sz="0" w:space="0" w:color="auto"/>
        <w:right w:val="none" w:sz="0" w:space="0" w:color="auto"/>
      </w:divBdr>
    </w:div>
    <w:div w:id="1982878666">
      <w:bodyDiv w:val="1"/>
      <w:marLeft w:val="0"/>
      <w:marRight w:val="0"/>
      <w:marTop w:val="0"/>
      <w:marBottom w:val="0"/>
      <w:divBdr>
        <w:top w:val="none" w:sz="0" w:space="0" w:color="auto"/>
        <w:left w:val="none" w:sz="0" w:space="0" w:color="auto"/>
        <w:bottom w:val="none" w:sz="0" w:space="0" w:color="auto"/>
        <w:right w:val="none" w:sz="0" w:space="0" w:color="auto"/>
      </w:divBdr>
      <w:divsChild>
        <w:div w:id="1207373124">
          <w:marLeft w:val="0"/>
          <w:marRight w:val="0"/>
          <w:marTop w:val="0"/>
          <w:marBottom w:val="0"/>
          <w:divBdr>
            <w:top w:val="none" w:sz="0" w:space="0" w:color="auto"/>
            <w:left w:val="none" w:sz="0" w:space="0" w:color="auto"/>
            <w:bottom w:val="none" w:sz="0" w:space="0" w:color="auto"/>
            <w:right w:val="none" w:sz="0" w:space="0" w:color="auto"/>
          </w:divBdr>
        </w:div>
      </w:divsChild>
    </w:div>
    <w:div w:id="1992831712">
      <w:bodyDiv w:val="1"/>
      <w:marLeft w:val="0"/>
      <w:marRight w:val="0"/>
      <w:marTop w:val="0"/>
      <w:marBottom w:val="0"/>
      <w:divBdr>
        <w:top w:val="none" w:sz="0" w:space="0" w:color="auto"/>
        <w:left w:val="none" w:sz="0" w:space="0" w:color="auto"/>
        <w:bottom w:val="none" w:sz="0" w:space="0" w:color="auto"/>
        <w:right w:val="none" w:sz="0" w:space="0" w:color="auto"/>
      </w:divBdr>
    </w:div>
    <w:div w:id="2001424612">
      <w:bodyDiv w:val="1"/>
      <w:marLeft w:val="0"/>
      <w:marRight w:val="0"/>
      <w:marTop w:val="0"/>
      <w:marBottom w:val="0"/>
      <w:divBdr>
        <w:top w:val="none" w:sz="0" w:space="0" w:color="auto"/>
        <w:left w:val="none" w:sz="0" w:space="0" w:color="auto"/>
        <w:bottom w:val="none" w:sz="0" w:space="0" w:color="auto"/>
        <w:right w:val="none" w:sz="0" w:space="0" w:color="auto"/>
      </w:divBdr>
      <w:divsChild>
        <w:div w:id="616302582">
          <w:marLeft w:val="0"/>
          <w:marRight w:val="0"/>
          <w:marTop w:val="0"/>
          <w:marBottom w:val="0"/>
          <w:divBdr>
            <w:top w:val="none" w:sz="0" w:space="0" w:color="auto"/>
            <w:left w:val="none" w:sz="0" w:space="0" w:color="auto"/>
            <w:bottom w:val="none" w:sz="0" w:space="0" w:color="auto"/>
            <w:right w:val="none" w:sz="0" w:space="0" w:color="auto"/>
          </w:divBdr>
          <w:divsChild>
            <w:div w:id="227690125">
              <w:marLeft w:val="0"/>
              <w:marRight w:val="0"/>
              <w:marTop w:val="0"/>
              <w:marBottom w:val="0"/>
              <w:divBdr>
                <w:top w:val="none" w:sz="0" w:space="0" w:color="auto"/>
                <w:left w:val="none" w:sz="0" w:space="0" w:color="auto"/>
                <w:bottom w:val="none" w:sz="0" w:space="0" w:color="auto"/>
                <w:right w:val="none" w:sz="0" w:space="0" w:color="auto"/>
              </w:divBdr>
            </w:div>
          </w:divsChild>
        </w:div>
        <w:div w:id="1684823589">
          <w:marLeft w:val="0"/>
          <w:marRight w:val="0"/>
          <w:marTop w:val="0"/>
          <w:marBottom w:val="0"/>
          <w:divBdr>
            <w:top w:val="none" w:sz="0" w:space="0" w:color="auto"/>
            <w:left w:val="none" w:sz="0" w:space="0" w:color="auto"/>
            <w:bottom w:val="none" w:sz="0" w:space="0" w:color="auto"/>
            <w:right w:val="none" w:sz="0" w:space="0" w:color="auto"/>
          </w:divBdr>
        </w:div>
        <w:div w:id="1114207000">
          <w:marLeft w:val="0"/>
          <w:marRight w:val="0"/>
          <w:marTop w:val="0"/>
          <w:marBottom w:val="0"/>
          <w:divBdr>
            <w:top w:val="none" w:sz="0" w:space="0" w:color="auto"/>
            <w:left w:val="none" w:sz="0" w:space="0" w:color="auto"/>
            <w:bottom w:val="none" w:sz="0" w:space="0" w:color="auto"/>
            <w:right w:val="none" w:sz="0" w:space="0" w:color="auto"/>
          </w:divBdr>
          <w:divsChild>
            <w:div w:id="1532690884">
              <w:marLeft w:val="0"/>
              <w:marRight w:val="0"/>
              <w:marTop w:val="0"/>
              <w:marBottom w:val="0"/>
              <w:divBdr>
                <w:top w:val="none" w:sz="0" w:space="0" w:color="auto"/>
                <w:left w:val="none" w:sz="0" w:space="0" w:color="auto"/>
                <w:bottom w:val="none" w:sz="0" w:space="0" w:color="auto"/>
                <w:right w:val="none" w:sz="0" w:space="0" w:color="auto"/>
              </w:divBdr>
            </w:div>
          </w:divsChild>
        </w:div>
        <w:div w:id="93020590">
          <w:marLeft w:val="0"/>
          <w:marRight w:val="0"/>
          <w:marTop w:val="0"/>
          <w:marBottom w:val="360"/>
          <w:divBdr>
            <w:top w:val="none" w:sz="0" w:space="0" w:color="auto"/>
            <w:left w:val="none" w:sz="0" w:space="0" w:color="auto"/>
            <w:bottom w:val="none" w:sz="0" w:space="0" w:color="auto"/>
            <w:right w:val="none" w:sz="0" w:space="0" w:color="auto"/>
          </w:divBdr>
          <w:divsChild>
            <w:div w:id="152795665">
              <w:marLeft w:val="0"/>
              <w:marRight w:val="0"/>
              <w:marTop w:val="0"/>
              <w:marBottom w:val="0"/>
              <w:divBdr>
                <w:top w:val="none" w:sz="0" w:space="0" w:color="auto"/>
                <w:left w:val="none" w:sz="0" w:space="0" w:color="auto"/>
                <w:bottom w:val="none" w:sz="0" w:space="0" w:color="auto"/>
                <w:right w:val="none" w:sz="0" w:space="0" w:color="auto"/>
              </w:divBdr>
            </w:div>
          </w:divsChild>
        </w:div>
        <w:div w:id="1757045411">
          <w:marLeft w:val="0"/>
          <w:marRight w:val="0"/>
          <w:marTop w:val="0"/>
          <w:marBottom w:val="360"/>
          <w:divBdr>
            <w:top w:val="none" w:sz="0" w:space="0" w:color="auto"/>
            <w:left w:val="none" w:sz="0" w:space="0" w:color="auto"/>
            <w:bottom w:val="none" w:sz="0" w:space="0" w:color="auto"/>
            <w:right w:val="none" w:sz="0" w:space="0" w:color="auto"/>
          </w:divBdr>
        </w:div>
        <w:div w:id="1971402873">
          <w:marLeft w:val="0"/>
          <w:marRight w:val="0"/>
          <w:marTop w:val="0"/>
          <w:marBottom w:val="360"/>
          <w:divBdr>
            <w:top w:val="none" w:sz="0" w:space="0" w:color="auto"/>
            <w:left w:val="none" w:sz="0" w:space="0" w:color="auto"/>
            <w:bottom w:val="none" w:sz="0" w:space="0" w:color="auto"/>
            <w:right w:val="none" w:sz="0" w:space="0" w:color="auto"/>
          </w:divBdr>
          <w:divsChild>
            <w:div w:id="877813786">
              <w:marLeft w:val="0"/>
              <w:marRight w:val="0"/>
              <w:marTop w:val="0"/>
              <w:marBottom w:val="0"/>
              <w:divBdr>
                <w:top w:val="none" w:sz="0" w:space="0" w:color="auto"/>
                <w:left w:val="none" w:sz="0" w:space="0" w:color="auto"/>
                <w:bottom w:val="none" w:sz="0" w:space="0" w:color="auto"/>
                <w:right w:val="none" w:sz="0" w:space="0" w:color="auto"/>
              </w:divBdr>
            </w:div>
          </w:divsChild>
        </w:div>
        <w:div w:id="1410540823">
          <w:marLeft w:val="0"/>
          <w:marRight w:val="0"/>
          <w:marTop w:val="0"/>
          <w:marBottom w:val="360"/>
          <w:divBdr>
            <w:top w:val="none" w:sz="0" w:space="0" w:color="auto"/>
            <w:left w:val="none" w:sz="0" w:space="0" w:color="auto"/>
            <w:bottom w:val="none" w:sz="0" w:space="0" w:color="auto"/>
            <w:right w:val="none" w:sz="0" w:space="0" w:color="auto"/>
          </w:divBdr>
          <w:divsChild>
            <w:div w:id="426779921">
              <w:marLeft w:val="0"/>
              <w:marRight w:val="0"/>
              <w:marTop w:val="0"/>
              <w:marBottom w:val="0"/>
              <w:divBdr>
                <w:top w:val="none" w:sz="0" w:space="0" w:color="auto"/>
                <w:left w:val="none" w:sz="0" w:space="0" w:color="auto"/>
                <w:bottom w:val="none" w:sz="0" w:space="0" w:color="auto"/>
                <w:right w:val="none" w:sz="0" w:space="0" w:color="auto"/>
              </w:divBdr>
            </w:div>
            <w:div w:id="2131244741">
              <w:marLeft w:val="0"/>
              <w:marRight w:val="0"/>
              <w:marTop w:val="0"/>
              <w:marBottom w:val="120"/>
              <w:divBdr>
                <w:top w:val="none" w:sz="0" w:space="0" w:color="auto"/>
                <w:left w:val="none" w:sz="0" w:space="0" w:color="auto"/>
                <w:bottom w:val="none" w:sz="0" w:space="0" w:color="auto"/>
                <w:right w:val="none" w:sz="0" w:space="0" w:color="auto"/>
              </w:divBdr>
              <w:divsChild>
                <w:div w:id="2070380253">
                  <w:marLeft w:val="0"/>
                  <w:marRight w:val="0"/>
                  <w:marTop w:val="0"/>
                  <w:marBottom w:val="0"/>
                  <w:divBdr>
                    <w:top w:val="none" w:sz="0" w:space="0" w:color="auto"/>
                    <w:left w:val="none" w:sz="0" w:space="0" w:color="auto"/>
                    <w:bottom w:val="none" w:sz="0" w:space="0" w:color="auto"/>
                    <w:right w:val="none" w:sz="0" w:space="0" w:color="auto"/>
                  </w:divBdr>
                  <w:divsChild>
                    <w:div w:id="1479110457">
                      <w:marLeft w:val="0"/>
                      <w:marRight w:val="0"/>
                      <w:marTop w:val="0"/>
                      <w:marBottom w:val="0"/>
                      <w:divBdr>
                        <w:top w:val="none" w:sz="0" w:space="0" w:color="auto"/>
                        <w:left w:val="none" w:sz="0" w:space="0" w:color="auto"/>
                        <w:bottom w:val="none" w:sz="0" w:space="0" w:color="auto"/>
                        <w:right w:val="none" w:sz="0" w:space="0" w:color="auto"/>
                      </w:divBdr>
                      <w:divsChild>
                        <w:div w:id="46427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4454">
              <w:marLeft w:val="0"/>
              <w:marRight w:val="0"/>
              <w:marTop w:val="0"/>
              <w:marBottom w:val="120"/>
              <w:divBdr>
                <w:top w:val="none" w:sz="0" w:space="0" w:color="auto"/>
                <w:left w:val="none" w:sz="0" w:space="0" w:color="auto"/>
                <w:bottom w:val="none" w:sz="0" w:space="0" w:color="auto"/>
                <w:right w:val="none" w:sz="0" w:space="0" w:color="auto"/>
              </w:divBdr>
              <w:divsChild>
                <w:div w:id="65494523">
                  <w:marLeft w:val="0"/>
                  <w:marRight w:val="0"/>
                  <w:marTop w:val="0"/>
                  <w:marBottom w:val="0"/>
                  <w:divBdr>
                    <w:top w:val="none" w:sz="0" w:space="0" w:color="auto"/>
                    <w:left w:val="none" w:sz="0" w:space="0" w:color="auto"/>
                    <w:bottom w:val="none" w:sz="0" w:space="0" w:color="auto"/>
                    <w:right w:val="none" w:sz="0" w:space="0" w:color="auto"/>
                  </w:divBdr>
                  <w:divsChild>
                    <w:div w:id="123233884">
                      <w:marLeft w:val="0"/>
                      <w:marRight w:val="0"/>
                      <w:marTop w:val="0"/>
                      <w:marBottom w:val="0"/>
                      <w:divBdr>
                        <w:top w:val="none" w:sz="0" w:space="0" w:color="auto"/>
                        <w:left w:val="none" w:sz="0" w:space="0" w:color="auto"/>
                        <w:bottom w:val="none" w:sz="0" w:space="0" w:color="auto"/>
                        <w:right w:val="none" w:sz="0" w:space="0" w:color="auto"/>
                      </w:divBdr>
                      <w:divsChild>
                        <w:div w:id="111478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027969">
              <w:marLeft w:val="0"/>
              <w:marRight w:val="0"/>
              <w:marTop w:val="0"/>
              <w:marBottom w:val="120"/>
              <w:divBdr>
                <w:top w:val="none" w:sz="0" w:space="0" w:color="auto"/>
                <w:left w:val="none" w:sz="0" w:space="0" w:color="auto"/>
                <w:bottom w:val="none" w:sz="0" w:space="0" w:color="auto"/>
                <w:right w:val="none" w:sz="0" w:space="0" w:color="auto"/>
              </w:divBdr>
              <w:divsChild>
                <w:div w:id="976181282">
                  <w:marLeft w:val="0"/>
                  <w:marRight w:val="0"/>
                  <w:marTop w:val="0"/>
                  <w:marBottom w:val="0"/>
                  <w:divBdr>
                    <w:top w:val="none" w:sz="0" w:space="0" w:color="auto"/>
                    <w:left w:val="none" w:sz="0" w:space="0" w:color="auto"/>
                    <w:bottom w:val="none" w:sz="0" w:space="0" w:color="auto"/>
                    <w:right w:val="none" w:sz="0" w:space="0" w:color="auto"/>
                  </w:divBdr>
                  <w:divsChild>
                    <w:div w:id="1575891116">
                      <w:marLeft w:val="0"/>
                      <w:marRight w:val="0"/>
                      <w:marTop w:val="0"/>
                      <w:marBottom w:val="0"/>
                      <w:divBdr>
                        <w:top w:val="none" w:sz="0" w:space="0" w:color="auto"/>
                        <w:left w:val="none" w:sz="0" w:space="0" w:color="auto"/>
                        <w:bottom w:val="none" w:sz="0" w:space="0" w:color="auto"/>
                        <w:right w:val="none" w:sz="0" w:space="0" w:color="auto"/>
                      </w:divBdr>
                      <w:divsChild>
                        <w:div w:id="12423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867826">
              <w:marLeft w:val="0"/>
              <w:marRight w:val="0"/>
              <w:marTop w:val="0"/>
              <w:marBottom w:val="0"/>
              <w:divBdr>
                <w:top w:val="none" w:sz="0" w:space="0" w:color="auto"/>
                <w:left w:val="none" w:sz="0" w:space="0" w:color="auto"/>
                <w:bottom w:val="none" w:sz="0" w:space="0" w:color="auto"/>
                <w:right w:val="none" w:sz="0" w:space="0" w:color="auto"/>
              </w:divBdr>
              <w:divsChild>
                <w:div w:id="2078621909">
                  <w:marLeft w:val="0"/>
                  <w:marRight w:val="0"/>
                  <w:marTop w:val="0"/>
                  <w:marBottom w:val="0"/>
                  <w:divBdr>
                    <w:top w:val="none" w:sz="0" w:space="0" w:color="auto"/>
                    <w:left w:val="none" w:sz="0" w:space="0" w:color="auto"/>
                    <w:bottom w:val="none" w:sz="0" w:space="0" w:color="auto"/>
                    <w:right w:val="none" w:sz="0" w:space="0" w:color="auto"/>
                  </w:divBdr>
                  <w:divsChild>
                    <w:div w:id="347945578">
                      <w:marLeft w:val="0"/>
                      <w:marRight w:val="0"/>
                      <w:marTop w:val="0"/>
                      <w:marBottom w:val="0"/>
                      <w:divBdr>
                        <w:top w:val="none" w:sz="0" w:space="0" w:color="auto"/>
                        <w:left w:val="none" w:sz="0" w:space="0" w:color="auto"/>
                        <w:bottom w:val="none" w:sz="0" w:space="0" w:color="auto"/>
                        <w:right w:val="none" w:sz="0" w:space="0" w:color="auto"/>
                      </w:divBdr>
                      <w:divsChild>
                        <w:div w:id="11874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22707">
              <w:marLeft w:val="0"/>
              <w:marRight w:val="0"/>
              <w:marTop w:val="300"/>
              <w:marBottom w:val="180"/>
              <w:divBdr>
                <w:top w:val="none" w:sz="0" w:space="0" w:color="auto"/>
                <w:left w:val="none" w:sz="0" w:space="0" w:color="auto"/>
                <w:bottom w:val="none" w:sz="0" w:space="0" w:color="auto"/>
                <w:right w:val="none" w:sz="0" w:space="0" w:color="auto"/>
              </w:divBdr>
            </w:div>
            <w:div w:id="556547238">
              <w:marLeft w:val="0"/>
              <w:marRight w:val="0"/>
              <w:marTop w:val="0"/>
              <w:marBottom w:val="0"/>
              <w:divBdr>
                <w:top w:val="none" w:sz="0" w:space="0" w:color="auto"/>
                <w:left w:val="none" w:sz="0" w:space="0" w:color="auto"/>
                <w:bottom w:val="none" w:sz="0" w:space="0" w:color="auto"/>
                <w:right w:val="none" w:sz="0" w:space="0" w:color="auto"/>
              </w:divBdr>
            </w:div>
          </w:divsChild>
        </w:div>
        <w:div w:id="398403348">
          <w:marLeft w:val="0"/>
          <w:marRight w:val="0"/>
          <w:marTop w:val="0"/>
          <w:marBottom w:val="0"/>
          <w:divBdr>
            <w:top w:val="none" w:sz="0" w:space="0" w:color="auto"/>
            <w:left w:val="none" w:sz="0" w:space="0" w:color="auto"/>
            <w:bottom w:val="none" w:sz="0" w:space="0" w:color="auto"/>
            <w:right w:val="none" w:sz="0" w:space="0" w:color="auto"/>
          </w:divBdr>
          <w:divsChild>
            <w:div w:id="128594150">
              <w:marLeft w:val="0"/>
              <w:marRight w:val="0"/>
              <w:marTop w:val="0"/>
              <w:marBottom w:val="0"/>
              <w:divBdr>
                <w:top w:val="none" w:sz="0" w:space="0" w:color="auto"/>
                <w:left w:val="none" w:sz="0" w:space="0" w:color="auto"/>
                <w:bottom w:val="none" w:sz="0" w:space="0" w:color="auto"/>
                <w:right w:val="none" w:sz="0" w:space="0" w:color="auto"/>
              </w:divBdr>
            </w:div>
            <w:div w:id="1859807295">
              <w:marLeft w:val="0"/>
              <w:marRight w:val="0"/>
              <w:marTop w:val="300"/>
              <w:marBottom w:val="180"/>
              <w:divBdr>
                <w:top w:val="none" w:sz="0" w:space="0" w:color="auto"/>
                <w:left w:val="none" w:sz="0" w:space="0" w:color="auto"/>
                <w:bottom w:val="none" w:sz="0" w:space="0" w:color="auto"/>
                <w:right w:val="none" w:sz="0" w:space="0" w:color="auto"/>
              </w:divBdr>
            </w:div>
            <w:div w:id="1535534965">
              <w:marLeft w:val="0"/>
              <w:marRight w:val="0"/>
              <w:marTop w:val="0"/>
              <w:marBottom w:val="0"/>
              <w:divBdr>
                <w:top w:val="single" w:sz="6" w:space="14" w:color="D5401F"/>
                <w:left w:val="single" w:sz="6" w:space="14" w:color="D5401F"/>
                <w:bottom w:val="single" w:sz="6" w:space="14" w:color="D5401F"/>
                <w:right w:val="single" w:sz="6" w:space="14" w:color="D5401F"/>
              </w:divBdr>
              <w:divsChild>
                <w:div w:id="1402757556">
                  <w:marLeft w:val="0"/>
                  <w:marRight w:val="0"/>
                  <w:marTop w:val="0"/>
                  <w:marBottom w:val="0"/>
                  <w:divBdr>
                    <w:top w:val="none" w:sz="0" w:space="0" w:color="auto"/>
                    <w:left w:val="none" w:sz="0" w:space="0" w:color="auto"/>
                    <w:bottom w:val="none" w:sz="0" w:space="0" w:color="auto"/>
                    <w:right w:val="none" w:sz="0" w:space="0" w:color="auto"/>
                  </w:divBdr>
                </w:div>
              </w:divsChild>
            </w:div>
            <w:div w:id="396441405">
              <w:marLeft w:val="0"/>
              <w:marRight w:val="0"/>
              <w:marTop w:val="300"/>
              <w:marBottom w:val="180"/>
              <w:divBdr>
                <w:top w:val="none" w:sz="0" w:space="0" w:color="auto"/>
                <w:left w:val="none" w:sz="0" w:space="0" w:color="auto"/>
                <w:bottom w:val="none" w:sz="0" w:space="0" w:color="auto"/>
                <w:right w:val="none" w:sz="0" w:space="0" w:color="auto"/>
              </w:divBdr>
            </w:div>
            <w:div w:id="754321572">
              <w:marLeft w:val="0"/>
              <w:marRight w:val="0"/>
              <w:marTop w:val="0"/>
              <w:marBottom w:val="0"/>
              <w:divBdr>
                <w:top w:val="none" w:sz="0" w:space="0" w:color="auto"/>
                <w:left w:val="none" w:sz="0" w:space="0" w:color="auto"/>
                <w:bottom w:val="none" w:sz="0" w:space="0" w:color="auto"/>
                <w:right w:val="none" w:sz="0" w:space="0" w:color="auto"/>
              </w:divBdr>
            </w:div>
          </w:divsChild>
        </w:div>
        <w:div w:id="187527230">
          <w:marLeft w:val="0"/>
          <w:marRight w:val="0"/>
          <w:marTop w:val="0"/>
          <w:marBottom w:val="360"/>
          <w:divBdr>
            <w:top w:val="none" w:sz="0" w:space="0" w:color="auto"/>
            <w:left w:val="none" w:sz="0" w:space="0" w:color="auto"/>
            <w:bottom w:val="none" w:sz="0" w:space="0" w:color="auto"/>
            <w:right w:val="none" w:sz="0" w:space="0" w:color="auto"/>
          </w:divBdr>
          <w:divsChild>
            <w:div w:id="959916135">
              <w:marLeft w:val="0"/>
              <w:marRight w:val="0"/>
              <w:marTop w:val="0"/>
              <w:marBottom w:val="0"/>
              <w:divBdr>
                <w:top w:val="none" w:sz="0" w:space="0" w:color="auto"/>
                <w:left w:val="none" w:sz="0" w:space="0" w:color="auto"/>
                <w:bottom w:val="none" w:sz="0" w:space="0" w:color="auto"/>
                <w:right w:val="none" w:sz="0" w:space="0" w:color="auto"/>
              </w:divBdr>
            </w:div>
          </w:divsChild>
        </w:div>
        <w:div w:id="344792905">
          <w:marLeft w:val="0"/>
          <w:marRight w:val="0"/>
          <w:marTop w:val="0"/>
          <w:marBottom w:val="360"/>
          <w:divBdr>
            <w:top w:val="none" w:sz="0" w:space="0" w:color="auto"/>
            <w:left w:val="none" w:sz="0" w:space="0" w:color="auto"/>
            <w:bottom w:val="none" w:sz="0" w:space="0" w:color="auto"/>
            <w:right w:val="none" w:sz="0" w:space="0" w:color="auto"/>
          </w:divBdr>
        </w:div>
        <w:div w:id="1574272993">
          <w:marLeft w:val="0"/>
          <w:marRight w:val="0"/>
          <w:marTop w:val="0"/>
          <w:marBottom w:val="360"/>
          <w:divBdr>
            <w:top w:val="none" w:sz="0" w:space="0" w:color="auto"/>
            <w:left w:val="none" w:sz="0" w:space="0" w:color="auto"/>
            <w:bottom w:val="none" w:sz="0" w:space="0" w:color="auto"/>
            <w:right w:val="none" w:sz="0" w:space="0" w:color="auto"/>
          </w:divBdr>
          <w:divsChild>
            <w:div w:id="1433160948">
              <w:marLeft w:val="0"/>
              <w:marRight w:val="0"/>
              <w:marTop w:val="0"/>
              <w:marBottom w:val="0"/>
              <w:divBdr>
                <w:top w:val="none" w:sz="0" w:space="0" w:color="auto"/>
                <w:left w:val="none" w:sz="0" w:space="0" w:color="auto"/>
                <w:bottom w:val="none" w:sz="0" w:space="0" w:color="auto"/>
                <w:right w:val="none" w:sz="0" w:space="0" w:color="auto"/>
              </w:divBdr>
            </w:div>
          </w:divsChild>
        </w:div>
        <w:div w:id="538592824">
          <w:marLeft w:val="0"/>
          <w:marRight w:val="0"/>
          <w:marTop w:val="0"/>
          <w:marBottom w:val="0"/>
          <w:divBdr>
            <w:top w:val="none" w:sz="0" w:space="0" w:color="auto"/>
            <w:left w:val="none" w:sz="0" w:space="0" w:color="auto"/>
            <w:bottom w:val="none" w:sz="0" w:space="0" w:color="auto"/>
            <w:right w:val="none" w:sz="0" w:space="0" w:color="auto"/>
          </w:divBdr>
          <w:divsChild>
            <w:div w:id="2051149826">
              <w:marLeft w:val="0"/>
              <w:marRight w:val="0"/>
              <w:marTop w:val="0"/>
              <w:marBottom w:val="0"/>
              <w:divBdr>
                <w:top w:val="none" w:sz="0" w:space="0" w:color="auto"/>
                <w:left w:val="none" w:sz="0" w:space="0" w:color="auto"/>
                <w:bottom w:val="none" w:sz="0" w:space="0" w:color="auto"/>
                <w:right w:val="none" w:sz="0" w:space="0" w:color="auto"/>
              </w:divBdr>
            </w:div>
            <w:div w:id="740523389">
              <w:marLeft w:val="0"/>
              <w:marRight w:val="0"/>
              <w:marTop w:val="0"/>
              <w:marBottom w:val="120"/>
              <w:divBdr>
                <w:top w:val="none" w:sz="0" w:space="0" w:color="auto"/>
                <w:left w:val="none" w:sz="0" w:space="0" w:color="auto"/>
                <w:bottom w:val="none" w:sz="0" w:space="0" w:color="auto"/>
                <w:right w:val="none" w:sz="0" w:space="0" w:color="auto"/>
              </w:divBdr>
              <w:divsChild>
                <w:div w:id="245113015">
                  <w:marLeft w:val="0"/>
                  <w:marRight w:val="0"/>
                  <w:marTop w:val="0"/>
                  <w:marBottom w:val="0"/>
                  <w:divBdr>
                    <w:top w:val="none" w:sz="0" w:space="0" w:color="auto"/>
                    <w:left w:val="none" w:sz="0" w:space="0" w:color="auto"/>
                    <w:bottom w:val="none" w:sz="0" w:space="0" w:color="auto"/>
                    <w:right w:val="none" w:sz="0" w:space="0" w:color="auto"/>
                  </w:divBdr>
                  <w:divsChild>
                    <w:div w:id="1632906003">
                      <w:marLeft w:val="0"/>
                      <w:marRight w:val="0"/>
                      <w:marTop w:val="0"/>
                      <w:marBottom w:val="0"/>
                      <w:divBdr>
                        <w:top w:val="none" w:sz="0" w:space="0" w:color="auto"/>
                        <w:left w:val="none" w:sz="0" w:space="0" w:color="auto"/>
                        <w:bottom w:val="none" w:sz="0" w:space="0" w:color="auto"/>
                        <w:right w:val="none" w:sz="0" w:space="0" w:color="auto"/>
                      </w:divBdr>
                      <w:divsChild>
                        <w:div w:id="68848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314968">
              <w:marLeft w:val="0"/>
              <w:marRight w:val="0"/>
              <w:marTop w:val="0"/>
              <w:marBottom w:val="120"/>
              <w:divBdr>
                <w:top w:val="none" w:sz="0" w:space="0" w:color="auto"/>
                <w:left w:val="none" w:sz="0" w:space="0" w:color="auto"/>
                <w:bottom w:val="none" w:sz="0" w:space="0" w:color="auto"/>
                <w:right w:val="none" w:sz="0" w:space="0" w:color="auto"/>
              </w:divBdr>
              <w:divsChild>
                <w:div w:id="1518960138">
                  <w:marLeft w:val="0"/>
                  <w:marRight w:val="0"/>
                  <w:marTop w:val="0"/>
                  <w:marBottom w:val="0"/>
                  <w:divBdr>
                    <w:top w:val="none" w:sz="0" w:space="0" w:color="auto"/>
                    <w:left w:val="none" w:sz="0" w:space="0" w:color="auto"/>
                    <w:bottom w:val="none" w:sz="0" w:space="0" w:color="auto"/>
                    <w:right w:val="none" w:sz="0" w:space="0" w:color="auto"/>
                  </w:divBdr>
                  <w:divsChild>
                    <w:div w:id="186140936">
                      <w:marLeft w:val="0"/>
                      <w:marRight w:val="0"/>
                      <w:marTop w:val="0"/>
                      <w:marBottom w:val="0"/>
                      <w:divBdr>
                        <w:top w:val="none" w:sz="0" w:space="0" w:color="auto"/>
                        <w:left w:val="none" w:sz="0" w:space="0" w:color="auto"/>
                        <w:bottom w:val="none" w:sz="0" w:space="0" w:color="auto"/>
                        <w:right w:val="none" w:sz="0" w:space="0" w:color="auto"/>
                      </w:divBdr>
                      <w:divsChild>
                        <w:div w:id="138787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09657">
              <w:marLeft w:val="0"/>
              <w:marRight w:val="0"/>
              <w:marTop w:val="0"/>
              <w:marBottom w:val="120"/>
              <w:divBdr>
                <w:top w:val="none" w:sz="0" w:space="0" w:color="auto"/>
                <w:left w:val="none" w:sz="0" w:space="0" w:color="auto"/>
                <w:bottom w:val="none" w:sz="0" w:space="0" w:color="auto"/>
                <w:right w:val="none" w:sz="0" w:space="0" w:color="auto"/>
              </w:divBdr>
              <w:divsChild>
                <w:div w:id="281420324">
                  <w:marLeft w:val="0"/>
                  <w:marRight w:val="0"/>
                  <w:marTop w:val="0"/>
                  <w:marBottom w:val="0"/>
                  <w:divBdr>
                    <w:top w:val="none" w:sz="0" w:space="0" w:color="auto"/>
                    <w:left w:val="none" w:sz="0" w:space="0" w:color="auto"/>
                    <w:bottom w:val="none" w:sz="0" w:space="0" w:color="auto"/>
                    <w:right w:val="none" w:sz="0" w:space="0" w:color="auto"/>
                  </w:divBdr>
                  <w:divsChild>
                    <w:div w:id="2055999106">
                      <w:marLeft w:val="0"/>
                      <w:marRight w:val="0"/>
                      <w:marTop w:val="0"/>
                      <w:marBottom w:val="0"/>
                      <w:divBdr>
                        <w:top w:val="none" w:sz="0" w:space="0" w:color="auto"/>
                        <w:left w:val="none" w:sz="0" w:space="0" w:color="auto"/>
                        <w:bottom w:val="none" w:sz="0" w:space="0" w:color="auto"/>
                        <w:right w:val="none" w:sz="0" w:space="0" w:color="auto"/>
                      </w:divBdr>
                      <w:divsChild>
                        <w:div w:id="7835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159515">
              <w:marLeft w:val="0"/>
              <w:marRight w:val="0"/>
              <w:marTop w:val="0"/>
              <w:marBottom w:val="0"/>
              <w:divBdr>
                <w:top w:val="none" w:sz="0" w:space="0" w:color="auto"/>
                <w:left w:val="none" w:sz="0" w:space="0" w:color="auto"/>
                <w:bottom w:val="none" w:sz="0" w:space="0" w:color="auto"/>
                <w:right w:val="none" w:sz="0" w:space="0" w:color="auto"/>
              </w:divBdr>
              <w:divsChild>
                <w:div w:id="1778911282">
                  <w:marLeft w:val="0"/>
                  <w:marRight w:val="0"/>
                  <w:marTop w:val="0"/>
                  <w:marBottom w:val="0"/>
                  <w:divBdr>
                    <w:top w:val="none" w:sz="0" w:space="0" w:color="auto"/>
                    <w:left w:val="none" w:sz="0" w:space="0" w:color="auto"/>
                    <w:bottom w:val="none" w:sz="0" w:space="0" w:color="auto"/>
                    <w:right w:val="none" w:sz="0" w:space="0" w:color="auto"/>
                  </w:divBdr>
                  <w:divsChild>
                    <w:div w:id="185679062">
                      <w:marLeft w:val="0"/>
                      <w:marRight w:val="0"/>
                      <w:marTop w:val="0"/>
                      <w:marBottom w:val="0"/>
                      <w:divBdr>
                        <w:top w:val="none" w:sz="0" w:space="0" w:color="auto"/>
                        <w:left w:val="none" w:sz="0" w:space="0" w:color="auto"/>
                        <w:bottom w:val="none" w:sz="0" w:space="0" w:color="auto"/>
                        <w:right w:val="none" w:sz="0" w:space="0" w:color="auto"/>
                      </w:divBdr>
                      <w:divsChild>
                        <w:div w:id="171438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455659">
              <w:marLeft w:val="0"/>
              <w:marRight w:val="0"/>
              <w:marTop w:val="300"/>
              <w:marBottom w:val="180"/>
              <w:divBdr>
                <w:top w:val="none" w:sz="0" w:space="0" w:color="auto"/>
                <w:left w:val="none" w:sz="0" w:space="0" w:color="auto"/>
                <w:bottom w:val="none" w:sz="0" w:space="0" w:color="auto"/>
                <w:right w:val="none" w:sz="0" w:space="0" w:color="auto"/>
              </w:divBdr>
            </w:div>
            <w:div w:id="25810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81114">
      <w:bodyDiv w:val="1"/>
      <w:marLeft w:val="0"/>
      <w:marRight w:val="0"/>
      <w:marTop w:val="0"/>
      <w:marBottom w:val="0"/>
      <w:divBdr>
        <w:top w:val="none" w:sz="0" w:space="0" w:color="auto"/>
        <w:left w:val="none" w:sz="0" w:space="0" w:color="auto"/>
        <w:bottom w:val="none" w:sz="0" w:space="0" w:color="auto"/>
        <w:right w:val="none" w:sz="0" w:space="0" w:color="auto"/>
      </w:divBdr>
      <w:divsChild>
        <w:div w:id="2106462012">
          <w:marLeft w:val="0"/>
          <w:marRight w:val="0"/>
          <w:marTop w:val="0"/>
          <w:marBottom w:val="0"/>
          <w:divBdr>
            <w:top w:val="none" w:sz="0" w:space="0" w:color="auto"/>
            <w:left w:val="none" w:sz="0" w:space="0" w:color="auto"/>
            <w:bottom w:val="none" w:sz="0" w:space="0" w:color="auto"/>
            <w:right w:val="none" w:sz="0" w:space="0" w:color="auto"/>
          </w:divBdr>
        </w:div>
      </w:divsChild>
    </w:div>
    <w:div w:id="2012373926">
      <w:bodyDiv w:val="1"/>
      <w:marLeft w:val="0"/>
      <w:marRight w:val="0"/>
      <w:marTop w:val="0"/>
      <w:marBottom w:val="0"/>
      <w:divBdr>
        <w:top w:val="none" w:sz="0" w:space="0" w:color="auto"/>
        <w:left w:val="none" w:sz="0" w:space="0" w:color="auto"/>
        <w:bottom w:val="none" w:sz="0" w:space="0" w:color="auto"/>
        <w:right w:val="none" w:sz="0" w:space="0" w:color="auto"/>
      </w:divBdr>
      <w:divsChild>
        <w:div w:id="2035883333">
          <w:marLeft w:val="0"/>
          <w:marRight w:val="0"/>
          <w:marTop w:val="0"/>
          <w:marBottom w:val="360"/>
          <w:divBdr>
            <w:top w:val="none" w:sz="0" w:space="0" w:color="auto"/>
            <w:left w:val="none" w:sz="0" w:space="0" w:color="auto"/>
            <w:bottom w:val="none" w:sz="0" w:space="0" w:color="auto"/>
            <w:right w:val="none" w:sz="0" w:space="0" w:color="auto"/>
          </w:divBdr>
          <w:divsChild>
            <w:div w:id="18612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5160">
      <w:bodyDiv w:val="1"/>
      <w:marLeft w:val="0"/>
      <w:marRight w:val="0"/>
      <w:marTop w:val="0"/>
      <w:marBottom w:val="0"/>
      <w:divBdr>
        <w:top w:val="none" w:sz="0" w:space="0" w:color="auto"/>
        <w:left w:val="none" w:sz="0" w:space="0" w:color="auto"/>
        <w:bottom w:val="none" w:sz="0" w:space="0" w:color="auto"/>
        <w:right w:val="none" w:sz="0" w:space="0" w:color="auto"/>
      </w:divBdr>
    </w:div>
    <w:div w:id="2068071075">
      <w:bodyDiv w:val="1"/>
      <w:marLeft w:val="0"/>
      <w:marRight w:val="0"/>
      <w:marTop w:val="0"/>
      <w:marBottom w:val="0"/>
      <w:divBdr>
        <w:top w:val="none" w:sz="0" w:space="0" w:color="auto"/>
        <w:left w:val="none" w:sz="0" w:space="0" w:color="auto"/>
        <w:bottom w:val="none" w:sz="0" w:space="0" w:color="auto"/>
        <w:right w:val="none" w:sz="0" w:space="0" w:color="auto"/>
      </w:divBdr>
      <w:divsChild>
        <w:div w:id="1137912211">
          <w:marLeft w:val="0"/>
          <w:marRight w:val="0"/>
          <w:marTop w:val="0"/>
          <w:marBottom w:val="360"/>
          <w:divBdr>
            <w:top w:val="none" w:sz="0" w:space="0" w:color="auto"/>
            <w:left w:val="none" w:sz="0" w:space="0" w:color="auto"/>
            <w:bottom w:val="none" w:sz="0" w:space="0" w:color="auto"/>
            <w:right w:val="none" w:sz="0" w:space="0" w:color="auto"/>
          </w:divBdr>
          <w:divsChild>
            <w:div w:id="156093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34375">
      <w:bodyDiv w:val="1"/>
      <w:marLeft w:val="0"/>
      <w:marRight w:val="0"/>
      <w:marTop w:val="0"/>
      <w:marBottom w:val="0"/>
      <w:divBdr>
        <w:top w:val="none" w:sz="0" w:space="0" w:color="auto"/>
        <w:left w:val="none" w:sz="0" w:space="0" w:color="auto"/>
        <w:bottom w:val="none" w:sz="0" w:space="0" w:color="auto"/>
        <w:right w:val="none" w:sz="0" w:space="0" w:color="auto"/>
      </w:divBdr>
      <w:divsChild>
        <w:div w:id="1051727616">
          <w:marLeft w:val="0"/>
          <w:marRight w:val="0"/>
          <w:marTop w:val="0"/>
          <w:marBottom w:val="0"/>
          <w:divBdr>
            <w:top w:val="none" w:sz="0" w:space="0" w:color="auto"/>
            <w:left w:val="none" w:sz="0" w:space="0" w:color="auto"/>
            <w:bottom w:val="none" w:sz="0" w:space="0" w:color="auto"/>
            <w:right w:val="none" w:sz="0" w:space="0" w:color="auto"/>
          </w:divBdr>
        </w:div>
      </w:divsChild>
    </w:div>
    <w:div w:id="2090731325">
      <w:bodyDiv w:val="1"/>
      <w:marLeft w:val="0"/>
      <w:marRight w:val="0"/>
      <w:marTop w:val="0"/>
      <w:marBottom w:val="0"/>
      <w:divBdr>
        <w:top w:val="none" w:sz="0" w:space="0" w:color="auto"/>
        <w:left w:val="none" w:sz="0" w:space="0" w:color="auto"/>
        <w:bottom w:val="none" w:sz="0" w:space="0" w:color="auto"/>
        <w:right w:val="none" w:sz="0" w:space="0" w:color="auto"/>
      </w:divBdr>
      <w:divsChild>
        <w:div w:id="395964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thebox.com/" TargetMode="External"/><Relationship Id="rId3" Type="http://schemas.openxmlformats.org/officeDocument/2006/relationships/settings" Target="settings.xml"/><Relationship Id="rId7" Type="http://schemas.openxmlformats.org/officeDocument/2006/relationships/hyperlink" Target="https://xakep.ru/2023/10/23/cisco-ios-xe-attacks-and-0d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1642</TotalTime>
  <Pages>3</Pages>
  <Words>531</Words>
  <Characters>3029</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dc:creator>
  <cp:keywords/>
  <dc:description/>
  <cp:lastModifiedBy>Егор</cp:lastModifiedBy>
  <cp:revision>52</cp:revision>
  <dcterms:created xsi:type="dcterms:W3CDTF">2025-08-19T18:48:00Z</dcterms:created>
  <dcterms:modified xsi:type="dcterms:W3CDTF">2025-10-28T13:08:00Z</dcterms:modified>
</cp:coreProperties>
</file>