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360" w:rsidRDefault="00C37360" w:rsidP="00C37360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3.4 Протокол динамической маршрутизации EIGRP</w:t>
      </w:r>
    </w:p>
    <w:p w:rsidR="00C37360" w:rsidRDefault="00C37360" w:rsidP="00C3736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Основные понятия об EIGRP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37360">
        <w:rPr>
          <w:rStyle w:val="a4"/>
          <w:rFonts w:ascii="Arial" w:hAnsi="Arial" w:cs="Arial"/>
          <w:color w:val="E0E0E0"/>
          <w:lang w:val="en-US"/>
        </w:rPr>
        <w:t>EIGRP</w:t>
      </w:r>
      <w:r w:rsidRPr="00C37360">
        <w:rPr>
          <w:rFonts w:ascii="Arial" w:hAnsi="Arial" w:cs="Arial"/>
          <w:color w:val="E0E0E0"/>
          <w:lang w:val="en-US"/>
        </w:rPr>
        <w:t xml:space="preserve"> (Enhanced Interior Gateway Routing Protocol) — </w:t>
      </w:r>
      <w:r>
        <w:rPr>
          <w:rFonts w:ascii="Arial" w:hAnsi="Arial" w:cs="Arial"/>
          <w:color w:val="E0E0E0"/>
        </w:rPr>
        <w:t>протокол</w:t>
      </w:r>
      <w:r w:rsidRPr="00C37360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маршрутизации</w:t>
      </w:r>
      <w:r w:rsidRPr="00C37360">
        <w:rPr>
          <w:rFonts w:ascii="Arial" w:hAnsi="Arial" w:cs="Arial"/>
          <w:color w:val="E0E0E0"/>
          <w:lang w:val="en-US"/>
        </w:rPr>
        <w:t xml:space="preserve">. </w:t>
      </w:r>
      <w:r>
        <w:rPr>
          <w:rFonts w:ascii="Arial" w:hAnsi="Arial" w:cs="Arial"/>
          <w:color w:val="E0E0E0"/>
        </w:rPr>
        <w:t xml:space="preserve">Компания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разработала его на основе своего протокола IGRP, который представила в 1994 году. Сейчас IGRP не используют, но вы можете подробнее ознакомиться с ним </w:t>
      </w:r>
      <w:hyperlink r:id="rId5" w:tgtFrame="_blank" w:history="1">
        <w:r>
          <w:rPr>
            <w:rStyle w:val="a5"/>
            <w:rFonts w:ascii="Arial" w:eastAsiaTheme="majorEastAsia" w:hAnsi="Arial" w:cs="Arial"/>
          </w:rPr>
          <w:t>в этой статье</w:t>
        </w:r>
      </w:hyperlink>
      <w:r>
        <w:rPr>
          <w:rFonts w:ascii="Arial" w:hAnsi="Arial" w:cs="Arial"/>
          <w:color w:val="E0E0E0"/>
        </w:rPr>
        <w:t>. 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этой теме мы рассмотрим протокол EIGRP.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37360">
        <w:rPr>
          <w:rFonts w:ascii="Arial" w:hAnsi="Arial" w:cs="Arial"/>
          <w:color w:val="E0E0E0"/>
        </w:rPr>
        <w:drawing>
          <wp:inline distT="0" distB="0" distL="0" distR="0" wp14:anchorId="22B7AE10" wp14:editId="587AA593">
            <wp:extent cx="5940425" cy="3354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 xml:space="preserve">Здесь и далее — изображения </w:t>
      </w:r>
      <w:proofErr w:type="spellStart"/>
      <w:r>
        <w:rPr>
          <w:rFonts w:ascii="Arial" w:hAnsi="Arial" w:cs="Arial"/>
          <w:color w:val="E0E0E0"/>
          <w:sz w:val="18"/>
          <w:szCs w:val="18"/>
        </w:rPr>
        <w:t>Skillbox</w:t>
      </w:r>
      <w:proofErr w:type="spellEnd"/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EIGRP выбирает кратчайший маршрут при помощи механизма DUAL. 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DUAL</w:t>
      </w:r>
      <w:r>
        <w:rPr>
          <w:rFonts w:ascii="Arial" w:hAnsi="Arial" w:cs="Arial"/>
          <w:color w:val="E0E0E0"/>
        </w:rPr>
        <w:t> (</w:t>
      </w:r>
      <w:proofErr w:type="spellStart"/>
      <w:r>
        <w:rPr>
          <w:rFonts w:ascii="Arial" w:hAnsi="Arial" w:cs="Arial"/>
          <w:color w:val="E0E0E0"/>
        </w:rPr>
        <w:t>Diffusing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Update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ALgorithm</w:t>
      </w:r>
      <w:proofErr w:type="spellEnd"/>
      <w:r>
        <w:rPr>
          <w:rFonts w:ascii="Arial" w:hAnsi="Arial" w:cs="Arial"/>
          <w:color w:val="E0E0E0"/>
        </w:rPr>
        <w:t>) — алгоритм вычисления метрики. </w:t>
      </w:r>
      <w:r>
        <w:rPr>
          <w:rStyle w:val="a4"/>
          <w:rFonts w:ascii="Arial" w:hAnsi="Arial" w:cs="Arial"/>
          <w:color w:val="E0E0E0"/>
        </w:rPr>
        <w:t>Метрика </w:t>
      </w:r>
      <w:r>
        <w:rPr>
          <w:rFonts w:ascii="Arial" w:hAnsi="Arial" w:cs="Arial"/>
          <w:color w:val="E0E0E0"/>
        </w:rPr>
        <w:t>— все данные о роутере и его соседях, то есть роутерах в соседних сетях.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DUAL считает метрику по пяти компонентам:</w:t>
      </w:r>
    </w:p>
    <w:p w:rsidR="00C37360" w:rsidRDefault="00C37360" w:rsidP="00C37360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bandwidth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— минимальная пропускная способность маршрута;</w:t>
      </w:r>
    </w:p>
    <w:p w:rsidR="00C37360" w:rsidRDefault="00C37360" w:rsidP="00C37360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delay</w:t>
      </w:r>
      <w:proofErr w:type="spellEnd"/>
      <w:r>
        <w:rPr>
          <w:rFonts w:ascii="Arial" w:hAnsi="Arial" w:cs="Arial"/>
          <w:color w:val="E0E0E0"/>
        </w:rPr>
        <w:t> — суммарная задержка на всём маршруте;</w:t>
      </w:r>
    </w:p>
    <w:p w:rsidR="00C37360" w:rsidRDefault="00C37360" w:rsidP="00C37360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reliability</w:t>
      </w:r>
      <w:proofErr w:type="spellEnd"/>
      <w:r>
        <w:rPr>
          <w:rFonts w:ascii="Arial" w:hAnsi="Arial" w:cs="Arial"/>
          <w:color w:val="E0E0E0"/>
        </w:rPr>
        <w:t xml:space="preserve"> — худший показатель надёжности на всём маршруте, основанный на </w:t>
      </w:r>
      <w:proofErr w:type="spellStart"/>
      <w:r>
        <w:rPr>
          <w:rFonts w:ascii="Arial" w:hAnsi="Arial" w:cs="Arial"/>
          <w:color w:val="E0E0E0"/>
        </w:rPr>
        <w:t>keepalive</w:t>
      </w:r>
      <w:proofErr w:type="spellEnd"/>
      <w:r>
        <w:rPr>
          <w:rFonts w:ascii="Arial" w:hAnsi="Arial" w:cs="Arial"/>
          <w:color w:val="E0E0E0"/>
        </w:rPr>
        <w:t>;</w:t>
      </w:r>
    </w:p>
    <w:p w:rsidR="00C37360" w:rsidRDefault="00C37360" w:rsidP="00C37360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loading</w:t>
      </w:r>
      <w:proofErr w:type="spellEnd"/>
      <w:r>
        <w:rPr>
          <w:rFonts w:ascii="Arial" w:hAnsi="Arial" w:cs="Arial"/>
          <w:color w:val="E0E0E0"/>
        </w:rPr>
        <w:t xml:space="preserve"> — худший показатель загруженности интерфейса на всём маршруте, основанный на количестве трафика через интерфейс и настроенном на нём параметре </w:t>
      </w:r>
      <w:proofErr w:type="spellStart"/>
      <w:r>
        <w:rPr>
          <w:rFonts w:ascii="Arial" w:hAnsi="Arial" w:cs="Arial"/>
          <w:color w:val="E0E0E0"/>
        </w:rPr>
        <w:t>bandwidth</w:t>
      </w:r>
      <w:proofErr w:type="spellEnd"/>
      <w:r>
        <w:rPr>
          <w:rFonts w:ascii="Arial" w:hAnsi="Arial" w:cs="Arial"/>
          <w:color w:val="E0E0E0"/>
        </w:rPr>
        <w:t>;</w:t>
      </w:r>
    </w:p>
    <w:p w:rsidR="00C37360" w:rsidRDefault="00C37360" w:rsidP="00C37360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MTU</w:t>
      </w:r>
      <w:r>
        <w:rPr>
          <w:rFonts w:ascii="Arial" w:hAnsi="Arial" w:cs="Arial"/>
          <w:color w:val="E0E0E0"/>
        </w:rPr>
        <w:t> — минимальный размер MTU на всём маршруте. 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Термин </w:t>
      </w:r>
      <w:proofErr w:type="spellStart"/>
      <w:r>
        <w:rPr>
          <w:rFonts w:ascii="Arial" w:hAnsi="Arial" w:cs="Arial"/>
          <w:color w:val="E0E0E0"/>
        </w:rPr>
        <w:t>maximum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transmission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unit</w:t>
      </w:r>
      <w:proofErr w:type="spellEnd"/>
      <w:r>
        <w:rPr>
          <w:rFonts w:ascii="Arial" w:hAnsi="Arial" w:cs="Arial"/>
          <w:color w:val="E0E0E0"/>
        </w:rPr>
        <w:t xml:space="preserve"> (MTU) означает максимальную единицу передачи. MTU показывает максимальный размер полезного блока данных одного пакета.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При помощи сообщения </w:t>
      </w:r>
      <w:proofErr w:type="spellStart"/>
      <w:r>
        <w:rPr>
          <w:rFonts w:ascii="Arial" w:hAnsi="Arial" w:cs="Arial"/>
          <w:color w:val="E0E0E0"/>
        </w:rPr>
        <w:t>keepalive</w:t>
      </w:r>
      <w:proofErr w:type="spellEnd"/>
      <w:r>
        <w:rPr>
          <w:rFonts w:ascii="Arial" w:hAnsi="Arial" w:cs="Arial"/>
          <w:color w:val="E0E0E0"/>
        </w:rPr>
        <w:t xml:space="preserve"> одно устройство проверяет, работает ли соединение с другим, или предотвращает его разрыв.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Протокол EIGRP подключается по следующей схеме: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37360">
        <w:rPr>
          <w:rFonts w:ascii="Arial" w:hAnsi="Arial" w:cs="Arial"/>
          <w:color w:val="E0E0E0"/>
        </w:rPr>
        <w:drawing>
          <wp:inline distT="0" distB="0" distL="0" distR="0" wp14:anchorId="0FE45936" wp14:editId="6C17394D">
            <wp:extent cx="5940425" cy="3357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Единственный недостаток EIGRP — ограниченность в использовании. Сейчас протокол можно применять только на оборудовании компании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>. Несмотря на то что EIGRP открыт с февраля 2013 года, его внедрение в маршрутизаторы других производителей не объявлено официально.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Сам по себе протокол EIGRP — дистанционно векторный. Это означает, что он будет делать пересылку только своему наследнику, то есть ближайшему роутеру. Наследник получит данные обо всех таблицах маршрутизации своего соседа-роутера. </w:t>
      </w:r>
    </w:p>
    <w:p w:rsidR="00C37360" w:rsidRDefault="00C37360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Ближний и дальний роутер определяют при помощи алгоритма DUAL.</w:t>
      </w:r>
    </w:p>
    <w:p w:rsidR="00FD225F" w:rsidRDefault="00FD225F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FD225F">
        <w:rPr>
          <w:rFonts w:ascii="Arial" w:hAnsi="Arial" w:cs="Arial"/>
          <w:color w:val="E0E0E0"/>
        </w:rPr>
        <w:lastRenderedPageBreak/>
        <w:drawing>
          <wp:inline distT="0" distB="0" distL="0" distR="0" wp14:anchorId="151DEC2C" wp14:editId="2EC3A45F">
            <wp:extent cx="5940425" cy="40868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DFC" w:rsidRDefault="00241DFC" w:rsidP="00241DF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Лабораторная работа «Настройка EIGRP»</w:t>
      </w:r>
    </w:p>
    <w:p w:rsidR="00F51AC1" w:rsidRPr="00F51AC1" w:rsidRDefault="00F51AC1" w:rsidP="00F51AC1">
      <w:pPr>
        <w:pStyle w:val="a3"/>
        <w:spacing w:before="0" w:beforeAutospacing="0" w:after="0" w:afterAutospacing="0"/>
        <w:rPr>
          <w:lang w:val="en-US"/>
        </w:rPr>
      </w:pPr>
      <w:proofErr w:type="gramStart"/>
      <w:r w:rsidRPr="00F51AC1">
        <w:rPr>
          <w:lang w:val="en-US"/>
        </w:rPr>
        <w:t>Router(</w:t>
      </w:r>
      <w:proofErr w:type="spellStart"/>
      <w:proofErr w:type="gramEnd"/>
      <w:r w:rsidRPr="00F51AC1">
        <w:rPr>
          <w:lang w:val="en-US"/>
        </w:rPr>
        <w:t>config</w:t>
      </w:r>
      <w:proofErr w:type="spellEnd"/>
      <w:r w:rsidRPr="00F51AC1">
        <w:rPr>
          <w:lang w:val="en-US"/>
        </w:rPr>
        <w:t xml:space="preserve">)#router </w:t>
      </w:r>
      <w:proofErr w:type="spellStart"/>
      <w:r w:rsidRPr="00F51AC1">
        <w:rPr>
          <w:lang w:val="en-US"/>
        </w:rPr>
        <w:t>eigrp</w:t>
      </w:r>
      <w:proofErr w:type="spellEnd"/>
      <w:r w:rsidRPr="00F51AC1">
        <w:rPr>
          <w:lang w:val="en-US"/>
        </w:rPr>
        <w:t xml:space="preserve"> 1</w:t>
      </w:r>
    </w:p>
    <w:p w:rsidR="00F51AC1" w:rsidRPr="00F51AC1" w:rsidRDefault="00F51AC1" w:rsidP="00F51AC1">
      <w:pPr>
        <w:pStyle w:val="a3"/>
        <w:spacing w:before="0" w:beforeAutospacing="0" w:after="0" w:afterAutospacing="0"/>
        <w:rPr>
          <w:lang w:val="en-US"/>
        </w:rPr>
      </w:pPr>
      <w:proofErr w:type="gramStart"/>
      <w:r w:rsidRPr="00F51AC1">
        <w:rPr>
          <w:lang w:val="en-US"/>
        </w:rPr>
        <w:t>Router(</w:t>
      </w:r>
      <w:proofErr w:type="spellStart"/>
      <w:proofErr w:type="gramEnd"/>
      <w:r w:rsidRPr="00F51AC1">
        <w:rPr>
          <w:lang w:val="en-US"/>
        </w:rPr>
        <w:t>config</w:t>
      </w:r>
      <w:proofErr w:type="spellEnd"/>
      <w:r w:rsidRPr="00F51AC1">
        <w:rPr>
          <w:lang w:val="en-US"/>
        </w:rPr>
        <w:t>-router)#network 10.0.0.0 0.255.255.255</w:t>
      </w:r>
    </w:p>
    <w:p w:rsidR="00F51AC1" w:rsidRDefault="00F51AC1" w:rsidP="00F51AC1">
      <w:pPr>
        <w:pStyle w:val="a3"/>
        <w:spacing w:before="0" w:beforeAutospacing="0" w:after="0" w:afterAutospacing="0"/>
        <w:rPr>
          <w:lang w:val="en-US"/>
        </w:rPr>
      </w:pPr>
      <w:proofErr w:type="gramStart"/>
      <w:r w:rsidRPr="00F51AC1">
        <w:rPr>
          <w:lang w:val="en-US"/>
        </w:rPr>
        <w:t>Router(</w:t>
      </w:r>
      <w:proofErr w:type="spellStart"/>
      <w:proofErr w:type="gramEnd"/>
      <w:r w:rsidRPr="00F51AC1">
        <w:rPr>
          <w:lang w:val="en-US"/>
        </w:rPr>
        <w:t>config</w:t>
      </w:r>
      <w:proofErr w:type="spellEnd"/>
      <w:r w:rsidRPr="00F51AC1">
        <w:rPr>
          <w:lang w:val="en-US"/>
        </w:rPr>
        <w:t>-router)#network 192.168.2.0 0.0.0.255</w:t>
      </w:r>
    </w:p>
    <w:p w:rsidR="00F51AC1" w:rsidRPr="00F51AC1" w:rsidRDefault="00F51AC1" w:rsidP="00F51AC1">
      <w:pPr>
        <w:pStyle w:val="a3"/>
        <w:spacing w:before="0" w:beforeAutospacing="0" w:after="0" w:afterAutospacing="0"/>
        <w:rPr>
          <w:lang w:val="en-US"/>
        </w:rPr>
      </w:pPr>
      <w:proofErr w:type="spellStart"/>
      <w:r w:rsidRPr="00F51AC1">
        <w:rPr>
          <w:lang w:val="en-US"/>
        </w:rPr>
        <w:t>Router#sh</w:t>
      </w:r>
      <w:proofErr w:type="spellEnd"/>
      <w:r w:rsidRPr="00F51AC1">
        <w:rPr>
          <w:lang w:val="en-US"/>
        </w:rPr>
        <w:t xml:space="preserve"> </w:t>
      </w:r>
      <w:proofErr w:type="spellStart"/>
      <w:r w:rsidRPr="00F51AC1">
        <w:rPr>
          <w:lang w:val="en-US"/>
        </w:rPr>
        <w:t>ip</w:t>
      </w:r>
      <w:proofErr w:type="spellEnd"/>
      <w:r w:rsidRPr="00F51AC1">
        <w:rPr>
          <w:lang w:val="en-US"/>
        </w:rPr>
        <w:t xml:space="preserve"> ro</w:t>
      </w:r>
      <w:bookmarkStart w:id="0" w:name="_GoBack"/>
      <w:bookmarkEnd w:id="0"/>
    </w:p>
    <w:p w:rsidR="00F51AC1" w:rsidRPr="00F51AC1" w:rsidRDefault="00F51AC1" w:rsidP="00F51AC1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lang w:val="en-US"/>
        </w:rPr>
      </w:pPr>
      <w:proofErr w:type="gramStart"/>
      <w:r w:rsidRPr="00F51AC1">
        <w:rPr>
          <w:lang w:val="en-US"/>
        </w:rPr>
        <w:t>Router(</w:t>
      </w:r>
      <w:proofErr w:type="spellStart"/>
      <w:proofErr w:type="gramEnd"/>
      <w:r w:rsidRPr="00F51AC1">
        <w:rPr>
          <w:lang w:val="en-US"/>
        </w:rPr>
        <w:t>config</w:t>
      </w:r>
      <w:proofErr w:type="spellEnd"/>
      <w:r w:rsidRPr="00F51AC1">
        <w:rPr>
          <w:lang w:val="en-US"/>
        </w:rPr>
        <w:t>-router)#network 192.168.2.0 0.0.0.255</w:t>
      </w:r>
    </w:p>
    <w:p w:rsidR="00F51AC1" w:rsidRPr="00F51AC1" w:rsidRDefault="00F51AC1" w:rsidP="00F51AC1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lang w:val="en-US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F51AC1" w:rsidRDefault="00F51AC1" w:rsidP="00F51AC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этой теме вы изучили протокол EIGRP и выяснили, как настраивать его самостоятельно. Разобрали, как EIGRP определяет соседей по протоколу DUAL.</w:t>
      </w:r>
    </w:p>
    <w:p w:rsidR="00857BDB" w:rsidRPr="00F51AC1" w:rsidRDefault="00857BDB" w:rsidP="00C3736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</w:p>
    <w:p w:rsidR="004B6C49" w:rsidRPr="00C37360" w:rsidRDefault="004B6C49" w:rsidP="00C37360"/>
    <w:sectPr w:rsidR="004B6C49" w:rsidRPr="00C37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1E0C"/>
    <w:multiLevelType w:val="multilevel"/>
    <w:tmpl w:val="E2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418C"/>
    <w:multiLevelType w:val="multilevel"/>
    <w:tmpl w:val="8D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06D0B"/>
    <w:multiLevelType w:val="multilevel"/>
    <w:tmpl w:val="35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B4F46"/>
    <w:multiLevelType w:val="multilevel"/>
    <w:tmpl w:val="0F0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4134A"/>
    <w:multiLevelType w:val="multilevel"/>
    <w:tmpl w:val="7C7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C5AC9"/>
    <w:multiLevelType w:val="multilevel"/>
    <w:tmpl w:val="193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50DE9"/>
    <w:multiLevelType w:val="multilevel"/>
    <w:tmpl w:val="BD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11"/>
  </w:num>
  <w:num w:numId="4">
    <w:abstractNumId w:val="0"/>
  </w:num>
  <w:num w:numId="5">
    <w:abstractNumId w:val="2"/>
  </w:num>
  <w:num w:numId="6">
    <w:abstractNumId w:val="7"/>
  </w:num>
  <w:num w:numId="7">
    <w:abstractNumId w:val="13"/>
  </w:num>
  <w:num w:numId="8">
    <w:abstractNumId w:val="14"/>
  </w:num>
  <w:num w:numId="9">
    <w:abstractNumId w:val="5"/>
  </w:num>
  <w:num w:numId="10">
    <w:abstractNumId w:val="9"/>
  </w:num>
  <w:num w:numId="11">
    <w:abstractNumId w:val="4"/>
  </w:num>
  <w:num w:numId="12">
    <w:abstractNumId w:val="15"/>
  </w:num>
  <w:num w:numId="13">
    <w:abstractNumId w:val="3"/>
  </w:num>
  <w:num w:numId="14">
    <w:abstractNumId w:val="1"/>
  </w:num>
  <w:num w:numId="15">
    <w:abstractNumId w:val="12"/>
  </w:num>
  <w:num w:numId="16">
    <w:abstractNumId w:val="18"/>
  </w:num>
  <w:num w:numId="17">
    <w:abstractNumId w:val="17"/>
  </w:num>
  <w:num w:numId="18">
    <w:abstractNumId w:val="6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C1BF0"/>
    <w:rsid w:val="001E00EC"/>
    <w:rsid w:val="00241DFC"/>
    <w:rsid w:val="002442E8"/>
    <w:rsid w:val="002604F5"/>
    <w:rsid w:val="002D7326"/>
    <w:rsid w:val="0035151C"/>
    <w:rsid w:val="00436256"/>
    <w:rsid w:val="00437F2C"/>
    <w:rsid w:val="00497FCE"/>
    <w:rsid w:val="004B12C2"/>
    <w:rsid w:val="004B6C49"/>
    <w:rsid w:val="0053480B"/>
    <w:rsid w:val="00563DFF"/>
    <w:rsid w:val="00662EF7"/>
    <w:rsid w:val="008048B5"/>
    <w:rsid w:val="00857BDB"/>
    <w:rsid w:val="008B0CB0"/>
    <w:rsid w:val="008E2E51"/>
    <w:rsid w:val="00B03819"/>
    <w:rsid w:val="00C37360"/>
    <w:rsid w:val="00CD3E9E"/>
    <w:rsid w:val="00D80EC4"/>
    <w:rsid w:val="00DB39D3"/>
    <w:rsid w:val="00DE43A6"/>
    <w:rsid w:val="00DF3B3C"/>
    <w:rsid w:val="00E229EA"/>
    <w:rsid w:val="00E52FD3"/>
    <w:rsid w:val="00E635B0"/>
    <w:rsid w:val="00F43D31"/>
    <w:rsid w:val="00F51AC1"/>
    <w:rsid w:val="00FC6BFD"/>
    <w:rsid w:val="00FD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1E1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07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ectures.net.ru/tcpip/8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37</cp:revision>
  <dcterms:created xsi:type="dcterms:W3CDTF">2025-08-19T18:48:00Z</dcterms:created>
  <dcterms:modified xsi:type="dcterms:W3CDTF">2025-10-08T15:32:00Z</dcterms:modified>
</cp:coreProperties>
</file>