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75C" w:rsidRDefault="00A0475C" w:rsidP="00A0475C">
      <w:pPr>
        <w:pStyle w:val="4"/>
        <w:shd w:val="clear" w:color="auto" w:fill="141414"/>
        <w:spacing w:before="0"/>
        <w:rPr>
          <w:rFonts w:ascii="Arial" w:hAnsi="Arial" w:cs="Arial"/>
          <w:color w:val="E0E0E0"/>
        </w:rPr>
      </w:pPr>
      <w:r>
        <w:rPr>
          <w:rFonts w:ascii="Arial" w:hAnsi="Arial" w:cs="Arial"/>
          <w:b/>
          <w:bCs/>
          <w:color w:val="E0E0E0"/>
        </w:rPr>
        <w:t>4.10 Практическая работа</w:t>
      </w:r>
    </w:p>
    <w:p w:rsidR="00A0475C" w:rsidRDefault="00A0475C" w:rsidP="00A0475C">
      <w:pPr>
        <w:pStyle w:val="4"/>
        <w:shd w:val="clear" w:color="auto" w:fill="141414"/>
        <w:spacing w:before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Цель практической работы</w:t>
      </w:r>
    </w:p>
    <w:p w:rsidR="00A0475C" w:rsidRDefault="00A0475C" w:rsidP="00A0475C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Создать собственный виртуальный туннель.</w:t>
      </w:r>
    </w:p>
    <w:p w:rsidR="00A0475C" w:rsidRDefault="00A0475C" w:rsidP="00A0475C">
      <w:pPr>
        <w:pStyle w:val="4"/>
        <w:shd w:val="clear" w:color="auto" w:fill="141414"/>
        <w:spacing w:before="0"/>
        <w:rPr>
          <w:rFonts w:ascii="Arial" w:hAnsi="Arial" w:cs="Arial"/>
          <w:color w:val="auto"/>
        </w:rPr>
      </w:pPr>
    </w:p>
    <w:p w:rsidR="00A0475C" w:rsidRDefault="00A0475C" w:rsidP="00A0475C">
      <w:pPr>
        <w:pStyle w:val="4"/>
        <w:shd w:val="clear" w:color="auto" w:fill="141414"/>
        <w:spacing w:befor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Что входит в практическую работу</w:t>
      </w:r>
    </w:p>
    <w:p w:rsidR="00A0475C" w:rsidRDefault="00A0475C" w:rsidP="00A0475C">
      <w:pPr>
        <w:numPr>
          <w:ilvl w:val="0"/>
          <w:numId w:val="33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Проверка подключения маршрутизатора. </w:t>
      </w:r>
    </w:p>
    <w:p w:rsidR="00A0475C" w:rsidRDefault="00A0475C" w:rsidP="00A0475C">
      <w:pPr>
        <w:numPr>
          <w:ilvl w:val="0"/>
          <w:numId w:val="33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Настройка туннелей GRE.</w:t>
      </w:r>
    </w:p>
    <w:p w:rsidR="00A0475C" w:rsidRDefault="00A0475C" w:rsidP="00A0475C">
      <w:pPr>
        <w:numPr>
          <w:ilvl w:val="0"/>
          <w:numId w:val="33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Проверка подключения компьютера. </w:t>
      </w:r>
    </w:p>
    <w:p w:rsidR="00A0475C" w:rsidRDefault="00A0475C" w:rsidP="00A0475C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Представьте, что вы — сетевой администратор компании. Вам нужно настроить туннель GRE к сети удалённого офиса. Локальные конфигурации обеих сетей настроены, поэтому необходимо лишь задать параметры туннеля. </w:t>
      </w:r>
    </w:p>
    <w:p w:rsidR="00A0475C" w:rsidRDefault="00A0475C" w:rsidP="00A0475C">
      <w:pPr>
        <w:pStyle w:val="4"/>
        <w:shd w:val="clear" w:color="auto" w:fill="141414"/>
        <w:spacing w:befor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Топология</w:t>
      </w:r>
    </w:p>
    <w:p w:rsidR="00A0475C" w:rsidRPr="00A0475C" w:rsidRDefault="00A0475C" w:rsidP="00A0475C">
      <w:r w:rsidRPr="00A0475C">
        <w:drawing>
          <wp:inline distT="0" distB="0" distL="0" distR="0" wp14:anchorId="5F8D9E45" wp14:editId="3AFC09C8">
            <wp:extent cx="5940425" cy="14408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75C" w:rsidRDefault="00A0475C" w:rsidP="00A0475C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Чтобы сделать облако — создайте обычный роутер на карте, настройте интерфейсы на нём (не забывайте настроить статический маршрут) и нажмите кнопку создания нового кластера как на скриншоте ниже:</w:t>
      </w:r>
    </w:p>
    <w:p w:rsidR="00A0475C" w:rsidRDefault="00A0475C" w:rsidP="00A0475C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 w:rsidRPr="00A0475C">
        <w:rPr>
          <w:rFonts w:ascii="Arial" w:hAnsi="Arial" w:cs="Arial"/>
          <w:color w:val="E0E0E0"/>
        </w:rPr>
        <w:drawing>
          <wp:inline distT="0" distB="0" distL="0" distR="0" wp14:anchorId="6202377F" wp14:editId="76D84B77">
            <wp:extent cx="5940425" cy="29349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75C" w:rsidRDefault="00A0475C" w:rsidP="00A0475C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</w:p>
    <w:p w:rsidR="00A0475C" w:rsidRDefault="00A0475C" w:rsidP="00A0475C">
      <w:pPr>
        <w:pStyle w:val="4"/>
        <w:shd w:val="clear" w:color="auto" w:fill="141414"/>
        <w:spacing w:before="0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</w:rPr>
        <w:lastRenderedPageBreak/>
        <w:t>Таблица адресации</w:t>
      </w:r>
    </w:p>
    <w:tbl>
      <w:tblPr>
        <w:tblpPr w:leftFromText="180" w:rightFromText="180" w:vertAnchor="page" w:horzAnchor="margin" w:tblpXSpec="center" w:tblpY="6641"/>
        <w:tblW w:w="11520" w:type="dxa"/>
        <w:shd w:val="clear" w:color="auto" w:fill="1414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2042"/>
        <w:gridCol w:w="2253"/>
        <w:gridCol w:w="2542"/>
        <w:gridCol w:w="2592"/>
      </w:tblGrid>
      <w:tr w:rsidR="00A0475C" w:rsidTr="00A0475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Style w:val="a4"/>
                <w:rFonts w:ascii="Arial" w:hAnsi="Arial" w:cs="Arial"/>
                <w:color w:val="E0E0E0"/>
              </w:rPr>
              <w:t>Устройство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Style w:val="a4"/>
                <w:rFonts w:ascii="Arial" w:hAnsi="Arial" w:cs="Arial"/>
                <w:color w:val="E0E0E0"/>
              </w:rPr>
              <w:t>Интерфейс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Style w:val="a4"/>
                <w:rFonts w:ascii="Arial" w:hAnsi="Arial" w:cs="Arial"/>
                <w:color w:val="E0E0E0"/>
              </w:rPr>
              <w:t>IP-адрес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Style w:val="a4"/>
                <w:rFonts w:ascii="Arial" w:hAnsi="Arial" w:cs="Arial"/>
                <w:color w:val="E0E0E0"/>
              </w:rPr>
              <w:t>Маска</w:t>
            </w:r>
            <w:bookmarkStart w:id="0" w:name="_GoBack"/>
            <w:bookmarkEnd w:id="0"/>
            <w:r>
              <w:rPr>
                <w:rStyle w:val="a4"/>
                <w:rFonts w:ascii="Arial" w:hAnsi="Arial" w:cs="Arial"/>
                <w:color w:val="E0E0E0"/>
              </w:rPr>
              <w:t xml:space="preserve"> подсети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Style w:val="a4"/>
                <w:rFonts w:ascii="Arial" w:hAnsi="Arial" w:cs="Arial"/>
                <w:color w:val="E0E0E0"/>
              </w:rPr>
              <w:t>Шлюз по </w:t>
            </w:r>
          </w:p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Style w:val="a4"/>
                <w:rFonts w:ascii="Arial" w:hAnsi="Arial" w:cs="Arial"/>
                <w:color w:val="E0E0E0"/>
              </w:rPr>
              <w:t>умолчанию</w:t>
            </w:r>
          </w:p>
        </w:tc>
      </w:tr>
      <w:tr w:rsidR="00A0475C" w:rsidTr="00A0475C"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RA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G0/0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192.168.1.1 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255.255.255.0 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Н/Д (недоступно)</w:t>
            </w:r>
          </w:p>
        </w:tc>
      </w:tr>
      <w:tr w:rsidR="00A0475C" w:rsidTr="00A0475C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vAlign w:val="center"/>
            <w:hideMark/>
          </w:tcPr>
          <w:p w:rsidR="00A0475C" w:rsidRDefault="00A0475C" w:rsidP="00A0475C">
            <w:pPr>
              <w:rPr>
                <w:rFonts w:ascii="Arial" w:hAnsi="Arial" w:cs="Arial"/>
                <w:color w:val="E0E0E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S0/0/0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64.103.211.2 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255.255.255.252 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Н/Д (недоступно)</w:t>
            </w:r>
          </w:p>
        </w:tc>
      </w:tr>
      <w:tr w:rsidR="00A0475C" w:rsidTr="00A0475C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vAlign w:val="center"/>
            <w:hideMark/>
          </w:tcPr>
          <w:p w:rsidR="00A0475C" w:rsidRDefault="00A0475C" w:rsidP="00A0475C">
            <w:pPr>
              <w:rPr>
                <w:rFonts w:ascii="Arial" w:hAnsi="Arial" w:cs="Arial"/>
                <w:color w:val="E0E0E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proofErr w:type="spellStart"/>
            <w:r>
              <w:rPr>
                <w:rFonts w:ascii="Arial" w:hAnsi="Arial" w:cs="Arial"/>
                <w:color w:val="E0E0E0"/>
              </w:rPr>
              <w:t>Tunnel</w:t>
            </w:r>
            <w:proofErr w:type="spellEnd"/>
            <w:r>
              <w:rPr>
                <w:rFonts w:ascii="Arial" w:hAnsi="Arial" w:cs="Arial"/>
                <w:color w:val="E0E0E0"/>
              </w:rPr>
              <w:t xml:space="preserve"> 0 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10.10.10.1 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255.255.255.252 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Н/Д (недоступно)</w:t>
            </w:r>
          </w:p>
        </w:tc>
      </w:tr>
      <w:tr w:rsidR="00A0475C" w:rsidTr="00A0475C">
        <w:tc>
          <w:tcPr>
            <w:tcW w:w="0" w:type="auto"/>
            <w:vMerge w:val="restart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RB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G0/0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192.168.2.1 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255.255.255.0 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Н/Д (недоступно)</w:t>
            </w:r>
          </w:p>
        </w:tc>
      </w:tr>
      <w:tr w:rsidR="00A0475C" w:rsidTr="00A0475C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vAlign w:val="center"/>
            <w:hideMark/>
          </w:tcPr>
          <w:p w:rsidR="00A0475C" w:rsidRDefault="00A0475C" w:rsidP="00A0475C">
            <w:pPr>
              <w:rPr>
                <w:rFonts w:ascii="Arial" w:hAnsi="Arial" w:cs="Arial"/>
                <w:color w:val="E0E0E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S0/0/0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209.165.122.2 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255.255.255.252 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Н/Д (недоступно)</w:t>
            </w:r>
          </w:p>
        </w:tc>
      </w:tr>
      <w:tr w:rsidR="00A0475C" w:rsidTr="00A0475C">
        <w:tc>
          <w:tcPr>
            <w:tcW w:w="0" w:type="auto"/>
            <w:vMerge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vAlign w:val="center"/>
            <w:hideMark/>
          </w:tcPr>
          <w:p w:rsidR="00A0475C" w:rsidRDefault="00A0475C" w:rsidP="00A0475C">
            <w:pPr>
              <w:rPr>
                <w:rFonts w:ascii="Arial" w:hAnsi="Arial" w:cs="Arial"/>
                <w:color w:val="E0E0E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proofErr w:type="spellStart"/>
            <w:r>
              <w:rPr>
                <w:rFonts w:ascii="Arial" w:hAnsi="Arial" w:cs="Arial"/>
                <w:color w:val="E0E0E0"/>
              </w:rPr>
              <w:t>Tunnel</w:t>
            </w:r>
            <w:proofErr w:type="spellEnd"/>
            <w:r>
              <w:rPr>
                <w:rFonts w:ascii="Arial" w:hAnsi="Arial" w:cs="Arial"/>
                <w:color w:val="E0E0E0"/>
              </w:rPr>
              <w:t xml:space="preserve"> 0 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10.10.10.2 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255.255.255.252 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Н/Д (недоступно)</w:t>
            </w:r>
          </w:p>
        </w:tc>
      </w:tr>
      <w:tr w:rsidR="00A0475C" w:rsidTr="00A0475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PC-A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NIC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192.168.1.2 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255.255.255.0 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192.168.1.1</w:t>
            </w:r>
          </w:p>
        </w:tc>
      </w:tr>
      <w:tr w:rsidR="00A0475C" w:rsidTr="00A0475C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PC-C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NIC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192.168.2.2 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255.255.255.0 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141414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:rsidR="00A0475C" w:rsidRDefault="00A0475C" w:rsidP="00A0475C">
            <w:pPr>
              <w:pStyle w:val="a3"/>
              <w:spacing w:before="0" w:beforeAutospacing="0" w:after="180" w:afterAutospacing="0" w:line="330" w:lineRule="atLeast"/>
              <w:rPr>
                <w:rFonts w:ascii="Arial" w:hAnsi="Arial" w:cs="Arial"/>
                <w:color w:val="E0E0E0"/>
              </w:rPr>
            </w:pPr>
            <w:r>
              <w:rPr>
                <w:rFonts w:ascii="Arial" w:hAnsi="Arial" w:cs="Arial"/>
                <w:color w:val="E0E0E0"/>
              </w:rPr>
              <w:t>192.168.2.1</w:t>
            </w:r>
          </w:p>
        </w:tc>
      </w:tr>
    </w:tbl>
    <w:p w:rsidR="00A0475C" w:rsidRDefault="00A0475C" w:rsidP="00A0475C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br/>
      </w:r>
      <w:r>
        <w:rPr>
          <w:rFonts w:ascii="Arial" w:hAnsi="Arial" w:cs="Arial"/>
          <w:color w:val="E0E0E0"/>
        </w:rPr>
        <w:br/>
      </w:r>
    </w:p>
    <w:p w:rsidR="00A0475C" w:rsidRDefault="00A0475C" w:rsidP="00A0475C">
      <w:pPr>
        <w:pStyle w:val="4"/>
        <w:shd w:val="clear" w:color="auto" w:fill="141414"/>
        <w:spacing w:before="0"/>
        <w:rPr>
          <w:rFonts w:ascii="Arial" w:hAnsi="Arial" w:cs="Arial"/>
          <w:color w:val="auto"/>
        </w:rPr>
      </w:pPr>
      <w:r>
        <w:rPr>
          <w:rFonts w:ascii="Arial" w:hAnsi="Arial" w:cs="Arial"/>
          <w:b/>
          <w:bCs/>
        </w:rPr>
        <w:t>1. Проверка подключения маршрутизатора</w:t>
      </w:r>
    </w:p>
    <w:p w:rsidR="00A0475C" w:rsidRDefault="00A0475C" w:rsidP="00A0475C">
      <w:pPr>
        <w:pStyle w:val="5"/>
        <w:shd w:val="clear" w:color="auto" w:fill="141414"/>
        <w:spacing w:befor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Что нужно сделать</w:t>
      </w:r>
    </w:p>
    <w:p w:rsidR="00A0475C" w:rsidRDefault="00A0475C" w:rsidP="00A0475C">
      <w:pPr>
        <w:numPr>
          <w:ilvl w:val="0"/>
          <w:numId w:val="34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Выполните </w:t>
      </w:r>
      <w:proofErr w:type="spellStart"/>
      <w:r>
        <w:rPr>
          <w:rFonts w:ascii="Arial" w:hAnsi="Arial" w:cs="Arial"/>
          <w:color w:val="E0E0E0"/>
        </w:rPr>
        <w:t>ping</w:t>
      </w:r>
      <w:proofErr w:type="spellEnd"/>
      <w:r>
        <w:rPr>
          <w:rFonts w:ascii="Arial" w:hAnsi="Arial" w:cs="Arial"/>
          <w:color w:val="E0E0E0"/>
        </w:rPr>
        <w:t>-запрос RA с RB.</w:t>
      </w:r>
    </w:p>
    <w:p w:rsidR="00A0475C" w:rsidRDefault="00A0475C" w:rsidP="00A0475C">
      <w:pPr>
        <w:numPr>
          <w:ilvl w:val="1"/>
          <w:numId w:val="34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Используйте команду </w:t>
      </w:r>
      <w:proofErr w:type="spellStart"/>
      <w:r>
        <w:rPr>
          <w:rFonts w:ascii="Arial" w:hAnsi="Arial" w:cs="Arial"/>
          <w:color w:val="E0E0E0"/>
        </w:rPr>
        <w:t>show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ip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interface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brief</w:t>
      </w:r>
      <w:proofErr w:type="spellEnd"/>
      <w:r>
        <w:rPr>
          <w:rFonts w:ascii="Arial" w:hAnsi="Arial" w:cs="Arial"/>
          <w:color w:val="E0E0E0"/>
        </w:rPr>
        <w:t xml:space="preserve"> на маршрутизаторе RA, чтобы определить IP-адрес порта S0/0/0. </w:t>
      </w:r>
    </w:p>
    <w:p w:rsidR="00A0475C" w:rsidRDefault="00A0475C" w:rsidP="00A0475C">
      <w:pPr>
        <w:numPr>
          <w:ilvl w:val="1"/>
          <w:numId w:val="34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Отправьте </w:t>
      </w:r>
      <w:proofErr w:type="spellStart"/>
      <w:r>
        <w:rPr>
          <w:rFonts w:ascii="Arial" w:hAnsi="Arial" w:cs="Arial"/>
          <w:color w:val="E0E0E0"/>
        </w:rPr>
        <w:t>ping</w:t>
      </w:r>
      <w:proofErr w:type="spellEnd"/>
      <w:r>
        <w:rPr>
          <w:rFonts w:ascii="Arial" w:hAnsi="Arial" w:cs="Arial"/>
          <w:color w:val="E0E0E0"/>
        </w:rPr>
        <w:t>-запрос с маршрутизатора RB на IP-адрес интерфейса S0/0/0 маршрутизатора RA. </w:t>
      </w:r>
    </w:p>
    <w:p w:rsidR="00A0475C" w:rsidRDefault="00A0475C" w:rsidP="00A0475C">
      <w:pPr>
        <w:numPr>
          <w:ilvl w:val="0"/>
          <w:numId w:val="34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Отправьте эхо-запрос с ПК B на ПК A. Попробуйте отправить </w:t>
      </w:r>
      <w:proofErr w:type="spellStart"/>
      <w:r>
        <w:rPr>
          <w:rFonts w:ascii="Arial" w:hAnsi="Arial" w:cs="Arial"/>
          <w:color w:val="E0E0E0"/>
        </w:rPr>
        <w:t>ping</w:t>
      </w:r>
      <w:proofErr w:type="spellEnd"/>
      <w:r>
        <w:rPr>
          <w:rFonts w:ascii="Arial" w:hAnsi="Arial" w:cs="Arial"/>
          <w:color w:val="E0E0E0"/>
        </w:rPr>
        <w:t>-запрос с ПК B на IP-адрес компьютера ПК A.</w:t>
      </w:r>
    </w:p>
    <w:p w:rsidR="00A0475C" w:rsidRDefault="00A0475C" w:rsidP="00A0475C">
      <w:pPr>
        <w:pStyle w:val="4"/>
        <w:shd w:val="clear" w:color="auto" w:fill="141414"/>
        <w:spacing w:before="0"/>
        <w:rPr>
          <w:rFonts w:ascii="Arial" w:hAnsi="Arial" w:cs="Arial"/>
          <w:color w:val="auto"/>
        </w:rPr>
      </w:pPr>
    </w:p>
    <w:p w:rsidR="00A0475C" w:rsidRDefault="00A0475C" w:rsidP="00A0475C">
      <w:pPr>
        <w:pStyle w:val="4"/>
        <w:shd w:val="clear" w:color="auto" w:fill="141414"/>
        <w:spacing w:befor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 Настройка туннелей GRE </w:t>
      </w:r>
    </w:p>
    <w:p w:rsidR="00A0475C" w:rsidRDefault="00A0475C" w:rsidP="00A0475C">
      <w:pPr>
        <w:pStyle w:val="5"/>
        <w:shd w:val="clear" w:color="auto" w:fill="141414"/>
        <w:spacing w:befor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Что нужно сделать</w:t>
      </w:r>
    </w:p>
    <w:p w:rsidR="00A0475C" w:rsidRDefault="00A0475C" w:rsidP="00A0475C">
      <w:pPr>
        <w:numPr>
          <w:ilvl w:val="0"/>
          <w:numId w:val="35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Настройте интерфейс туннеля 0 на маршрутизаторе RA.</w:t>
      </w:r>
    </w:p>
    <w:p w:rsidR="00A0475C" w:rsidRDefault="00A0475C" w:rsidP="00A0475C">
      <w:pPr>
        <w:numPr>
          <w:ilvl w:val="1"/>
          <w:numId w:val="35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Войдите в режим настройки туннеля 0 на маршрутизаторе RA:</w:t>
      </w:r>
      <w:r>
        <w:rPr>
          <w:rFonts w:ascii="Arial" w:hAnsi="Arial" w:cs="Arial"/>
          <w:color w:val="E0E0E0"/>
        </w:rPr>
        <w:br/>
        <w:t>RA(</w:t>
      </w:r>
      <w:proofErr w:type="spellStart"/>
      <w:r>
        <w:rPr>
          <w:rFonts w:ascii="Arial" w:hAnsi="Arial" w:cs="Arial"/>
          <w:color w:val="E0E0E0"/>
        </w:rPr>
        <w:t>config</w:t>
      </w:r>
      <w:proofErr w:type="spellEnd"/>
      <w:r>
        <w:rPr>
          <w:rFonts w:ascii="Arial" w:hAnsi="Arial" w:cs="Arial"/>
          <w:color w:val="E0E0E0"/>
        </w:rPr>
        <w:t xml:space="preserve">)# </w:t>
      </w:r>
      <w:proofErr w:type="spellStart"/>
      <w:r>
        <w:rPr>
          <w:rFonts w:ascii="Arial" w:hAnsi="Arial" w:cs="Arial"/>
          <w:color w:val="E0E0E0"/>
        </w:rPr>
        <w:t>interface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tunnel</w:t>
      </w:r>
      <w:proofErr w:type="spellEnd"/>
      <w:r>
        <w:rPr>
          <w:rFonts w:ascii="Arial" w:hAnsi="Arial" w:cs="Arial"/>
          <w:color w:val="E0E0E0"/>
        </w:rPr>
        <w:t xml:space="preserve"> 0</w:t>
      </w:r>
    </w:p>
    <w:p w:rsidR="00A0475C" w:rsidRDefault="00A0475C" w:rsidP="00A0475C">
      <w:pPr>
        <w:numPr>
          <w:ilvl w:val="1"/>
          <w:numId w:val="35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Настройте IP-адрес по таблице адресации: </w:t>
      </w:r>
      <w:r>
        <w:rPr>
          <w:rFonts w:ascii="Arial" w:hAnsi="Arial" w:cs="Arial"/>
          <w:color w:val="E0E0E0"/>
        </w:rPr>
        <w:br/>
        <w:t>RA(</w:t>
      </w:r>
      <w:proofErr w:type="spellStart"/>
      <w:r>
        <w:rPr>
          <w:rFonts w:ascii="Arial" w:hAnsi="Arial" w:cs="Arial"/>
          <w:color w:val="E0E0E0"/>
        </w:rPr>
        <w:t>config-if</w:t>
      </w:r>
      <w:proofErr w:type="spellEnd"/>
      <w:r>
        <w:rPr>
          <w:rFonts w:ascii="Arial" w:hAnsi="Arial" w:cs="Arial"/>
          <w:color w:val="E0E0E0"/>
        </w:rPr>
        <w:t xml:space="preserve">)# </w:t>
      </w:r>
      <w:proofErr w:type="spellStart"/>
      <w:r>
        <w:rPr>
          <w:rFonts w:ascii="Arial" w:hAnsi="Arial" w:cs="Arial"/>
          <w:color w:val="E0E0E0"/>
        </w:rPr>
        <w:t>ip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address</w:t>
      </w:r>
      <w:proofErr w:type="spellEnd"/>
      <w:r>
        <w:rPr>
          <w:rFonts w:ascii="Arial" w:hAnsi="Arial" w:cs="Arial"/>
          <w:color w:val="E0E0E0"/>
        </w:rPr>
        <w:t xml:space="preserve"> 10.10.10.1 255.255.255.252</w:t>
      </w:r>
    </w:p>
    <w:p w:rsidR="00A0475C" w:rsidRDefault="00A0475C" w:rsidP="00A0475C">
      <w:pPr>
        <w:numPr>
          <w:ilvl w:val="1"/>
          <w:numId w:val="35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Настройте источник и получатель для оконечных устройств туннеля 0:</w:t>
      </w:r>
      <w:r>
        <w:rPr>
          <w:rFonts w:ascii="Arial" w:hAnsi="Arial" w:cs="Arial"/>
          <w:color w:val="E0E0E0"/>
        </w:rPr>
        <w:br/>
        <w:t>RA(</w:t>
      </w:r>
      <w:proofErr w:type="spellStart"/>
      <w:r>
        <w:rPr>
          <w:rFonts w:ascii="Arial" w:hAnsi="Arial" w:cs="Arial"/>
          <w:color w:val="E0E0E0"/>
        </w:rPr>
        <w:t>config-if</w:t>
      </w:r>
      <w:proofErr w:type="spellEnd"/>
      <w:r>
        <w:rPr>
          <w:rFonts w:ascii="Arial" w:hAnsi="Arial" w:cs="Arial"/>
          <w:color w:val="E0E0E0"/>
        </w:rPr>
        <w:t xml:space="preserve">)# </w:t>
      </w:r>
      <w:proofErr w:type="spellStart"/>
      <w:r>
        <w:rPr>
          <w:rFonts w:ascii="Arial" w:hAnsi="Arial" w:cs="Arial"/>
          <w:color w:val="E0E0E0"/>
        </w:rPr>
        <w:t>tunnel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source</w:t>
      </w:r>
      <w:proofErr w:type="spellEnd"/>
      <w:r>
        <w:rPr>
          <w:rFonts w:ascii="Arial" w:hAnsi="Arial" w:cs="Arial"/>
          <w:color w:val="E0E0E0"/>
        </w:rPr>
        <w:t xml:space="preserve"> s0/0/0</w:t>
      </w:r>
      <w:r>
        <w:rPr>
          <w:rFonts w:ascii="Arial" w:hAnsi="Arial" w:cs="Arial"/>
          <w:color w:val="E0E0E0"/>
        </w:rPr>
        <w:br/>
        <w:t>RA(</w:t>
      </w:r>
      <w:proofErr w:type="spellStart"/>
      <w:r>
        <w:rPr>
          <w:rFonts w:ascii="Arial" w:hAnsi="Arial" w:cs="Arial"/>
          <w:color w:val="E0E0E0"/>
        </w:rPr>
        <w:t>config-if</w:t>
      </w:r>
      <w:proofErr w:type="spellEnd"/>
      <w:r>
        <w:rPr>
          <w:rFonts w:ascii="Arial" w:hAnsi="Arial" w:cs="Arial"/>
          <w:color w:val="E0E0E0"/>
        </w:rPr>
        <w:t xml:space="preserve">)# </w:t>
      </w:r>
      <w:proofErr w:type="spellStart"/>
      <w:r>
        <w:rPr>
          <w:rFonts w:ascii="Arial" w:hAnsi="Arial" w:cs="Arial"/>
          <w:color w:val="E0E0E0"/>
        </w:rPr>
        <w:t>tunnel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destination</w:t>
      </w:r>
      <w:proofErr w:type="spellEnd"/>
      <w:r>
        <w:rPr>
          <w:rFonts w:ascii="Arial" w:hAnsi="Arial" w:cs="Arial"/>
          <w:color w:val="E0E0E0"/>
        </w:rPr>
        <w:t xml:space="preserve"> 209.165.122.2 </w:t>
      </w:r>
    </w:p>
    <w:p w:rsidR="00A0475C" w:rsidRDefault="00A0475C" w:rsidP="00A0475C">
      <w:pPr>
        <w:numPr>
          <w:ilvl w:val="1"/>
          <w:numId w:val="35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Настройте туннель 0 для передачи трафика IP по GRE:</w:t>
      </w:r>
      <w:r>
        <w:rPr>
          <w:rFonts w:ascii="Arial" w:hAnsi="Arial" w:cs="Arial"/>
          <w:color w:val="E0E0E0"/>
        </w:rPr>
        <w:br/>
        <w:t>RA(</w:t>
      </w:r>
      <w:proofErr w:type="spellStart"/>
      <w:r>
        <w:rPr>
          <w:rFonts w:ascii="Arial" w:hAnsi="Arial" w:cs="Arial"/>
          <w:color w:val="E0E0E0"/>
        </w:rPr>
        <w:t>config-if</w:t>
      </w:r>
      <w:proofErr w:type="spellEnd"/>
      <w:r>
        <w:rPr>
          <w:rFonts w:ascii="Arial" w:hAnsi="Arial" w:cs="Arial"/>
          <w:color w:val="E0E0E0"/>
        </w:rPr>
        <w:t xml:space="preserve">)# </w:t>
      </w:r>
      <w:proofErr w:type="spellStart"/>
      <w:r>
        <w:rPr>
          <w:rFonts w:ascii="Arial" w:hAnsi="Arial" w:cs="Arial"/>
          <w:color w:val="E0E0E0"/>
        </w:rPr>
        <w:t>tunnel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mode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gre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ip</w:t>
      </w:r>
      <w:proofErr w:type="spellEnd"/>
      <w:r>
        <w:rPr>
          <w:rFonts w:ascii="Arial" w:hAnsi="Arial" w:cs="Arial"/>
          <w:color w:val="E0E0E0"/>
        </w:rPr>
        <w:t> </w:t>
      </w:r>
    </w:p>
    <w:p w:rsidR="00A0475C" w:rsidRDefault="00A0475C" w:rsidP="00A0475C">
      <w:pPr>
        <w:numPr>
          <w:ilvl w:val="1"/>
          <w:numId w:val="35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Интерфейс туннеля 0 должен быть включён. Если это не так, настройте его так, как любой другой интерфейс: </w:t>
      </w:r>
      <w:r>
        <w:rPr>
          <w:rFonts w:ascii="Arial" w:hAnsi="Arial" w:cs="Arial"/>
          <w:color w:val="E0E0E0"/>
        </w:rPr>
        <w:br/>
        <w:t>RA(</w:t>
      </w:r>
      <w:proofErr w:type="spellStart"/>
      <w:r>
        <w:rPr>
          <w:rFonts w:ascii="Arial" w:hAnsi="Arial" w:cs="Arial"/>
          <w:color w:val="E0E0E0"/>
        </w:rPr>
        <w:t>config-if</w:t>
      </w:r>
      <w:proofErr w:type="spellEnd"/>
      <w:r>
        <w:rPr>
          <w:rFonts w:ascii="Arial" w:hAnsi="Arial" w:cs="Arial"/>
          <w:color w:val="E0E0E0"/>
        </w:rPr>
        <w:t xml:space="preserve">)# </w:t>
      </w:r>
      <w:proofErr w:type="spellStart"/>
      <w:r>
        <w:rPr>
          <w:rFonts w:ascii="Arial" w:hAnsi="Arial" w:cs="Arial"/>
          <w:color w:val="E0E0E0"/>
        </w:rPr>
        <w:t>no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shutdown</w:t>
      </w:r>
      <w:proofErr w:type="spellEnd"/>
      <w:r>
        <w:rPr>
          <w:rFonts w:ascii="Arial" w:hAnsi="Arial" w:cs="Arial"/>
          <w:color w:val="E0E0E0"/>
        </w:rPr>
        <w:t> </w:t>
      </w:r>
    </w:p>
    <w:p w:rsidR="00A0475C" w:rsidRDefault="00A0475C" w:rsidP="00A0475C">
      <w:pPr>
        <w:numPr>
          <w:ilvl w:val="0"/>
          <w:numId w:val="35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Настройте интерфейс туннеля 0 на маршрутизаторе RB:</w:t>
      </w:r>
    </w:p>
    <w:p w:rsidR="00A0475C" w:rsidRDefault="00A0475C" w:rsidP="00A0475C">
      <w:pPr>
        <w:numPr>
          <w:ilvl w:val="1"/>
          <w:numId w:val="35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Повторите предыдущие шаги для маршрутизатора RB. </w:t>
      </w:r>
    </w:p>
    <w:p w:rsidR="00A0475C" w:rsidRDefault="00A0475C" w:rsidP="00A0475C">
      <w:pPr>
        <w:numPr>
          <w:ilvl w:val="1"/>
          <w:numId w:val="35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Убедитесь, что IP-адресация изменена корректно.</w:t>
      </w:r>
    </w:p>
    <w:p w:rsidR="00A0475C" w:rsidRDefault="00A0475C" w:rsidP="00A0475C">
      <w:pPr>
        <w:numPr>
          <w:ilvl w:val="0"/>
          <w:numId w:val="35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Настройте маршрут для частного трафика IP. Установите маршрут между сетями 192.168.X.X, используя 10.10.10.0/30 как сеть назначения:</w:t>
      </w:r>
      <w:r>
        <w:rPr>
          <w:rFonts w:ascii="Arial" w:hAnsi="Arial" w:cs="Arial"/>
          <w:color w:val="E0E0E0"/>
        </w:rPr>
        <w:br/>
        <w:t>RA(</w:t>
      </w:r>
      <w:proofErr w:type="spellStart"/>
      <w:r>
        <w:rPr>
          <w:rFonts w:ascii="Arial" w:hAnsi="Arial" w:cs="Arial"/>
          <w:color w:val="E0E0E0"/>
        </w:rPr>
        <w:t>config</w:t>
      </w:r>
      <w:proofErr w:type="spellEnd"/>
      <w:r>
        <w:rPr>
          <w:rFonts w:ascii="Arial" w:hAnsi="Arial" w:cs="Arial"/>
          <w:color w:val="E0E0E0"/>
        </w:rPr>
        <w:t xml:space="preserve">)# </w:t>
      </w:r>
      <w:proofErr w:type="spellStart"/>
      <w:r>
        <w:rPr>
          <w:rFonts w:ascii="Arial" w:hAnsi="Arial" w:cs="Arial"/>
          <w:color w:val="E0E0E0"/>
        </w:rPr>
        <w:t>ip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route</w:t>
      </w:r>
      <w:proofErr w:type="spellEnd"/>
      <w:r>
        <w:rPr>
          <w:rFonts w:ascii="Arial" w:hAnsi="Arial" w:cs="Arial"/>
          <w:color w:val="E0E0E0"/>
        </w:rPr>
        <w:t xml:space="preserve"> 192.168.2.0 255.255.255.0 10.10.10.2 </w:t>
      </w:r>
      <w:r>
        <w:rPr>
          <w:rFonts w:ascii="Arial" w:hAnsi="Arial" w:cs="Arial"/>
          <w:color w:val="E0E0E0"/>
        </w:rPr>
        <w:br/>
        <w:t>RB(</w:t>
      </w:r>
      <w:proofErr w:type="spellStart"/>
      <w:r>
        <w:rPr>
          <w:rFonts w:ascii="Arial" w:hAnsi="Arial" w:cs="Arial"/>
          <w:color w:val="E0E0E0"/>
        </w:rPr>
        <w:t>config</w:t>
      </w:r>
      <w:proofErr w:type="spellEnd"/>
      <w:r>
        <w:rPr>
          <w:rFonts w:ascii="Arial" w:hAnsi="Arial" w:cs="Arial"/>
          <w:color w:val="E0E0E0"/>
        </w:rPr>
        <w:t xml:space="preserve">)# </w:t>
      </w:r>
      <w:proofErr w:type="spellStart"/>
      <w:r>
        <w:rPr>
          <w:rFonts w:ascii="Arial" w:hAnsi="Arial" w:cs="Arial"/>
          <w:color w:val="E0E0E0"/>
        </w:rPr>
        <w:t>ip</w:t>
      </w:r>
      <w:proofErr w:type="spellEnd"/>
      <w:r>
        <w:rPr>
          <w:rFonts w:ascii="Arial" w:hAnsi="Arial" w:cs="Arial"/>
          <w:color w:val="E0E0E0"/>
        </w:rPr>
        <w:t xml:space="preserve"> </w:t>
      </w:r>
      <w:proofErr w:type="spellStart"/>
      <w:r>
        <w:rPr>
          <w:rFonts w:ascii="Arial" w:hAnsi="Arial" w:cs="Arial"/>
          <w:color w:val="E0E0E0"/>
        </w:rPr>
        <w:t>route</w:t>
      </w:r>
      <w:proofErr w:type="spellEnd"/>
      <w:r>
        <w:rPr>
          <w:rFonts w:ascii="Arial" w:hAnsi="Arial" w:cs="Arial"/>
          <w:color w:val="E0E0E0"/>
        </w:rPr>
        <w:t xml:space="preserve"> 192.168.1.0 255.255.255.0 10.10.10.1 </w:t>
      </w:r>
    </w:p>
    <w:p w:rsidR="00A0475C" w:rsidRDefault="00A0475C" w:rsidP="00A0475C">
      <w:pPr>
        <w:pStyle w:val="4"/>
        <w:shd w:val="clear" w:color="auto" w:fill="141414"/>
        <w:spacing w:before="0"/>
        <w:rPr>
          <w:rFonts w:ascii="Arial" w:hAnsi="Arial" w:cs="Arial"/>
          <w:color w:val="auto"/>
        </w:rPr>
      </w:pPr>
    </w:p>
    <w:p w:rsidR="00A0475C" w:rsidRDefault="00A0475C" w:rsidP="00A0475C">
      <w:pPr>
        <w:pStyle w:val="4"/>
        <w:shd w:val="clear" w:color="auto" w:fill="141414"/>
        <w:spacing w:befor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 Проверка подключения маршрутизатора </w:t>
      </w:r>
    </w:p>
    <w:p w:rsidR="00A0475C" w:rsidRDefault="00A0475C" w:rsidP="00A0475C">
      <w:pPr>
        <w:pStyle w:val="5"/>
        <w:shd w:val="clear" w:color="auto" w:fill="141414"/>
        <w:spacing w:befor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Что нужно сделать</w:t>
      </w:r>
    </w:p>
    <w:p w:rsidR="00A0475C" w:rsidRDefault="00A0475C" w:rsidP="00A0475C">
      <w:pPr>
        <w:numPr>
          <w:ilvl w:val="0"/>
          <w:numId w:val="36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Отправьте эхо-запрос с ПК B на ПК A. </w:t>
      </w:r>
    </w:p>
    <w:p w:rsidR="00A0475C" w:rsidRDefault="00A0475C" w:rsidP="00A0475C">
      <w:pPr>
        <w:numPr>
          <w:ilvl w:val="1"/>
          <w:numId w:val="36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 xml:space="preserve">Попробуйте выполнить </w:t>
      </w:r>
      <w:proofErr w:type="spellStart"/>
      <w:r>
        <w:rPr>
          <w:rFonts w:ascii="Arial" w:hAnsi="Arial" w:cs="Arial"/>
          <w:color w:val="E0E0E0"/>
        </w:rPr>
        <w:t>ping</w:t>
      </w:r>
      <w:proofErr w:type="spellEnd"/>
      <w:r>
        <w:rPr>
          <w:rFonts w:ascii="Arial" w:hAnsi="Arial" w:cs="Arial"/>
          <w:color w:val="E0E0E0"/>
        </w:rPr>
        <w:t>-запрос с PCB на IP-адрес PCA. На него должен прийти ответ. </w:t>
      </w:r>
    </w:p>
    <w:p w:rsidR="00A0475C" w:rsidRDefault="00A0475C" w:rsidP="00A0475C">
      <w:pPr>
        <w:pStyle w:val="4"/>
        <w:shd w:val="clear" w:color="auto" w:fill="141414"/>
        <w:spacing w:before="0"/>
        <w:rPr>
          <w:rFonts w:ascii="Arial" w:hAnsi="Arial" w:cs="Arial"/>
          <w:color w:val="auto"/>
        </w:rPr>
      </w:pPr>
    </w:p>
    <w:p w:rsidR="00A0475C" w:rsidRDefault="00A0475C" w:rsidP="00A0475C">
      <w:pPr>
        <w:pStyle w:val="4"/>
        <w:shd w:val="clear" w:color="auto" w:fill="141414"/>
        <w:spacing w:befor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Как отправить работу на проверку</w:t>
      </w:r>
    </w:p>
    <w:p w:rsidR="00A0475C" w:rsidRDefault="00A0475C" w:rsidP="00A0475C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Отправьте PKT-файл или ссылку на него.</w:t>
      </w:r>
    </w:p>
    <w:p w:rsidR="00A0475C" w:rsidRDefault="00A0475C" w:rsidP="00A0475C">
      <w:pPr>
        <w:pStyle w:val="4"/>
        <w:shd w:val="clear" w:color="auto" w:fill="141414"/>
        <w:spacing w:before="0"/>
        <w:rPr>
          <w:rFonts w:ascii="Arial" w:hAnsi="Arial" w:cs="Arial"/>
          <w:color w:val="auto"/>
        </w:rPr>
      </w:pPr>
    </w:p>
    <w:p w:rsidR="00A0475C" w:rsidRDefault="00A0475C" w:rsidP="00A0475C">
      <w:pPr>
        <w:pStyle w:val="4"/>
        <w:shd w:val="clear" w:color="auto" w:fill="141414"/>
        <w:spacing w:before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Что оценивается</w:t>
      </w:r>
    </w:p>
    <w:p w:rsidR="00A0475C" w:rsidRDefault="00A0475C" w:rsidP="00A0475C">
      <w:pPr>
        <w:pStyle w:val="a3"/>
        <w:shd w:val="clear" w:color="auto" w:fill="141414"/>
        <w:spacing w:before="0" w:beforeAutospacing="0" w:after="180" w:afterAutospacing="0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Работа засчитывается, если:</w:t>
      </w:r>
    </w:p>
    <w:p w:rsidR="00A0475C" w:rsidRDefault="00A0475C" w:rsidP="00A0475C">
      <w:pPr>
        <w:numPr>
          <w:ilvl w:val="0"/>
          <w:numId w:val="37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сеть настроена по топологии: все IP-адреса настроены верно, между ними есть связность без GRE;</w:t>
      </w:r>
    </w:p>
    <w:p w:rsidR="00A0475C" w:rsidRDefault="00A0475C" w:rsidP="00A0475C">
      <w:pPr>
        <w:numPr>
          <w:ilvl w:val="0"/>
          <w:numId w:val="37"/>
        </w:numPr>
        <w:shd w:val="clear" w:color="auto" w:fill="141414"/>
        <w:spacing w:before="100" w:beforeAutospacing="1" w:after="100" w:afterAutospacing="1" w:line="330" w:lineRule="atLeast"/>
        <w:rPr>
          <w:rFonts w:ascii="Arial" w:hAnsi="Arial" w:cs="Arial"/>
          <w:color w:val="E0E0E0"/>
        </w:rPr>
      </w:pPr>
      <w:r>
        <w:rPr>
          <w:rFonts w:ascii="Arial" w:hAnsi="Arial" w:cs="Arial"/>
          <w:color w:val="E0E0E0"/>
        </w:rPr>
        <w:t>настроена связь с GRE.</w:t>
      </w:r>
    </w:p>
    <w:p w:rsidR="00AB0E0D" w:rsidRPr="00A0475C" w:rsidRDefault="00AB0E0D" w:rsidP="00A0475C"/>
    <w:sectPr w:rsidR="00AB0E0D" w:rsidRPr="00A047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4160B"/>
    <w:multiLevelType w:val="multilevel"/>
    <w:tmpl w:val="8D2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A05CC"/>
    <w:multiLevelType w:val="multilevel"/>
    <w:tmpl w:val="295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7351B"/>
    <w:multiLevelType w:val="multilevel"/>
    <w:tmpl w:val="F656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81E38"/>
    <w:multiLevelType w:val="multilevel"/>
    <w:tmpl w:val="147AF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5E7711"/>
    <w:multiLevelType w:val="multilevel"/>
    <w:tmpl w:val="26F86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33020"/>
    <w:multiLevelType w:val="multilevel"/>
    <w:tmpl w:val="0D6E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92820"/>
    <w:multiLevelType w:val="multilevel"/>
    <w:tmpl w:val="08C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803F82"/>
    <w:multiLevelType w:val="multilevel"/>
    <w:tmpl w:val="3B5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4F2174"/>
    <w:multiLevelType w:val="multilevel"/>
    <w:tmpl w:val="2F8C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35EA8"/>
    <w:multiLevelType w:val="multilevel"/>
    <w:tmpl w:val="176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C146E"/>
    <w:multiLevelType w:val="multilevel"/>
    <w:tmpl w:val="CE9A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92C58"/>
    <w:multiLevelType w:val="multilevel"/>
    <w:tmpl w:val="AC04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755DB"/>
    <w:multiLevelType w:val="multilevel"/>
    <w:tmpl w:val="19E2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6770A"/>
    <w:multiLevelType w:val="multilevel"/>
    <w:tmpl w:val="FE9E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42DB7"/>
    <w:multiLevelType w:val="multilevel"/>
    <w:tmpl w:val="25E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40524A"/>
    <w:multiLevelType w:val="multilevel"/>
    <w:tmpl w:val="58AE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CC1E81"/>
    <w:multiLevelType w:val="multilevel"/>
    <w:tmpl w:val="CD5E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1C5384"/>
    <w:multiLevelType w:val="multilevel"/>
    <w:tmpl w:val="7164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3B4BC2"/>
    <w:multiLevelType w:val="multilevel"/>
    <w:tmpl w:val="462E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6C0ECB"/>
    <w:multiLevelType w:val="multilevel"/>
    <w:tmpl w:val="77C68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5461A3"/>
    <w:multiLevelType w:val="multilevel"/>
    <w:tmpl w:val="04F0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20304"/>
    <w:multiLevelType w:val="multilevel"/>
    <w:tmpl w:val="A71C5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22D586A"/>
    <w:multiLevelType w:val="multilevel"/>
    <w:tmpl w:val="51EA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A56F25"/>
    <w:multiLevelType w:val="multilevel"/>
    <w:tmpl w:val="4DA2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D20FC6"/>
    <w:multiLevelType w:val="multilevel"/>
    <w:tmpl w:val="86B2B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591EB0"/>
    <w:multiLevelType w:val="multilevel"/>
    <w:tmpl w:val="0504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81DBA"/>
    <w:multiLevelType w:val="multilevel"/>
    <w:tmpl w:val="3D66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3E56CF"/>
    <w:multiLevelType w:val="multilevel"/>
    <w:tmpl w:val="F9C0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405D14"/>
    <w:multiLevelType w:val="multilevel"/>
    <w:tmpl w:val="2CFC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7532D2"/>
    <w:multiLevelType w:val="multilevel"/>
    <w:tmpl w:val="D744D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6AA5C1E"/>
    <w:multiLevelType w:val="multilevel"/>
    <w:tmpl w:val="44E8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724FD3"/>
    <w:multiLevelType w:val="multilevel"/>
    <w:tmpl w:val="0AAA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F4109E"/>
    <w:multiLevelType w:val="multilevel"/>
    <w:tmpl w:val="3D8A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A322D5"/>
    <w:multiLevelType w:val="multilevel"/>
    <w:tmpl w:val="0AAA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BC097A"/>
    <w:multiLevelType w:val="multilevel"/>
    <w:tmpl w:val="7210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43127C"/>
    <w:multiLevelType w:val="multilevel"/>
    <w:tmpl w:val="A5042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4D2F69"/>
    <w:multiLevelType w:val="multilevel"/>
    <w:tmpl w:val="3500D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35"/>
  </w:num>
  <w:num w:numId="3">
    <w:abstractNumId w:val="22"/>
  </w:num>
  <w:num w:numId="4">
    <w:abstractNumId w:val="1"/>
  </w:num>
  <w:num w:numId="5">
    <w:abstractNumId w:val="5"/>
  </w:num>
  <w:num w:numId="6">
    <w:abstractNumId w:val="9"/>
  </w:num>
  <w:num w:numId="7">
    <w:abstractNumId w:val="23"/>
  </w:num>
  <w:num w:numId="8">
    <w:abstractNumId w:val="24"/>
  </w:num>
  <w:num w:numId="9">
    <w:abstractNumId w:val="8"/>
  </w:num>
  <w:num w:numId="10">
    <w:abstractNumId w:val="17"/>
  </w:num>
  <w:num w:numId="11">
    <w:abstractNumId w:val="7"/>
  </w:num>
  <w:num w:numId="12">
    <w:abstractNumId w:val="27"/>
  </w:num>
  <w:num w:numId="13">
    <w:abstractNumId w:val="6"/>
  </w:num>
  <w:num w:numId="14">
    <w:abstractNumId w:val="36"/>
  </w:num>
  <w:num w:numId="15">
    <w:abstractNumId w:val="0"/>
  </w:num>
  <w:num w:numId="16">
    <w:abstractNumId w:val="26"/>
  </w:num>
  <w:num w:numId="17">
    <w:abstractNumId w:val="18"/>
  </w:num>
  <w:num w:numId="18">
    <w:abstractNumId w:val="20"/>
  </w:num>
  <w:num w:numId="19">
    <w:abstractNumId w:val="34"/>
  </w:num>
  <w:num w:numId="20">
    <w:abstractNumId w:val="15"/>
  </w:num>
  <w:num w:numId="21">
    <w:abstractNumId w:val="33"/>
  </w:num>
  <w:num w:numId="22">
    <w:abstractNumId w:val="31"/>
  </w:num>
  <w:num w:numId="23">
    <w:abstractNumId w:val="28"/>
  </w:num>
  <w:num w:numId="24">
    <w:abstractNumId w:val="4"/>
  </w:num>
  <w:num w:numId="25">
    <w:abstractNumId w:val="25"/>
  </w:num>
  <w:num w:numId="26">
    <w:abstractNumId w:val="30"/>
  </w:num>
  <w:num w:numId="27">
    <w:abstractNumId w:val="11"/>
  </w:num>
  <w:num w:numId="28">
    <w:abstractNumId w:val="10"/>
  </w:num>
  <w:num w:numId="29">
    <w:abstractNumId w:val="13"/>
  </w:num>
  <w:num w:numId="30">
    <w:abstractNumId w:val="3"/>
  </w:num>
  <w:num w:numId="31">
    <w:abstractNumId w:val="16"/>
  </w:num>
  <w:num w:numId="32">
    <w:abstractNumId w:val="12"/>
  </w:num>
  <w:num w:numId="33">
    <w:abstractNumId w:val="32"/>
  </w:num>
  <w:num w:numId="34">
    <w:abstractNumId w:val="21"/>
  </w:num>
  <w:num w:numId="35">
    <w:abstractNumId w:val="29"/>
  </w:num>
  <w:num w:numId="36">
    <w:abstractNumId w:val="19"/>
  </w:num>
  <w:num w:numId="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5B0"/>
    <w:rsid w:val="0000214D"/>
    <w:rsid w:val="0006664A"/>
    <w:rsid w:val="000761CF"/>
    <w:rsid w:val="00081438"/>
    <w:rsid w:val="00086D94"/>
    <w:rsid w:val="000B32F9"/>
    <w:rsid w:val="000C0F8B"/>
    <w:rsid w:val="000C1BE3"/>
    <w:rsid w:val="0014763C"/>
    <w:rsid w:val="00177906"/>
    <w:rsid w:val="001B58CC"/>
    <w:rsid w:val="001C1BF0"/>
    <w:rsid w:val="002442E8"/>
    <w:rsid w:val="00280568"/>
    <w:rsid w:val="002D178C"/>
    <w:rsid w:val="002D7326"/>
    <w:rsid w:val="00326AAA"/>
    <w:rsid w:val="00326D92"/>
    <w:rsid w:val="00347218"/>
    <w:rsid w:val="00407EB5"/>
    <w:rsid w:val="00427976"/>
    <w:rsid w:val="00436256"/>
    <w:rsid w:val="00437F2C"/>
    <w:rsid w:val="00497FCE"/>
    <w:rsid w:val="004B12C2"/>
    <w:rsid w:val="0053480B"/>
    <w:rsid w:val="00543D42"/>
    <w:rsid w:val="005B6255"/>
    <w:rsid w:val="005C5A5C"/>
    <w:rsid w:val="00662EF7"/>
    <w:rsid w:val="00677844"/>
    <w:rsid w:val="006A2366"/>
    <w:rsid w:val="006A55FA"/>
    <w:rsid w:val="006C36A7"/>
    <w:rsid w:val="00701B04"/>
    <w:rsid w:val="00791EE3"/>
    <w:rsid w:val="007F6F32"/>
    <w:rsid w:val="00803B07"/>
    <w:rsid w:val="008B0CB0"/>
    <w:rsid w:val="00991CBD"/>
    <w:rsid w:val="0099271B"/>
    <w:rsid w:val="009A7D48"/>
    <w:rsid w:val="00A0475C"/>
    <w:rsid w:val="00A46B8C"/>
    <w:rsid w:val="00A64B0E"/>
    <w:rsid w:val="00A65A5B"/>
    <w:rsid w:val="00AB0E0D"/>
    <w:rsid w:val="00AE081A"/>
    <w:rsid w:val="00AF26B7"/>
    <w:rsid w:val="00B03819"/>
    <w:rsid w:val="00B24E4A"/>
    <w:rsid w:val="00B57952"/>
    <w:rsid w:val="00BA4B38"/>
    <w:rsid w:val="00BB4305"/>
    <w:rsid w:val="00BD55AC"/>
    <w:rsid w:val="00BF1C07"/>
    <w:rsid w:val="00BF6B79"/>
    <w:rsid w:val="00C93FDE"/>
    <w:rsid w:val="00CC781F"/>
    <w:rsid w:val="00CD3E9E"/>
    <w:rsid w:val="00CE1887"/>
    <w:rsid w:val="00CF7AFE"/>
    <w:rsid w:val="00D21F9B"/>
    <w:rsid w:val="00D35CBA"/>
    <w:rsid w:val="00D54DF5"/>
    <w:rsid w:val="00D62089"/>
    <w:rsid w:val="00D80EC4"/>
    <w:rsid w:val="00DB39D3"/>
    <w:rsid w:val="00DC72F1"/>
    <w:rsid w:val="00DE43A6"/>
    <w:rsid w:val="00DF3B3C"/>
    <w:rsid w:val="00E228D8"/>
    <w:rsid w:val="00E229EA"/>
    <w:rsid w:val="00E635B0"/>
    <w:rsid w:val="00ED57A0"/>
    <w:rsid w:val="00F22A7F"/>
    <w:rsid w:val="00F269AB"/>
    <w:rsid w:val="00F43D31"/>
    <w:rsid w:val="00FA63B8"/>
    <w:rsid w:val="00FC6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9040D"/>
  <w15:chartTrackingRefBased/>
  <w15:docId w15:val="{09AA08BC-3F24-4B57-AB7C-6C78495CF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442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6664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3E9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442E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2442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442E8"/>
    <w:rPr>
      <w:b/>
      <w:bCs/>
    </w:rPr>
  </w:style>
  <w:style w:type="character" w:styleId="a5">
    <w:name w:val="Hyperlink"/>
    <w:basedOn w:val="a0"/>
    <w:uiPriority w:val="99"/>
    <w:semiHidden/>
    <w:unhideWhenUsed/>
    <w:rsid w:val="002442E8"/>
    <w:rPr>
      <w:color w:val="0000FF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06664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3E9E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HTML">
    <w:name w:val="HTML Preformatted"/>
    <w:basedOn w:val="a"/>
    <w:link w:val="HTML0"/>
    <w:uiPriority w:val="99"/>
    <w:semiHidden/>
    <w:unhideWhenUsed/>
    <w:rsid w:val="00CD3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D3E9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List Paragraph"/>
    <w:basedOn w:val="a"/>
    <w:uiPriority w:val="34"/>
    <w:qFormat/>
    <w:rsid w:val="00326D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8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4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5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5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16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3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2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48537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4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4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4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5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3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0832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13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52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3743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00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2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9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85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9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9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6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6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1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4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4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12352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053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805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22652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4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91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785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62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8942400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36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742767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43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933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419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5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18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0646011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19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1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146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50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81969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843373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4851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818305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261919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1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636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98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146955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82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631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0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5577402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5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098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18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9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32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56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8601536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17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3123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1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616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5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76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418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6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07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69595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7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8809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1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5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1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72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144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8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83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0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0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74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5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10384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1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7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82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051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2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93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9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8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25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9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1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0973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002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16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2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6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1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04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470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8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3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6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82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9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2059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04541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0287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8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54082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4741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8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1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271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952445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3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7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802796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1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891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33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486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621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945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5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2022707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4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4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729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4965">
              <w:marLeft w:val="0"/>
              <w:marRight w:val="0"/>
              <w:marTop w:val="0"/>
              <w:marBottom w:val="0"/>
              <w:divBdr>
                <w:top w:val="single" w:sz="6" w:space="14" w:color="D5401F"/>
                <w:left w:val="single" w:sz="6" w:space="14" w:color="D5401F"/>
                <w:bottom w:val="single" w:sz="6" w:space="14" w:color="D5401F"/>
                <w:right w:val="single" w:sz="6" w:space="14" w:color="D5401F"/>
              </w:divBdr>
              <w:divsChild>
                <w:div w:id="1402757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441405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2723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79290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7299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5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1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38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483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52314968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960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40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1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980965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2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99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505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4215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91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79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6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455659">
              <w:marLeft w:val="0"/>
              <w:marRight w:val="0"/>
              <w:marTop w:val="30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37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3333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24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43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8484</TotalTime>
  <Pages>3</Pages>
  <Words>454</Words>
  <Characters>2589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79</cp:revision>
  <dcterms:created xsi:type="dcterms:W3CDTF">2025-08-19T18:48:00Z</dcterms:created>
  <dcterms:modified xsi:type="dcterms:W3CDTF">2025-10-18T17:52:00Z</dcterms:modified>
</cp:coreProperties>
</file>