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90B8" w14:textId="77777777" w:rsidR="009744F2" w:rsidRPr="004918C5" w:rsidRDefault="009744F2" w:rsidP="009744F2">
      <w:pPr>
        <w:spacing w:line="360" w:lineRule="auto"/>
        <w:ind w:firstLine="709"/>
        <w:jc w:val="both"/>
      </w:pPr>
      <w:bookmarkStart w:id="0" w:name="_GoBack"/>
      <w:bookmarkEnd w:id="0"/>
      <w:r w:rsidRPr="004918C5">
        <w:t xml:space="preserve">В рамках информационной системы складского </w:t>
      </w:r>
      <w:proofErr w:type="gramStart"/>
      <w:r w:rsidRPr="004918C5">
        <w:t>учета прежде чем</w:t>
      </w:r>
      <w:proofErr w:type="gramEnd"/>
      <w:r w:rsidRPr="004918C5">
        <w:t xml:space="preserve"> приступить к формированию итогового отчета следует заполнить имеющиеся справочники.</w:t>
      </w:r>
    </w:p>
    <w:p w14:paraId="7D7BB39D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 xml:space="preserve">Открываем подсистему </w:t>
      </w:r>
      <w:proofErr w:type="gramStart"/>
      <w:r w:rsidRPr="004918C5">
        <w:t>Кадры</w:t>
      </w:r>
      <w:proofErr w:type="gramEnd"/>
      <w:r w:rsidRPr="004918C5">
        <w:t xml:space="preserve"> и мы видим справочники, входящие в нее (рис. 1)</w:t>
      </w:r>
    </w:p>
    <w:p w14:paraId="0DA686E6" w14:textId="77777777" w:rsidR="009744F2" w:rsidRPr="004918C5" w:rsidRDefault="009744F2" w:rsidP="009744F2">
      <w:pPr>
        <w:spacing w:line="360" w:lineRule="auto"/>
        <w:ind w:firstLine="142"/>
        <w:jc w:val="both"/>
      </w:pPr>
      <w:r w:rsidRPr="004918C5">
        <w:rPr>
          <w:noProof/>
        </w:rPr>
        <w:drawing>
          <wp:inline distT="0" distB="0" distL="0" distR="0" wp14:anchorId="16D792C4" wp14:editId="67261C9A">
            <wp:extent cx="5915025" cy="122872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895" w14:textId="77777777" w:rsidR="009744F2" w:rsidRPr="004918C5" w:rsidRDefault="009744F2" w:rsidP="009744F2">
      <w:pPr>
        <w:spacing w:line="360" w:lineRule="auto"/>
        <w:ind w:firstLine="142"/>
        <w:jc w:val="center"/>
      </w:pPr>
      <w:r w:rsidRPr="004918C5">
        <w:t>Рисунок 1 – Панель разделов прикладного решения</w:t>
      </w:r>
    </w:p>
    <w:p w14:paraId="1E2E9A5B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anchor distT="0" distB="0" distL="114300" distR="114300" simplePos="0" relativeHeight="251662336" behindDoc="0" locked="0" layoutInCell="1" allowOverlap="1" wp14:anchorId="3C243103" wp14:editId="53791D99">
            <wp:simplePos x="0" y="0"/>
            <wp:positionH relativeFrom="column">
              <wp:posOffset>581025</wp:posOffset>
            </wp:positionH>
            <wp:positionV relativeFrom="paragraph">
              <wp:posOffset>1382395</wp:posOffset>
            </wp:positionV>
            <wp:extent cx="4234180" cy="1845945"/>
            <wp:effectExtent l="0" t="0" r="0" b="0"/>
            <wp:wrapTopAndBottom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8C5">
        <w:t xml:space="preserve">Открываем справочник «Поставщики» перед нами откроется форма для создания элемента справочника (рис. 2). Вносим Название фирмы поставщика и актуальный номер телефона. Код генерируется автоматически. </w:t>
      </w:r>
      <w:proofErr w:type="gramStart"/>
      <w:r w:rsidRPr="004918C5">
        <w:t>Нажимаем</w:t>
      </w:r>
      <w:proofErr w:type="gramEnd"/>
      <w:r w:rsidRPr="004918C5">
        <w:t xml:space="preserve"> Записать и закрыть. </w:t>
      </w:r>
    </w:p>
    <w:p w14:paraId="7CE460CF" w14:textId="77777777" w:rsidR="009744F2" w:rsidRPr="004918C5" w:rsidRDefault="009744F2" w:rsidP="009744F2">
      <w:pPr>
        <w:spacing w:line="360" w:lineRule="auto"/>
        <w:jc w:val="both"/>
      </w:pPr>
    </w:p>
    <w:p w14:paraId="6062D78A" w14:textId="77777777" w:rsidR="009744F2" w:rsidRPr="004918C5" w:rsidRDefault="009744F2" w:rsidP="009744F2">
      <w:pPr>
        <w:spacing w:line="360" w:lineRule="auto"/>
        <w:jc w:val="center"/>
      </w:pPr>
      <w:r w:rsidRPr="004918C5">
        <w:t>Рисунок 2 – Создание нового элемента справочника «Поставщики»</w:t>
      </w:r>
    </w:p>
    <w:p w14:paraId="4AF3AA2A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>Далее открываем справочник «Сотрудники» и по принципу заполнения справочника «Поставщики» вносим данные о новом сотруднике (рис. 3). Вносим ФИО нового сотрудника, номер телефона и должность.</w:t>
      </w:r>
    </w:p>
    <w:p w14:paraId="00D3EFB8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716ACB" wp14:editId="621AE362">
            <wp:simplePos x="0" y="0"/>
            <wp:positionH relativeFrom="column">
              <wp:posOffset>786765</wp:posOffset>
            </wp:positionH>
            <wp:positionV relativeFrom="paragraph">
              <wp:posOffset>26670</wp:posOffset>
            </wp:positionV>
            <wp:extent cx="3816985" cy="1862455"/>
            <wp:effectExtent l="0" t="0" r="0" b="0"/>
            <wp:wrapTopAndBottom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00CE1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t>Рисунок 3 – Создание нового элемента справочника «Сотрудники»</w:t>
      </w:r>
    </w:p>
    <w:p w14:paraId="601B05EE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>Переходим на вкладку Товары и открываем справочник «Товары» чтобы создать новый элемент справочника (рис.4)</w:t>
      </w:r>
    </w:p>
    <w:p w14:paraId="07BF59E0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inline distT="0" distB="0" distL="0" distR="0" wp14:anchorId="3C92072F" wp14:editId="492A7515">
            <wp:extent cx="5028565" cy="2583815"/>
            <wp:effectExtent l="0" t="0" r="0" b="0"/>
            <wp:docPr id="1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4C1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t>Рисунок 4 – Создание нового элемента справочника «Товары»</w:t>
      </w:r>
    </w:p>
    <w:p w14:paraId="19429AAA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>Теперь только что внесенный товар нужно определить в сектор хранения, так что открываем справочник «Место хранения» и вносим данные с описанием места хранения, количеством свободных мест и кодом товара, находящегося в этом секторе (рис.5)</w:t>
      </w:r>
    </w:p>
    <w:p w14:paraId="2B342A79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lastRenderedPageBreak/>
        <w:drawing>
          <wp:inline distT="0" distB="0" distL="0" distR="0" wp14:anchorId="7CDA8CC1" wp14:editId="6756B80E">
            <wp:extent cx="5276215" cy="2583815"/>
            <wp:effectExtent l="0" t="0" r="0" b="0"/>
            <wp:docPr id="1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F13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t>Рисунок 5 – Создание нового элемента справочника «Место хранения»</w:t>
      </w:r>
    </w:p>
    <w:p w14:paraId="53D66A95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>Переходим на вкладку «Поставки и заказы товаров» открываем справочник «Поставки» (рис. 6). Вносим данные для новой поставки такие как: наименование, дата, код сотрудника, код заказа, код поставщика, и заполняем реквизиты табличной части внося данные о товарах.</w:t>
      </w:r>
    </w:p>
    <w:p w14:paraId="63C3B62F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inline distT="0" distB="0" distL="0" distR="0" wp14:anchorId="04DFD951" wp14:editId="1AA09EF1">
            <wp:extent cx="5287645" cy="4246245"/>
            <wp:effectExtent l="0" t="0" r="0" b="0"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2408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lastRenderedPageBreak/>
        <w:t>Рисунок 6 – Создание нового элемента справочника «Поставки»</w:t>
      </w:r>
    </w:p>
    <w:p w14:paraId="06402385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t>Далее заполняем документ «Накладная на приемку товара» (рис. 7).</w:t>
      </w:r>
    </w:p>
    <w:p w14:paraId="659F6C46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inline distT="0" distB="0" distL="0" distR="0" wp14:anchorId="1EFE44F7" wp14:editId="1BA8812A">
            <wp:extent cx="5198110" cy="3600450"/>
            <wp:effectExtent l="0" t="0" r="0" b="0"/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93CB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t>Рисунок 7 – Создание нового элемента документа «Накладная на приемку товара»</w:t>
      </w:r>
    </w:p>
    <w:p w14:paraId="7A77AED4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anchor distT="0" distB="0" distL="114300" distR="114300" simplePos="0" relativeHeight="251661312" behindDoc="0" locked="0" layoutInCell="1" allowOverlap="1" wp14:anchorId="2A6FDC09" wp14:editId="20590C74">
            <wp:simplePos x="0" y="0"/>
            <wp:positionH relativeFrom="column">
              <wp:posOffset>931545</wp:posOffset>
            </wp:positionH>
            <wp:positionV relativeFrom="paragraph">
              <wp:posOffset>494030</wp:posOffset>
            </wp:positionV>
            <wp:extent cx="4076700" cy="2438400"/>
            <wp:effectExtent l="0" t="0" r="0" b="0"/>
            <wp:wrapTopAndBottom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8C5">
        <w:t>После этого заполняем документ «Заказы» (рис. 8).</w:t>
      </w:r>
    </w:p>
    <w:p w14:paraId="5C7B0448" w14:textId="77777777" w:rsidR="009744F2" w:rsidRPr="004918C5" w:rsidRDefault="009744F2" w:rsidP="009744F2">
      <w:pPr>
        <w:spacing w:line="360" w:lineRule="auto"/>
        <w:ind w:firstLine="709"/>
        <w:jc w:val="center"/>
      </w:pPr>
    </w:p>
    <w:p w14:paraId="7660355D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lastRenderedPageBreak/>
        <w:t>Рисунок 8 – Создание нового элемента документа «Заказы»</w:t>
      </w:r>
    </w:p>
    <w:p w14:paraId="63EC309C" w14:textId="77777777" w:rsidR="009744F2" w:rsidRPr="004918C5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anchor distT="0" distB="0" distL="114300" distR="114300" simplePos="0" relativeHeight="251659264" behindDoc="0" locked="0" layoutInCell="1" allowOverlap="1" wp14:anchorId="133F870D" wp14:editId="072CA716">
            <wp:simplePos x="0" y="0"/>
            <wp:positionH relativeFrom="column">
              <wp:posOffset>1215966</wp:posOffset>
            </wp:positionH>
            <wp:positionV relativeFrom="paragraph">
              <wp:posOffset>838790</wp:posOffset>
            </wp:positionV>
            <wp:extent cx="3857625" cy="1457325"/>
            <wp:effectExtent l="0" t="0" r="0" b="0"/>
            <wp:wrapTopAndBottom/>
            <wp:docPr id="1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8C5">
        <w:t>И после всех этих действий заходим в подсистему «Товары» и формируем отчет об остатках (рис. 9)</w:t>
      </w:r>
    </w:p>
    <w:p w14:paraId="7711CC60" w14:textId="77777777" w:rsidR="009744F2" w:rsidRPr="004918C5" w:rsidRDefault="009744F2" w:rsidP="009744F2">
      <w:pPr>
        <w:spacing w:line="360" w:lineRule="auto"/>
        <w:jc w:val="both"/>
      </w:pPr>
    </w:p>
    <w:p w14:paraId="00DA7AD0" w14:textId="77777777" w:rsidR="009744F2" w:rsidRPr="004918C5" w:rsidRDefault="009744F2" w:rsidP="009744F2">
      <w:pPr>
        <w:spacing w:line="360" w:lineRule="auto"/>
        <w:ind w:firstLine="709"/>
        <w:jc w:val="center"/>
      </w:pPr>
      <w:proofErr w:type="gramStart"/>
      <w:r w:rsidRPr="004918C5">
        <w:t>Рисунок  9</w:t>
      </w:r>
      <w:proofErr w:type="gramEnd"/>
      <w:r w:rsidRPr="004918C5">
        <w:t xml:space="preserve"> – Отчет остатков</w:t>
      </w:r>
    </w:p>
    <w:p w14:paraId="58A61B75" w14:textId="1C915E3E" w:rsidR="009744F2" w:rsidRPr="008F08F8" w:rsidRDefault="009744F2" w:rsidP="009744F2">
      <w:pPr>
        <w:spacing w:line="360" w:lineRule="auto"/>
        <w:ind w:firstLine="709"/>
        <w:jc w:val="both"/>
      </w:pPr>
      <w:r w:rsidRPr="004918C5">
        <w:rPr>
          <w:noProof/>
        </w:rPr>
        <w:drawing>
          <wp:anchor distT="0" distB="0" distL="114300" distR="114300" simplePos="0" relativeHeight="251660288" behindDoc="0" locked="0" layoutInCell="1" allowOverlap="1" wp14:anchorId="5712B4A8" wp14:editId="03A97DAE">
            <wp:simplePos x="0" y="0"/>
            <wp:positionH relativeFrom="column">
              <wp:posOffset>1042670</wp:posOffset>
            </wp:positionH>
            <wp:positionV relativeFrom="paragraph">
              <wp:posOffset>792480</wp:posOffset>
            </wp:positionV>
            <wp:extent cx="4320540" cy="2385060"/>
            <wp:effectExtent l="0" t="0" r="0" b="0"/>
            <wp:wrapTopAndBottom/>
            <wp:docPr id="19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1"/>
                    <a:stretch/>
                  </pic:blipFill>
                  <pic:spPr bwMode="auto">
                    <a:xfrm>
                      <a:off x="0" y="0"/>
                      <a:ext cx="432054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74BACC" wp14:editId="5EE89B0E">
                <wp:simplePos x="0" y="0"/>
                <wp:positionH relativeFrom="column">
                  <wp:posOffset>2649220</wp:posOffset>
                </wp:positionH>
                <wp:positionV relativeFrom="paragraph">
                  <wp:posOffset>1486535</wp:posOffset>
                </wp:positionV>
                <wp:extent cx="284480" cy="129540"/>
                <wp:effectExtent l="138430" t="135890" r="129540" b="125095"/>
                <wp:wrapNone/>
                <wp:docPr id="2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4480" cy="129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831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99.7pt;margin-top:39.45pt;width:40.15pt;height:16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MUoDAgAAEgQAAA4AAABkcnMvZTJvRG9jLnhtbJxT0W7TMBR9R+If&#10;LL/TNCEbadR0QitIk2BUMD7AOE5jLfa1bLdpHxGP/ATfgHgAJMYvpH/ETdrQdmNCWiJF8j3RyTn3&#10;nIzPVqoiS2GdBJ3RcDCkRGgOudTzjL6/evkkocR5pnNWgRYZXQtHzyaPH41rk4oISqhyYQmSaJfW&#10;JqOl9yYNAsdLoZgbgBEawQKsYh6Pdh7kltXIrqogGg5Pgxpsbixw4RxOp1uQTjr+ohDcvykKJzyp&#10;UF0YJcmIEp/RUXJy+hS12m4axTElH3D6bIQXDSZjls4tM6XkO2nsAcoUkxqF/KWaMs/Iwso7VEpy&#10;Cw4KP+CgAigKyUXnCx2Gw1sOL/R16y6M+cKmHLQX2s+Y9f0OO+Ahn1AV7qB+DTmmxBYe6I4RV/T/&#10;ULaip8AXCvVsk7GiYh5r4UppHK46lXlG7UUe7vXr5fnewczufV0uZ5a070eUaKZQUvNl86n52dw0&#10;v5vvm4/Nr83n5gdpvuJ903wjURtav5TL26wsjFNuXgG/dn2eYXzH1j9j2LVtm0SXKNHwFrBCISqD&#10;85LpuXjuDBZtN3qRSz8Dqb07fsdaqEvB8uPxu5IZcbU26DBsPQT3muiR+3a2Kqxq24ZRkFVGsdzr&#10;9tmVWaw84TiMkjhOEOEIhdHoJO7wnnnL0J8OuoWyjlp8eG4lH/zKkz8AAAD//wMAUEsDBBQABgAI&#10;AAAAIQDJNUT09wEAAKoFAAAQAAAAZHJzL2luay9pbmsxLnhtbLRT0W6bMBR9n7R/sNzngG2cQFGh&#10;T4s0adOmtZO2RwpOsAp2ZJuQ/P2MIQ5VE2mqWh6Qfe17fO65597dH9oG7JnSXIoM4gBBwEQpKy62&#10;Gfz9uF4kEGhTiKpopGAZPDIN7/PPn+64eG6b1P6BRRB6WLVNBmtjdmkY9n0f9FEg1TYkCEXhV/H8&#10;/RvMp6yKbbjgxj6pT6FSCsMOZgBLeZXB0hyQv2+xH2SnSuaPh4gqzzeMKkq2lqotjEesCyFYA0TR&#10;Wt5/IDDHnV1w+86WKQhabgtekADTmCZfbm2gOGRwtu8sRW2ZtDC8jPn3AzDXrzEHWhGJVzEEE6WK&#10;7QdOodM8vV77TyV3TBnOzjKPokwHR1COe6fPKJRiWjbd0BsI9kXTWckwQtYW09s4vCDIazyrzbvi&#10;WV2u4s3JvZRmKm+uwySat9SptYa3zBq93XmPGW2Bh/CDUW4cCCJ0gegC40dMU0RSgoMkWs1aMbn4&#10;hPmkOl17vCd19qs78aqNlfW8MrUXHQXR0os+l/xSas34tjZvyy1lI+04TL2+WbtvVpN7z5vtwug6&#10;/4Gp9F9sk8EbN73AZY4BVzulCBACCF3GyxfmPen1v0iuKz82G81MBlfJMsBLmBMafQA6Jisa2NHL&#10;kxhY9u9LHScJDnACc3QF+2zW/B8AAAD//wMAUEsDBBQABgAIAAAAIQC8hpNi4QAAAAoBAAAPAAAA&#10;ZHJzL2Rvd25yZXYueG1sTI9NT8MwDIbvSPyHyEjcWApU6wdNJ4QYB8RhDDaJm9eYtiJxqiZby78n&#10;nOBmy49eP2+1mq0RJxp971jB9SIBQdw43XOr4P1tfZWD8AFZo3FMCr7Jw6o+P6uw1G7iVzptQyti&#10;CPsSFXQhDKWUvunIol+4gTjePt1oMcR1bKUecYrh1sibJFlKiz3HDx0O9NBR87U9WgWPazOk+2z3&#10;oZf6CbOXZ9dMm1Spy4v5/g5EoDn8wfCrH9Whjk4Hd2TthVFwWxRpRBVkeQEiAmlWZCAOcUjyHGRd&#10;y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Fox&#10;SgMCAAASBAAADgAAAAAAAAAAAAAAAAA8AgAAZHJzL2Uyb0RvYy54bWxQSwECLQAUAAYACAAAACEA&#10;yTVE9PcBAACqBQAAEAAAAAAAAAAAAAAAAABrBAAAZHJzL2luay9pbmsxLnhtbFBLAQItABQABgAI&#10;AAAAIQC8hpNi4QAAAAoBAAAPAAAAAAAAAAAAAAAAAJAGAABkcnMvZG93bnJldi54bWxQSwECLQAU&#10;AAYACAAAACEAeRi8nb8AAAAhAQAAGQAAAAAAAAAAAAAAAACeBwAAZHJzL19yZWxzL2Uyb0RvYy54&#10;bWwucmVsc1BLBQYAAAAABgAGAHgBAACUCA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2EF721" wp14:editId="54B7B816">
                <wp:simplePos x="0" y="0"/>
                <wp:positionH relativeFrom="column">
                  <wp:posOffset>2927985</wp:posOffset>
                </wp:positionH>
                <wp:positionV relativeFrom="paragraph">
                  <wp:posOffset>1477010</wp:posOffset>
                </wp:positionV>
                <wp:extent cx="126365" cy="126365"/>
                <wp:effectExtent l="140970" t="135890" r="132715" b="128270"/>
                <wp:wrapNone/>
                <wp:docPr id="1" name="Рукописный ввод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6365" cy="1263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84C76" id="Рукописный ввод 1" o:spid="_x0000_s1026" type="#_x0000_t75" style="position:absolute;margin-left:-1510.7pt;margin-top:-1624.95pt;width:3482.5pt;height:34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GNb8AQAAGgQAAA4AAABkcnMvZTJvRG9jLnhtbJxT0W7TMBR9R+If&#10;LL/T1F0pI2o6oRWkSTCqMT7AOE5jLfa1bLdpHxGP/MS+AfEASBu/kP4RN2lD040JaYoU5d7rnJxz&#10;z8n4ZKULspTOKzAJZb0+JdIISJWZJ/Tj5Ztnx5T4wE3KCzAyoWvp6cnk6ZNxaWM5gByKVDqCIMbH&#10;pU1oHoKNo8iLXGrue2ClwWEGTvOApZtHqeMlousiGvT7o6gEl1oHQnqP3el2SCcNfpZJEd5nmZeB&#10;FAkdDBg7On7xnJLQLRwW7CX2GZL/1CmiyZjHc8dtrsSOIn8EQ82VQUJ/oaY8cLJw6h6UVsKBhyz0&#10;BOgIskwJ2ehDpax/R+mZuapVsqFYuFiACdKEGXeh3WUzeMwndIFbKN9Bim7xRQC6Q8Q1/d+cLekp&#10;iIVGPluHnCx4wHj4XFlPiYtVmlB3lrI9f7M83SuYub2u8+XMkfo8o8RwjZSq682X6ld1W/2ufmw+&#10;Vzebr9VPUn3D67b6ThhF09qlnN9F5WwYC/sWxJVv/WTDe7L+acMudVsnGkeJgQvAINXM4DTnZi5f&#10;eYuB27VepyrMQJngD884B2UueXrY/pBzKy/XFhU2GqIHRbSTh3a2ypyu04ZWkFVCMdPr+t6EWa4C&#10;Edhkg9HRCP8DgaPdM85b5C1CW3WyhUcOUtyt69c7v/TkDwAAAP//AwBQSwMEFAAGAAgAAAAhAP4D&#10;8RPIAQAAkAQAABAAAABkcnMvaW5rL2luazEueG1stJNRb9sgEMffJ+07IPocGzvO3Fp1+rRIkzZp&#10;Wjtpe3Tta4xqIAIcJ99+Z0yIq6YvU+sHCw74c/e7P7d3B9GRPWjDlSxpEjFKQNaq4XJb0t8Pm8U1&#10;JcZWsqk6JaGkRzD0bv350y2Xz6Ir8E9QQZpxJLqSttbuijgehiEalpHS2zhlbBl/k88/vtO1P9XA&#10;E5fc4pXmFKqVtHCwo1jBm5LW9sDCftS+V72uISyPEV2fd1hd1bBRWlQ2KLaVlNARWQnM+w8l9rjD&#10;Acd7tqApERwLXqRRkuXZ9dcbDFSHks7mPaZoMBNB48uafz9Ac/Nac0xrmeZfckp8Sg3sx5xix7x4&#10;u/afWu1AWw5nzBMUv3Ak9TR3fCZQGozq+rE3lOyrrkdkCWNoC393El8A8loP2byrHnJ5U2+e3Es0&#10;vrw5Bw8tWOrUWssFoNHFLnjMGhQew/dWu+eQsjRbsGyRJA9JVrC0YDdRvkpnrfAuPmk+6t60Qe9R&#10;n/3qVgK1qbKBN7YN0Fm0XAXoc+SXjrbAt639v7O16hQ+B9/rq437ZjW5+4LZLjxd5z/iS/8FTyW9&#10;cq+XuJNTwNXOCCNptspXL5wbpLEl638AAAD//wMAUEsDBBQABgAIAAAAIQC4HMJv5AAAABEBAAAP&#10;AAAAZHJzL2Rvd25yZXYueG1sTI/LboMwEEX3lfoP1lTqLrF5NAGKiao+JJRd0lTq0sFToMU2woaQ&#10;v69Ztbs7mqP7yHez6siEg22N5hCsGRDUlZGtrjmc3t9WCRDrhJaiMxo5XNHCrri9yUUmzUUfcDq6&#10;mngTbTPBoXGuzyi1VYNK2LXpUfvflxmUcP4caioHcfHmqqMhYxuqRKt9QiN6fG6w+jmOasktD+Vp&#10;G7LkM/kocdx/v07XF87v7+anRyAOZ/cHw1LfV4fCdzqbUUtLOg6riIVB7OFFhnGaAvFUlMbRBsjZ&#10;q23wEAAtcvp/Sf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4Y1vwBAAAaBAAADgAAAAAAAAAAAAAAAAA8AgAAZHJzL2Uyb0RvYy54bWxQSwECLQAUAAYA&#10;CAAAACEA/gPxE8gBAACQBAAAEAAAAAAAAAAAAAAAAABkBAAAZHJzL2luay9pbmsxLnhtbFBLAQIt&#10;ABQABgAIAAAAIQC4HMJv5AAAABEBAAAPAAAAAAAAAAAAAAAAAFoGAABkcnMvZG93bnJldi54bWxQ&#10;SwECLQAUAAYACAAAACEAeRi8nb8AAAAhAQAAGQAAAAAAAAAAAAAAAABrBwAAZHJzL19yZWxzL2Uy&#10;b0RvYy54bWwucmVsc1BLBQYAAAAABgAGAHgBAABhCAAAAAA=&#10;">
                <v:imagedata r:id="rId17" o:title=""/>
                <o:lock v:ext="edit" rotation="t" verticies="t" shapetype="t"/>
              </v:shape>
            </w:pict>
          </mc:Fallback>
        </mc:AlternateContent>
      </w:r>
      <w:r w:rsidRPr="004918C5">
        <w:t>Выставляем начало и конец периода за какое время нам нужно просчитать остатки и нажимаем на кнопку «Сформировать» (рис.10)</w:t>
      </w:r>
    </w:p>
    <w:p w14:paraId="7778438C" w14:textId="77777777" w:rsidR="009744F2" w:rsidRPr="004918C5" w:rsidRDefault="009744F2" w:rsidP="009744F2">
      <w:pPr>
        <w:spacing w:line="360" w:lineRule="auto"/>
        <w:ind w:firstLine="709"/>
        <w:jc w:val="center"/>
      </w:pPr>
      <w:r w:rsidRPr="004918C5">
        <w:t xml:space="preserve">Рисунок </w:t>
      </w:r>
      <w:r w:rsidRPr="004918C5">
        <w:rPr>
          <w:lang w:val="en-US"/>
        </w:rPr>
        <w:t>10</w:t>
      </w:r>
      <w:r w:rsidRPr="004918C5">
        <w:t xml:space="preserve"> – Сформированный отчет</w:t>
      </w:r>
    </w:p>
    <w:p w14:paraId="5BC45AAD" w14:textId="77777777" w:rsidR="009744F2" w:rsidRPr="00E66601" w:rsidRDefault="009744F2" w:rsidP="009744F2">
      <w:pPr>
        <w:tabs>
          <w:tab w:val="left" w:pos="896"/>
        </w:tabs>
      </w:pPr>
    </w:p>
    <w:p w14:paraId="4F57C03F" w14:textId="77777777" w:rsidR="00F12C76" w:rsidRDefault="00F12C76" w:rsidP="006C0B77">
      <w:pPr>
        <w:spacing w:after="0"/>
        <w:ind w:firstLine="709"/>
        <w:jc w:val="both"/>
      </w:pPr>
    </w:p>
    <w:sectPr w:rsidR="00F12C76" w:rsidSect="003E12B6">
      <w:footerReference w:type="default" r:id="rId18"/>
      <w:pgSz w:w="11906" w:h="16838"/>
      <w:pgMar w:top="1134" w:right="851" w:bottom="1739" w:left="1701" w:header="0" w:footer="1134" w:gutter="0"/>
      <w:pgNumType w:start="2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530573"/>
      <w:docPartObj>
        <w:docPartGallery w:val="Page Numbers (Bottom of Page)"/>
        <w:docPartUnique/>
      </w:docPartObj>
    </w:sdtPr>
    <w:sdtEndPr/>
    <w:sdtContent>
      <w:p w14:paraId="18473E3A" w14:textId="77777777" w:rsidR="003E12B6" w:rsidRDefault="009744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AEB86" w14:textId="77777777" w:rsidR="00EA1B4E" w:rsidRDefault="009744F2">
    <w:pPr>
      <w:pStyle w:val="a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0B"/>
    <w:rsid w:val="006C0B77"/>
    <w:rsid w:val="0076140B"/>
    <w:rsid w:val="008242FF"/>
    <w:rsid w:val="00870751"/>
    <w:rsid w:val="00922C48"/>
    <w:rsid w:val="009744F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E401673-E86E-44D6-8922-3B2A232C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4F2"/>
    <w:pPr>
      <w:suppressAutoHyphens/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44F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744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4:02:21.8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440 22 24575</inkml:trace>
  <inkml:trace contextRef="#ctx0" brushRef="#br0" timeOffset="685.15">243 22 24575</inkml:trace>
  <inkml:trace contextRef="#ctx0" brushRef="#br0" timeOffset="1264.67">87 0 24575</inkml:trace>
  <inkml:trace contextRef="#ctx0" brushRef="#br0" timeOffset="1881.18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4:02:09.7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2025-03-22T18:17:00Z</dcterms:created>
  <dcterms:modified xsi:type="dcterms:W3CDTF">2025-03-22T18:17:00Z</dcterms:modified>
</cp:coreProperties>
</file>