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ПРОСВЕЩЕНИЯ ПМР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CA6D8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ГОУ СПО «ТИРАСПОЛЬСКИЙ ТЕХНИКУМ ИНФОРМАТИКИ И ПРАВА»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ДНЕВНИК 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ПРОХОЖДЕНИЯ </w:t>
      </w:r>
      <w:r w:rsidRPr="00CA6D8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практики</w:t>
      </w:r>
      <w:r w:rsidRPr="00CA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</w:t>
      </w:r>
      <w:r w:rsidRPr="00CA6D8E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УП.01.01</w:t>
      </w:r>
      <w:r w:rsidRPr="00CA6D8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_</w:t>
      </w:r>
      <w:r w:rsidRPr="00CA6D8E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Учебная практика</w:t>
      </w:r>
      <w:r w:rsidRPr="00CA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вид практики</w:t>
      </w:r>
    </w:p>
    <w:p w:rsidR="00CA6D8E" w:rsidRPr="00CA6D8E" w:rsidRDefault="00CA6D8E" w:rsidP="00CA6D8E">
      <w:pPr>
        <w:tabs>
          <w:tab w:val="left" w:pos="4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Профессиональный модуль ___</w:t>
      </w:r>
      <w:r w:rsidRPr="00CA6D8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</w:t>
      </w:r>
      <w:r w:rsidRPr="00CA6D8E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CA6D8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обеспечения для компьютерных систем</w:t>
      </w:r>
      <w:r w:rsidRPr="00CA6D8E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 xml:space="preserve"> 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индекс, наименование профессионального модуля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Междисциплинарный курс __________________________________________________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CA6D8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01.01. Разработка программных модулей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CA6D8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01.02. Поддержка и тестирование программных модулей</w:t>
      </w:r>
      <w:r w:rsidRPr="00CA6D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индекс, наименование междисциплинарного курса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6D8E" w:rsidRPr="00CA6D8E" w:rsidRDefault="00CA6D8E" w:rsidP="00CA6D8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 студента(ки)_________________________________________________________</w:t>
      </w:r>
    </w:p>
    <w:p w:rsidR="00CA6D8E" w:rsidRPr="00CA6D8E" w:rsidRDefault="00CA6D8E" w:rsidP="00CA6D8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__</w:t>
      </w:r>
      <w:r w:rsidRPr="00CA6D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2.09.02.07 Информационные системы и программирование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код, наименование специальности</w:t>
      </w: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______</w:t>
      </w:r>
      <w:r w:rsidRPr="00CA6D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      группа ___</w:t>
      </w:r>
      <w:r w:rsidR="00DE5A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315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Время прохождения практики: с «_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_» __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11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 20_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24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 г. по «_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12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_» __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12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 20_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24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 г.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База практики __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ГОУ СПО «Тираспольский техникум информатики и </w:t>
      </w:r>
      <w:proofErr w:type="gramStart"/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права»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</w:t>
      </w:r>
      <w:proofErr w:type="gramEnd"/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_________________________________________________________________________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__________________________________________________________________________</w:t>
      </w: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A6D8E" w:rsidSect="00CA6D8E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60"/>
        <w:gridCol w:w="1296"/>
        <w:gridCol w:w="5907"/>
        <w:gridCol w:w="1499"/>
        <w:gridCol w:w="1726"/>
      </w:tblGrid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Оценка и подпись руководителя практики</w:t>
            </w: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Роль практического обучения при формировании компетенций обучающихся. </w:t>
            </w:r>
          </w:p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и правилам поведения на учебной практике.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проекта на основе шаблона </w:t>
            </w: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контроля версий.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контроля версий.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-запросов для обновления данных без перезагрузки страницы.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-запросов для обновления данных без перезагрузки страницы.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адаптивного интерфейса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медиазапросов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CSS.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адаптивного интерфейса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медиазапросов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CSS.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базы данных в СУБД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базы данных в СУБД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proofErr w:type="gram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proofErr w:type="gram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базовых операций CRUD для всех сущностей. Добавление моделей. 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базовых операций CRUD для всех сущностей. Добавление моделей. 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авторизации 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авторизации 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ASP.NET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управления доступом пользователей и роли.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ASP.NET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управления доступом пользователей и роли.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C#,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FluentValidation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вводимых данных при авторизации.</w:t>
            </w:r>
          </w:p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C#,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FluentValidation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вводимых данных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C#,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FluentValidation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вводимых данных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аутентификации пользователя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аутентификации пользователя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сторонних провайдеров, таких как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, для регистрации и входа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сторонних провайдеров, таких как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, для регистрации и входа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корзиной.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корзиной.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функционала редактирования профиля и обновления данных пользователя.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функционала редактирования профиля и обновления данных пользователя.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со странами.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со странами.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реализация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реализация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реализации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реализации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секция отображения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секция отображения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30.11.2024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30.11.2024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конкретная страница с туром.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30.11.2024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конкретная страница с туром.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поискового механизма с использованием </w:t>
            </w: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поискового механизма с использованием </w:t>
            </w: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03.12.2024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03.12.2024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Разделение прав доступа для администраторов, обычных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03.12.2024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Разделение прав доступа для администраторов, обычных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пользователей и управление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пользователей и управление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странами и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странами и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функций для управления контентом сайта, таких как создание новых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функций для управления контентом сайта, таких как создание новых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при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при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профилем.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профилем.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10.12.2024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10.12.2024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10.12.2024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индивидуального проекта и презентации к защите работы.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индивидуального проекта и презентации к защите работы.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зачет.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D8E" w:rsidRPr="00CA6D8E" w:rsidRDefault="00CA6D8E" w:rsidP="00CA6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3A3" w:rsidRPr="003763A3" w:rsidRDefault="003763A3" w:rsidP="003763A3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763A3">
        <w:rPr>
          <w:rFonts w:ascii="Times New Roman" w:eastAsia="Times New Roman" w:hAnsi="Times New Roman" w:cs="Times New Roman"/>
          <w:lang w:eastAsia="ru-RU"/>
        </w:rPr>
        <w:t>Содержание объемов выполненных работ подтверждаю</w:t>
      </w:r>
    </w:p>
    <w:p w:rsidR="003763A3" w:rsidRPr="003763A3" w:rsidRDefault="003763A3" w:rsidP="003763A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3763A3" w:rsidRPr="003763A3" w:rsidRDefault="003763A3" w:rsidP="003763A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763A3">
        <w:rPr>
          <w:rFonts w:ascii="Times New Roman" w:eastAsia="Times New Roman" w:hAnsi="Times New Roman" w:cs="Times New Roman"/>
          <w:lang w:eastAsia="ru-RU"/>
        </w:rPr>
        <w:t xml:space="preserve">Руководитель практики </w:t>
      </w:r>
    </w:p>
    <w:p w:rsidR="003763A3" w:rsidRPr="003763A3" w:rsidRDefault="003763A3" w:rsidP="003763A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763A3">
        <w:rPr>
          <w:rFonts w:ascii="Times New Roman" w:eastAsia="Times New Roman" w:hAnsi="Times New Roman" w:cs="Times New Roman"/>
          <w:lang w:eastAsia="ru-RU"/>
        </w:rPr>
        <w:t>от техникума (предприятия)</w:t>
      </w:r>
      <w:r w:rsidRPr="003763A3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                 _________________</w:t>
      </w:r>
      <w:r w:rsidRPr="003763A3">
        <w:rPr>
          <w:rFonts w:ascii="Times New Roman" w:eastAsia="Times New Roman" w:hAnsi="Times New Roman" w:cs="Times New Roman"/>
          <w:lang w:eastAsia="ru-RU"/>
        </w:rPr>
        <w:tab/>
      </w:r>
      <w:r w:rsidRPr="003763A3">
        <w:rPr>
          <w:rFonts w:ascii="Times New Roman" w:eastAsia="Times New Roman" w:hAnsi="Times New Roman" w:cs="Times New Roman"/>
          <w:lang w:eastAsia="ru-RU"/>
        </w:rPr>
        <w:tab/>
        <w:t xml:space="preserve">     /_</w:t>
      </w:r>
      <w:r>
        <w:rPr>
          <w:rFonts w:ascii="Times New Roman" w:eastAsia="Times New Roman" w:hAnsi="Times New Roman" w:cs="Times New Roman"/>
          <w:u w:val="single"/>
          <w:lang w:eastAsia="ru-RU"/>
        </w:rPr>
        <w:t>С.Г. Патеров</w:t>
      </w:r>
      <w:r w:rsidRPr="003763A3">
        <w:rPr>
          <w:rFonts w:ascii="Times New Roman" w:eastAsia="Times New Roman" w:hAnsi="Times New Roman" w:cs="Times New Roman"/>
          <w:lang w:eastAsia="ru-RU"/>
        </w:rPr>
        <w:t>__/</w:t>
      </w:r>
    </w:p>
    <w:p w:rsidR="003763A3" w:rsidRPr="003763A3" w:rsidRDefault="003763A3" w:rsidP="00376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3A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</w:t>
      </w:r>
      <w:r w:rsidRPr="003763A3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одпись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763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Ф.И.О.</w:t>
      </w:r>
      <w:r w:rsidRPr="003763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63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63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A6D8E" w:rsidRPr="00CA6D8E" w:rsidRDefault="00CA6D8E" w:rsidP="00CA6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D8E">
        <w:rPr>
          <w:rFonts w:ascii="Times New Roman" w:hAnsi="Times New Roman" w:cs="Times New Roman"/>
          <w:sz w:val="24"/>
          <w:szCs w:val="24"/>
        </w:rPr>
        <w:tab/>
      </w:r>
      <w:r w:rsidRPr="00CA6D8E">
        <w:rPr>
          <w:rFonts w:ascii="Times New Roman" w:hAnsi="Times New Roman" w:cs="Times New Roman"/>
          <w:sz w:val="24"/>
          <w:szCs w:val="24"/>
        </w:rPr>
        <w:tab/>
      </w:r>
    </w:p>
    <w:p w:rsidR="00CA6D8E" w:rsidRPr="00CA6D8E" w:rsidRDefault="00CA6D8E" w:rsidP="00CA6D8E">
      <w:pPr>
        <w:rPr>
          <w:rFonts w:ascii="Times New Roman" w:hAnsi="Times New Roman" w:cs="Times New Roman"/>
          <w:sz w:val="24"/>
          <w:szCs w:val="24"/>
        </w:rPr>
      </w:pPr>
    </w:p>
    <w:p w:rsidR="00CA6D8E" w:rsidRPr="00CA6D8E" w:rsidRDefault="00CA6D8E" w:rsidP="00CA6D8E">
      <w:pPr>
        <w:rPr>
          <w:rFonts w:ascii="Times New Roman" w:hAnsi="Times New Roman" w:cs="Times New Roman"/>
          <w:sz w:val="24"/>
          <w:szCs w:val="24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A6D8E" w:rsidSect="00CA6D8E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6D8E" w:rsidRPr="00DC3B71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6D8E" w:rsidRDefault="00CA6D8E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638A3" w:rsidRPr="00610C42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C42">
        <w:rPr>
          <w:rFonts w:ascii="Times New Roman" w:hAnsi="Times New Roman" w:cs="Times New Roman"/>
          <w:b/>
          <w:sz w:val="24"/>
          <w:szCs w:val="24"/>
        </w:rPr>
        <w:t>01.11.2024</w:t>
      </w:r>
    </w:p>
    <w:p w:rsidR="00B8400F" w:rsidRPr="00B8400F" w:rsidRDefault="009638A3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10C42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00F"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Роль практического обучения при формировании компетенций обучающихся. </w:t>
      </w:r>
    </w:p>
    <w:p w:rsidR="00F85184" w:rsidRDefault="00B8400F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>Инструктаж по технике безопасности и правилам поведения на учебной практике.</w:t>
      </w:r>
    </w:p>
    <w:p w:rsidR="00B8400F" w:rsidRDefault="00B8400F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>Создание проекта на основе шаблона MVC.</w:t>
      </w:r>
      <w:r w:rsidRPr="00B8400F">
        <w:t xml:space="preserve"> </w:t>
      </w:r>
      <w:r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>Оформление отчетной документации.</w:t>
      </w:r>
    </w:p>
    <w:p w:rsidR="00B8400F" w:rsidRPr="009638A3" w:rsidRDefault="00B8400F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638A3" w:rsidRPr="00610C42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C4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638A3" w:rsidRPr="009638A3" w:rsidRDefault="00B8400F" w:rsidP="007E691D">
      <w:pPr>
        <w:pStyle w:val="a3"/>
        <w:spacing w:before="0" w:beforeAutospacing="0" w:after="0" w:afterAutospacing="0"/>
        <w:ind w:firstLine="709"/>
        <w:jc w:val="both"/>
      </w:pPr>
      <w:r w:rsidRPr="00B8400F">
        <w:rPr>
          <w:b/>
          <w:color w:val="000000"/>
        </w:rPr>
        <w:t>Шаг 1.</w:t>
      </w:r>
      <w:r>
        <w:rPr>
          <w:color w:val="000000"/>
        </w:rPr>
        <w:t xml:space="preserve"> </w:t>
      </w:r>
      <w:r w:rsidR="009638A3" w:rsidRPr="009638A3">
        <w:rPr>
          <w:color w:val="000000"/>
        </w:rPr>
        <w:t xml:space="preserve">Для начала необходимо зайти в </w:t>
      </w:r>
      <w:proofErr w:type="spellStart"/>
      <w:r w:rsidR="009638A3" w:rsidRPr="009638A3">
        <w:rPr>
          <w:i/>
          <w:iCs/>
          <w:color w:val="000000"/>
        </w:rPr>
        <w:t>Visual</w:t>
      </w:r>
      <w:proofErr w:type="spellEnd"/>
      <w:r w:rsidR="009638A3" w:rsidRPr="009638A3">
        <w:rPr>
          <w:i/>
          <w:iCs/>
          <w:color w:val="000000"/>
        </w:rPr>
        <w:t xml:space="preserve"> </w:t>
      </w:r>
      <w:proofErr w:type="spellStart"/>
      <w:r w:rsidR="009638A3" w:rsidRPr="009638A3">
        <w:rPr>
          <w:i/>
          <w:iCs/>
          <w:color w:val="000000"/>
        </w:rPr>
        <w:t>studio</w:t>
      </w:r>
      <w:proofErr w:type="spellEnd"/>
      <w:r w:rsidR="009638A3" w:rsidRPr="009638A3">
        <w:rPr>
          <w:color w:val="000000"/>
        </w:rPr>
        <w:t xml:space="preserve"> и выбрать пункт «Создание проекта» как показано на рисунке 1.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973705" cy="2479675"/>
            <wp:effectExtent l="0" t="0" r="0" b="0"/>
            <wp:docPr id="2" name="Рисунок 2" descr="https://lh7-rt.googleusercontent.com/docsz/AD_4nXd-6HVMozb4s1L9L_lc3cv009hNg6l98EcyvxplXOwHhU03f1mNn1A71gQeTzPoyM6xl4CRT2zF1ENUuTxAVfvK2Y0DF0pnj3FEHstZPREaaGFXzvzEhz5UsHEZv31iMRMHLuoatRGzrJxyUCXZSMV-8XUgHXdc5RpMDBOgWnXeKsM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-6HVMozb4s1L9L_lc3cv009hNg6l98EcyvxplXOwHhU03f1mNn1A71gQeTzPoyM6xl4CRT2zF1ENUuTxAVfvK2Y0DF0pnj3FEHstZPREaaGFXzvzEhz5UsHEZv31iMRMHLuoatRGzrJxyUCXZSMV-8XUgHXdc5RpMDBOgWnXeKsM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Рисунок 1 – Создание проекта</w:t>
      </w:r>
    </w:p>
    <w:p w:rsidR="009638A3" w:rsidRPr="009638A3" w:rsidRDefault="00B8400F" w:rsidP="007E691D">
      <w:pPr>
        <w:pStyle w:val="a3"/>
        <w:spacing w:before="0" w:beforeAutospacing="0" w:after="0" w:afterAutospacing="0"/>
        <w:ind w:firstLine="709"/>
        <w:jc w:val="both"/>
      </w:pPr>
      <w:r w:rsidRPr="00B8400F">
        <w:rPr>
          <w:b/>
          <w:color w:val="000000"/>
        </w:rPr>
        <w:t>Шаг 2.</w:t>
      </w:r>
      <w:r>
        <w:rPr>
          <w:color w:val="000000"/>
        </w:rPr>
        <w:t xml:space="preserve"> </w:t>
      </w:r>
      <w:r w:rsidR="009638A3" w:rsidRPr="009638A3">
        <w:rPr>
          <w:color w:val="000000"/>
        </w:rPr>
        <w:t xml:space="preserve">После выбираем необходимые параметры для поиска нужного шаблона либо вводим название «Веб-приложение </w:t>
      </w:r>
      <w:r w:rsidR="009638A3" w:rsidRPr="009638A3">
        <w:rPr>
          <w:i/>
          <w:iCs/>
          <w:color w:val="000000"/>
        </w:rPr>
        <w:t xml:space="preserve">ASP.NET </w:t>
      </w:r>
      <w:proofErr w:type="spellStart"/>
      <w:r w:rsidR="009638A3" w:rsidRPr="009638A3">
        <w:rPr>
          <w:i/>
          <w:iCs/>
          <w:color w:val="000000"/>
        </w:rPr>
        <w:t>Core</w:t>
      </w:r>
      <w:proofErr w:type="spellEnd"/>
      <w:r w:rsidR="009638A3" w:rsidRPr="009638A3">
        <w:rPr>
          <w:color w:val="000000"/>
        </w:rPr>
        <w:t xml:space="preserve"> (модель-представление-контроллер» в строку поиска как можно увидеть на рисунке 2. Данный проект будет написан с использованием архитектуры </w:t>
      </w:r>
      <w:r w:rsidR="009638A3" w:rsidRPr="009638A3">
        <w:rPr>
          <w:i/>
          <w:iCs/>
          <w:color w:val="000000"/>
        </w:rPr>
        <w:t>MVC</w:t>
      </w:r>
      <w:r w:rsidR="009638A3" w:rsidRPr="009638A3">
        <w:rPr>
          <w:color w:val="000000"/>
        </w:rPr>
        <w:t>. 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099050" cy="2981960"/>
            <wp:effectExtent l="0" t="0" r="6350" b="8890"/>
            <wp:docPr id="1" name="Рисунок 1" descr="https://lh7-rt.googleusercontent.com/docsz/AD_4nXepDUBsib5OGEB70Kj6SAXZRTmwHjF0nMhKITsjiSDylQH5Y9AxGvQbI6_G9FH0I2QgoSlC4n8SOwGY9ESS9yJaeCLVZ9B91gqVxvU4jXr1djKKJz5l2Xn_B1JnHSy6tqG1QIwA1BFz8sPC4tfwCGrwicVKk-dKhAbEJxljUGhZuAnw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pDUBsib5OGEB70Kj6SAXZRTmwHjF0nMhKITsjiSDylQH5Y9AxGvQbI6_G9FH0I2QgoSlC4n8SOwGY9ESS9yJaeCLVZ9B91gqVxvU4jXr1djKKJz5l2Xn_B1JnHSy6tqG1QIwA1BFz8sPC4tfwCGrwicVKk-dKhAbEJxljUGhZuAnw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2 – Шаблоны</w:t>
      </w:r>
    </w:p>
    <w:p w:rsidR="007E691D" w:rsidRPr="007E691D" w:rsidRDefault="00B8400F" w:rsidP="007E691D">
      <w:pPr>
        <w:pStyle w:val="a3"/>
        <w:spacing w:before="0" w:beforeAutospacing="0" w:after="0" w:afterAutospacing="0"/>
        <w:ind w:firstLine="709"/>
        <w:jc w:val="both"/>
      </w:pPr>
      <w:r>
        <w:rPr>
          <w:b/>
          <w:color w:val="000000"/>
        </w:rPr>
        <w:t xml:space="preserve">Шаг 3. </w:t>
      </w:r>
      <w:r>
        <w:rPr>
          <w:color w:val="000000"/>
        </w:rPr>
        <w:t xml:space="preserve"> </w:t>
      </w:r>
      <w:r w:rsidR="007E691D" w:rsidRPr="007E691D">
        <w:rPr>
          <w:i/>
          <w:iCs/>
          <w:color w:val="000000"/>
        </w:rPr>
        <w:t>MVC</w:t>
      </w:r>
      <w:r w:rsidR="007E691D" w:rsidRPr="007E691D">
        <w:rPr>
          <w:color w:val="000000"/>
        </w:rPr>
        <w:t xml:space="preserve"> расшифровывается как «модель-представление-контроллер» (от англ. </w:t>
      </w:r>
      <w:proofErr w:type="spellStart"/>
      <w:r w:rsidR="007E691D" w:rsidRPr="007E691D">
        <w:rPr>
          <w:i/>
          <w:iCs/>
          <w:color w:val="000000"/>
        </w:rPr>
        <w:t>model-view-controller</w:t>
      </w:r>
      <w:proofErr w:type="spellEnd"/>
      <w:r w:rsidR="007E691D" w:rsidRPr="007E691D">
        <w:rPr>
          <w:color w:val="000000"/>
        </w:rPr>
        <w:t xml:space="preserve">). Это способ организации кода, который предполагает выделение блоков, </w:t>
      </w:r>
      <w:r w:rsidR="007E691D" w:rsidRPr="007E691D">
        <w:rPr>
          <w:color w:val="000000"/>
        </w:rPr>
        <w:lastRenderedPageBreak/>
        <w:t>отвечающих за решение разных задач. Один блок отвечает за данные приложения, другой отвечает за внешний вид, а третий контролирует работу приложения.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t>Когда нужный шаблон был выбран указываем имя проекта «</w:t>
      </w:r>
      <w:proofErr w:type="spellStart"/>
      <w:r w:rsidRPr="007E691D">
        <w:rPr>
          <w:i/>
          <w:iCs/>
          <w:color w:val="000000"/>
        </w:rPr>
        <w:t>TravelAgency</w:t>
      </w:r>
      <w:proofErr w:type="spellEnd"/>
      <w:r w:rsidRPr="007E691D">
        <w:rPr>
          <w:color w:val="000000"/>
        </w:rPr>
        <w:t>» и путь к проекту. После нажимаем кнопку «Далее» в появившемся окне необходимо выбрать платформу .</w:t>
      </w:r>
      <w:r w:rsidRPr="007E691D">
        <w:rPr>
          <w:i/>
          <w:iCs/>
          <w:color w:val="000000"/>
        </w:rPr>
        <w:t>NET</w:t>
      </w:r>
      <w:r w:rsidRPr="007E691D">
        <w:rPr>
          <w:color w:val="000000"/>
        </w:rPr>
        <w:t xml:space="preserve"> для нашего проекта (.</w:t>
      </w:r>
      <w:proofErr w:type="spellStart"/>
      <w:r w:rsidRPr="007E691D">
        <w:rPr>
          <w:color w:val="000000"/>
        </w:rPr>
        <w:t>Net</w:t>
      </w:r>
      <w:proofErr w:type="spellEnd"/>
      <w:r w:rsidRPr="007E691D">
        <w:rPr>
          <w:color w:val="000000"/>
        </w:rPr>
        <w:t xml:space="preserve"> 6 или выше).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t>В обозревателе решений на рисунке 3 показана структура данного шаблона на начальном этапе разработки. Если обозреватель решений не закреплен на панели его можно найти в Вид/Обозреватель решений.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842260" cy="3393989"/>
            <wp:effectExtent l="0" t="0" r="0" b="0"/>
            <wp:docPr id="11" name="Рисунок 11" descr="https://lh7-rt.googleusercontent.com/docsz/AD_4nXdD53ObK-Pm2R5mA_Fh-x6vWzXHGdk18kifEUB-V1kYzKAabv_7h0--qdiEWev6c0bYpkpOmC_B9z_Baa5BvWgTnrVhrFdxdh66OPriBIN2PiI5kJNpRwBMwZJdQYJCgkuOpzfcpmSOSh8Th247RDSi40gG-zuqheegJt7l0NsX8S60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D53ObK-Pm2R5mA_Fh-x6vWzXHGdk18kifEUB-V1kYzKAabv_7h0--qdiEWev6c0bYpkpOmC_B9z_Baa5BvWgTnrVhrFdxdh66OPriBIN2PiI5kJNpRwBMwZJdQYJCgkuOpzfcpmSOSh8Th247RDSi40gG-zuqheegJt7l0NsX8S60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22" cy="34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3 – Обозреватель решений</w:t>
      </w:r>
    </w:p>
    <w:p w:rsidR="007E691D" w:rsidRPr="007E691D" w:rsidRDefault="00B8400F" w:rsidP="007E691D">
      <w:pPr>
        <w:pStyle w:val="a3"/>
        <w:spacing w:before="0" w:beforeAutospacing="0" w:after="0" w:afterAutospacing="0"/>
        <w:ind w:firstLine="708"/>
        <w:jc w:val="both"/>
      </w:pPr>
      <w:r>
        <w:rPr>
          <w:b/>
          <w:color w:val="000000"/>
        </w:rPr>
        <w:t>Шаг 4</w:t>
      </w:r>
      <w:r w:rsidRPr="00B8400F">
        <w:rPr>
          <w:b/>
          <w:color w:val="000000"/>
        </w:rPr>
        <w:t>.</w:t>
      </w:r>
      <w:r>
        <w:rPr>
          <w:color w:val="000000"/>
        </w:rPr>
        <w:t xml:space="preserve"> </w:t>
      </w:r>
      <w:r w:rsidR="007E691D" w:rsidRPr="007E691D">
        <w:rPr>
          <w:color w:val="000000"/>
        </w:rPr>
        <w:t>Здесь есть несколько основных папок с которыми мы будем работать.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wwwroot</w:t>
      </w:r>
      <w:proofErr w:type="spellEnd"/>
      <w:r w:rsidRPr="007E691D">
        <w:rPr>
          <w:color w:val="000000"/>
        </w:rPr>
        <w:t xml:space="preserve"> содержит в себе папку для стилей проекта, папку, содержащую скрипты для динамического взаимодействия с проектом, и папку </w:t>
      </w:r>
      <w:proofErr w:type="gramStart"/>
      <w:r w:rsidRPr="007E691D">
        <w:rPr>
          <w:color w:val="000000"/>
        </w:rPr>
        <w:t>с дополнительными файлами</w:t>
      </w:r>
      <w:proofErr w:type="gramEnd"/>
      <w:r w:rsidRPr="007E691D">
        <w:rPr>
          <w:color w:val="000000"/>
        </w:rPr>
        <w:t xml:space="preserve"> которые могут упростить работу если знать, как их использовать. В данном проекте мы будем использовать чистый </w:t>
      </w:r>
      <w:proofErr w:type="spellStart"/>
      <w:r w:rsidRPr="007E691D">
        <w:rPr>
          <w:color w:val="000000"/>
        </w:rPr>
        <w:t>JavaScript</w:t>
      </w:r>
      <w:proofErr w:type="spellEnd"/>
      <w:r w:rsidRPr="007E691D">
        <w:rPr>
          <w:color w:val="000000"/>
        </w:rPr>
        <w:t>. 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Controllers</w:t>
      </w:r>
      <w:proofErr w:type="spellEnd"/>
      <w:r w:rsidRPr="007E691D">
        <w:rPr>
          <w:color w:val="000000"/>
        </w:rPr>
        <w:t xml:space="preserve"> – обрабатывает входящие запросы. Во </w:t>
      </w:r>
      <w:proofErr w:type="spellStart"/>
      <w:r w:rsidRPr="007E691D">
        <w:rPr>
          <w:color w:val="000000"/>
        </w:rPr>
        <w:t>фреймворке</w:t>
      </w:r>
      <w:proofErr w:type="spellEnd"/>
      <w:r w:rsidRPr="007E691D">
        <w:rPr>
          <w:color w:val="000000"/>
        </w:rPr>
        <w:t xml:space="preserve"> это может заключаться в определении конкретных </w:t>
      </w:r>
      <w:r w:rsidRPr="007E691D">
        <w:rPr>
          <w:i/>
          <w:iCs/>
          <w:color w:val="000000"/>
        </w:rPr>
        <w:t>URL</w:t>
      </w:r>
      <w:r w:rsidRPr="007E691D">
        <w:rPr>
          <w:color w:val="000000"/>
        </w:rPr>
        <w:t>, на которые попадает пользователь при переходе по ссылке или при нажатии кнопки.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Models</w:t>
      </w:r>
      <w:proofErr w:type="spellEnd"/>
      <w:r w:rsidRPr="007E691D">
        <w:rPr>
          <w:color w:val="000000"/>
        </w:rPr>
        <w:t xml:space="preserve"> – отвечает за данные, которые хранятся и обрабатываются на сервере.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color w:val="000000"/>
        </w:rPr>
        <w:t xml:space="preserve"> – это </w:t>
      </w:r>
      <w:r w:rsidRPr="007E691D">
        <w:rPr>
          <w:i/>
          <w:iCs/>
          <w:color w:val="000000"/>
        </w:rPr>
        <w:t>HTML</w:t>
      </w:r>
      <w:r w:rsidRPr="007E691D">
        <w:rPr>
          <w:color w:val="000000"/>
        </w:rPr>
        <w:t>-шаблон, который возвращает сервер после обработки запроса.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В обозревателе решений выбираем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/_</w:t>
      </w:r>
      <w:proofErr w:type="spellStart"/>
      <w:r w:rsidRPr="007E691D">
        <w:rPr>
          <w:i/>
          <w:iCs/>
          <w:color w:val="000000"/>
        </w:rPr>
        <w:t>Layout.cshtml</w:t>
      </w:r>
      <w:proofErr w:type="spellEnd"/>
      <w:r w:rsidRPr="007E691D">
        <w:rPr>
          <w:color w:val="000000"/>
        </w:rPr>
        <w:t xml:space="preserve">. Файлы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или мастер-страницы позволяют определить единый шаблон для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применяются для создания единообразного, унифицированного вида приложения. Для определения интерфейса мастер-страницы также применяют код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 xml:space="preserve">, как обычные страницы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, но при этом упрощают создание приложения. Например, можно определить на мастер-странице общие для всех остальных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меню и другие элементы, а также подключить общие стили и скрипты. В итоге нам не придется на каждой отдельной странице прописывать путь к файлам стилей, а потом при необходимости его изменять.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>Тег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показанный на рисунке 4 предназначен для хранения служебной информации о странице. Он располагается первым в теге &lt;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>&gt;, сразу перед &lt;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 Внутри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обычно содержится заголовок, ключевые слова, описание страницы и другие служебные данные.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3C106805" wp14:editId="6A084FA8">
            <wp:extent cx="6299835" cy="11811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Рисунок 4 – тег &lt;</w:t>
      </w:r>
      <w:proofErr w:type="spellStart"/>
      <w:r>
        <w:rPr>
          <w:color w:val="000000"/>
          <w:sz w:val="22"/>
          <w:szCs w:val="22"/>
        </w:rPr>
        <w:t>head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&lt;</w:t>
      </w:r>
      <w:proofErr w:type="spellStart"/>
      <w:r w:rsidRPr="007E691D">
        <w:rPr>
          <w:i/>
          <w:iCs/>
          <w:color w:val="000000"/>
        </w:rPr>
        <w:t>header</w:t>
      </w:r>
      <w:proofErr w:type="spellEnd"/>
      <w:r w:rsidRPr="007E691D">
        <w:rPr>
          <w:color w:val="000000"/>
        </w:rPr>
        <w:t xml:space="preserve">&gt; – это </w:t>
      </w:r>
      <w:proofErr w:type="spellStart"/>
      <w:r w:rsidRPr="007E691D">
        <w:rPr>
          <w:color w:val="000000"/>
        </w:rPr>
        <w:t>семантичный</w:t>
      </w:r>
      <w:proofErr w:type="spellEnd"/>
      <w:r w:rsidRPr="007E691D">
        <w:rPr>
          <w:color w:val="000000"/>
        </w:rPr>
        <w:t xml:space="preserve"> элемент, который нужен для отделения вводного содержимого или навигации от основного содержимого целой страницы или секционного блока. Например, «шапка» с навигацией для всего сайта или имя автора и дата публикации в превью статьи или новости</w:t>
      </w:r>
      <w:r>
        <w:rPr>
          <w:color w:val="000000"/>
          <w:sz w:val="28"/>
          <w:szCs w:val="28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9B2A68D" wp14:editId="22E57C2B">
            <wp:extent cx="6299835" cy="180530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5 – тег &lt;</w:t>
      </w:r>
      <w:proofErr w:type="spellStart"/>
      <w:r>
        <w:rPr>
          <w:color w:val="000000"/>
          <w:sz w:val="22"/>
          <w:szCs w:val="22"/>
        </w:rPr>
        <w:t>header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Отличительной особенностью файлов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является использование метода @</w:t>
      </w:r>
      <w:proofErr w:type="spellStart"/>
      <w:proofErr w:type="gramStart"/>
      <w:r w:rsidRPr="007E691D">
        <w:rPr>
          <w:i/>
          <w:iCs/>
          <w:color w:val="000000"/>
        </w:rPr>
        <w:t>RenderBody</w:t>
      </w:r>
      <w:proofErr w:type="spellEnd"/>
      <w:r w:rsidRPr="007E691D">
        <w:rPr>
          <w:i/>
          <w:iCs/>
          <w:color w:val="000000"/>
        </w:rPr>
        <w:t>(</w:t>
      </w:r>
      <w:proofErr w:type="gramEnd"/>
      <w:r w:rsidRPr="007E691D">
        <w:rPr>
          <w:i/>
          <w:iCs/>
          <w:color w:val="000000"/>
        </w:rPr>
        <w:t>)</w:t>
      </w:r>
      <w:r w:rsidRPr="007E691D">
        <w:rPr>
          <w:color w:val="000000"/>
        </w:rPr>
        <w:t xml:space="preserve">. Этот метод будет вставлять содержимое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>, которые используют данную мастер-страницу. В итоге мы сможем легко установить для всех страниц единообразный стиль оформления.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228975" cy="774065"/>
            <wp:effectExtent l="0" t="0" r="9525" b="6985"/>
            <wp:docPr id="8" name="Рисунок 8" descr="https://lh7-rt.googleusercontent.com/docsz/AD_4nXeyvopcInRYUxLoXWSr6zBikPzWbfOiC7kQXJ73oFLkFWsVyz09gEU4bbvR7V2YAbZK6qJbjcwQuAgXLZQdW3oFhykYU06ckHlhGhYmnLSOSIf2SerhDKKAPnBqh283XqjMoPMe7e8wA-cv8JuLw7ULvZ_IJxn9eQlVpbz38zIHL7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yvopcInRYUxLoXWSr6zBikPzWbfOiC7kQXJ73oFLkFWsVyz09gEU4bbvR7V2YAbZK6qJbjcwQuAgXLZQdW3oFhykYU06ckHlhGhYmnLSOSIf2SerhDKKAPnBqh283XqjMoPMe7e8wA-cv8JuLw7ULvZ_IJxn9eQlVpbz38zIHL7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 xml:space="preserve">Рисунок 6 – функция </w:t>
      </w:r>
      <w:r>
        <w:rPr>
          <w:i/>
          <w:iCs/>
          <w:color w:val="000000"/>
          <w:sz w:val="22"/>
          <w:szCs w:val="22"/>
        </w:rPr>
        <w:t>@</w:t>
      </w:r>
      <w:proofErr w:type="spellStart"/>
      <w:proofErr w:type="gramStart"/>
      <w:r>
        <w:rPr>
          <w:i/>
          <w:iCs/>
          <w:color w:val="000000"/>
          <w:sz w:val="22"/>
          <w:szCs w:val="22"/>
        </w:rPr>
        <w:t>RenderBody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proofErr w:type="spellStart"/>
      <w:r w:rsidRPr="007E691D">
        <w:rPr>
          <w:color w:val="000000"/>
        </w:rPr>
        <w:t>Tег</w:t>
      </w:r>
      <w:proofErr w:type="spellEnd"/>
      <w:r w:rsidRPr="007E691D">
        <w:rPr>
          <w:color w:val="000000"/>
        </w:rPr>
        <w:t xml:space="preserve"> &lt;</w:t>
      </w:r>
      <w:proofErr w:type="spellStart"/>
      <w:r w:rsidRPr="007E691D">
        <w:rPr>
          <w:i/>
          <w:iCs/>
          <w:color w:val="000000"/>
        </w:rPr>
        <w:t>footer</w:t>
      </w:r>
      <w:proofErr w:type="spellEnd"/>
      <w:r w:rsidRPr="007E691D">
        <w:rPr>
          <w:color w:val="000000"/>
        </w:rPr>
        <w:t>&gt; служит для создания футера сайта или же подвала сайта. Это нижняя часть сайта, в которой может находиться какая-нибудь контактная информация, нижнее меню, ссылки или же что-то в этом духе.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23E9604" wp14:editId="6A9CE0C1">
            <wp:extent cx="6299835" cy="63309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7 – тег &lt;</w:t>
      </w:r>
      <w:proofErr w:type="spellStart"/>
      <w:r>
        <w:rPr>
          <w:i/>
          <w:iCs/>
          <w:color w:val="000000"/>
          <w:sz w:val="22"/>
          <w:szCs w:val="22"/>
        </w:rPr>
        <w:t>footer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Скрипты чаще всего подключают из внешних файлов с расширением .</w:t>
      </w:r>
      <w:proofErr w:type="spellStart"/>
      <w:r w:rsidRPr="007E691D">
        <w:rPr>
          <w:i/>
          <w:iCs/>
          <w:color w:val="000000"/>
        </w:rPr>
        <w:t>js</w:t>
      </w:r>
      <w:proofErr w:type="spellEnd"/>
      <w:r w:rsidRPr="007E691D">
        <w:rPr>
          <w:color w:val="000000"/>
        </w:rPr>
        <w:t>. Для этого используют тег &lt;</w:t>
      </w:r>
      <w:proofErr w:type="spellStart"/>
      <w:r w:rsidRPr="007E691D">
        <w:rPr>
          <w:i/>
          <w:iCs/>
          <w:color w:val="000000"/>
        </w:rPr>
        <w:t>script</w:t>
      </w:r>
      <w:proofErr w:type="spellEnd"/>
      <w:r w:rsidRPr="007E691D">
        <w:rPr>
          <w:color w:val="000000"/>
        </w:rPr>
        <w:t xml:space="preserve">&gt; с атрибутом </w:t>
      </w:r>
      <w:proofErr w:type="spellStart"/>
      <w:r w:rsidRPr="007E691D">
        <w:rPr>
          <w:i/>
          <w:iCs/>
          <w:color w:val="000000"/>
        </w:rPr>
        <w:t>src</w:t>
      </w:r>
      <w:proofErr w:type="spellEnd"/>
      <w:r w:rsidRPr="007E691D">
        <w:rPr>
          <w:color w:val="000000"/>
        </w:rPr>
        <w:t>, в котором указывается путь к файлу.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color w:val="000000"/>
        </w:rPr>
        <w:t>Внешние скрипты лучше подключать перед закрывающим тегом &lt;/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544185" cy="601345"/>
            <wp:effectExtent l="0" t="0" r="0" b="8255"/>
            <wp:docPr id="6" name="Рисунок 6" descr="https://lh7-rt.googleusercontent.com/docsz/AD_4nXc8VvoPL7Q_UnNcsYFQ8h8IhN68Mlr6JVmD-WBB_kQQD__UwM2rhIWjKFnBkr5YqXV0iFP_z-QIyH01Uz0vn63ndZKUMQpmwiZnmZI0TrHuuhXIIRMmX_1liD2_SZ-n7QWjwjyWgcDRk2hrP2t6rA-u2l-qhrtRTuUT9JMSZZW0RAI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8VvoPL7Q_UnNcsYFQ8h8IhN68Mlr6JVmD-WBB_kQQD__UwM2rhIWjKFnBkr5YqXV0iFP_z-QIyH01Uz0vn63ndZKUMQpmwiZnmZI0TrHuuhXIIRMmX_1liD2_SZ-n7QWjwjyWgcDRk2hrP2t6rA-u2l-qhrtRTuUT9JMSZZW0RAI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8 – подключение скриптов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>
        <w:rPr>
          <w:rStyle w:val="apple-tab-span"/>
          <w:color w:val="000000"/>
          <w:sz w:val="28"/>
          <w:szCs w:val="28"/>
        </w:rPr>
        <w:lastRenderedPageBreak/>
        <w:tab/>
      </w:r>
      <w:r w:rsidR="00B8400F">
        <w:rPr>
          <w:b/>
          <w:color w:val="000000"/>
        </w:rPr>
        <w:t>Шаг 5</w:t>
      </w:r>
      <w:r w:rsidR="00B8400F" w:rsidRPr="00B8400F">
        <w:rPr>
          <w:b/>
          <w:color w:val="000000"/>
        </w:rPr>
        <w:t>.</w:t>
      </w:r>
      <w:r w:rsidR="00B8400F">
        <w:rPr>
          <w:color w:val="000000"/>
        </w:rPr>
        <w:t xml:space="preserve"> </w:t>
      </w:r>
      <w:r w:rsidRPr="007E691D">
        <w:rPr>
          <w:color w:val="000000"/>
        </w:rPr>
        <w:t xml:space="preserve">Рассмотрим еще два файла находящихся в папке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ViewImports.cshtml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и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. </w:t>
      </w:r>
      <w:r w:rsidRPr="007E691D">
        <w:rPr>
          <w:color w:val="000000"/>
        </w:rPr>
        <w:t xml:space="preserve">В первом файле находятся всего две </w:t>
      </w:r>
      <w:proofErr w:type="gramStart"/>
      <w:r w:rsidRPr="007E691D">
        <w:rPr>
          <w:color w:val="000000"/>
        </w:rPr>
        <w:t>строки кода</w:t>
      </w:r>
      <w:proofErr w:type="gramEnd"/>
      <w:r w:rsidRPr="007E691D">
        <w:rPr>
          <w:color w:val="000000"/>
        </w:rPr>
        <w:t xml:space="preserve"> показанные на рисунке 9. Эти немногочисленные строки предназначены для глобального подключения пространств имен и дополнительных возможностей, которые применяются ко всем представлениям в вашем проекте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i/>
          <w:iCs/>
          <w:color w:val="000000"/>
        </w:rPr>
        <w:t xml:space="preserve"> MVC</w:t>
      </w:r>
      <w:r w:rsidRPr="007E691D">
        <w:rPr>
          <w:color w:val="000000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99050" cy="428625"/>
            <wp:effectExtent l="0" t="0" r="6350" b="9525"/>
            <wp:docPr id="5" name="Рисунок 5" descr="https://lh7-rt.googleusercontent.com/docsz/AD_4nXeFuPF3Qr9MzC3AiEd8WMh79bEOYUYoJ2riWK0I9t5x_8ME8FjFHVA8NONU5XDaUyapZgsYgbn6U7jiqY9U0wD-Ebevd8kuLkeEpviT5tKkxXPLt-MNy4x8SvzrEhKYn-P_y5k3FZrlWl25ZkgQrKMVUviP0NZBVs5tSPW80nigxs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FuPF3Qr9MzC3AiEd8WMh79bEOYUYoJ2riWK0I9t5x_8ME8FjFHVA8NONU5XDaUyapZgsYgbn6U7jiqY9U0wD-Ebevd8kuLkeEpviT5tKkxXPLt-MNy4x8SvzrEhKYn-P_y5k3FZrlWl25ZkgQrKMVUviP0NZBVs5tSPW80nigxs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 xml:space="preserve">Рисунок 9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ViewImports</w:t>
      </w:r>
      <w:proofErr w:type="spellEnd"/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В файле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так же всего пару строк, как и показано на рисунке 10. Эта строка в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-представлении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color w:val="000000"/>
        </w:rPr>
        <w:t xml:space="preserve"> используется для указания файла макета (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>), который будет применен к текущему представлению.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174875" cy="543560"/>
            <wp:effectExtent l="0" t="0" r="0" b="8890"/>
            <wp:docPr id="4" name="Рисунок 4" descr="https://lh7-rt.googleusercontent.com/docsz/AD_4nXcio2EZWzNmqM9vUusjAobS6Ud-C5wO5EUNvNaGsN0o154MSBdJTKKTf6eUKZJp9XBBAe1cG5RAzzoYKoYpDJVvr9Fdz_NFgRZS2V3PVNGalmx8mccqoN60gu5r3oAF6q9EXolQZjeYIJHWjKIQTQriVj0cR3onLTytoCBhS9G0P7sN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io2EZWzNmqM9vUusjAobS6Ud-C5wO5EUNvNaGsN0o154MSBdJTKKTf6eUKZJp9XBBAe1cG5RAzzoYKoYpDJVvr9Fdz_NFgRZS2V3PVNGalmx8mccqoN60gu5r3oAF6q9EXolQZjeYIJHWjKIQTQriVj0cR3onLTytoCBhS9G0P7sN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 xml:space="preserve">Рисунок 10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ViewStart.cshtml</w:t>
      </w:r>
      <w:proofErr w:type="spellEnd"/>
    </w:p>
    <w:p w:rsidR="007E691D" w:rsidRPr="007E691D" w:rsidRDefault="00B8400F" w:rsidP="007E691D">
      <w:pPr>
        <w:pStyle w:val="a3"/>
        <w:spacing w:before="0" w:beforeAutospacing="0" w:after="160" w:afterAutospacing="0"/>
        <w:ind w:firstLine="708"/>
        <w:jc w:val="both"/>
      </w:pPr>
      <w:r>
        <w:rPr>
          <w:b/>
          <w:color w:val="000000"/>
        </w:rPr>
        <w:t>Шаг 6</w:t>
      </w:r>
      <w:r w:rsidRPr="00B8400F">
        <w:rPr>
          <w:b/>
          <w:color w:val="000000"/>
        </w:rPr>
        <w:t>.</w:t>
      </w:r>
      <w:r>
        <w:rPr>
          <w:color w:val="000000"/>
        </w:rPr>
        <w:t xml:space="preserve"> </w:t>
      </w:r>
      <w:r w:rsidR="007E691D" w:rsidRPr="007E691D">
        <w:rPr>
          <w:color w:val="000000"/>
        </w:rPr>
        <w:t xml:space="preserve">Рассмотрим еще одну папку в разделе представлений – папка </w:t>
      </w:r>
      <w:proofErr w:type="spellStart"/>
      <w:r w:rsidR="007E691D" w:rsidRPr="007E691D">
        <w:rPr>
          <w:i/>
          <w:iCs/>
          <w:color w:val="000000"/>
        </w:rPr>
        <w:t>Home</w:t>
      </w:r>
      <w:proofErr w:type="spellEnd"/>
      <w:r w:rsidR="007E691D" w:rsidRPr="007E691D">
        <w:rPr>
          <w:i/>
          <w:iCs/>
          <w:color w:val="000000"/>
        </w:rPr>
        <w:t>.</w:t>
      </w:r>
      <w:r w:rsidR="007E691D" w:rsidRPr="007E691D">
        <w:rPr>
          <w:rFonts w:ascii="Calibri" w:hAnsi="Calibri" w:cs="Calibri"/>
          <w:color w:val="000000"/>
        </w:rPr>
        <w:t xml:space="preserve"> </w:t>
      </w:r>
      <w:r w:rsidR="007E691D" w:rsidRPr="007E691D">
        <w:rPr>
          <w:color w:val="000000"/>
        </w:rPr>
        <w:t xml:space="preserve">В этой папке хранятся представления, которые связаны с действиями </w:t>
      </w:r>
      <w:r w:rsidR="007E691D" w:rsidRPr="007E691D">
        <w:rPr>
          <w:i/>
          <w:iCs/>
          <w:color w:val="000000"/>
        </w:rPr>
        <w:t>(</w:t>
      </w:r>
      <w:proofErr w:type="spellStart"/>
      <w:r w:rsidR="007E691D" w:rsidRPr="007E691D">
        <w:rPr>
          <w:i/>
          <w:iCs/>
          <w:color w:val="000000"/>
        </w:rPr>
        <w:t>Action</w:t>
      </w:r>
      <w:proofErr w:type="spellEnd"/>
      <w:r w:rsidR="007E691D" w:rsidRPr="007E691D">
        <w:rPr>
          <w:i/>
          <w:iCs/>
          <w:color w:val="000000"/>
        </w:rPr>
        <w:t xml:space="preserve"> </w:t>
      </w:r>
      <w:proofErr w:type="spellStart"/>
      <w:r w:rsidR="007E691D" w:rsidRPr="007E691D">
        <w:rPr>
          <w:i/>
          <w:iCs/>
          <w:color w:val="000000"/>
        </w:rPr>
        <w:t>Methods</w:t>
      </w:r>
      <w:proofErr w:type="spellEnd"/>
      <w:r w:rsidR="007E691D" w:rsidRPr="007E691D">
        <w:rPr>
          <w:i/>
          <w:iCs/>
          <w:color w:val="000000"/>
        </w:rPr>
        <w:t>)</w:t>
      </w:r>
      <w:r w:rsidR="007E691D" w:rsidRPr="007E691D">
        <w:rPr>
          <w:color w:val="000000"/>
        </w:rPr>
        <w:t xml:space="preserve"> контроллера </w:t>
      </w:r>
      <w:proofErr w:type="spellStart"/>
      <w:r w:rsidR="007E691D" w:rsidRPr="007E691D">
        <w:rPr>
          <w:i/>
          <w:iCs/>
          <w:color w:val="000000"/>
        </w:rPr>
        <w:t>HomeController</w:t>
      </w:r>
      <w:proofErr w:type="spellEnd"/>
      <w:r w:rsidR="007E691D" w:rsidRPr="007E691D">
        <w:rPr>
          <w:i/>
          <w:iCs/>
          <w:color w:val="000000"/>
        </w:rPr>
        <w:t xml:space="preserve">. </w:t>
      </w:r>
      <w:r w:rsidR="007E691D" w:rsidRPr="007E691D">
        <w:rPr>
          <w:color w:val="000000"/>
        </w:rPr>
        <w:t xml:space="preserve">Этот контроллер обычно отвечает за основные страницы веб-приложения, такие как главная страница, страница контактов и т.д. Так же по умолчанию при запуске проекта вызывается именно этот контролер и действие </w:t>
      </w:r>
      <w:proofErr w:type="spellStart"/>
      <w:r w:rsidR="007E691D" w:rsidRPr="007E691D">
        <w:rPr>
          <w:i/>
          <w:iCs/>
          <w:color w:val="000000"/>
        </w:rPr>
        <w:t>Index</w:t>
      </w:r>
      <w:proofErr w:type="spellEnd"/>
      <w:r w:rsidR="007E691D" w:rsidRPr="007E691D">
        <w:rPr>
          <w:i/>
          <w:iCs/>
          <w:color w:val="000000"/>
        </w:rPr>
        <w:t xml:space="preserve"> </w:t>
      </w:r>
      <w:r w:rsidR="007E691D" w:rsidRPr="007E691D">
        <w:rPr>
          <w:color w:val="000000"/>
        </w:rPr>
        <w:t xml:space="preserve">это можно изменить в файле </w:t>
      </w:r>
      <w:proofErr w:type="spellStart"/>
      <w:r w:rsidR="007E691D" w:rsidRPr="007E691D">
        <w:rPr>
          <w:i/>
          <w:iCs/>
          <w:color w:val="000000"/>
        </w:rPr>
        <w:t>Program.cs</w:t>
      </w:r>
      <w:proofErr w:type="spellEnd"/>
      <w:r w:rsidR="007E691D" w:rsidRPr="007E691D">
        <w:rPr>
          <w:i/>
          <w:iCs/>
          <w:color w:val="000000"/>
        </w:rPr>
        <w:t xml:space="preserve"> </w:t>
      </w:r>
      <w:proofErr w:type="gramStart"/>
      <w:r w:rsidR="007E691D" w:rsidRPr="007E691D">
        <w:rPr>
          <w:color w:val="000000"/>
        </w:rPr>
        <w:t>в строках</w:t>
      </w:r>
      <w:proofErr w:type="gramEnd"/>
      <w:r w:rsidR="007E691D" w:rsidRPr="007E691D">
        <w:rPr>
          <w:color w:val="000000"/>
        </w:rPr>
        <w:t xml:space="preserve"> показанных на рисунке 11.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30320" cy="535305"/>
            <wp:effectExtent l="0" t="0" r="0" b="0"/>
            <wp:docPr id="3" name="Рисунок 3" descr="https://lh7-rt.googleusercontent.com/docsz/AD_4nXcmoJBvDVdz8eiFU24-iBpam7zTNxMuYjc2wh5N4_f0TcjGaVYj2fymv6jZtecvmDNcObK_bTFyeQZmNxiP0tENU0haPkcWjQCYWjRzwvBveA8VUVW1cqEaFU9OYX_XMEBNg3B8QEF4Bt9hbtN41IZ4fDPuPQPCPVmZz6N8PN36cgYz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moJBvDVdz8eiFU24-iBpam7zTNxMuYjc2wh5N4_f0TcjGaVYj2fymv6jZtecvmDNcObK_bTFyeQZmNxiP0tENU0haPkcWjQCYWjRzwvBveA8VUVW1cqEaFU9OYX_XMEBNg3B8QEF4Bt9hbtN41IZ4fDPuPQPCPVmZz6N8PN36cgYz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25" w:rsidRDefault="007E691D" w:rsidP="00EC4225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11 – фрагмент кода из файла </w:t>
      </w:r>
      <w:proofErr w:type="spellStart"/>
      <w:r>
        <w:rPr>
          <w:i/>
          <w:iCs/>
          <w:color w:val="000000"/>
          <w:sz w:val="22"/>
          <w:szCs w:val="22"/>
        </w:rPr>
        <w:t>Program.cs</w:t>
      </w:r>
      <w:proofErr w:type="spellEnd"/>
    </w:p>
    <w:p w:rsidR="00EC4225" w:rsidRPr="00EC4225" w:rsidRDefault="00EC4225" w:rsidP="00B8400F">
      <w:pPr>
        <w:pStyle w:val="a3"/>
        <w:spacing w:before="0" w:beforeAutospacing="0" w:after="160" w:afterAutospacing="0"/>
        <w:ind w:firstLine="709"/>
        <w:rPr>
          <w:iCs/>
          <w:color w:val="000000"/>
        </w:rPr>
      </w:pPr>
      <w:r>
        <w:rPr>
          <w:iCs/>
          <w:color w:val="000000"/>
        </w:rPr>
        <w:t xml:space="preserve">В результате создания проекта при запуске проекта открывается </w:t>
      </w:r>
      <w:proofErr w:type="gramStart"/>
      <w:r>
        <w:rPr>
          <w:iCs/>
          <w:color w:val="000000"/>
        </w:rPr>
        <w:t>страница браузера</w:t>
      </w:r>
      <w:proofErr w:type="gramEnd"/>
      <w:r>
        <w:rPr>
          <w:iCs/>
          <w:color w:val="000000"/>
        </w:rPr>
        <w:t xml:space="preserve"> показанная на рисунке 12</w:t>
      </w:r>
    </w:p>
    <w:p w:rsidR="00EC4225" w:rsidRDefault="00EC4225" w:rsidP="007E691D">
      <w:pPr>
        <w:pStyle w:val="a3"/>
        <w:spacing w:before="0" w:beforeAutospacing="0" w:after="160" w:afterAutospacing="0"/>
        <w:jc w:val="center"/>
      </w:pPr>
      <w:r w:rsidRPr="00EC4225">
        <w:rPr>
          <w:noProof/>
        </w:rPr>
        <w:drawing>
          <wp:inline distT="0" distB="0" distL="0" distR="0" wp14:anchorId="3E8415EE" wp14:editId="43E27ED8">
            <wp:extent cx="6299835" cy="3366135"/>
            <wp:effectExtent l="0" t="0" r="571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5" w:rsidRDefault="00EC4225" w:rsidP="007E691D">
      <w:pPr>
        <w:pStyle w:val="a3"/>
        <w:spacing w:before="0" w:beforeAutospacing="0" w:after="160" w:afterAutospacing="0"/>
        <w:jc w:val="center"/>
      </w:pPr>
      <w:r>
        <w:t xml:space="preserve">Рисунок 12 </w:t>
      </w:r>
      <w:r>
        <w:rPr>
          <w:color w:val="000000"/>
          <w:sz w:val="22"/>
          <w:szCs w:val="22"/>
        </w:rPr>
        <w:t xml:space="preserve">– результат работы кода при создании </w:t>
      </w:r>
    </w:p>
    <w:p w:rsidR="009638A3" w:rsidRDefault="007E691D" w:rsidP="00DE5AD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400F">
        <w:rPr>
          <w:rFonts w:ascii="Times New Roman" w:hAnsi="Times New Roman" w:cs="Times New Roman"/>
          <w:b/>
          <w:sz w:val="24"/>
          <w:szCs w:val="24"/>
        </w:rPr>
        <w:lastRenderedPageBreak/>
        <w:t>Вывод:</w:t>
      </w:r>
      <w:r w:rsidRPr="007E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Создал</w:t>
      </w:r>
      <w:r w:rsidRPr="009638A3">
        <w:rPr>
          <w:rFonts w:ascii="Times New Roman" w:hAnsi="Times New Roman" w:cs="Times New Roman"/>
          <w:sz w:val="24"/>
          <w:szCs w:val="24"/>
        </w:rPr>
        <w:t xml:space="preserve"> проект на основе </w:t>
      </w:r>
      <w:r w:rsidRPr="009638A3"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ознакомился с архитектурой проекта.</w:t>
      </w:r>
    </w:p>
    <w:p w:rsidR="00B8400F" w:rsidRPr="00610C42" w:rsidRDefault="00B8400F" w:rsidP="00B8400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10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02.11.2024</w:t>
      </w:r>
    </w:p>
    <w:p w:rsidR="00B8400F" w:rsidRPr="00F55127" w:rsidRDefault="00B8400F" w:rsidP="00B8400F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Тема:</w:t>
      </w:r>
      <w:r w:rsidRPr="00F55127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Использование </w:t>
      </w:r>
      <w:proofErr w:type="spellStart"/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>Git</w:t>
      </w:r>
      <w:proofErr w:type="spellEnd"/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контроля версий.</w:t>
      </w:r>
      <w:r>
        <w:t xml:space="preserve"> </w:t>
      </w:r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>Оформление отчетной документации.</w:t>
      </w:r>
    </w:p>
    <w:p w:rsidR="00B8400F" w:rsidRPr="00F55127" w:rsidRDefault="00B8400F" w:rsidP="00B8400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51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 время регистрации вам будет предложено проверить адрес электронной почты. Без проверенного адреса электронной почты вы не сможете выполнить некоторые основные задачи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например, создание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начала создадим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этого в правом верхнем углу открываем меню пользователя и выбираем пункт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Your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repositories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».</w:t>
      </w:r>
    </w:p>
    <w:p w:rsidR="00B8400F" w:rsidRPr="00C55D58" w:rsidRDefault="00DC3B71" w:rsidP="00DC3B7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B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C9ABC2C" wp14:editId="41179568">
            <wp:extent cx="2628900" cy="34101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851" cy="34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12 – ваш профиль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2.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странице с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репозиториями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нажимаем на кнопку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New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Откроется страница с созданием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Задаем название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TravelAgency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показано на рисунке 13. Остальные поля и пункты можно оставить в исходном положении.</w:t>
      </w:r>
    </w:p>
    <w:p w:rsidR="00B8400F" w:rsidRPr="00C55D58" w:rsidRDefault="00DC3B71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B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E8D5545" wp14:editId="3F649E6C">
            <wp:extent cx="4925112" cy="237205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13 – создание удаленного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F551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Шаг 3.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создания, удаленного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создать локальный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того что бы разобраться как работать с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перейти на сайт </w:t>
      </w:r>
      <w:hyperlink r:id="rId19" w:history="1">
        <w:r w:rsidRPr="00F55127">
          <w:rPr>
            <w:rFonts w:ascii="Times New Roman" w:eastAsia="Times New Roman" w:hAnsi="Times New Roman" w:cs="Times New Roman"/>
            <w:i/>
            <w:iCs/>
            <w:color w:val="0563C1"/>
            <w:sz w:val="24"/>
            <w:szCs w:val="24"/>
            <w:u w:val="single"/>
            <w:lang w:eastAsia="ru-RU"/>
          </w:rPr>
          <w:t>https://htmlacademy.ru/blog/git/github-desktop</w:t>
        </w:r>
      </w:hyperlink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 просмотреть информацию ниже, она взята с этого сайта.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первого входа в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вас попросят ввести ваши </w:t>
      </w:r>
      <w:hyperlink r:id="rId20" w:history="1">
        <w:r w:rsidRPr="00F55127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ru-RU"/>
          </w:rPr>
          <w:t>логин и пароль от </w:t>
        </w:r>
        <w:r w:rsidRPr="00F55127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  <w:lang w:eastAsia="ru-RU"/>
          </w:rPr>
          <w:t>GitHub.com</w:t>
        </w:r>
      </w:hyperlink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После этого у вас появится доступ ко всем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сохранённым в профиле.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если вы никогда не пользовались </w:t>
      </w:r>
      <w:r w:rsidRPr="00F551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GitHub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-ом, нужно будет создать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работы над проектом. На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главном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экране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GitHub Desktop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«Create a New Repository on your hard drive».</w:t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535A5AE" wp14:editId="0621F6DB">
            <wp:extent cx="5931535" cy="2562225"/>
            <wp:effectExtent l="0" t="0" r="0" b="9525"/>
            <wp:docPr id="7" name="Рисунок 7" descr="https://lh7-rt.googleusercontent.com/docsz/AD_4nXfb09o5EBPrmLvdMAjjOJmXkMGrghpmYM_WmptoklJpb3BI41Jd3gcxIzPEi7Py4Qh0NIP0CFh-5PTrnrRQigsPX_rGVD27ZlsSQndrDHVV8qJ1mi6r5HSvCH7kL3gT7zDbcdRLenpXfpTP3P7nOJI5AjVYwdkLGqoNPM5rswkqsXXF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b09o5EBPrmLvdMAjjOJmXkMGrghpmYM_WmptoklJpb3BI41Jd3gcxIzPEi7Py4Qh0NIP0CFh-5PTrnrRQigsPX_rGVD27ZlsSQndrDHVV8qJ1mi6r5HSvCH7kL3gT7zDbcdRLenpXfpTP3P7nOJI5AjVYwdkLGqoNPM5rswkqsXXF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Рисунок 14 – начало работы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4.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Нужно будет ввести название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его описание и выбрать папку на компьютере, куда будут сохраняться файлы.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07DF96" wp14:editId="291967E4">
            <wp:extent cx="3791479" cy="4305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Рисунок 15 – с</w:t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оздание локального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5.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этого нажимаем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Create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repository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ждём несколько секунд и готово – на компьютере появилась папка, которой можно пользоваться для разработки вашего проекта.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Клонирование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если у вас уже какой-нибудь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Гитхабе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его можно клонировать. Клонировать – это скачать все файлы к себе на компьютер, чтобы можно было их изменять и потом загружать обратно.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Выбираем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Add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-&gt;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Clone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Repository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...</w:t>
      </w:r>
    </w:p>
    <w:p w:rsidR="00B8400F" w:rsidRPr="00C55D58" w:rsidRDefault="001E32F6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D18D829" wp14:editId="1EE37EB1">
            <wp:extent cx="2381582" cy="187668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16 – клонирование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6.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открывшемся окне выбираем один из имеющихся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репозиториев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 данном случае он называется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zaverstai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 у вас может быть любой другой.</w:t>
      </w:r>
    </w:p>
    <w:p w:rsidR="00B8400F" w:rsidRPr="00C55D58" w:rsidRDefault="001E32F6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FBF334F" wp14:editId="7679AECB">
            <wp:extent cx="4734586" cy="4582164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17 – выбор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этого файлы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начнут скачиваться – если их много, то это займет некоторое время.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7701FD04" wp14:editId="225481AF">
            <wp:extent cx="2421890" cy="593090"/>
            <wp:effectExtent l="0" t="0" r="0" b="0"/>
            <wp:docPr id="10" name="Рисунок 10" descr="https://lh7-rt.googleusercontent.com/docsz/AD_4nXcTDCZ_nj6tbezmxQFOULTxCednR0_PtS2GMX9ADQSi1iIWmX7nJf1duprjmWYW2fbIEVIZ3ksm4FpyNjx01gHDFx3PaFdVXJet1j5yzpC1ZfYFx4X1vvCCfX0H18lKoeKyL0ifip6V3VA1-Z37ZAnHv4e3Numv6np70_0hQBjI0js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TDCZ_nj6tbezmxQFOULTxCednR0_PtS2GMX9ADQSi1iIWmX7nJf1duprjmWYW2fbIEVIZ3ksm4FpyNjx01gHDFx3PaFdVXJet1j5yzpC1ZfYFx4X1vvCCfX0H18lKoeKyL0ifip6V3VA1-Z37ZAnHv4e3Numv6np70_0hQBjI0js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18 – скачивание файлов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7.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 с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Меняем файлы и сохраняем обратно: вне зависимости от того, создали вы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клонировали его, так выглядит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 открытым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 котором мы пока ничего не меняли.</w:t>
      </w:r>
    </w:p>
    <w:p w:rsidR="00B8400F" w:rsidRPr="00C55D58" w:rsidRDefault="001E32F6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05028CB" wp14:editId="5421ED64">
            <wp:extent cx="6299835" cy="433070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19 – вид приложения с открыты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репозиторием</w:t>
      </w:r>
      <w:proofErr w:type="spellEnd"/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Слева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поле для измененных файлов, справа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служебная информация. Слева снизу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поле для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коммитов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8.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Давайте добавим какой-нибудь файл. Например, я добавил в локальный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(скопировал в папку) файл index.html. Вы можете добавить текстовый файл.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Сразу после добавления или изменения файла в окне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видно, что изменилось – если мы добавили целый новый файл, то все строчки будут с плюсиками и зелёные. Это значит, что они были добавлены в файл и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раньше их никогда не видел.</w:t>
      </w:r>
    </w:p>
    <w:p w:rsidR="00B8400F" w:rsidRPr="00C55D58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4A0BCA07" wp14:editId="41524277">
            <wp:extent cx="5947410" cy="2397125"/>
            <wp:effectExtent l="0" t="0" r="0" b="3175"/>
            <wp:docPr id="9" name="Рисунок 9" descr="https://lh7-rt.googleusercontent.com/docsz/AD_4nXctj1wbVp_yqqvumzSbb1xnwQMrP-_vFF1tjQHf9x3BibxvOqWWH30M5mURNnOffkFWiMC-Q4XJpTUBt__ga-8r7MFOdEQ-2GF6b-digyde6WrkbhTe_1irmYsOCJST066JvjijOlEeS5R5Y3bEU6j9-OqB4SAmoo_0u5_v110Wm38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tj1wbVp_yqqvumzSbb1xnwQMrP-_vFF1tjQHf9x3BibxvOqWWH30M5mURNnOffkFWiMC-Q4XJpTUBt__ga-8r7MFOdEQ-2GF6b-digyde6WrkbhTe_1irmYsOCJST066JvjijOlEeS5R5Y3bEU6j9-OqB4SAmoo_0u5_v110Wm38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20 – вид при добавлении файла</w:t>
      </w:r>
    </w:p>
    <w:p w:rsidR="00B8400F" w:rsidRPr="00C55D58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9.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Загружаем новый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после того, как мы добавили какой-то код в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свежесозданный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нужно сделать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 есть зафиксировать все сохранённые изменения и дать им название. Текст должен быть лаконичным и в то же время сообщать о том, что делает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 «добавляет имя наставника в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Readme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«вводит функцию сортировки изображений», «правит ошибку в поиске городов на карте». Вводим имя жмём большую синюю кнопку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Commit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CC937E" wp14:editId="42430E75">
            <wp:extent cx="2524477" cy="1848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21 – 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коммита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B8400F" w:rsidRPr="00C55D58" w:rsidRDefault="00B8400F" w:rsidP="00B84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10.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Изменения, которые мы внесли и сохранили, пока локальны. Их нужно послать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опубликовать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свежесозданный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нажмите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Publish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repository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400F" w:rsidRPr="00C55D58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18E757F" wp14:editId="713E5E8D">
            <wp:extent cx="5931535" cy="1310005"/>
            <wp:effectExtent l="0" t="0" r="0" b="4445"/>
            <wp:docPr id="13" name="Рисунок 13" descr="https://lh7-rt.googleusercontent.com/docsz/AD_4nXe3D8R_6jr0-2OnXOrVuSy8oPIHNLtGnbEJf1O_DJTtBfJF_Byr8_FeRmUOgjyWm32XM2ro80tE66uBQBpcrAXGSri5Lk_5X_5Mdc75i6QskBLqIpuXT-PUidnxmnccqynjUMNCETgrU__AySs6dl4cH0eG3XLfPVEBeFuFfkRoGirn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3D8R_6jr0-2OnXOrVuSy8oPIHNLtGnbEJf1O_DJTtBfJF_Byr8_FeRmUOgjyWm32XM2ro80tE66uBQBpcrAXGSri5Lk_5X_5Mdc75i6QskBLqIpuXT-PUidnxmnccqynjUMNCETgrU__AySs6dl4cH0eG3XLfPVEBeFuFfkRoGirn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22 – опубликовать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11.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Появится подтверждение о публикации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проверяем название и описание, если нужно, ставим галочку о том, что код приватный, и публикуем.</w:t>
      </w:r>
    </w:p>
    <w:p w:rsidR="00B8400F" w:rsidRPr="00C55D58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0BE4A20" wp14:editId="1F2E6DB1">
            <wp:extent cx="5931535" cy="3381375"/>
            <wp:effectExtent l="0" t="0" r="0" b="9525"/>
            <wp:docPr id="24" name="Рисунок 24" descr="https://lh7-rt.googleusercontent.com/docsz/AD_4nXcQGov7sLuqTaG8gRRHN72LRavfZUPqwdp5N0oTm-BIGiLwlkb1Y-mdjwOR1_7BxaIqi1N0zCJyvrt9sBO9ikI2AAsegHyBvcwt86Yg925O9Pts1s5S-4VH9EUEXf2_3dt1Kaq6xta6nmbO8zSULFTT8v7--erJ0EZU0sejezvMw5wE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QGov7sLuqTaG8gRRHN72LRavfZUPqwdp5N0oTm-BIGiLwlkb1Y-mdjwOR1_7BxaIqi1N0zCJyvrt9sBO9ikI2AAsegHyBvcwt86Yg925O9Pts1s5S-4VH9EUEXf2_3dt1Kaq6xta6nmbO8zSULFTT8v7--erJ0EZU0sejezvMw5wE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23 – подтверждение о публикации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Готово – после этого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появится в вашем профиле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com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12.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Добавляем код и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коммитим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изменения: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 и загружен на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теперь нужно добавить немного кода.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вы допишете код в файлы, которые находятся в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репозитории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 сможете просмотреть все их изменения в окне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Вот здесь, например, мы изменили «второй» на «третий» в тексте страницы – и изменения сразу видны, можно проверить, что всё исправленное будет загружено.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332DE64" wp14:editId="618A856B">
            <wp:extent cx="4349750" cy="1433195"/>
            <wp:effectExtent l="0" t="0" r="0" b="0"/>
            <wp:docPr id="25" name="Рисунок 25" descr="https://lh7-rt.googleusercontent.com/docsz/AD_4nXdfWuV-KcfRYrTnu9OrPKxeBjiSBlrvV2KF3BT8xG2jSFJNit6tPK2nPzY2LR9kG6Z0ijn2JbqjjRXZPXEaw55-puYWdPmLhfaP1WFBgOGNJtZBA1QIrp_LT1n7TInYAEHF5ktQlSAUWdpYBh8fWNpamx_mYd8n_1f5P_Ag1xV6F0ob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fWuV-KcfRYrTnu9OrPKxeBjiSBlrvV2KF3BT8xG2jSFJNit6tPK2nPzY2LR9kG6Z0ijn2JbqjjRXZPXEaw55-puYWdPmLhfaP1WFBgOGNJtZBA1QIrp_LT1n7TInYAEHF5ktQlSAUWdpYBh8fWNpamx_mYd8n_1f5P_Ag1xV6F0ob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24 – просмотр исправлений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13.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Дальше действуем по проверенной схеме –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коммитим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изменения.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2D4F5C" wp14:editId="574A4F11">
            <wp:extent cx="3781425" cy="1837055"/>
            <wp:effectExtent l="0" t="0" r="9525" b="0"/>
            <wp:docPr id="26" name="Рисунок 26" descr="https://lh7-rt.googleusercontent.com/docsz/AD_4nXd6eMvNY_TTpopUuLquXJDjnKiqVF3PJkxSeBfN171K0F_QTJXph1KIB5W7lfZt4gfpxw_0ip8zsEPu1yYtZ_gobkmLKZjJpPwsyXhq9inTFDbrj4w4iU96nsxlxgMYzDyNGiwBnh2tMmQ1b9NttSoXa6_cJXRdQW0Nitf58bj2Wi3M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d6eMvNY_TTpopUuLquXJDjnKiqVF3PJkxSeBfN171K0F_QTJXph1KIB5W7lfZt4gfpxw_0ip8zsEPu1yYtZ_gobkmLKZjJpPwsyXhq9inTFDbrj4w4iU96nsxlxgMYzDyNGiwBnh2tMmQ1b9NttSoXa6_cJXRdQW0Nitf58bj2Wi3M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25 –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8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Шаг 14.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центре главного экрана появится предложение запушить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удалённый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Соглашаемся и жмём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Push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origin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8C8266D" wp14:editId="117708FB">
            <wp:extent cx="4662805" cy="1161415"/>
            <wp:effectExtent l="0" t="0" r="4445" b="635"/>
            <wp:docPr id="27" name="Рисунок 27" descr="https://lh7-rt.googleusercontent.com/docsz/AD_4nXe2cEbvI49PpG28K6QlAl6t3h-ay_hiJO4T7m18CUhLKGnwhyL9oEocGfihmKgvLEl5EhNVwbUFTdEVzIJrKjqFAldGj5npa50042LqilHvFcW37DtVB5FJcZWk4jA6BgJb0iZt-8fO4wD2Ktno8ivFNALjWoOA2AquujgublGUb12w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2cEbvI49PpG28K6QlAl6t3h-ay_hiJO4T7m18CUhLKGnwhyL9oEocGfihmKgvLEl5EhNVwbUFTdEVzIJrKjqFAldGj5npa50042LqilHvFcW37DtVB5FJcZWk4jA6BgJb0iZt-8fO4wD2Ktno8ivFNALjWoOA2AquujgublGUb12w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26 – отправка</w:t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Готово! Теперь, если зайти на </w:t>
      </w:r>
      <w:hyperlink r:id="rId34" w:history="1">
        <w:r w:rsidRPr="00F55127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  <w:lang w:eastAsia="ru-RU"/>
          </w:rPr>
          <w:t>GitHub.com</w:t>
        </w:r>
      </w:hyperlink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 наш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увидим изменённый файл, который мы только что отправили.</w:t>
      </w:r>
    </w:p>
    <w:p w:rsidR="00B8400F" w:rsidRPr="00C55D58" w:rsidRDefault="001E32F6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442E460" wp14:editId="416F2030">
            <wp:extent cx="6299835" cy="2306320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27 – проверка отправки изменений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8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Вывод: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Научился и закрепил навыки создания или клонирования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репозиториев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предоставить доступ к проекту в любом месте где есть доступ к интернету.</w:t>
      </w:r>
    </w:p>
    <w:p w:rsidR="00B8400F" w:rsidRDefault="00B8400F" w:rsidP="00B8400F"/>
    <w:p w:rsidR="00B8400F" w:rsidRPr="009638A3" w:rsidRDefault="00B840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400F" w:rsidRPr="009638A3" w:rsidSect="009638A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B26E3"/>
    <w:multiLevelType w:val="hybridMultilevel"/>
    <w:tmpl w:val="686206D2"/>
    <w:lvl w:ilvl="0" w:tplc="03B813B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A3"/>
    <w:rsid w:val="001E32F6"/>
    <w:rsid w:val="003135F5"/>
    <w:rsid w:val="003763A3"/>
    <w:rsid w:val="00610C42"/>
    <w:rsid w:val="007E691D"/>
    <w:rsid w:val="009638A3"/>
    <w:rsid w:val="00B8400F"/>
    <w:rsid w:val="00CA6D8E"/>
    <w:rsid w:val="00DC3B71"/>
    <w:rsid w:val="00DE5AD2"/>
    <w:rsid w:val="00EC4225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3C0C1-C61B-4F72-8931-4E502C0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691D"/>
  </w:style>
  <w:style w:type="paragraph" w:styleId="a4">
    <w:name w:val="List Paragraph"/>
    <w:basedOn w:val="a"/>
    <w:uiPriority w:val="34"/>
    <w:qFormat/>
    <w:rsid w:val="00CA6D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://github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htmlacademy.ru/blog/git/github-account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htmlacademy.ru/blog/git/github-desktop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kab-35-17</cp:lastModifiedBy>
  <cp:revision>2</cp:revision>
  <dcterms:created xsi:type="dcterms:W3CDTF">2024-11-04T13:36:00Z</dcterms:created>
  <dcterms:modified xsi:type="dcterms:W3CDTF">2024-11-04T13:36:00Z</dcterms:modified>
</cp:coreProperties>
</file>