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1F09" w:rsidRPr="0084099B" w14:paraId="6465CDEA" w14:textId="77777777" w:rsidTr="007C38B6">
        <w:trPr>
          <w:trHeight w:val="20"/>
        </w:trPr>
        <w:tc>
          <w:tcPr>
            <w:tcW w:w="9355" w:type="dxa"/>
          </w:tcPr>
          <w:p w14:paraId="33EE9F66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</w:rPr>
            </w:pPr>
            <w:r w:rsidRPr="00A34D0B">
              <w:rPr>
                <w:rFonts w:cs="Times New Roman"/>
              </w:rPr>
              <w:t>Министерство науки и высшего образования РФ</w:t>
            </w:r>
          </w:p>
        </w:tc>
      </w:tr>
      <w:tr w:rsidR="00ED1F09" w:rsidRPr="00A34D0B" w14:paraId="0B66C1AA" w14:textId="77777777" w:rsidTr="007C38B6">
        <w:trPr>
          <w:trHeight w:val="20"/>
        </w:trPr>
        <w:tc>
          <w:tcPr>
            <w:tcW w:w="9355" w:type="dxa"/>
          </w:tcPr>
          <w:p w14:paraId="30997D40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A34D0B">
              <w:rPr>
                <w:rFonts w:cs="Times New Roman"/>
                <w:sz w:val="26"/>
                <w:szCs w:val="26"/>
              </w:rPr>
              <w:t>Федеральн</w:t>
            </w:r>
            <w:r w:rsidRPr="00A34D0B">
              <w:rPr>
                <w:rFonts w:cs="Times New Roman"/>
                <w:spacing w:val="1"/>
                <w:sz w:val="26"/>
                <w:szCs w:val="26"/>
              </w:rPr>
              <w:t>о</w:t>
            </w:r>
            <w:r w:rsidRPr="00A34D0B">
              <w:rPr>
                <w:rFonts w:cs="Times New Roman"/>
                <w:sz w:val="26"/>
                <w:szCs w:val="26"/>
              </w:rPr>
              <w:t>е гос</w:t>
            </w:r>
            <w:r w:rsidRPr="00A34D0B">
              <w:rPr>
                <w:rFonts w:cs="Times New Roman"/>
                <w:spacing w:val="-3"/>
                <w:sz w:val="26"/>
                <w:szCs w:val="26"/>
              </w:rPr>
              <w:t>у</w:t>
            </w:r>
            <w:r w:rsidRPr="00A34D0B">
              <w:rPr>
                <w:rFonts w:cs="Times New Roman"/>
                <w:sz w:val="26"/>
                <w:szCs w:val="26"/>
              </w:rPr>
              <w:t>дарств</w:t>
            </w:r>
            <w:r w:rsidRPr="00A34D0B">
              <w:rPr>
                <w:rFonts w:cs="Times New Roman"/>
                <w:spacing w:val="-2"/>
                <w:sz w:val="26"/>
                <w:szCs w:val="26"/>
              </w:rPr>
              <w:t>е</w:t>
            </w:r>
            <w:r w:rsidRPr="00A34D0B">
              <w:rPr>
                <w:rFonts w:cs="Times New Roman"/>
                <w:sz w:val="26"/>
                <w:szCs w:val="26"/>
              </w:rPr>
              <w:t>нное ав</w:t>
            </w:r>
            <w:r w:rsidRPr="00A34D0B">
              <w:rPr>
                <w:rFonts w:cs="Times New Roman"/>
                <w:spacing w:val="-2"/>
                <w:sz w:val="26"/>
                <w:szCs w:val="26"/>
              </w:rPr>
              <w:t>т</w:t>
            </w:r>
            <w:r w:rsidRPr="00A34D0B">
              <w:rPr>
                <w:rFonts w:cs="Times New Roman"/>
                <w:sz w:val="26"/>
                <w:szCs w:val="26"/>
              </w:rPr>
              <w:t>ономное</w:t>
            </w:r>
          </w:p>
        </w:tc>
      </w:tr>
      <w:tr w:rsidR="00ED1F09" w:rsidRPr="00A34D0B" w14:paraId="7516EB93" w14:textId="77777777" w:rsidTr="007C38B6">
        <w:trPr>
          <w:trHeight w:val="20"/>
        </w:trPr>
        <w:tc>
          <w:tcPr>
            <w:tcW w:w="9355" w:type="dxa"/>
          </w:tcPr>
          <w:p w14:paraId="00206031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A34D0B">
              <w:rPr>
                <w:rFonts w:cs="Times New Roman"/>
                <w:sz w:val="26"/>
                <w:szCs w:val="26"/>
              </w:rPr>
              <w:t xml:space="preserve">образовательное </w:t>
            </w:r>
            <w:r w:rsidRPr="00A34D0B">
              <w:rPr>
                <w:rFonts w:cs="Times New Roman"/>
                <w:spacing w:val="-3"/>
                <w:sz w:val="26"/>
                <w:szCs w:val="26"/>
              </w:rPr>
              <w:t>у</w:t>
            </w:r>
            <w:r w:rsidRPr="00A34D0B">
              <w:rPr>
                <w:rFonts w:cs="Times New Roman"/>
                <w:sz w:val="26"/>
                <w:szCs w:val="26"/>
              </w:rPr>
              <w:t>ч</w:t>
            </w:r>
            <w:r w:rsidRPr="00A34D0B">
              <w:rPr>
                <w:rFonts w:cs="Times New Roman"/>
                <w:spacing w:val="1"/>
                <w:sz w:val="26"/>
                <w:szCs w:val="26"/>
              </w:rPr>
              <w:t>р</w:t>
            </w:r>
            <w:r w:rsidRPr="00A34D0B">
              <w:rPr>
                <w:rFonts w:cs="Times New Roman"/>
                <w:sz w:val="26"/>
                <w:szCs w:val="26"/>
              </w:rPr>
              <w:t>еждение вы</w:t>
            </w:r>
            <w:r w:rsidRPr="00A34D0B">
              <w:rPr>
                <w:rFonts w:cs="Times New Roman"/>
                <w:spacing w:val="1"/>
                <w:sz w:val="26"/>
                <w:szCs w:val="26"/>
              </w:rPr>
              <w:t>с</w:t>
            </w:r>
            <w:r w:rsidRPr="00A34D0B">
              <w:rPr>
                <w:rFonts w:cs="Times New Roman"/>
                <w:sz w:val="26"/>
                <w:szCs w:val="26"/>
              </w:rPr>
              <w:t>шего образования</w:t>
            </w:r>
          </w:p>
        </w:tc>
      </w:tr>
      <w:tr w:rsidR="00ED1F09" w:rsidRPr="00A34D0B" w14:paraId="56996891" w14:textId="77777777" w:rsidTr="007C38B6">
        <w:trPr>
          <w:trHeight w:val="850"/>
        </w:trPr>
        <w:tc>
          <w:tcPr>
            <w:tcW w:w="9355" w:type="dxa"/>
          </w:tcPr>
          <w:p w14:paraId="0B5853F4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b/>
              </w:rPr>
            </w:pPr>
            <w:r w:rsidRPr="00A34D0B">
              <w:rPr>
                <w:rFonts w:cs="Times New Roman"/>
                <w:b/>
              </w:rPr>
              <w:t>«СИБИРСКИЙ ФЕДЕРАЛЬНЫЙ УНИВЕРСИТЕТ»</w:t>
            </w:r>
          </w:p>
        </w:tc>
      </w:tr>
      <w:tr w:rsidR="00ED1F09" w:rsidRPr="0084099B" w14:paraId="7466BD25" w14:textId="77777777" w:rsidTr="007C38B6">
        <w:trPr>
          <w:trHeight w:val="20"/>
        </w:trPr>
        <w:tc>
          <w:tcPr>
            <w:tcW w:w="9355" w:type="dxa"/>
            <w:tcBorders>
              <w:bottom w:val="single" w:sz="4" w:space="0" w:color="auto"/>
            </w:tcBorders>
            <w:vAlign w:val="bottom"/>
          </w:tcPr>
          <w:p w14:paraId="564D73F7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</w:rPr>
            </w:pPr>
            <w:r w:rsidRPr="00A34D0B">
              <w:rPr>
                <w:rFonts w:cs="Times New Roman"/>
                <w:szCs w:val="28"/>
              </w:rPr>
              <w:t>И</w:t>
            </w:r>
            <w:r w:rsidRPr="00A34D0B">
              <w:rPr>
                <w:rFonts w:cs="Times New Roman"/>
                <w:spacing w:val="1"/>
                <w:szCs w:val="28"/>
              </w:rPr>
              <w:t>н</w:t>
            </w:r>
            <w:r w:rsidRPr="00A34D0B">
              <w:rPr>
                <w:rFonts w:cs="Times New Roman"/>
                <w:szCs w:val="28"/>
              </w:rPr>
              <w:t>стит</w:t>
            </w:r>
            <w:r w:rsidRPr="00A34D0B">
              <w:rPr>
                <w:rFonts w:cs="Times New Roman"/>
                <w:spacing w:val="-2"/>
                <w:szCs w:val="28"/>
              </w:rPr>
              <w:t>у</w:t>
            </w:r>
            <w:r w:rsidRPr="00A34D0B">
              <w:rPr>
                <w:rFonts w:cs="Times New Roman"/>
                <w:szCs w:val="28"/>
              </w:rPr>
              <w:t>т к</w:t>
            </w:r>
            <w:r w:rsidRPr="00A34D0B">
              <w:rPr>
                <w:rFonts w:cs="Times New Roman"/>
                <w:spacing w:val="1"/>
                <w:szCs w:val="28"/>
              </w:rPr>
              <w:t>о</w:t>
            </w:r>
            <w:r w:rsidRPr="00A34D0B">
              <w:rPr>
                <w:rFonts w:cs="Times New Roman"/>
                <w:szCs w:val="28"/>
              </w:rPr>
              <w:t>смичес</w:t>
            </w:r>
            <w:r w:rsidRPr="00A34D0B">
              <w:rPr>
                <w:rFonts w:cs="Times New Roman"/>
                <w:spacing w:val="-2"/>
                <w:szCs w:val="28"/>
              </w:rPr>
              <w:t>к</w:t>
            </w:r>
            <w:r w:rsidRPr="00A34D0B">
              <w:rPr>
                <w:rFonts w:cs="Times New Roman"/>
                <w:szCs w:val="28"/>
              </w:rPr>
              <w:t>их и инфо</w:t>
            </w:r>
            <w:r w:rsidRPr="00A34D0B">
              <w:rPr>
                <w:rFonts w:cs="Times New Roman"/>
                <w:spacing w:val="1"/>
                <w:szCs w:val="28"/>
              </w:rPr>
              <w:t>р</w:t>
            </w:r>
            <w:r w:rsidRPr="00A34D0B">
              <w:rPr>
                <w:rFonts w:cs="Times New Roman"/>
                <w:szCs w:val="28"/>
              </w:rPr>
              <w:t>мационных</w:t>
            </w:r>
            <w:r w:rsidRPr="00A34D0B">
              <w:rPr>
                <w:rFonts w:cs="Times New Roman"/>
                <w:spacing w:val="1"/>
                <w:szCs w:val="28"/>
              </w:rPr>
              <w:t xml:space="preserve"> </w:t>
            </w:r>
            <w:r w:rsidRPr="00A34D0B">
              <w:rPr>
                <w:rFonts w:cs="Times New Roman"/>
                <w:szCs w:val="28"/>
              </w:rPr>
              <w:t>технологий</w:t>
            </w:r>
          </w:p>
        </w:tc>
      </w:tr>
      <w:tr w:rsidR="00ED1F09" w:rsidRPr="00A34D0B" w14:paraId="6F1139CB" w14:textId="77777777" w:rsidTr="007C38B6">
        <w:trPr>
          <w:trHeight w:val="20"/>
        </w:trPr>
        <w:tc>
          <w:tcPr>
            <w:tcW w:w="9355" w:type="dxa"/>
            <w:tcBorders>
              <w:top w:val="single" w:sz="4" w:space="0" w:color="auto"/>
            </w:tcBorders>
          </w:tcPr>
          <w:p w14:paraId="24731C4B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</w:rPr>
            </w:pPr>
            <w:r w:rsidRPr="00A34D0B">
              <w:rPr>
                <w:rFonts w:cs="Times New Roman"/>
                <w:sz w:val="20"/>
              </w:rPr>
              <w:t>институт</w:t>
            </w:r>
          </w:p>
        </w:tc>
      </w:tr>
      <w:tr w:rsidR="00ED1F09" w:rsidRPr="00A34D0B" w14:paraId="5A382CDB" w14:textId="77777777" w:rsidTr="007C38B6">
        <w:trPr>
          <w:trHeight w:val="20"/>
        </w:trPr>
        <w:tc>
          <w:tcPr>
            <w:tcW w:w="9355" w:type="dxa"/>
            <w:tcBorders>
              <w:bottom w:val="single" w:sz="4" w:space="0" w:color="auto"/>
            </w:tcBorders>
            <w:vAlign w:val="bottom"/>
          </w:tcPr>
          <w:p w14:paraId="02E304B4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Cs w:val="28"/>
              </w:rPr>
            </w:pPr>
            <w:r w:rsidRPr="00A34D0B">
              <w:rPr>
                <w:rFonts w:cs="Times New Roman"/>
                <w:szCs w:val="28"/>
              </w:rPr>
              <w:t>Программная инженерия</w:t>
            </w:r>
          </w:p>
        </w:tc>
      </w:tr>
      <w:tr w:rsidR="00ED1F09" w:rsidRPr="00A34D0B" w14:paraId="63CE86B0" w14:textId="77777777" w:rsidTr="007C38B6">
        <w:trPr>
          <w:trHeight w:val="20"/>
        </w:trPr>
        <w:tc>
          <w:tcPr>
            <w:tcW w:w="9355" w:type="dxa"/>
            <w:tcBorders>
              <w:top w:val="single" w:sz="4" w:space="0" w:color="auto"/>
            </w:tcBorders>
          </w:tcPr>
          <w:p w14:paraId="381DA1A2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</w:rPr>
            </w:pPr>
            <w:r w:rsidRPr="00A34D0B">
              <w:rPr>
                <w:rFonts w:cs="Times New Roman"/>
                <w:sz w:val="20"/>
              </w:rPr>
              <w:t>кафедра</w:t>
            </w:r>
          </w:p>
        </w:tc>
      </w:tr>
    </w:tbl>
    <w:p w14:paraId="0511E8AE" w14:textId="77777777" w:rsidR="00ED1F09" w:rsidRPr="00A34D0B" w:rsidRDefault="00ED1F09" w:rsidP="00ED1F09">
      <w:pPr>
        <w:pStyle w:val="1"/>
        <w:rPr>
          <w:rFonts w:cs="Times New Roman"/>
          <w:szCs w:val="28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ED1F09" w:rsidRPr="00A34D0B" w14:paraId="04C769D0" w14:textId="77777777" w:rsidTr="007C38B6">
        <w:trPr>
          <w:trHeight w:val="2494"/>
        </w:trPr>
        <w:tc>
          <w:tcPr>
            <w:tcW w:w="9345" w:type="dxa"/>
          </w:tcPr>
          <w:p w14:paraId="1B180D6A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</w:rPr>
            </w:pPr>
          </w:p>
        </w:tc>
      </w:tr>
      <w:tr w:rsidR="00ED1F09" w:rsidRPr="00A34D0B" w14:paraId="4C1DB197" w14:textId="77777777" w:rsidTr="007C38B6">
        <w:trPr>
          <w:trHeight w:val="20"/>
        </w:trPr>
        <w:tc>
          <w:tcPr>
            <w:tcW w:w="9345" w:type="dxa"/>
          </w:tcPr>
          <w:p w14:paraId="7132FCEB" w14:textId="59A6D50F" w:rsidR="00ED1F09" w:rsidRPr="00ED1F09" w:rsidRDefault="00ED1F09" w:rsidP="007C38B6">
            <w:pPr>
              <w:pStyle w:val="1"/>
              <w:ind w:left="0"/>
              <w:jc w:val="center"/>
              <w:rPr>
                <w:rFonts w:cs="Times New Roman"/>
                <w:b/>
                <w:lang w:val="en-US"/>
              </w:rPr>
            </w:pPr>
            <w:r w:rsidRPr="00A34D0B">
              <w:rPr>
                <w:rFonts w:cs="Times New Roman"/>
                <w:b/>
              </w:rPr>
              <w:t>ОТЧЁТ О ПРАКТИЧЕСКОЙ РАБОТЕ №</w:t>
            </w:r>
            <w:r w:rsidR="002A3DB1">
              <w:rPr>
                <w:rFonts w:cs="Times New Roman"/>
                <w:b/>
              </w:rPr>
              <w:t>6</w:t>
            </w:r>
          </w:p>
        </w:tc>
      </w:tr>
      <w:tr w:rsidR="00ED1F09" w:rsidRPr="002A3DB1" w14:paraId="00711EB4" w14:textId="77777777" w:rsidTr="007C38B6">
        <w:trPr>
          <w:trHeight w:val="20"/>
        </w:trPr>
        <w:tc>
          <w:tcPr>
            <w:tcW w:w="9345" w:type="dxa"/>
            <w:tcBorders>
              <w:bottom w:val="single" w:sz="4" w:space="0" w:color="auto"/>
            </w:tcBorders>
            <w:vAlign w:val="bottom"/>
          </w:tcPr>
          <w:p w14:paraId="7A433C66" w14:textId="27C6C72B" w:rsidR="00ED1F09" w:rsidRPr="002A3DB1" w:rsidRDefault="002A3DB1" w:rsidP="007E2A98">
            <w:pPr>
              <w:pStyle w:val="1"/>
              <w:ind w:left="0"/>
              <w:jc w:val="center"/>
              <w:rPr>
                <w:rFonts w:cs="Times New Roman"/>
              </w:rPr>
            </w:pPr>
            <w:r w:rsidRPr="002A3DB1">
              <w:rPr>
                <w:rFonts w:cs="Times New Roman"/>
              </w:rPr>
              <w:t>Машины Тьюринга</w:t>
            </w:r>
            <w:r w:rsidR="00ED1F09">
              <w:rPr>
                <w:rFonts w:cs="Times New Roman"/>
              </w:rPr>
              <w:t xml:space="preserve">. Вариант </w:t>
            </w:r>
            <w:r w:rsidR="0084099B">
              <w:rPr>
                <w:rFonts w:cs="Times New Roman"/>
              </w:rPr>
              <w:t>16</w:t>
            </w:r>
          </w:p>
        </w:tc>
      </w:tr>
      <w:tr w:rsidR="00ED1F09" w:rsidRPr="00A34D0B" w14:paraId="1838F5CB" w14:textId="77777777" w:rsidTr="007C38B6">
        <w:trPr>
          <w:trHeight w:val="20"/>
        </w:trPr>
        <w:tc>
          <w:tcPr>
            <w:tcW w:w="9345" w:type="dxa"/>
            <w:tcBorders>
              <w:top w:val="single" w:sz="4" w:space="0" w:color="auto"/>
            </w:tcBorders>
          </w:tcPr>
          <w:p w14:paraId="0EB3866E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 w:val="20"/>
              </w:rPr>
            </w:pPr>
            <w:r w:rsidRPr="00A34D0B">
              <w:rPr>
                <w:rFonts w:cs="Times New Roman"/>
                <w:sz w:val="20"/>
              </w:rPr>
              <w:t>тема</w:t>
            </w:r>
          </w:p>
        </w:tc>
      </w:tr>
    </w:tbl>
    <w:p w14:paraId="5C3A24D4" w14:textId="77777777" w:rsidR="00ED1F09" w:rsidRPr="00A34D0B" w:rsidRDefault="00ED1F09" w:rsidP="00ED1F09">
      <w:pPr>
        <w:pStyle w:val="1"/>
        <w:rPr>
          <w:rFonts w:cs="Times New Roman"/>
          <w:szCs w:val="28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3119"/>
        <w:gridCol w:w="425"/>
        <w:gridCol w:w="1416"/>
        <w:gridCol w:w="427"/>
        <w:gridCol w:w="2692"/>
      </w:tblGrid>
      <w:tr w:rsidR="00ED1F09" w:rsidRPr="00A34D0B" w14:paraId="4EB35EDE" w14:textId="77777777" w:rsidTr="007C38B6">
        <w:trPr>
          <w:trHeight w:val="2551"/>
        </w:trPr>
        <w:tc>
          <w:tcPr>
            <w:tcW w:w="9355" w:type="dxa"/>
            <w:gridSpan w:val="6"/>
          </w:tcPr>
          <w:p w14:paraId="3DA3C46D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  <w:szCs w:val="28"/>
              </w:rPr>
            </w:pPr>
          </w:p>
        </w:tc>
      </w:tr>
      <w:tr w:rsidR="00ED1F09" w:rsidRPr="00A34D0B" w14:paraId="3166B481" w14:textId="77777777" w:rsidTr="007C38B6">
        <w:trPr>
          <w:trHeight w:val="20"/>
        </w:trPr>
        <w:tc>
          <w:tcPr>
            <w:tcW w:w="4395" w:type="dxa"/>
            <w:gridSpan w:val="2"/>
            <w:vAlign w:val="bottom"/>
          </w:tcPr>
          <w:p w14:paraId="524B393F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  <w:szCs w:val="28"/>
              </w:rPr>
            </w:pPr>
            <w:r w:rsidRPr="00A34D0B">
              <w:rPr>
                <w:rFonts w:cs="Times New Roman"/>
                <w:szCs w:val="28"/>
              </w:rPr>
              <w:t>Преподаватель</w:t>
            </w:r>
          </w:p>
        </w:tc>
        <w:tc>
          <w:tcPr>
            <w:tcW w:w="425" w:type="dxa"/>
          </w:tcPr>
          <w:p w14:paraId="2AE0147C" w14:textId="77777777" w:rsidR="00ED1F09" w:rsidRPr="00A34D0B" w:rsidRDefault="00ED1F09" w:rsidP="007C38B6">
            <w:pPr>
              <w:pStyle w:val="1"/>
              <w:rPr>
                <w:rFonts w:cs="Times New Roman"/>
                <w:szCs w:val="28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  <w:vAlign w:val="bottom"/>
          </w:tcPr>
          <w:p w14:paraId="717E906B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427" w:type="dxa"/>
          </w:tcPr>
          <w:p w14:paraId="1F773BA1" w14:textId="77777777" w:rsidR="00ED1F09" w:rsidRPr="00A34D0B" w:rsidRDefault="00ED1F09" w:rsidP="007C38B6">
            <w:pPr>
              <w:pStyle w:val="1"/>
              <w:rPr>
                <w:rFonts w:cs="Times New Roman"/>
                <w:szCs w:val="28"/>
              </w:rPr>
            </w:pPr>
          </w:p>
        </w:tc>
        <w:tc>
          <w:tcPr>
            <w:tcW w:w="2692" w:type="dxa"/>
            <w:tcBorders>
              <w:bottom w:val="single" w:sz="4" w:space="0" w:color="auto"/>
            </w:tcBorders>
            <w:vAlign w:val="bottom"/>
          </w:tcPr>
          <w:p w14:paraId="3C37528D" w14:textId="77777777" w:rsidR="00ED1F09" w:rsidRPr="00741848" w:rsidRDefault="00ED1F09" w:rsidP="007C38B6">
            <w:pPr>
              <w:pStyle w:val="1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Н.С. Черных</w:t>
            </w:r>
          </w:p>
        </w:tc>
      </w:tr>
      <w:tr w:rsidR="00ED1F09" w:rsidRPr="00A34D0B" w14:paraId="69A5FFB6" w14:textId="77777777" w:rsidTr="007C38B6">
        <w:trPr>
          <w:trHeight w:val="20"/>
        </w:trPr>
        <w:tc>
          <w:tcPr>
            <w:tcW w:w="1276" w:type="dxa"/>
          </w:tcPr>
          <w:p w14:paraId="4C278511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3119" w:type="dxa"/>
          </w:tcPr>
          <w:p w14:paraId="2328AC9A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425" w:type="dxa"/>
          </w:tcPr>
          <w:p w14:paraId="6A725819" w14:textId="77777777" w:rsidR="00ED1F09" w:rsidRPr="00A34D0B" w:rsidRDefault="00ED1F09" w:rsidP="007C38B6">
            <w:pPr>
              <w:pStyle w:val="1"/>
              <w:rPr>
                <w:rFonts w:cs="Times New Roman"/>
                <w:szCs w:val="28"/>
              </w:rPr>
            </w:pP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3FAAB436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 w:val="20"/>
              </w:rPr>
            </w:pPr>
            <w:r w:rsidRPr="00A34D0B">
              <w:rPr>
                <w:rFonts w:cs="Times New Roman"/>
                <w:sz w:val="20"/>
              </w:rPr>
              <w:t>подпись, дата</w:t>
            </w:r>
          </w:p>
        </w:tc>
        <w:tc>
          <w:tcPr>
            <w:tcW w:w="427" w:type="dxa"/>
          </w:tcPr>
          <w:p w14:paraId="12D0627F" w14:textId="77777777" w:rsidR="00ED1F09" w:rsidRPr="00A34D0B" w:rsidRDefault="00ED1F09" w:rsidP="007C38B6">
            <w:pPr>
              <w:pStyle w:val="1"/>
              <w:rPr>
                <w:rFonts w:cs="Times New Roman"/>
                <w:szCs w:val="28"/>
              </w:rPr>
            </w:pPr>
          </w:p>
        </w:tc>
        <w:tc>
          <w:tcPr>
            <w:tcW w:w="2692" w:type="dxa"/>
            <w:tcBorders>
              <w:top w:val="single" w:sz="4" w:space="0" w:color="auto"/>
            </w:tcBorders>
          </w:tcPr>
          <w:p w14:paraId="5F5F64AC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 w:val="20"/>
              </w:rPr>
            </w:pPr>
            <w:r w:rsidRPr="00A34D0B">
              <w:rPr>
                <w:rFonts w:cs="Times New Roman"/>
                <w:sz w:val="20"/>
              </w:rPr>
              <w:t>инициалы, фамилия</w:t>
            </w:r>
          </w:p>
        </w:tc>
      </w:tr>
      <w:tr w:rsidR="00ED1F09" w:rsidRPr="00A34D0B" w14:paraId="40C18187" w14:textId="77777777" w:rsidTr="007C38B6">
        <w:trPr>
          <w:trHeight w:val="20"/>
        </w:trPr>
        <w:tc>
          <w:tcPr>
            <w:tcW w:w="1276" w:type="dxa"/>
            <w:vAlign w:val="bottom"/>
          </w:tcPr>
          <w:p w14:paraId="204FD22B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  <w:szCs w:val="28"/>
              </w:rPr>
            </w:pPr>
            <w:r w:rsidRPr="00A34D0B">
              <w:rPr>
                <w:rFonts w:cs="Times New Roman"/>
                <w:szCs w:val="28"/>
              </w:rPr>
              <w:t>Студент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bottom"/>
          </w:tcPr>
          <w:p w14:paraId="313E886C" w14:textId="5AD454EB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Cs w:val="28"/>
              </w:rPr>
            </w:pPr>
            <w:r w:rsidRPr="00A34D0B">
              <w:rPr>
                <w:rFonts w:cs="Times New Roman"/>
                <w:szCs w:val="28"/>
              </w:rPr>
              <w:t>КИ23-1</w:t>
            </w:r>
            <w:r>
              <w:rPr>
                <w:rFonts w:cs="Times New Roman"/>
                <w:szCs w:val="28"/>
              </w:rPr>
              <w:t>6</w:t>
            </w:r>
            <w:r w:rsidRPr="00A34D0B">
              <w:rPr>
                <w:rFonts w:cs="Times New Roman"/>
                <w:szCs w:val="28"/>
              </w:rPr>
              <w:t>/</w:t>
            </w:r>
            <w:r w:rsidR="0084099B">
              <w:rPr>
                <w:rFonts w:cs="Times New Roman"/>
                <w:szCs w:val="28"/>
              </w:rPr>
              <w:t>1</w:t>
            </w:r>
            <w:r w:rsidRPr="00A34D0B">
              <w:rPr>
                <w:rFonts w:cs="Times New Roman"/>
                <w:szCs w:val="28"/>
              </w:rPr>
              <w:t xml:space="preserve">б, </w:t>
            </w:r>
            <w:r w:rsidR="0084099B">
              <w:rPr>
                <w:rStyle w:val="docdata"/>
                <w:szCs w:val="28"/>
              </w:rPr>
              <w:t>032322598</w:t>
            </w:r>
          </w:p>
        </w:tc>
        <w:tc>
          <w:tcPr>
            <w:tcW w:w="425" w:type="dxa"/>
          </w:tcPr>
          <w:p w14:paraId="4704780B" w14:textId="77777777" w:rsidR="00ED1F09" w:rsidRPr="00A34D0B" w:rsidRDefault="00ED1F09" w:rsidP="007C38B6">
            <w:pPr>
              <w:pStyle w:val="1"/>
              <w:rPr>
                <w:rFonts w:cs="Times New Roman"/>
                <w:szCs w:val="28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  <w:vAlign w:val="bottom"/>
          </w:tcPr>
          <w:p w14:paraId="117E0B8D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427" w:type="dxa"/>
          </w:tcPr>
          <w:p w14:paraId="2B8DD3A0" w14:textId="77777777" w:rsidR="00ED1F09" w:rsidRPr="00A34D0B" w:rsidRDefault="00ED1F09" w:rsidP="007C38B6">
            <w:pPr>
              <w:pStyle w:val="1"/>
              <w:rPr>
                <w:rFonts w:cs="Times New Roman"/>
                <w:szCs w:val="28"/>
              </w:rPr>
            </w:pPr>
          </w:p>
        </w:tc>
        <w:tc>
          <w:tcPr>
            <w:tcW w:w="2692" w:type="dxa"/>
            <w:tcBorders>
              <w:bottom w:val="single" w:sz="4" w:space="0" w:color="auto"/>
            </w:tcBorders>
            <w:vAlign w:val="bottom"/>
          </w:tcPr>
          <w:p w14:paraId="7AFC6BD3" w14:textId="5625D35B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Style w:val="docdata"/>
                <w:szCs w:val="28"/>
              </w:rPr>
              <w:t>А.</w:t>
            </w:r>
            <w:r w:rsidR="0084099B">
              <w:rPr>
                <w:rStyle w:val="docdata"/>
                <w:szCs w:val="28"/>
              </w:rPr>
              <w:t>А. Веденяпин</w:t>
            </w:r>
          </w:p>
        </w:tc>
      </w:tr>
      <w:tr w:rsidR="00ED1F09" w:rsidRPr="00A34D0B" w14:paraId="3E262E9A" w14:textId="77777777" w:rsidTr="007C38B6">
        <w:trPr>
          <w:trHeight w:val="20"/>
        </w:trPr>
        <w:tc>
          <w:tcPr>
            <w:tcW w:w="1276" w:type="dxa"/>
          </w:tcPr>
          <w:p w14:paraId="5A92E5E4" w14:textId="77777777" w:rsidR="00ED1F09" w:rsidRPr="00A34D0B" w:rsidRDefault="00ED1F09" w:rsidP="007C38B6">
            <w:pPr>
              <w:pStyle w:val="1"/>
              <w:ind w:left="0"/>
              <w:rPr>
                <w:rFonts w:cs="Times New Roman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508A5177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 w:val="20"/>
              </w:rPr>
            </w:pPr>
            <w:r w:rsidRPr="00A34D0B">
              <w:rPr>
                <w:rFonts w:cs="Times New Roman"/>
                <w:sz w:val="20"/>
              </w:rPr>
              <w:t>номер группы, зачётной книжки</w:t>
            </w:r>
          </w:p>
        </w:tc>
        <w:tc>
          <w:tcPr>
            <w:tcW w:w="425" w:type="dxa"/>
          </w:tcPr>
          <w:p w14:paraId="656422D0" w14:textId="77777777" w:rsidR="00ED1F09" w:rsidRPr="00A34D0B" w:rsidRDefault="00ED1F09" w:rsidP="007C38B6">
            <w:pPr>
              <w:pStyle w:val="1"/>
              <w:rPr>
                <w:rFonts w:cs="Times New Roman"/>
                <w:szCs w:val="28"/>
              </w:rPr>
            </w:pP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4D986492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 w:val="20"/>
              </w:rPr>
            </w:pPr>
            <w:r w:rsidRPr="00A34D0B">
              <w:rPr>
                <w:rFonts w:cs="Times New Roman"/>
                <w:sz w:val="20"/>
              </w:rPr>
              <w:t>подпись, дата</w:t>
            </w:r>
          </w:p>
        </w:tc>
        <w:tc>
          <w:tcPr>
            <w:tcW w:w="427" w:type="dxa"/>
          </w:tcPr>
          <w:p w14:paraId="6A571B2A" w14:textId="77777777" w:rsidR="00ED1F09" w:rsidRPr="00A34D0B" w:rsidRDefault="00ED1F09" w:rsidP="007C38B6">
            <w:pPr>
              <w:pStyle w:val="1"/>
              <w:rPr>
                <w:rFonts w:cs="Times New Roman"/>
                <w:szCs w:val="28"/>
              </w:rPr>
            </w:pPr>
          </w:p>
        </w:tc>
        <w:tc>
          <w:tcPr>
            <w:tcW w:w="2692" w:type="dxa"/>
            <w:tcBorders>
              <w:top w:val="single" w:sz="4" w:space="0" w:color="auto"/>
            </w:tcBorders>
          </w:tcPr>
          <w:p w14:paraId="2ABA0A34" w14:textId="77777777" w:rsidR="00ED1F09" w:rsidRPr="00A34D0B" w:rsidRDefault="00ED1F09" w:rsidP="007C38B6">
            <w:pPr>
              <w:pStyle w:val="1"/>
              <w:ind w:left="0"/>
              <w:jc w:val="center"/>
              <w:rPr>
                <w:rFonts w:cs="Times New Roman"/>
                <w:sz w:val="20"/>
              </w:rPr>
            </w:pPr>
            <w:r w:rsidRPr="00A34D0B">
              <w:rPr>
                <w:rFonts w:cs="Times New Roman"/>
                <w:sz w:val="20"/>
              </w:rPr>
              <w:t>инициалы, фамилия</w:t>
            </w:r>
          </w:p>
        </w:tc>
      </w:tr>
    </w:tbl>
    <w:p w14:paraId="59D6AF3F" w14:textId="77777777" w:rsidR="00ED1F09" w:rsidRDefault="00ED1F09" w:rsidP="00ED1F09">
      <w:pPr>
        <w:pStyle w:val="1"/>
        <w:rPr>
          <w:rFonts w:cs="Times New Roman"/>
        </w:rPr>
      </w:pPr>
    </w:p>
    <w:p w14:paraId="1C0DF3E8" w14:textId="77777777" w:rsidR="00ED1F09" w:rsidRDefault="00ED1F09" w:rsidP="00ED1F09">
      <w:pPr>
        <w:pStyle w:val="1"/>
        <w:rPr>
          <w:rFonts w:cs="Times New Roman"/>
        </w:rPr>
      </w:pPr>
    </w:p>
    <w:p w14:paraId="2A9A658D" w14:textId="77777777" w:rsidR="00ED1F09" w:rsidRDefault="00ED1F09" w:rsidP="00ED1F09">
      <w:pPr>
        <w:pStyle w:val="1"/>
        <w:rPr>
          <w:rFonts w:cs="Times New Roman"/>
        </w:rPr>
      </w:pPr>
    </w:p>
    <w:p w14:paraId="00369C42" w14:textId="77777777" w:rsidR="00ED1F09" w:rsidRDefault="00ED1F09" w:rsidP="00ED1F09">
      <w:pPr>
        <w:pStyle w:val="1"/>
        <w:rPr>
          <w:rFonts w:cs="Times New Roman"/>
        </w:rPr>
      </w:pPr>
    </w:p>
    <w:p w14:paraId="4A152EC6" w14:textId="77777777" w:rsidR="00ED1F09" w:rsidRDefault="00ED1F09" w:rsidP="00ED1F09">
      <w:pPr>
        <w:pStyle w:val="1"/>
        <w:jc w:val="center"/>
        <w:rPr>
          <w:rFonts w:cs="Times New Roman"/>
        </w:rPr>
      </w:pPr>
    </w:p>
    <w:p w14:paraId="66F50B83" w14:textId="1B0CDDA3" w:rsidR="00ED1F09" w:rsidRPr="007D264E" w:rsidRDefault="00ED1F09" w:rsidP="007D264E">
      <w:pPr>
        <w:pStyle w:val="1"/>
        <w:jc w:val="center"/>
        <w:rPr>
          <w:rFonts w:cs="Times New Roman"/>
        </w:rPr>
      </w:pPr>
      <w:r w:rsidRPr="00A34D0B">
        <w:rPr>
          <w:rFonts w:cs="Times New Roman"/>
        </w:rPr>
        <w:t>Красноярск 202</w:t>
      </w:r>
      <w:r>
        <w:rPr>
          <w:rFonts w:cs="Times New Roman"/>
        </w:rPr>
        <w:t>5</w:t>
      </w:r>
    </w:p>
    <w:p w14:paraId="61C79C12" w14:textId="27130F3D" w:rsidR="00ED1F09" w:rsidRPr="00D74758" w:rsidRDefault="00ED1F09" w:rsidP="007D264E">
      <w:pPr>
        <w:pStyle w:val="Heading2"/>
        <w:rPr>
          <w:rFonts w:eastAsia="Times New Roman"/>
        </w:rPr>
      </w:pPr>
      <w:r w:rsidRPr="00D74758">
        <w:rPr>
          <w:rFonts w:eastAsia="Times New Roman"/>
        </w:rPr>
        <w:lastRenderedPageBreak/>
        <w:t xml:space="preserve">Цели </w:t>
      </w:r>
    </w:p>
    <w:p w14:paraId="41BB4591" w14:textId="2B2BC456" w:rsidR="00ED1F09" w:rsidRPr="003336F5" w:rsidRDefault="002A3DB1" w:rsidP="00ED1F09">
      <w:pPr>
        <w:spacing w:after="240"/>
        <w:jc w:val="both"/>
        <w:rPr>
          <w:szCs w:val="28"/>
          <w:lang w:val="ru-RU"/>
        </w:rPr>
      </w:pPr>
      <w:r w:rsidRPr="002A3DB1">
        <w:rPr>
          <w:szCs w:val="28"/>
          <w:lang w:val="ru-RU"/>
        </w:rPr>
        <w:t>Исследование свойств универсальных вычислительных машин на примере абстрактной машины Тьюринга</w:t>
      </w:r>
      <w:r w:rsidR="00ED1F09" w:rsidRPr="003336F5">
        <w:rPr>
          <w:szCs w:val="28"/>
          <w:lang w:val="ru-RU"/>
        </w:rPr>
        <w:t>.</w:t>
      </w:r>
    </w:p>
    <w:p w14:paraId="48689C26" w14:textId="77C8AD01" w:rsidR="00ED1F09" w:rsidRPr="00D74758" w:rsidRDefault="00ED1F09" w:rsidP="00ED1F09">
      <w:pPr>
        <w:spacing w:after="240"/>
        <w:ind w:firstLine="720"/>
        <w:jc w:val="both"/>
        <w:rPr>
          <w:b/>
          <w:bCs/>
          <w:szCs w:val="28"/>
          <w:lang w:val="ru-RU"/>
        </w:rPr>
      </w:pPr>
      <w:r w:rsidRPr="00D74758">
        <w:rPr>
          <w:b/>
          <w:bCs/>
          <w:szCs w:val="28"/>
          <w:lang w:val="ru-RU"/>
        </w:rPr>
        <w:t>Задачи</w:t>
      </w:r>
    </w:p>
    <w:p w14:paraId="5AAA4793" w14:textId="2D57C9CB" w:rsidR="002A3DB1" w:rsidRPr="002A3DB1" w:rsidRDefault="002A3DB1" w:rsidP="002A3DB1">
      <w:pPr>
        <w:pStyle w:val="a0"/>
      </w:pPr>
      <w:r>
        <w:t>о</w:t>
      </w:r>
      <w:r w:rsidRPr="002A3DB1">
        <w:t>знакомиться с теоретическими сведениями по машинам Тьюринга (далее МТ);</w:t>
      </w:r>
    </w:p>
    <w:p w14:paraId="5188A712" w14:textId="58649AD4" w:rsidR="002A3DB1" w:rsidRPr="002A3DB1" w:rsidRDefault="002A3DB1" w:rsidP="002A3DB1">
      <w:pPr>
        <w:pStyle w:val="a0"/>
      </w:pPr>
      <w:r>
        <w:t>п</w:t>
      </w:r>
      <w:r w:rsidRPr="002A3DB1">
        <w:t>олучить у преподавателя собственный вариант задания, предусматривающего построение распознавателя заданного языка, а также вычислителя заданной функции над целыми числами в унарной системе счисления;</w:t>
      </w:r>
    </w:p>
    <w:p w14:paraId="027E411F" w14:textId="526585A1" w:rsidR="002A3DB1" w:rsidRPr="002A3DB1" w:rsidRDefault="002A3DB1" w:rsidP="002A3DB1">
      <w:pPr>
        <w:pStyle w:val="a0"/>
      </w:pPr>
      <w:r>
        <w:t>и</w:t>
      </w:r>
      <w:r w:rsidRPr="002A3DB1">
        <w:t>спользуя изученные механизмы, разработать для первого заданного языка в системе JFLAP согласно постановке задачи соответствующую МТ. В случае невозможности создания МТ это должно доказываться формально;</w:t>
      </w:r>
    </w:p>
    <w:p w14:paraId="40950519" w14:textId="421AAF3B" w:rsidR="002A3DB1" w:rsidRPr="002A3DB1" w:rsidRDefault="002A3DB1" w:rsidP="002A3DB1">
      <w:pPr>
        <w:pStyle w:val="a0"/>
      </w:pPr>
      <w:r>
        <w:t>и</w:t>
      </w:r>
      <w:r w:rsidRPr="002A3DB1">
        <w:t>спользуя изученные механизмы, разработать МТ, вычисляющую значение функции для заданных аргументов Невозможность - доказывается формально;</w:t>
      </w:r>
    </w:p>
    <w:p w14:paraId="07676229" w14:textId="1BE529D8" w:rsidR="002A3DB1" w:rsidRPr="002A3DB1" w:rsidRDefault="002A3DB1" w:rsidP="002A3DB1">
      <w:pPr>
        <w:pStyle w:val="a0"/>
        <w:rPr>
          <w:b/>
        </w:rPr>
      </w:pPr>
      <w:r>
        <w:t>н</w:t>
      </w:r>
      <w:r w:rsidRPr="002A3DB1">
        <w:t>аписать отчет и представить его к защите вместе с полученными JFLAP-моделями. Защита может проводиться как в аудитории, так и дистанционно.</w:t>
      </w:r>
    </w:p>
    <w:p w14:paraId="418306AE" w14:textId="1203A494" w:rsidR="002A3DB1" w:rsidRDefault="002A3DB1" w:rsidP="002A3DB1">
      <w:pPr>
        <w:pStyle w:val="Heading2"/>
        <w:rPr>
          <w:rFonts w:eastAsiaTheme="minorHAnsi"/>
        </w:rPr>
      </w:pPr>
      <w:r>
        <w:rPr>
          <w:rFonts w:eastAsiaTheme="minorHAnsi"/>
        </w:rPr>
        <w:t>Вариант</w:t>
      </w:r>
    </w:p>
    <w:p w14:paraId="00C55A29" w14:textId="24EB608E" w:rsidR="002A3DB1" w:rsidRPr="002A3DB1" w:rsidRDefault="002A3DB1" w:rsidP="0084099B">
      <w:pPr>
        <w:pStyle w:val="NoSpacing"/>
      </w:pPr>
      <w:r>
        <w:t>Получен</w:t>
      </w:r>
      <w:r w:rsidR="0084099B">
        <w:t xml:space="preserve"> </w:t>
      </w:r>
      <w:r w:rsidR="0084099B">
        <w:t>Вариант 16. Первая МТ предназначена для распознавания языка L = {w : |w| кратно 4}. Вторая МТ предназначена для вычисления функции f(x, y, z) = x * (y + 1) % z, где % – это операция вычисления остатка.</w:t>
      </w:r>
    </w:p>
    <w:p w14:paraId="5384A9AF" w14:textId="2474D972" w:rsidR="007D264E" w:rsidRDefault="00ED1F09" w:rsidP="002A3DB1">
      <w:pPr>
        <w:pStyle w:val="Heading2"/>
        <w:rPr>
          <w:rFonts w:eastAsia="Times New Roman"/>
        </w:rPr>
      </w:pPr>
      <w:r w:rsidRPr="00D74758">
        <w:rPr>
          <w:rFonts w:eastAsia="Times New Roman"/>
        </w:rPr>
        <w:lastRenderedPageBreak/>
        <w:t>Ход работы</w:t>
      </w:r>
    </w:p>
    <w:p w14:paraId="31C6A682" w14:textId="1D60F269" w:rsidR="002A3DB1" w:rsidRPr="0084099B" w:rsidRDefault="00700C43" w:rsidP="002A3DB1">
      <w:pPr>
        <w:pStyle w:val="NoSpacing"/>
      </w:pPr>
      <w:r>
        <w:t>Первый я</w:t>
      </w:r>
      <w:r w:rsidR="002A3DB1">
        <w:t xml:space="preserve">зык описывает строки, </w:t>
      </w:r>
      <w:r w:rsidR="00B112E8">
        <w:t xml:space="preserve">в котором количество символов </w:t>
      </w:r>
      <w:r w:rsidR="00B112E8">
        <w:rPr>
          <w:lang w:val="en-US"/>
        </w:rPr>
        <w:t>a</w:t>
      </w:r>
      <w:r w:rsidR="00B112E8" w:rsidRPr="00B112E8">
        <w:t xml:space="preserve"> </w:t>
      </w:r>
      <w:r w:rsidR="00B112E8">
        <w:t>кратно 4</w:t>
      </w:r>
      <w:r>
        <w:t xml:space="preserve">.  </w:t>
      </w:r>
    </w:p>
    <w:p w14:paraId="709BFF0C" w14:textId="287CD882" w:rsidR="000E6BFC" w:rsidRDefault="000E6BFC" w:rsidP="002A3DB1">
      <w:pPr>
        <w:pStyle w:val="NoSpacing"/>
      </w:pPr>
      <w:r>
        <w:t>Реализованная МТ представлена на рисунке 2.</w:t>
      </w:r>
    </w:p>
    <w:p w14:paraId="588AB53D" w14:textId="5C57BFF9" w:rsidR="000E6BFC" w:rsidRDefault="000E6BFC" w:rsidP="000E6BFC">
      <w:pPr>
        <w:pStyle w:val="a4"/>
      </w:pPr>
    </w:p>
    <w:p w14:paraId="616C6015" w14:textId="5791A92A" w:rsidR="000E6BFC" w:rsidRPr="000E6BFC" w:rsidRDefault="00B112E8" w:rsidP="000E6BFC">
      <w:pPr>
        <w:pStyle w:val="a2"/>
      </w:pPr>
      <w:r w:rsidRPr="00B112E8">
        <w:drawing>
          <wp:inline distT="0" distB="0" distL="0" distR="0" wp14:anchorId="0D7CFD98" wp14:editId="46803AD5">
            <wp:extent cx="6152515" cy="376364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BFC">
        <w:t xml:space="preserve">Рисунок </w:t>
      </w:r>
      <w:r>
        <w:t>1</w:t>
      </w:r>
      <w:r w:rsidR="000E6BFC">
        <w:t xml:space="preserve"> – МТ для первого языка</w:t>
      </w:r>
    </w:p>
    <w:p w14:paraId="6327A87C" w14:textId="4D75CD48" w:rsidR="007D264E" w:rsidRDefault="000E6BFC" w:rsidP="000E6BFC">
      <w:pPr>
        <w:pStyle w:val="NoSpacing"/>
      </w:pPr>
      <w:r>
        <w:t>Тесты полученной МТ показаны на рисунке 3.</w:t>
      </w:r>
    </w:p>
    <w:p w14:paraId="3B511355" w14:textId="77777777" w:rsidR="000E6BFC" w:rsidRDefault="000E6BFC" w:rsidP="000E6BFC">
      <w:pPr>
        <w:pStyle w:val="a4"/>
      </w:pPr>
    </w:p>
    <w:p w14:paraId="2E9D7875" w14:textId="3A953015" w:rsidR="000E6BFC" w:rsidRDefault="00B112E8" w:rsidP="000E6BFC">
      <w:pPr>
        <w:pStyle w:val="a2"/>
      </w:pPr>
      <w:r w:rsidRPr="00B112E8">
        <w:drawing>
          <wp:inline distT="0" distB="0" distL="0" distR="0" wp14:anchorId="08626847" wp14:editId="0239D43F">
            <wp:extent cx="6152515" cy="160909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A7EF" w14:textId="2A3597CD" w:rsidR="000E6BFC" w:rsidRDefault="000E6BFC" w:rsidP="000E6BFC">
      <w:pPr>
        <w:pStyle w:val="a2"/>
      </w:pPr>
      <w:r>
        <w:t xml:space="preserve">Рисунок </w:t>
      </w:r>
      <w:r w:rsidR="00B112E8">
        <w:t>2</w:t>
      </w:r>
      <w:r>
        <w:t xml:space="preserve"> – Тесты первой МТ</w:t>
      </w:r>
    </w:p>
    <w:p w14:paraId="5E761655" w14:textId="77777777" w:rsidR="000E6BFC" w:rsidRDefault="000E6BFC" w:rsidP="000E6BFC">
      <w:pPr>
        <w:pStyle w:val="NoSpacing"/>
      </w:pPr>
      <w:r>
        <w:lastRenderedPageBreak/>
        <w:t>Во втором задании нужно было реализовать вычисление степени числа этого же числа.</w:t>
      </w:r>
    </w:p>
    <w:p w14:paraId="7B0860D7" w14:textId="77777777" w:rsidR="005B0786" w:rsidRDefault="005B0786" w:rsidP="000E6BFC">
      <w:pPr>
        <w:pStyle w:val="NoSpacing"/>
      </w:pPr>
      <w:r>
        <w:t>Реализованная МТ показана на рисунке 4.</w:t>
      </w:r>
    </w:p>
    <w:p w14:paraId="6EF662A2" w14:textId="3E14BDD1" w:rsidR="000E6BFC" w:rsidRDefault="00B112E8" w:rsidP="005B0786">
      <w:pPr>
        <w:pStyle w:val="a2"/>
      </w:pPr>
      <w:r w:rsidRPr="00B112E8">
        <w:drawing>
          <wp:inline distT="0" distB="0" distL="0" distR="0" wp14:anchorId="3CC2C687" wp14:editId="0E1F069C">
            <wp:extent cx="6152515" cy="317373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BFC">
        <w:t xml:space="preserve"> </w:t>
      </w:r>
    </w:p>
    <w:p w14:paraId="522A8A72" w14:textId="4A6D3E2E" w:rsidR="005B0786" w:rsidRDefault="005B0786" w:rsidP="005B0786">
      <w:pPr>
        <w:pStyle w:val="a2"/>
      </w:pPr>
      <w:r>
        <w:t xml:space="preserve">Рисунок </w:t>
      </w:r>
      <w:r w:rsidR="00B112E8">
        <w:t>3</w:t>
      </w:r>
      <w:r>
        <w:t xml:space="preserve"> – МТ для второго языка</w:t>
      </w:r>
    </w:p>
    <w:p w14:paraId="73639A87" w14:textId="55E58B16" w:rsidR="005B0786" w:rsidRDefault="005B0786" w:rsidP="00B112E8">
      <w:pPr>
        <w:pStyle w:val="NoSpacing"/>
      </w:pPr>
      <w:r>
        <w:t>Для ввода «</w:t>
      </w:r>
      <w:r>
        <w:rPr>
          <w:lang w:val="en-US"/>
        </w:rPr>
        <w:t>X</w:t>
      </w:r>
      <w:r>
        <w:t>» используется количественное «</w:t>
      </w:r>
      <w:r>
        <w:rPr>
          <w:lang w:val="en-US"/>
        </w:rPr>
        <w:t>a</w:t>
      </w:r>
      <w:r>
        <w:t xml:space="preserve">». </w:t>
      </w:r>
      <w:r w:rsidR="00CC3A20">
        <w:t xml:space="preserve">Исходное выражение </w:t>
      </w:r>
      <w:r w:rsidR="00CC3A20">
        <w:t>x * (y + 1) % z</w:t>
      </w:r>
      <w:r w:rsidR="00CC3A20">
        <w:t xml:space="preserve">. Для ввода </w:t>
      </w:r>
      <w:r w:rsidR="00CC3A20">
        <w:rPr>
          <w:lang w:val="en-US"/>
        </w:rPr>
        <w:t>x</w:t>
      </w:r>
      <w:r w:rsidR="00CC3A20" w:rsidRPr="00CC3A20">
        <w:t xml:space="preserve"> </w:t>
      </w:r>
      <w:r w:rsidR="00CC3A20">
        <w:t xml:space="preserve">используется первая лента, для ввода </w:t>
      </w:r>
      <w:r w:rsidR="00CC3A20">
        <w:rPr>
          <w:lang w:val="en-US"/>
        </w:rPr>
        <w:t>y</w:t>
      </w:r>
      <w:r w:rsidR="00CC3A20" w:rsidRPr="00CC3A20">
        <w:t xml:space="preserve"> </w:t>
      </w:r>
      <w:r w:rsidR="00CC3A20">
        <w:t xml:space="preserve">используется вторая лента и для </w:t>
      </w:r>
      <w:r w:rsidR="00CC3A20">
        <w:rPr>
          <w:lang w:val="en-US"/>
        </w:rPr>
        <w:t>z</w:t>
      </w:r>
      <w:r w:rsidR="00CC3A20" w:rsidRPr="00CC3A20">
        <w:t xml:space="preserve"> </w:t>
      </w:r>
      <w:r w:rsidR="00CC3A20">
        <w:t>соответственно третья лента. 4 лента – вспомогательная внутренняя, а пятая – вывод. Если пятая лента вывела «</w:t>
      </w:r>
      <w:r w:rsidR="00CC3A20">
        <w:rPr>
          <w:lang w:val="en-US"/>
        </w:rPr>
        <w:t>aaa</w:t>
      </w:r>
      <w:r w:rsidR="00CC3A20">
        <w:t>», значит вывод программы – 3 в десятеричной системе счисления. Далее приведём примеры запуска программы</w:t>
      </w:r>
    </w:p>
    <w:p w14:paraId="62159EE9" w14:textId="08019810" w:rsidR="00CC3A20" w:rsidRDefault="00CC3A20" w:rsidP="007F3635">
      <w:pPr>
        <w:pStyle w:val="NoSpacing"/>
        <w:numPr>
          <w:ilvl w:val="0"/>
          <w:numId w:val="10"/>
        </w:numPr>
        <w:ind w:left="0" w:firstLine="709"/>
      </w:pPr>
      <w:r>
        <w:t xml:space="preserve">Посчитаем значение выражения </w:t>
      </w:r>
      <w:r>
        <w:t>2*(2+1)%5</w:t>
      </w:r>
      <w:r w:rsidR="007F3635">
        <w:t>, для этого введем на ленты следующие значения (рисунок 4). После выполнения программы, получаем ответ на рисунке 5 – 1 буква «</w:t>
      </w:r>
      <w:r w:rsidR="007F3635">
        <w:rPr>
          <w:lang w:val="en-US"/>
        </w:rPr>
        <w:t>a</w:t>
      </w:r>
      <w:r w:rsidR="007F3635">
        <w:t>», значит результат вычисления арифметического выражения – 1.</w:t>
      </w:r>
    </w:p>
    <w:p w14:paraId="485A4AA9" w14:textId="3259B286" w:rsidR="00CC3A20" w:rsidRDefault="007F3635" w:rsidP="007F3635">
      <w:pPr>
        <w:pStyle w:val="NoSpacing"/>
        <w:numPr>
          <w:ilvl w:val="0"/>
          <w:numId w:val="10"/>
        </w:numPr>
        <w:ind w:left="0" w:firstLine="709"/>
      </w:pPr>
      <w:r>
        <w:t>Результат вычисления выражения 2*(2+1)%2 = 0 (рисунок 6).</w:t>
      </w:r>
    </w:p>
    <w:p w14:paraId="5D2515AB" w14:textId="63CCCB54" w:rsidR="007F3635" w:rsidRDefault="007F3635" w:rsidP="007F3635">
      <w:pPr>
        <w:pStyle w:val="NoSpacing"/>
        <w:numPr>
          <w:ilvl w:val="0"/>
          <w:numId w:val="10"/>
        </w:numPr>
        <w:ind w:left="0" w:firstLine="709"/>
      </w:pPr>
      <w:r>
        <w:t>Результат вычисления выражения 2*(2+1)%</w:t>
      </w:r>
      <w:r>
        <w:t>1</w:t>
      </w:r>
      <w:r>
        <w:t xml:space="preserve"> = 0 (рисунок </w:t>
      </w:r>
      <w:r>
        <w:t>7</w:t>
      </w:r>
      <w:r>
        <w:t>).</w:t>
      </w:r>
    </w:p>
    <w:p w14:paraId="79B63E1A" w14:textId="5077D335" w:rsidR="007F3635" w:rsidRPr="007F3635" w:rsidRDefault="007F3635" w:rsidP="007F3635">
      <w:pPr>
        <w:pStyle w:val="NoSpacing"/>
        <w:numPr>
          <w:ilvl w:val="0"/>
          <w:numId w:val="10"/>
        </w:numPr>
        <w:ind w:left="0" w:firstLine="709"/>
      </w:pPr>
      <w:r>
        <w:lastRenderedPageBreak/>
        <w:t>Результат вычисления выражения 2*(2+1)%</w:t>
      </w:r>
      <w:r w:rsidR="00766AF6" w:rsidRPr="00766AF6">
        <w:t>0</w:t>
      </w:r>
      <w:r>
        <w:t xml:space="preserve"> </w:t>
      </w:r>
      <w:r w:rsidR="00766AF6">
        <w:t>ошибка</w:t>
      </w:r>
      <w:r>
        <w:t xml:space="preserve"> (рисунок </w:t>
      </w:r>
      <w:r>
        <w:t>8</w:t>
      </w:r>
      <w:r>
        <w:t>).</w:t>
      </w:r>
    </w:p>
    <w:p w14:paraId="1A181FE3" w14:textId="56C64CAF" w:rsidR="007F3635" w:rsidRDefault="007F3635" w:rsidP="007F3635">
      <w:pPr>
        <w:pStyle w:val="NoSpacing"/>
        <w:numPr>
          <w:ilvl w:val="0"/>
          <w:numId w:val="10"/>
        </w:numPr>
        <w:ind w:left="0" w:firstLine="709"/>
      </w:pPr>
      <w:r>
        <w:t xml:space="preserve">Результат вычисления выражения </w:t>
      </w:r>
      <w:r w:rsidR="00766AF6">
        <w:rPr>
          <w:lang w:val="en-US"/>
        </w:rPr>
        <w:t>3</w:t>
      </w:r>
      <w:r>
        <w:t>*(</w:t>
      </w:r>
      <w:r w:rsidR="00766AF6">
        <w:rPr>
          <w:lang w:val="en-US"/>
        </w:rPr>
        <w:t>1</w:t>
      </w:r>
      <w:r>
        <w:t xml:space="preserve">+1)%2 = 0 (рисунок </w:t>
      </w:r>
      <w:r>
        <w:t>9</w:t>
      </w:r>
      <w:r>
        <w:t>).</w:t>
      </w:r>
    </w:p>
    <w:p w14:paraId="6254977E" w14:textId="3A024484" w:rsidR="007F3635" w:rsidRDefault="007F3635" w:rsidP="007F3635">
      <w:pPr>
        <w:pStyle w:val="NoSpacing"/>
        <w:numPr>
          <w:ilvl w:val="0"/>
          <w:numId w:val="10"/>
        </w:numPr>
        <w:ind w:left="0" w:firstLine="709"/>
      </w:pPr>
      <w:r>
        <w:t xml:space="preserve">Результат вычисления выражения </w:t>
      </w:r>
      <w:r w:rsidR="00D92B72">
        <w:rPr>
          <w:lang w:val="en-US"/>
        </w:rPr>
        <w:t>1</w:t>
      </w:r>
      <w:r>
        <w:t>*(2+1)%</w:t>
      </w:r>
      <w:r w:rsidR="00D92B72">
        <w:rPr>
          <w:lang w:val="en-US"/>
        </w:rPr>
        <w:t>3</w:t>
      </w:r>
      <w:r>
        <w:t xml:space="preserve"> = </w:t>
      </w:r>
      <w:r w:rsidR="00D92B72">
        <w:rPr>
          <w:lang w:val="en-US"/>
        </w:rPr>
        <w:t>2</w:t>
      </w:r>
      <w:r>
        <w:t xml:space="preserve"> (рисунок </w:t>
      </w:r>
      <w:r>
        <w:t>10</w:t>
      </w:r>
      <w:r>
        <w:t>).</w:t>
      </w:r>
    </w:p>
    <w:p w14:paraId="679D5F22" w14:textId="372F52BD" w:rsidR="00B112E8" w:rsidRDefault="00B112E8" w:rsidP="00B112E8">
      <w:pPr>
        <w:pStyle w:val="a2"/>
      </w:pPr>
      <w:r w:rsidRPr="00B112E8">
        <w:drawing>
          <wp:inline distT="0" distB="0" distL="0" distR="0" wp14:anchorId="636C5D2C" wp14:editId="4F3F5C2A">
            <wp:extent cx="3353268" cy="45345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E44B" w14:textId="4F105DDE" w:rsidR="00B112E8" w:rsidRDefault="00B112E8" w:rsidP="00B112E8">
      <w:pPr>
        <w:pStyle w:val="a2"/>
      </w:pPr>
      <w:r>
        <w:t>Рисунок 4 – Ввод второй машины</w:t>
      </w:r>
    </w:p>
    <w:p w14:paraId="05F1C619" w14:textId="41EDDA3A" w:rsidR="00B112E8" w:rsidRDefault="00B112E8" w:rsidP="00B112E8">
      <w:pPr>
        <w:pStyle w:val="a2"/>
      </w:pPr>
      <w:r w:rsidRPr="00B112E8">
        <w:lastRenderedPageBreak/>
        <w:drawing>
          <wp:inline distT="0" distB="0" distL="0" distR="0" wp14:anchorId="227BE793" wp14:editId="5B9CE615">
            <wp:extent cx="4792980" cy="265743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350" cy="26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AEF9" w14:textId="5AEE83C5" w:rsidR="00B112E8" w:rsidRDefault="00B112E8" w:rsidP="00B112E8">
      <w:pPr>
        <w:pStyle w:val="a2"/>
      </w:pPr>
      <w:r>
        <w:t>Рисунок 5 – Пример работы для выражение 2*(2+1)%5</w:t>
      </w:r>
    </w:p>
    <w:p w14:paraId="0B41FD4D" w14:textId="77777777" w:rsidR="00382421" w:rsidRDefault="00382421" w:rsidP="00B112E8">
      <w:pPr>
        <w:pStyle w:val="a2"/>
      </w:pPr>
    </w:p>
    <w:p w14:paraId="60212E9A" w14:textId="040B4E74" w:rsidR="007F3635" w:rsidRDefault="007F3635" w:rsidP="00B112E8">
      <w:pPr>
        <w:pStyle w:val="a2"/>
      </w:pPr>
      <w:r w:rsidRPr="007F3635">
        <w:drawing>
          <wp:inline distT="0" distB="0" distL="0" distR="0" wp14:anchorId="773DF496" wp14:editId="3D0D51F2">
            <wp:extent cx="6152515" cy="350710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6B18" w14:textId="7FABAF2E" w:rsidR="00D92B72" w:rsidRDefault="00D92B72" w:rsidP="00B112E8">
      <w:pPr>
        <w:pStyle w:val="a2"/>
      </w:pPr>
      <w:r>
        <w:t xml:space="preserve">Рисунок </w:t>
      </w:r>
      <w:r w:rsidR="00382421">
        <w:t>6 – Пример работы программы</w:t>
      </w:r>
    </w:p>
    <w:p w14:paraId="1E732FA9" w14:textId="3DC88B06" w:rsidR="00766AF6" w:rsidRDefault="00766AF6" w:rsidP="00B112E8">
      <w:pPr>
        <w:pStyle w:val="a2"/>
      </w:pPr>
      <w:r w:rsidRPr="00766AF6">
        <w:lastRenderedPageBreak/>
        <w:drawing>
          <wp:inline distT="0" distB="0" distL="0" distR="0" wp14:anchorId="3C24A23A" wp14:editId="7E7B38E7">
            <wp:extent cx="6152515" cy="346265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36C7" w14:textId="606FDA78" w:rsidR="00382421" w:rsidRDefault="00382421" w:rsidP="00382421">
      <w:pPr>
        <w:pStyle w:val="a2"/>
      </w:pPr>
      <w:r>
        <w:t xml:space="preserve">Рисунок </w:t>
      </w:r>
      <w:r>
        <w:t>7</w:t>
      </w:r>
      <w:r>
        <w:t xml:space="preserve"> – Пример работы программы</w:t>
      </w:r>
    </w:p>
    <w:p w14:paraId="6F9C5179" w14:textId="77777777" w:rsidR="00382421" w:rsidRDefault="00382421" w:rsidP="00382421">
      <w:pPr>
        <w:pStyle w:val="a2"/>
      </w:pPr>
    </w:p>
    <w:p w14:paraId="1C7E4E49" w14:textId="3170E865" w:rsidR="00766AF6" w:rsidRDefault="00766AF6" w:rsidP="00B112E8">
      <w:pPr>
        <w:pStyle w:val="a2"/>
      </w:pPr>
      <w:r w:rsidRPr="00766AF6">
        <w:drawing>
          <wp:inline distT="0" distB="0" distL="0" distR="0" wp14:anchorId="127895E0" wp14:editId="3DD67977">
            <wp:extent cx="6152515" cy="3542665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38EC" w14:textId="7E22976B" w:rsidR="00382421" w:rsidRDefault="00382421" w:rsidP="00382421">
      <w:pPr>
        <w:pStyle w:val="a2"/>
      </w:pPr>
      <w:r>
        <w:t xml:space="preserve">Рисунок </w:t>
      </w:r>
      <w:r>
        <w:t>8</w:t>
      </w:r>
      <w:r>
        <w:t xml:space="preserve"> – Пример работы программы</w:t>
      </w:r>
    </w:p>
    <w:p w14:paraId="53903A31" w14:textId="77777777" w:rsidR="00382421" w:rsidRDefault="00382421" w:rsidP="00B112E8">
      <w:pPr>
        <w:pStyle w:val="a2"/>
      </w:pPr>
    </w:p>
    <w:p w14:paraId="1C36B664" w14:textId="4C35AEBE" w:rsidR="00766AF6" w:rsidRDefault="00766AF6" w:rsidP="00B112E8">
      <w:pPr>
        <w:pStyle w:val="a2"/>
      </w:pPr>
      <w:r w:rsidRPr="00766AF6">
        <w:drawing>
          <wp:inline distT="0" distB="0" distL="0" distR="0" wp14:anchorId="3A0E3A08" wp14:editId="12A06AB9">
            <wp:extent cx="5951220" cy="343904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2146" cy="34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E0CE" w14:textId="0041F6E5" w:rsidR="00382421" w:rsidRDefault="00382421" w:rsidP="00382421">
      <w:pPr>
        <w:pStyle w:val="a2"/>
      </w:pPr>
      <w:r>
        <w:t xml:space="preserve">Рисунок </w:t>
      </w:r>
      <w:r>
        <w:t>9</w:t>
      </w:r>
      <w:r>
        <w:t xml:space="preserve"> – Пример работы программы</w:t>
      </w:r>
    </w:p>
    <w:p w14:paraId="427D9646" w14:textId="77777777" w:rsidR="00382421" w:rsidRDefault="00382421" w:rsidP="00B112E8">
      <w:pPr>
        <w:pStyle w:val="a2"/>
      </w:pPr>
    </w:p>
    <w:p w14:paraId="0C6DE48A" w14:textId="418F35D3" w:rsidR="00D92B72" w:rsidRDefault="00D92B72" w:rsidP="00B112E8">
      <w:pPr>
        <w:pStyle w:val="a2"/>
      </w:pPr>
      <w:r w:rsidRPr="00D92B72">
        <w:drawing>
          <wp:inline distT="0" distB="0" distL="0" distR="0" wp14:anchorId="0B6E2D34" wp14:editId="7298EDE8">
            <wp:extent cx="5737860" cy="319316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013" cy="31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8D2C" w14:textId="45780003" w:rsidR="00382421" w:rsidRDefault="00382421" w:rsidP="00382421">
      <w:pPr>
        <w:pStyle w:val="a2"/>
      </w:pPr>
      <w:r>
        <w:t xml:space="preserve">Рисунок </w:t>
      </w:r>
      <w:r>
        <w:t>10</w:t>
      </w:r>
      <w:r>
        <w:t xml:space="preserve"> – Пример работы программы</w:t>
      </w:r>
    </w:p>
    <w:p w14:paraId="2E10A437" w14:textId="77777777" w:rsidR="00382421" w:rsidRPr="005B0786" w:rsidRDefault="00382421" w:rsidP="00B112E8">
      <w:pPr>
        <w:pStyle w:val="a2"/>
      </w:pPr>
    </w:p>
    <w:p w14:paraId="5D8D66D2" w14:textId="0D285657" w:rsidR="00ED1F09" w:rsidRPr="00D74758" w:rsidRDefault="00ED1F09" w:rsidP="00ED1F09">
      <w:pPr>
        <w:pStyle w:val="Heading2"/>
        <w:rPr>
          <w:rFonts w:eastAsia="Times New Roman"/>
        </w:rPr>
      </w:pPr>
      <w:r w:rsidRPr="00D74758">
        <w:rPr>
          <w:rFonts w:eastAsia="Times New Roman"/>
        </w:rPr>
        <w:t>4 Вывод</w:t>
      </w:r>
    </w:p>
    <w:p w14:paraId="0795EE97" w14:textId="1C550F9D" w:rsidR="00C0139B" w:rsidRPr="005B0786" w:rsidRDefault="005B0786" w:rsidP="005B0786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Были изучены принципы работы МТ, решены задачи по работе с ними, составлены программы для выполнения заданий, а также написан отчет. </w:t>
      </w:r>
    </w:p>
    <w:sectPr w:rsidR="00C0139B" w:rsidRPr="005B0786" w:rsidSect="00A26064">
      <w:footerReference w:type="default" r:id="rId17"/>
      <w:footerReference w:type="first" r:id="rId18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33CCD" w14:textId="77777777" w:rsidR="006B0C98" w:rsidRDefault="006B0C98">
      <w:pPr>
        <w:spacing w:line="240" w:lineRule="auto"/>
      </w:pPr>
      <w:r>
        <w:separator/>
      </w:r>
    </w:p>
  </w:endnote>
  <w:endnote w:type="continuationSeparator" w:id="0">
    <w:p w14:paraId="27A47A50" w14:textId="77777777" w:rsidR="006B0C98" w:rsidRDefault="006B0C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3075390"/>
      <w:docPartObj>
        <w:docPartGallery w:val="Page Numbers (Bottom of Page)"/>
        <w:docPartUnique/>
      </w:docPartObj>
    </w:sdtPr>
    <w:sdtEndPr/>
    <w:sdtContent>
      <w:p w14:paraId="724A1A72" w14:textId="77777777" w:rsidR="00A26064" w:rsidRDefault="00EC067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FE584EC" w14:textId="77777777" w:rsidR="00A26064" w:rsidRDefault="006B0C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9A9BD" w14:textId="77777777" w:rsidR="00A26064" w:rsidRDefault="006B0C98" w:rsidP="00A26064">
    <w:pPr>
      <w:pStyle w:val="Footer"/>
    </w:pPr>
  </w:p>
  <w:p w14:paraId="6E617446" w14:textId="77777777" w:rsidR="00A26064" w:rsidRDefault="006B0C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97609" w14:textId="77777777" w:rsidR="006B0C98" w:rsidRDefault="006B0C98">
      <w:pPr>
        <w:spacing w:line="240" w:lineRule="auto"/>
      </w:pPr>
      <w:r>
        <w:separator/>
      </w:r>
    </w:p>
  </w:footnote>
  <w:footnote w:type="continuationSeparator" w:id="0">
    <w:p w14:paraId="54A0FF20" w14:textId="77777777" w:rsidR="006B0C98" w:rsidRDefault="006B0C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11AB6"/>
    <w:multiLevelType w:val="multilevel"/>
    <w:tmpl w:val="D97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C3422"/>
    <w:multiLevelType w:val="multilevel"/>
    <w:tmpl w:val="4EDA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06770"/>
    <w:multiLevelType w:val="multilevel"/>
    <w:tmpl w:val="EDDC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8B942D9"/>
    <w:multiLevelType w:val="multilevel"/>
    <w:tmpl w:val="58F04048"/>
    <w:lvl w:ilvl="0">
      <w:start w:val="2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731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27D6FB3"/>
    <w:multiLevelType w:val="hybridMultilevel"/>
    <w:tmpl w:val="86CE22EE"/>
    <w:lvl w:ilvl="0" w:tplc="1076DCC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94819DC"/>
    <w:multiLevelType w:val="hybridMultilevel"/>
    <w:tmpl w:val="490E07F0"/>
    <w:lvl w:ilvl="0" w:tplc="FAAAE5D6">
      <w:start w:val="1"/>
      <w:numFmt w:val="bullet"/>
      <w:pStyle w:val="a0"/>
      <w:suff w:val="space"/>
      <w:lvlText w:val="‒"/>
      <w:lvlJc w:val="left"/>
      <w:pPr>
        <w:ind w:left="0" w:firstLine="709"/>
      </w:pPr>
      <w:rPr>
        <w:rFonts w:ascii="Times New Roman" w:hAnsi="Times New Roman" w:cs="Times New Roman" w:hint="default"/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5"/>
  </w:num>
  <w:num w:numId="4">
    <w:abstractNumId w:val="5"/>
  </w:num>
  <w:num w:numId="5">
    <w:abstractNumId w:val="5"/>
  </w:num>
  <w:num w:numId="6">
    <w:abstractNumId w:val="3"/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8C"/>
    <w:rsid w:val="000E37F3"/>
    <w:rsid w:val="000E6BFC"/>
    <w:rsid w:val="001B510B"/>
    <w:rsid w:val="001E5193"/>
    <w:rsid w:val="002A3DB1"/>
    <w:rsid w:val="002B19A6"/>
    <w:rsid w:val="00382421"/>
    <w:rsid w:val="00391956"/>
    <w:rsid w:val="003B001B"/>
    <w:rsid w:val="003B6783"/>
    <w:rsid w:val="004B4B2D"/>
    <w:rsid w:val="004B75EB"/>
    <w:rsid w:val="0052279D"/>
    <w:rsid w:val="005B0786"/>
    <w:rsid w:val="006806D0"/>
    <w:rsid w:val="006B0C98"/>
    <w:rsid w:val="00700C43"/>
    <w:rsid w:val="00717CE5"/>
    <w:rsid w:val="00741848"/>
    <w:rsid w:val="007665F0"/>
    <w:rsid w:val="00766AF6"/>
    <w:rsid w:val="007848A8"/>
    <w:rsid w:val="007D264E"/>
    <w:rsid w:val="007E2A98"/>
    <w:rsid w:val="007F3635"/>
    <w:rsid w:val="0084099B"/>
    <w:rsid w:val="0085491E"/>
    <w:rsid w:val="008E0A31"/>
    <w:rsid w:val="00911E8B"/>
    <w:rsid w:val="0097399C"/>
    <w:rsid w:val="009940B8"/>
    <w:rsid w:val="00A27EF4"/>
    <w:rsid w:val="00AC6917"/>
    <w:rsid w:val="00AE4242"/>
    <w:rsid w:val="00B112E8"/>
    <w:rsid w:val="00BF4F74"/>
    <w:rsid w:val="00C0139B"/>
    <w:rsid w:val="00C07A9A"/>
    <w:rsid w:val="00C866D2"/>
    <w:rsid w:val="00CC3A20"/>
    <w:rsid w:val="00D92B72"/>
    <w:rsid w:val="00DE7C10"/>
    <w:rsid w:val="00EC067D"/>
    <w:rsid w:val="00ED1F09"/>
    <w:rsid w:val="00ED3E08"/>
    <w:rsid w:val="00ED57C7"/>
    <w:rsid w:val="00EE6C8C"/>
    <w:rsid w:val="00F01799"/>
    <w:rsid w:val="00F63B8D"/>
    <w:rsid w:val="00FD5CAB"/>
    <w:rsid w:val="00FD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30C6"/>
  <w15:chartTrackingRefBased/>
  <w15:docId w15:val="{9591B354-71B7-4939-9129-983FE78A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783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6D2"/>
    <w:pPr>
      <w:keepNext/>
      <w:keepLines/>
      <w:spacing w:before="24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Heading2">
    <w:name w:val="heading 2"/>
    <w:aliases w:val="Заголовок не нумерованный"/>
    <w:basedOn w:val="Heading1"/>
    <w:next w:val="NoSpacing"/>
    <w:link w:val="Heading2Char"/>
    <w:uiPriority w:val="9"/>
    <w:unhideWhenUsed/>
    <w:qFormat/>
    <w:rsid w:val="00C866D2"/>
    <w:pPr>
      <w:spacing w:after="240" w:line="360" w:lineRule="auto"/>
      <w:ind w:firstLine="709"/>
      <w:jc w:val="both"/>
      <w:outlineLvl w:val="1"/>
    </w:pPr>
    <w:rPr>
      <w:rFonts w:ascii="Times New Roman" w:hAnsi="Times New Roman"/>
      <w:b/>
      <w:color w:val="auto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С отступом"/>
    <w:basedOn w:val="Normal"/>
    <w:link w:val="NoSpacingChar"/>
    <w:uiPriority w:val="1"/>
    <w:qFormat/>
    <w:rsid w:val="00C866D2"/>
    <w:pPr>
      <w:jc w:val="both"/>
    </w:pPr>
    <w:rPr>
      <w:rFonts w:eastAsiaTheme="minorHAnsi" w:cstheme="minorBidi"/>
      <w:szCs w:val="22"/>
      <w:lang w:val="ru-RU"/>
    </w:rPr>
  </w:style>
  <w:style w:type="character" w:customStyle="1" w:styleId="NoSpacingChar">
    <w:name w:val="No Spacing Char"/>
    <w:aliases w:val="С отступом Char"/>
    <w:basedOn w:val="DefaultParagraphFont"/>
    <w:link w:val="NoSpacing"/>
    <w:uiPriority w:val="1"/>
    <w:rsid w:val="00C866D2"/>
    <w:rPr>
      <w:rFonts w:ascii="Times New Roman" w:hAnsi="Times New Roman"/>
      <w:sz w:val="28"/>
    </w:rPr>
  </w:style>
  <w:style w:type="paragraph" w:customStyle="1" w:styleId="a0">
    <w:name w:val="Ненумерованный список"/>
    <w:basedOn w:val="Normal"/>
    <w:link w:val="a1"/>
    <w:qFormat/>
    <w:rsid w:val="0052279D"/>
    <w:pPr>
      <w:numPr>
        <w:numId w:val="4"/>
      </w:numPr>
      <w:jc w:val="both"/>
    </w:pPr>
    <w:rPr>
      <w:rFonts w:eastAsiaTheme="minorHAnsi" w:cstheme="minorBidi"/>
      <w:szCs w:val="22"/>
      <w:lang w:val="ru-RU"/>
    </w:rPr>
  </w:style>
  <w:style w:type="character" w:customStyle="1" w:styleId="a1">
    <w:name w:val="Ненумерованный список Знак"/>
    <w:basedOn w:val="DefaultParagraphFont"/>
    <w:link w:val="a0"/>
    <w:rsid w:val="0052279D"/>
    <w:rPr>
      <w:rFonts w:ascii="Times New Roman" w:hAnsi="Times New Roman"/>
      <w:sz w:val="28"/>
    </w:rPr>
  </w:style>
  <w:style w:type="paragraph" w:customStyle="1" w:styleId="a">
    <w:name w:val="нумерованный список"/>
    <w:basedOn w:val="NoSpacing"/>
    <w:link w:val="Char"/>
    <w:qFormat/>
    <w:rsid w:val="0052279D"/>
    <w:pPr>
      <w:numPr>
        <w:ilvl w:val="2"/>
        <w:numId w:val="2"/>
      </w:numPr>
      <w:tabs>
        <w:tab w:val="clear" w:pos="2160"/>
      </w:tabs>
      <w:ind w:hanging="180"/>
    </w:pPr>
  </w:style>
  <w:style w:type="character" w:customStyle="1" w:styleId="Char">
    <w:name w:val="нумерованный список Char"/>
    <w:basedOn w:val="NoSpacingChar"/>
    <w:link w:val="a"/>
    <w:rsid w:val="0052279D"/>
    <w:rPr>
      <w:rFonts w:ascii="Times New Roman" w:hAnsi="Times New Roman"/>
      <w:sz w:val="28"/>
    </w:rPr>
  </w:style>
  <w:style w:type="character" w:customStyle="1" w:styleId="Heading2Char">
    <w:name w:val="Heading 2 Char"/>
    <w:aliases w:val="Заголовок не нумерованный Char"/>
    <w:basedOn w:val="DefaultParagraphFont"/>
    <w:link w:val="Heading2"/>
    <w:uiPriority w:val="9"/>
    <w:rsid w:val="00C866D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6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ubtleEmphasis">
    <w:name w:val="Subtle Emphasis"/>
    <w:aliases w:val="Микро отступ"/>
    <w:basedOn w:val="DefaultParagraphFont"/>
    <w:uiPriority w:val="19"/>
    <w:qFormat/>
    <w:rsid w:val="00C866D2"/>
    <w:rPr>
      <w:rFonts w:ascii="Times New Roman" w:hAnsi="Times New Roman"/>
      <w:i w:val="0"/>
      <w:iCs/>
      <w:color w:val="404040" w:themeColor="text1" w:themeTint="BF"/>
      <w:sz w:val="20"/>
    </w:rPr>
  </w:style>
  <w:style w:type="paragraph" w:customStyle="1" w:styleId="1">
    <w:name w:val="Текст без форматирования 1ночный"/>
    <w:link w:val="10"/>
    <w:qFormat/>
    <w:rsid w:val="00C866D2"/>
    <w:pPr>
      <w:spacing w:after="0" w:line="240" w:lineRule="auto"/>
    </w:pPr>
    <w:rPr>
      <w:rFonts w:ascii="Times New Roman" w:eastAsia="Times New Roman" w:hAnsi="Times New Roman" w:cs="Calibri"/>
      <w:color w:val="000000"/>
      <w:spacing w:val="-1"/>
      <w:sz w:val="28"/>
      <w:szCs w:val="20"/>
    </w:rPr>
  </w:style>
  <w:style w:type="character" w:customStyle="1" w:styleId="10">
    <w:name w:val="Текст без форматирования 1ночный Знак"/>
    <w:basedOn w:val="DefaultParagraphFont"/>
    <w:link w:val="1"/>
    <w:rsid w:val="00C866D2"/>
    <w:rPr>
      <w:rFonts w:ascii="Times New Roman" w:eastAsia="Times New Roman" w:hAnsi="Times New Roman" w:cs="Calibri"/>
      <w:color w:val="000000"/>
      <w:spacing w:val="-1"/>
      <w:sz w:val="28"/>
      <w:szCs w:val="20"/>
    </w:rPr>
  </w:style>
  <w:style w:type="paragraph" w:customStyle="1" w:styleId="a2">
    <w:name w:val="под рисунком"/>
    <w:basedOn w:val="NoSpacing"/>
    <w:link w:val="Char0"/>
    <w:qFormat/>
    <w:rsid w:val="00C866D2"/>
    <w:pPr>
      <w:ind w:firstLine="0"/>
      <w:jc w:val="center"/>
    </w:pPr>
  </w:style>
  <w:style w:type="character" w:customStyle="1" w:styleId="Char0">
    <w:name w:val="под рисунком Char"/>
    <w:basedOn w:val="NoSpacingChar"/>
    <w:link w:val="a2"/>
    <w:rsid w:val="00C866D2"/>
    <w:rPr>
      <w:rFonts w:ascii="Times New Roman" w:hAnsi="Times New Roman"/>
      <w:sz w:val="28"/>
    </w:rPr>
  </w:style>
  <w:style w:type="paragraph" w:customStyle="1" w:styleId="Basestyle">
    <w:name w:val="Base style"/>
    <w:rsid w:val="003B6783"/>
    <w:pPr>
      <w:spacing w:after="0" w:line="276" w:lineRule="auto"/>
      <w:jc w:val="both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docdata">
    <w:name w:val="docdata"/>
    <w:aliases w:val="docy,v5,1535,bqiaagaaeyqcaaagiaiaaamvawaabsmdaaaaaaaaaaaaaaaaaaaaaaaaaaaaaaaaaaaaaaaaaaaaaaaaaaaaaaaaaaaaaaaaaaaaaaaaaaaaaaaaaaaaaaaaaaaaaaaaaaaaaaaaaaaaaaaaaaaaaaaaaaaaaaaaaaaaaaaaaaaaaaaaaaaaaaaaaaaaaaaaaaaaaaaaaaaaaaaaaaaaaaaaaaaaaaaaaaaaaaaa"/>
    <w:basedOn w:val="DefaultParagraphFont"/>
    <w:rsid w:val="003B6783"/>
  </w:style>
  <w:style w:type="table" w:styleId="TableGrid">
    <w:name w:val="Table Grid"/>
    <w:basedOn w:val="TableNormal"/>
    <w:uiPriority w:val="39"/>
    <w:rsid w:val="003B6783"/>
    <w:pPr>
      <w:spacing w:after="0" w:line="240" w:lineRule="auto"/>
      <w:ind w:left="709"/>
    </w:pPr>
    <w:rPr>
      <w:rFonts w:ascii="Times New Roman" w:hAnsi="Times New Roman" w:cs="Calibri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B6783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783"/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a3">
    <w:name w:val="листинг"/>
    <w:basedOn w:val="Normal"/>
    <w:link w:val="Char1"/>
    <w:qFormat/>
    <w:rsid w:val="00ED1F09"/>
    <w:pPr>
      <w:spacing w:line="240" w:lineRule="auto"/>
      <w:ind w:firstLine="0"/>
    </w:pPr>
    <w:rPr>
      <w:rFonts w:ascii="Courier New" w:hAnsi="Courier New"/>
      <w:sz w:val="22"/>
      <w:lang w:val="ru-RU"/>
    </w:rPr>
  </w:style>
  <w:style w:type="character" w:customStyle="1" w:styleId="Char1">
    <w:name w:val="листинг Char"/>
    <w:basedOn w:val="DefaultParagraphFont"/>
    <w:link w:val="a3"/>
    <w:rsid w:val="00ED1F09"/>
    <w:rPr>
      <w:rFonts w:ascii="Courier New" w:eastAsia="Times New Roman" w:hAnsi="Courier New" w:cs="Times New Roman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B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a4">
    <w:name w:val="перед рисунком"/>
    <w:basedOn w:val="NoSpacing"/>
    <w:link w:val="Char2"/>
    <w:autoRedefine/>
    <w:qFormat/>
    <w:rsid w:val="002A3DB1"/>
    <w:pPr>
      <w:spacing w:line="120" w:lineRule="auto"/>
      <w:ind w:firstLine="0"/>
    </w:pPr>
  </w:style>
  <w:style w:type="character" w:customStyle="1" w:styleId="Char2">
    <w:name w:val="перед рисунком Char"/>
    <w:basedOn w:val="NoSpacingChar"/>
    <w:link w:val="a4"/>
    <w:rsid w:val="002A3DB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Hitby</dc:creator>
  <cp:keywords/>
  <dc:description/>
  <cp:lastModifiedBy>Антон</cp:lastModifiedBy>
  <cp:revision>10</cp:revision>
  <cp:lastPrinted>2025-11-25T12:13:00Z</cp:lastPrinted>
  <dcterms:created xsi:type="dcterms:W3CDTF">2025-11-25T12:42:00Z</dcterms:created>
  <dcterms:modified xsi:type="dcterms:W3CDTF">2026-01-20T10:05:00Z</dcterms:modified>
</cp:coreProperties>
</file>