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7415EC2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61DD0B4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78064B40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481D9C0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248B6C33" w14:textId="77777777" w:rsidR="00CB3B6F" w:rsidRDefault="00CB3B6F" w:rsidP="009A06E1">
      <w:pPr>
        <w:spacing w:after="0"/>
        <w:ind w:firstLine="0"/>
      </w:pPr>
    </w:p>
    <w:p w14:paraId="13C2A504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2D413EAE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3B0E63D7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321905A6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04FA8348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98B09B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5FFAF6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CF8F60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03752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B2811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40EDEA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801584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51C63DEC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3D425FD3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662FA5E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E2BC463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019D472" w14:textId="52E25126" w:rsidR="00CB3B6F" w:rsidRPr="003B5106" w:rsidRDefault="00C96A40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Радиационная</w:t>
      </w:r>
      <w:r w:rsidR="003261EC" w:rsidRPr="003261EC">
        <w:rPr>
          <w:u w:val="single"/>
        </w:rPr>
        <w:t xml:space="preserve"> безопасность</w:t>
      </w:r>
      <w:r w:rsidR="000546F5">
        <w:rPr>
          <w:u w:val="single"/>
        </w:rPr>
        <w:t>: задач</w:t>
      </w:r>
      <w:r w:rsidR="00AF5ECB">
        <w:rPr>
          <w:u w:val="single"/>
        </w:rPr>
        <w:t xml:space="preserve">а </w:t>
      </w:r>
      <w:r>
        <w:rPr>
          <w:u w:val="single"/>
        </w:rPr>
        <w:t>10.1-10.3</w:t>
      </w:r>
      <w:r w:rsidR="00AF5ECB"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AB544B">
        <w:rPr>
          <w:u w:val="single"/>
        </w:rPr>
        <w:t>9</w:t>
      </w:r>
      <w:r w:rsidR="00FE37A7">
        <w:rPr>
          <w:u w:val="single"/>
        </w:rPr>
        <w:t>)</w:t>
      </w:r>
    </w:p>
    <w:p w14:paraId="39F7E205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75A6B40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755650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212B54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2C26EC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820319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61B464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F63ABCB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DC265B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55C4BE39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7C2791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AABF570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1F3CF96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AB544B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16F77BE" w14:textId="0AB8D5F6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AB544B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AB544B">
        <w:rPr>
          <w:szCs w:val="28"/>
        </w:rPr>
        <w:t xml:space="preserve">   </w:t>
      </w:r>
      <w:r w:rsidR="00AB544B">
        <w:rPr>
          <w:szCs w:val="28"/>
          <w:u w:val="single"/>
        </w:rPr>
        <w:t>А.С. Полешко</w:t>
      </w:r>
    </w:p>
    <w:p w14:paraId="5C51B473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AB544B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584868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28DD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2D2D52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46EE9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53ADE28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E69882F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619A6364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7AE3D7F4" w14:textId="77777777" w:rsidR="00CB3B6F" w:rsidRDefault="00CB3B6F" w:rsidP="009A06E1">
      <w:pPr>
        <w:autoSpaceDE w:val="0"/>
        <w:spacing w:after="0"/>
        <w:ind w:firstLine="0"/>
      </w:pPr>
    </w:p>
    <w:p w14:paraId="11E0A9AC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72D9F30A" w14:textId="77777777" w:rsidR="00391DAC" w:rsidRDefault="00C96A40" w:rsidP="00391DAC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96A40">
        <w:rPr>
          <w:b/>
          <w:szCs w:val="28"/>
        </w:rPr>
        <w:lastRenderedPageBreak/>
        <w:t>Задача 10.1 Определение допустимого времени облучения</w:t>
      </w:r>
    </w:p>
    <w:p w14:paraId="2E4DB262" w14:textId="77777777" w:rsidR="008F7839" w:rsidRDefault="008F7839" w:rsidP="004A308E">
      <w:r>
        <w:t>В здании лаборатории сотрудники должны приступить к работе через t</w:t>
      </w:r>
      <w:r w:rsidRPr="008F7839">
        <w:rPr>
          <w:vertAlign w:val="subscript"/>
        </w:rPr>
        <w:t>н</w:t>
      </w:r>
      <w:r>
        <w:t>, ч после ядерного взрыва. Через t</w:t>
      </w:r>
      <w:r w:rsidRPr="008F7839">
        <w:rPr>
          <w:vertAlign w:val="subscript"/>
        </w:rPr>
        <w:t>к</w:t>
      </w:r>
      <w:r>
        <w:t>, ч после него на территории, где находится здание лаборатории мощность эквивалентной дозы облучения составляла N</w:t>
      </w:r>
      <w:r w:rsidRPr="008F7839">
        <w:rPr>
          <w:vertAlign w:val="subscript"/>
        </w:rPr>
        <w:t>Ht</w:t>
      </w:r>
      <w:r>
        <w:t xml:space="preserve"> Зв/ч. Установленная доза облучения за сутки D</w:t>
      </w:r>
      <w:r w:rsidRPr="008F7839">
        <w:rPr>
          <w:vertAlign w:val="subscript"/>
        </w:rPr>
        <w:t>У</w:t>
      </w:r>
      <w:r>
        <w:t xml:space="preserve"> должна равняться 0,2 Зв. Определить возможную продолжительность работ сотрудников лаборатории </w:t>
      </w:r>
      <w:proofErr w:type="spellStart"/>
      <w:r>
        <w:t>Т</w:t>
      </w:r>
      <w:r w:rsidRPr="008F7839">
        <w:rPr>
          <w:vertAlign w:val="subscript"/>
        </w:rPr>
        <w:t>доп</w:t>
      </w:r>
      <w:proofErr w:type="spellEnd"/>
      <w:r>
        <w:t>.</w:t>
      </w:r>
    </w:p>
    <w:p w14:paraId="34BC8CA4" w14:textId="11E9CD87" w:rsidR="00CE4593" w:rsidRDefault="00CE4593" w:rsidP="004A308E">
      <w:r>
        <w:t>Исходные данные</w:t>
      </w:r>
      <w:r>
        <w:rPr>
          <w:lang w:val="en-US"/>
        </w:rPr>
        <w:t>:</w:t>
      </w:r>
    </w:p>
    <w:p w14:paraId="7B9AD0DC" w14:textId="605D9047" w:rsidR="00CE4593" w:rsidRPr="00FE6B49" w:rsidRDefault="00FE6B49" w:rsidP="00CE4593">
      <w:pPr>
        <w:pStyle w:val="af"/>
        <w:numPr>
          <w:ilvl w:val="0"/>
          <w:numId w:val="34"/>
        </w:numPr>
      </w:pPr>
      <w:proofErr w:type="spellStart"/>
      <w:r>
        <w:t>t</w:t>
      </w:r>
      <w:r w:rsidRPr="008F7839">
        <w:rPr>
          <w:vertAlign w:val="subscript"/>
        </w:rPr>
        <w:t>н</w:t>
      </w:r>
      <w:proofErr w:type="spellEnd"/>
      <w:r>
        <w:t xml:space="preserve"> – </w:t>
      </w:r>
      <w:r w:rsidR="00603798">
        <w:rPr>
          <w:lang w:val="en-US"/>
        </w:rPr>
        <w:t>10</w:t>
      </w:r>
      <w:r>
        <w:t xml:space="preserve"> ч</w:t>
      </w:r>
      <w:r>
        <w:rPr>
          <w:lang w:val="en-US"/>
        </w:rPr>
        <w:t>;</w:t>
      </w:r>
    </w:p>
    <w:p w14:paraId="3AF82CFC" w14:textId="1CCDD8ED" w:rsidR="00FE6B49" w:rsidRPr="00FE6B49" w:rsidRDefault="00FE6B49" w:rsidP="00CE4593">
      <w:pPr>
        <w:pStyle w:val="af"/>
        <w:numPr>
          <w:ilvl w:val="0"/>
          <w:numId w:val="34"/>
        </w:numPr>
      </w:pPr>
      <w:proofErr w:type="spellStart"/>
      <w:r>
        <w:t>t</w:t>
      </w:r>
      <w:r w:rsidRPr="008F7839">
        <w:rPr>
          <w:vertAlign w:val="subscript"/>
        </w:rPr>
        <w:t>к</w:t>
      </w:r>
      <w:proofErr w:type="spellEnd"/>
      <w:r w:rsidRPr="008F7839">
        <w:t xml:space="preserve"> </w:t>
      </w:r>
      <w:r>
        <w:t>– 1</w:t>
      </w:r>
      <w:r w:rsidR="00603798">
        <w:rPr>
          <w:lang w:val="en-US"/>
        </w:rPr>
        <w:t>6</w:t>
      </w:r>
      <w:r>
        <w:t xml:space="preserve"> ч</w:t>
      </w:r>
      <w:r>
        <w:rPr>
          <w:lang w:val="en-US"/>
        </w:rPr>
        <w:t>;</w:t>
      </w:r>
    </w:p>
    <w:p w14:paraId="777F1447" w14:textId="6B99627A" w:rsidR="00FE6B49" w:rsidRPr="00CE4593" w:rsidRDefault="00FE6B49" w:rsidP="00CE4593">
      <w:pPr>
        <w:pStyle w:val="af"/>
        <w:numPr>
          <w:ilvl w:val="0"/>
          <w:numId w:val="34"/>
        </w:numPr>
      </w:pPr>
      <w:proofErr w:type="spellStart"/>
      <w:r>
        <w:t>N</w:t>
      </w:r>
      <w:r w:rsidRPr="008F7839">
        <w:rPr>
          <w:vertAlign w:val="subscript"/>
        </w:rPr>
        <w:t>нt</w:t>
      </w:r>
      <w:proofErr w:type="spellEnd"/>
      <w:r>
        <w:t xml:space="preserve"> – 0,</w:t>
      </w:r>
      <w:r w:rsidR="00592895">
        <w:rPr>
          <w:lang w:val="en-US"/>
        </w:rPr>
        <w:t>1</w:t>
      </w:r>
      <w:r>
        <w:t xml:space="preserve"> Зв/ч</w:t>
      </w:r>
      <w:r>
        <w:rPr>
          <w:lang w:val="en-US"/>
        </w:rPr>
        <w:t>.</w:t>
      </w:r>
    </w:p>
    <w:p w14:paraId="0B4A7C7E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43969A5B" w14:textId="77777777" w:rsidR="004A308E" w:rsidRDefault="004A308E" w:rsidP="008F7839">
      <w:r>
        <w:t xml:space="preserve">1. </w:t>
      </w:r>
      <w:r w:rsidR="008F7839">
        <w:t>Установить мощность эквивалентной дозы облучения N</w:t>
      </w:r>
      <w:r w:rsidR="008F7839" w:rsidRPr="008F7839">
        <w:rPr>
          <w:vertAlign w:val="subscript"/>
        </w:rPr>
        <w:t>H</w:t>
      </w:r>
      <w:r w:rsidR="008F7839">
        <w:t xml:space="preserve"> на территории лаборатории на 1 ч через t</w:t>
      </w:r>
      <w:r w:rsidR="008F7839" w:rsidRPr="008F7839">
        <w:rPr>
          <w:vertAlign w:val="subscript"/>
        </w:rPr>
        <w:t>н</w:t>
      </w:r>
      <w:r w:rsidR="008F7839">
        <w:t>, ч после взрыва, получив для этого коэффициенты пересчета дозы радиации K</w:t>
      </w:r>
      <w:r w:rsidR="008F7839" w:rsidRPr="008F7839">
        <w:rPr>
          <w:vertAlign w:val="subscript"/>
        </w:rPr>
        <w:t>П</w:t>
      </w:r>
      <w:r w:rsidR="008F7839">
        <w:t xml:space="preserve"> из табл. 10.1, а затем, используя формулу, Зв/ч:</w:t>
      </w:r>
    </w:p>
    <w:p w14:paraId="03AC71D3" w14:textId="38F0FE32" w:rsidR="008F7839" w:rsidRPr="008F7839" w:rsidRDefault="009F2193" w:rsidP="008F7839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=0,1∙19,72=2 Зв/ч,</m:t>
          </m:r>
        </m:oMath>
      </m:oMathPara>
    </w:p>
    <w:p w14:paraId="09975A30" w14:textId="5D3E44DD" w:rsidR="008F7839" w:rsidRPr="008F7839" w:rsidRDefault="008F7839" w:rsidP="008F7839">
      <w:r>
        <w:t>где К</w:t>
      </w:r>
      <w:r w:rsidRPr="008F7839">
        <w:rPr>
          <w:vertAlign w:val="subscript"/>
        </w:rPr>
        <w:t>п</w:t>
      </w:r>
      <w:r>
        <w:t xml:space="preserve"> – коэффициент пересчёта радиации, который находим по табл. 10.1. В нашем случае, при </w:t>
      </w:r>
      <w:proofErr w:type="spellStart"/>
      <w:r>
        <w:t>t</w:t>
      </w:r>
      <w:r w:rsidRPr="008F7839">
        <w:rPr>
          <w:vertAlign w:val="subscript"/>
        </w:rPr>
        <w:t>н</w:t>
      </w:r>
      <w:proofErr w:type="spellEnd"/>
      <w:r>
        <w:t xml:space="preserve"> </w:t>
      </w:r>
      <w:r w:rsidRPr="00AB544B">
        <w:t>=</w:t>
      </w:r>
      <w:r>
        <w:t xml:space="preserve"> </w:t>
      </w:r>
      <w:r w:rsidR="00AD7025" w:rsidRPr="00AD7025">
        <w:t>10</w:t>
      </w:r>
      <w:r>
        <w:t xml:space="preserve"> ч</w:t>
      </w:r>
      <w:r w:rsidRPr="00AB544B">
        <w:t>,</w:t>
      </w:r>
      <w:r>
        <w:t xml:space="preserve"> округляя к большему,</w:t>
      </w:r>
      <w:r w:rsidRPr="00AB544B">
        <w:t xml:space="preserve"> </w:t>
      </w:r>
      <w:r>
        <w:t>коэффициент равен 19,72.</w:t>
      </w:r>
    </w:p>
    <w:p w14:paraId="0E6B8F33" w14:textId="77777777" w:rsidR="004A308E" w:rsidRPr="00AB544B" w:rsidRDefault="004A308E" w:rsidP="008F7839">
      <w:r>
        <w:t xml:space="preserve">2. </w:t>
      </w:r>
      <w:r w:rsidR="008F7839">
        <w:t>По табл. 10.2 найти среднее значение коэффициента ослабления дозы облучения К</w:t>
      </w:r>
      <w:r w:rsidR="008F7839" w:rsidRPr="008F7839">
        <w:rPr>
          <w:vertAlign w:val="subscript"/>
        </w:rPr>
        <w:t>осл</w:t>
      </w:r>
      <w:r w:rsidR="008F7839">
        <w:t xml:space="preserve"> защитными средствами. В нашем случае «здание производственное одноэтажное», тогда </w:t>
      </w:r>
      <w:proofErr w:type="spellStart"/>
      <w:r w:rsidR="008F7839">
        <w:t>К</w:t>
      </w:r>
      <w:r w:rsidR="008F7839" w:rsidRPr="008F7839">
        <w:rPr>
          <w:vertAlign w:val="subscript"/>
        </w:rPr>
        <w:t>осл</w:t>
      </w:r>
      <w:proofErr w:type="spellEnd"/>
      <w:r w:rsidR="008F7839" w:rsidRPr="00AB544B">
        <w:t xml:space="preserve"> = </w:t>
      </w:r>
      <w:r w:rsidR="008F7839">
        <w:t>7</w:t>
      </w:r>
      <w:r w:rsidR="008F7839" w:rsidRPr="00AB544B">
        <w:t>.</w:t>
      </w:r>
    </w:p>
    <w:p w14:paraId="4F614E00" w14:textId="77777777" w:rsidR="006318D1" w:rsidRDefault="006318D1" w:rsidP="00E32C7B">
      <w:r>
        <w:t xml:space="preserve">3. </w:t>
      </w:r>
      <w:r w:rsidR="000808DA">
        <w:t xml:space="preserve">Для определения доз, получаемых при пребывании людей на зараженной местности используется коэффициент </w:t>
      </w:r>
      <w:r w:rsidR="000808DA">
        <w:rPr>
          <w:lang w:val="en-US"/>
        </w:rPr>
        <w:t>a</w:t>
      </w:r>
      <w:r w:rsidR="000808DA">
        <w:t>, который рассчитывается по формуле</w:t>
      </w:r>
      <w:r>
        <w:t>:</w:t>
      </w:r>
    </w:p>
    <w:p w14:paraId="62FA31DC" w14:textId="06A8A406" w:rsidR="006318D1" w:rsidRPr="006318D1" w:rsidRDefault="000808DA" w:rsidP="00E32C7B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осл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0,2∙7</m:t>
              </m:r>
            </m:den>
          </m:f>
          <m:r>
            <w:rPr>
              <w:rFonts w:ascii="Cambria Math" w:hAnsi="Cambria Math"/>
              <w:lang w:val="en-US"/>
            </w:rPr>
            <m:t>=1,4</m:t>
          </m:r>
        </m:oMath>
      </m:oMathPara>
    </w:p>
    <w:p w14:paraId="3357B949" w14:textId="77777777" w:rsidR="006318D1" w:rsidRDefault="000808DA" w:rsidP="00E127F0">
      <w:pPr>
        <w:ind w:firstLine="0"/>
      </w:pPr>
      <w:r>
        <w:t>где D</w:t>
      </w:r>
      <w:r w:rsidRPr="000808DA">
        <w:rPr>
          <w:vertAlign w:val="subscript"/>
        </w:rPr>
        <w:t>У</w:t>
      </w:r>
      <w:r>
        <w:t>– установленная доза облучения.</w:t>
      </w:r>
    </w:p>
    <w:p w14:paraId="476C02BB" w14:textId="30F948AF" w:rsidR="000808DA" w:rsidRDefault="000808DA" w:rsidP="000808DA">
      <w:r>
        <w:t xml:space="preserve">Зная начало облучения сотрудников в лаборатории </w:t>
      </w:r>
      <w:proofErr w:type="spellStart"/>
      <w:r>
        <w:t>t</w:t>
      </w:r>
      <w:r w:rsidRPr="000808DA">
        <w:rPr>
          <w:vertAlign w:val="subscript"/>
        </w:rPr>
        <w:t>н</w:t>
      </w:r>
      <w:proofErr w:type="spellEnd"/>
      <w:r>
        <w:t xml:space="preserve"> = </w:t>
      </w:r>
      <w:r w:rsidR="005C4D3F" w:rsidRPr="005C4D3F">
        <w:t>10</w:t>
      </w:r>
      <w:r>
        <w:t xml:space="preserve"> ч и найденную величину а = </w:t>
      </w:r>
      <w:r w:rsidR="005C4D3F" w:rsidRPr="005C4D3F">
        <w:t>1</w:t>
      </w:r>
      <w:r>
        <w:t>,</w:t>
      </w:r>
      <w:r w:rsidR="005C4D3F" w:rsidRPr="005C4D3F">
        <w:t>4</w:t>
      </w:r>
      <w:r>
        <w:t xml:space="preserve"> по табл. 10.3 находим величину Т</w:t>
      </w:r>
      <w:r w:rsidRPr="000808DA">
        <w:rPr>
          <w:vertAlign w:val="subscript"/>
        </w:rPr>
        <w:t>доп</w:t>
      </w:r>
      <w:r>
        <w:t xml:space="preserve">, которая соответствует допустимой продолжительности работы в здании лаборатории. В нашем случае </w:t>
      </w:r>
      <w:proofErr w:type="spellStart"/>
      <w:r>
        <w:t>Т</w:t>
      </w:r>
      <w:r w:rsidRPr="000808DA">
        <w:rPr>
          <w:vertAlign w:val="subscript"/>
        </w:rPr>
        <w:t>доп</w:t>
      </w:r>
      <w:proofErr w:type="spellEnd"/>
      <w:r w:rsidRPr="00AB544B">
        <w:t xml:space="preserve"> = </w:t>
      </w:r>
      <w:r w:rsidR="009812B0" w:rsidRPr="009E7F47">
        <w:t>24</w:t>
      </w:r>
      <w:r w:rsidRPr="00AB544B">
        <w:t xml:space="preserve"> </w:t>
      </w:r>
      <w:r>
        <w:t>ч.</w:t>
      </w:r>
    </w:p>
    <w:p w14:paraId="15B19847" w14:textId="07947BEA" w:rsidR="000808DA" w:rsidRDefault="000808DA" w:rsidP="000808DA">
      <w:r>
        <w:t xml:space="preserve">Вывод: сотрудники лаборатории могут продолжать работу в течение </w:t>
      </w:r>
      <w:r w:rsidR="009E7F47" w:rsidRPr="009E7F47">
        <w:t>24</w:t>
      </w:r>
      <w:r>
        <w:t xml:space="preserve"> часов.</w:t>
      </w:r>
    </w:p>
    <w:p w14:paraId="592B9530" w14:textId="77777777" w:rsidR="000808DA" w:rsidRPr="000808DA" w:rsidRDefault="000808DA" w:rsidP="000808DA">
      <w:pPr>
        <w:jc w:val="center"/>
        <w:rPr>
          <w:b/>
        </w:rPr>
      </w:pPr>
      <w:r w:rsidRPr="000808DA">
        <w:rPr>
          <w:b/>
        </w:rPr>
        <w:t>Задача 10.2 Расчет дозы облучения</w:t>
      </w:r>
    </w:p>
    <w:p w14:paraId="78073185" w14:textId="77777777" w:rsidR="000808DA" w:rsidRDefault="000808DA" w:rsidP="000808DA">
      <w:r>
        <w:t>Сотрудники одного из предприятий приступили к работе в производственных зданиях и проработали с t</w:t>
      </w:r>
      <w:r w:rsidRPr="000808DA">
        <w:rPr>
          <w:vertAlign w:val="subscript"/>
        </w:rPr>
        <w:t>Н</w:t>
      </w:r>
      <w:r>
        <w:t xml:space="preserve"> до t</w:t>
      </w:r>
      <w:r w:rsidRPr="000808DA">
        <w:rPr>
          <w:vertAlign w:val="subscript"/>
        </w:rPr>
        <w:t>к</w:t>
      </w:r>
      <w:r>
        <w:t xml:space="preserve"> часов после ядерного взрыва. Через 3 часа после взрыва мощность дозы на территории предприятия была равна N</w:t>
      </w:r>
      <w:r w:rsidRPr="000808DA">
        <w:rPr>
          <w:vertAlign w:val="subscript"/>
        </w:rPr>
        <w:t>Ht</w:t>
      </w:r>
      <w:r>
        <w:t>, Зв/ч. Определить дозу облучения D, которую получат сотрудники, работая в производственных зданиях.</w:t>
      </w:r>
    </w:p>
    <w:p w14:paraId="3BF0171F" w14:textId="77777777" w:rsidR="009E7F47" w:rsidRDefault="009E7F47" w:rsidP="000808DA"/>
    <w:p w14:paraId="4673F11A" w14:textId="77777777" w:rsidR="009E7F47" w:rsidRDefault="009E7F47" w:rsidP="009E7F47">
      <w:r>
        <w:lastRenderedPageBreak/>
        <w:t>Исходные данные</w:t>
      </w:r>
      <w:r>
        <w:rPr>
          <w:lang w:val="en-US"/>
        </w:rPr>
        <w:t>:</w:t>
      </w:r>
    </w:p>
    <w:p w14:paraId="68F5477D" w14:textId="77777777" w:rsidR="009E7F47" w:rsidRPr="00FE6B49" w:rsidRDefault="009E7F47" w:rsidP="009E7F47">
      <w:pPr>
        <w:pStyle w:val="af"/>
        <w:numPr>
          <w:ilvl w:val="0"/>
          <w:numId w:val="34"/>
        </w:numPr>
      </w:pPr>
      <w:proofErr w:type="spellStart"/>
      <w:r>
        <w:t>t</w:t>
      </w:r>
      <w:r w:rsidRPr="008F7839">
        <w:rPr>
          <w:vertAlign w:val="subscript"/>
        </w:rPr>
        <w:t>н</w:t>
      </w:r>
      <w:proofErr w:type="spellEnd"/>
      <w:r>
        <w:t xml:space="preserve"> – </w:t>
      </w:r>
      <w:r>
        <w:rPr>
          <w:lang w:val="en-US"/>
        </w:rPr>
        <w:t>10</w:t>
      </w:r>
      <w:r>
        <w:t xml:space="preserve"> ч</w:t>
      </w:r>
      <w:r>
        <w:rPr>
          <w:lang w:val="en-US"/>
        </w:rPr>
        <w:t>;</w:t>
      </w:r>
    </w:p>
    <w:p w14:paraId="24C46678" w14:textId="77777777" w:rsidR="009E7F47" w:rsidRPr="00FE6B49" w:rsidRDefault="009E7F47" w:rsidP="009E7F47">
      <w:pPr>
        <w:pStyle w:val="af"/>
        <w:numPr>
          <w:ilvl w:val="0"/>
          <w:numId w:val="34"/>
        </w:numPr>
      </w:pPr>
      <w:proofErr w:type="spellStart"/>
      <w:r>
        <w:t>t</w:t>
      </w:r>
      <w:r w:rsidRPr="008F7839">
        <w:rPr>
          <w:vertAlign w:val="subscript"/>
        </w:rPr>
        <w:t>к</w:t>
      </w:r>
      <w:proofErr w:type="spellEnd"/>
      <w:r w:rsidRPr="008F7839">
        <w:t xml:space="preserve"> </w:t>
      </w:r>
      <w:r>
        <w:t>– 1</w:t>
      </w:r>
      <w:r>
        <w:rPr>
          <w:lang w:val="en-US"/>
        </w:rPr>
        <w:t>6</w:t>
      </w:r>
      <w:r>
        <w:t xml:space="preserve"> ч</w:t>
      </w:r>
      <w:r>
        <w:rPr>
          <w:lang w:val="en-US"/>
        </w:rPr>
        <w:t>;</w:t>
      </w:r>
    </w:p>
    <w:p w14:paraId="4703A869" w14:textId="36D01FCF" w:rsidR="000808DA" w:rsidRDefault="009E7F47" w:rsidP="009F2193">
      <w:pPr>
        <w:pStyle w:val="af"/>
        <w:numPr>
          <w:ilvl w:val="0"/>
          <w:numId w:val="34"/>
        </w:numPr>
      </w:pPr>
      <w:proofErr w:type="spellStart"/>
      <w:r>
        <w:t>N</w:t>
      </w:r>
      <w:r w:rsidRPr="008F7839">
        <w:rPr>
          <w:vertAlign w:val="subscript"/>
        </w:rPr>
        <w:t>нt</w:t>
      </w:r>
      <w:proofErr w:type="spellEnd"/>
      <w:r>
        <w:t xml:space="preserve"> – 0,</w:t>
      </w:r>
      <w:r>
        <w:rPr>
          <w:lang w:val="en-US"/>
        </w:rPr>
        <w:t>1</w:t>
      </w:r>
      <w:r>
        <w:t xml:space="preserve"> Зв/ч</w:t>
      </w:r>
      <w:r>
        <w:rPr>
          <w:lang w:val="en-US"/>
        </w:rPr>
        <w:t>.</w:t>
      </w:r>
    </w:p>
    <w:p w14:paraId="7260AFF7" w14:textId="77777777" w:rsidR="00E127F0" w:rsidRPr="00E127F0" w:rsidRDefault="00E127F0" w:rsidP="00E127F0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024B7F2F" w14:textId="03228394" w:rsidR="003B3B47" w:rsidRDefault="003B3B47" w:rsidP="003B3B47">
      <w:r>
        <w:t>1. По табл. 10.3 для времени начала облучения t</w:t>
      </w:r>
      <w:r w:rsidRPr="003B3B47">
        <w:rPr>
          <w:vertAlign w:val="subscript"/>
        </w:rPr>
        <w:t>Н</w:t>
      </w:r>
      <w:r>
        <w:t>, ч и рассчитанной продолжительности облучения найти коэффициент а. Исходя из данных, t</w:t>
      </w:r>
      <w:r w:rsidRPr="008F7839">
        <w:rPr>
          <w:vertAlign w:val="subscript"/>
        </w:rPr>
        <w:t>н</w:t>
      </w:r>
      <w:r>
        <w:t xml:space="preserve"> – </w:t>
      </w:r>
      <w:r w:rsidR="00C474FA" w:rsidRPr="00C474FA">
        <w:t>10</w:t>
      </w:r>
      <w:r>
        <w:t xml:space="preserve"> ч и </w:t>
      </w:r>
      <w:proofErr w:type="spellStart"/>
      <w:r>
        <w:t>t</w:t>
      </w:r>
      <w:r>
        <w:rPr>
          <w:vertAlign w:val="subscript"/>
        </w:rPr>
        <w:t>к</w:t>
      </w:r>
      <w:proofErr w:type="spellEnd"/>
      <w:r>
        <w:t xml:space="preserve"> – 1</w:t>
      </w:r>
      <w:r w:rsidR="00C474FA" w:rsidRPr="00C474FA">
        <w:t>6</w:t>
      </w:r>
      <w:r>
        <w:t xml:space="preserve"> ч, отсюда следует, что продолжительность пребывания на зараженной местности равна </w:t>
      </w:r>
      <w:r w:rsidR="00FA4611" w:rsidRPr="00545769">
        <w:t>6</w:t>
      </w:r>
      <w:r>
        <w:t xml:space="preserve"> ч. Тогда</w:t>
      </w:r>
      <w:r w:rsidRPr="003B3B47">
        <w:t xml:space="preserve"> </w:t>
      </w:r>
      <w:r>
        <w:t xml:space="preserve">по табл. 10.3, округляя к большему значению, коэффициент а равен </w:t>
      </w:r>
      <w:r w:rsidR="00545769">
        <w:rPr>
          <w:lang w:val="en-US"/>
        </w:rPr>
        <w:t>3</w:t>
      </w:r>
      <w:r>
        <w:t>,</w:t>
      </w:r>
      <w:r w:rsidR="00545769">
        <w:rPr>
          <w:lang w:val="en-US"/>
        </w:rPr>
        <w:t>5</w:t>
      </w:r>
      <w:r>
        <w:t>.</w:t>
      </w:r>
    </w:p>
    <w:p w14:paraId="255AE9A5" w14:textId="77777777" w:rsidR="003B3B47" w:rsidRPr="003B3B47" w:rsidRDefault="003B3B47" w:rsidP="003B3B47">
      <w:r>
        <w:t>2. Установим мощность дозы облучения N</w:t>
      </w:r>
      <w:r w:rsidRPr="003B3B47">
        <w:rPr>
          <w:vertAlign w:val="subscript"/>
        </w:rPr>
        <w:t>Н</w:t>
      </w:r>
      <w:r>
        <w:t xml:space="preserve">, Зв/ч, на территории предприятия на 1 ч через tн ч после взрыва, получив для этого коэффициенты пересчета радиации </w:t>
      </w:r>
      <w:proofErr w:type="spellStart"/>
      <w:r>
        <w:t>K</w:t>
      </w:r>
      <w:r w:rsidRPr="003B3B47">
        <w:rPr>
          <w:vertAlign w:val="subscript"/>
        </w:rPr>
        <w:t>п</w:t>
      </w:r>
      <w:proofErr w:type="spellEnd"/>
      <w:r>
        <w:t xml:space="preserve"> из табл. 10.1, в нашем случае </w:t>
      </w:r>
      <w:proofErr w:type="spellStart"/>
      <w:r>
        <w:t>K</w:t>
      </w:r>
      <w:r w:rsidRPr="003B3B47">
        <w:rPr>
          <w:vertAlign w:val="subscript"/>
        </w:rPr>
        <w:t>п</w:t>
      </w:r>
      <w:proofErr w:type="spellEnd"/>
      <w:r>
        <w:t xml:space="preserve"> = 19,72, а затем используем формулу 10.1:</w:t>
      </w:r>
    </w:p>
    <w:p w14:paraId="2BC221EE" w14:textId="66070BE5" w:rsidR="003B3B47" w:rsidRPr="008F7839" w:rsidRDefault="009F2193" w:rsidP="003B3B47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=0,1∙19,72=2 Зв/ч,</m:t>
          </m:r>
        </m:oMath>
      </m:oMathPara>
    </w:p>
    <w:p w14:paraId="519C80C6" w14:textId="77777777" w:rsidR="000808DA" w:rsidRDefault="003B3B47" w:rsidP="003B3B47">
      <w:r>
        <w:t>3. По табл. 10.2 найдём коэффициент ослабления К</w:t>
      </w:r>
      <w:r w:rsidRPr="003B3B47">
        <w:rPr>
          <w:vertAlign w:val="subscript"/>
        </w:rPr>
        <w:t>осл</w:t>
      </w:r>
      <w:r>
        <w:t xml:space="preserve"> для здания предприятия (одноэтажное производственное), в нашем случае, </w:t>
      </w:r>
      <w:proofErr w:type="spellStart"/>
      <w:r>
        <w:t>К</w:t>
      </w:r>
      <w:r w:rsidRPr="008F7839">
        <w:rPr>
          <w:vertAlign w:val="subscript"/>
        </w:rPr>
        <w:t>осл</w:t>
      </w:r>
      <w:proofErr w:type="spellEnd"/>
      <w:r w:rsidRPr="00AB544B">
        <w:t xml:space="preserve"> = </w:t>
      </w:r>
      <w:r>
        <w:t>7.</w:t>
      </w:r>
    </w:p>
    <w:p w14:paraId="7C05198C" w14:textId="77777777" w:rsidR="003B3B47" w:rsidRDefault="003B3B47" w:rsidP="003B3B47">
      <w:r>
        <w:t>4. Определить дозу облучения, которую получат сотрудники предприятия, по формуле:</w:t>
      </w:r>
    </w:p>
    <w:p w14:paraId="6AB20618" w14:textId="1CC7B020" w:rsidR="003B3B47" w:rsidRPr="00E127F0" w:rsidRDefault="003B3B47" w:rsidP="003B3B47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осл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3,5∙7</m:t>
              </m:r>
            </m:den>
          </m:f>
          <m:r>
            <w:rPr>
              <w:rFonts w:ascii="Cambria Math" w:hAnsi="Cambria Math"/>
              <w:lang w:val="en-US"/>
            </w:rPr>
            <m:t xml:space="preserve">=0,08 </m:t>
          </m:r>
          <m:r>
            <w:rPr>
              <w:rFonts w:ascii="Cambria Math" w:hAnsi="Cambria Math"/>
            </w:rPr>
            <m:t>Зв</m:t>
          </m:r>
        </m:oMath>
      </m:oMathPara>
    </w:p>
    <w:p w14:paraId="4AA0B8D6" w14:textId="7CE2A54E" w:rsidR="00E127F0" w:rsidRDefault="00E127F0" w:rsidP="003B3B47">
      <w:r>
        <w:t>Вывод: доза облучения, которую получат сотрудники предприятия равна 0,</w:t>
      </w:r>
      <w:r w:rsidR="005C6A5F" w:rsidRPr="005C6A5F">
        <w:t>08</w:t>
      </w:r>
      <w:r>
        <w:t xml:space="preserve"> Зв.</w:t>
      </w:r>
    </w:p>
    <w:p w14:paraId="12DFB5B9" w14:textId="20F630F3" w:rsidR="00E127F0" w:rsidRPr="00062C2E" w:rsidRDefault="00E127F0" w:rsidP="00E127F0">
      <w:pPr>
        <w:jc w:val="center"/>
        <w:rPr>
          <w:b/>
        </w:rPr>
      </w:pPr>
      <w:r w:rsidRPr="000808DA">
        <w:rPr>
          <w:b/>
        </w:rPr>
        <w:t>Задача 10.</w:t>
      </w:r>
      <w:r w:rsidR="00936E91" w:rsidRPr="00062C2E">
        <w:rPr>
          <w:b/>
        </w:rPr>
        <w:t>3</w:t>
      </w:r>
      <w:r w:rsidRPr="000808DA">
        <w:rPr>
          <w:b/>
        </w:rPr>
        <w:t xml:space="preserve"> Расчет </w:t>
      </w:r>
      <w:r w:rsidR="00062C2E">
        <w:rPr>
          <w:b/>
        </w:rPr>
        <w:t>защитного экрана от излучения</w:t>
      </w:r>
    </w:p>
    <w:p w14:paraId="1E870EBD" w14:textId="77777777" w:rsidR="00845E9F" w:rsidRDefault="00E127F0" w:rsidP="00E127F0">
      <w:r>
        <w:t>Для нейтрализации статических зарядов на мониторе и системном блоке персонального компьютера используют β -источник. Рассчитать линейный пробег β-частиц в воздухе и определить толщину защитного экрана, если известна энергия β -частиц Еβ, МэВ и защитный материал с плотностью Ƿ, г/см3</w:t>
      </w:r>
    </w:p>
    <w:p w14:paraId="3E4D1E3C" w14:textId="77777777" w:rsidR="00845E9F" w:rsidRDefault="00845E9F" w:rsidP="00845E9F">
      <w:r>
        <w:t>Исходные данные</w:t>
      </w:r>
      <w:r>
        <w:rPr>
          <w:lang w:val="en-US"/>
        </w:rPr>
        <w:t>:</w:t>
      </w:r>
    </w:p>
    <w:p w14:paraId="2F8DB8C4" w14:textId="578E3974" w:rsidR="00845E9F" w:rsidRPr="00FE6B49" w:rsidRDefault="00845E9F" w:rsidP="00845E9F">
      <w:pPr>
        <w:pStyle w:val="af"/>
        <w:numPr>
          <w:ilvl w:val="0"/>
          <w:numId w:val="34"/>
        </w:numPr>
      </w:pPr>
      <w:r>
        <w:t>материал –</w:t>
      </w:r>
      <w:r w:rsidR="00E67145">
        <w:t>железо</w:t>
      </w:r>
      <w:r>
        <w:rPr>
          <w:lang w:val="en-US"/>
        </w:rPr>
        <w:t>;</w:t>
      </w:r>
    </w:p>
    <w:p w14:paraId="6AF6104A" w14:textId="7192AA7B" w:rsidR="00845E9F" w:rsidRPr="00FE6B49" w:rsidRDefault="00845E9F" w:rsidP="00845E9F">
      <w:pPr>
        <w:pStyle w:val="af"/>
        <w:numPr>
          <w:ilvl w:val="0"/>
          <w:numId w:val="34"/>
        </w:numPr>
      </w:pPr>
      <w:r>
        <w:t xml:space="preserve">Ƿ – </w:t>
      </w:r>
      <w:r w:rsidR="00131D32">
        <w:t>7</w:t>
      </w:r>
      <w:r>
        <w:t>,</w:t>
      </w:r>
      <w:r w:rsidR="00131D32">
        <w:t>88</w:t>
      </w:r>
      <w:r>
        <w:t xml:space="preserve"> г/см</w:t>
      </w:r>
      <w:r>
        <w:rPr>
          <w:vertAlign w:val="superscript"/>
        </w:rPr>
        <w:t>3</w:t>
      </w:r>
      <w:r>
        <w:rPr>
          <w:lang w:val="en-US"/>
        </w:rPr>
        <w:t>;</w:t>
      </w:r>
    </w:p>
    <w:p w14:paraId="2B4B34BA" w14:textId="26531CB4" w:rsidR="00E127F0" w:rsidRDefault="00845E9F" w:rsidP="00845E9F">
      <w:pPr>
        <w:pStyle w:val="af"/>
        <w:numPr>
          <w:ilvl w:val="0"/>
          <w:numId w:val="34"/>
        </w:numPr>
      </w:pPr>
      <w:r>
        <w:t>Е</w:t>
      </w:r>
      <w:r w:rsidRPr="00E127F0">
        <w:rPr>
          <w:vertAlign w:val="subscript"/>
        </w:rPr>
        <w:t>β</w:t>
      </w:r>
      <w:r>
        <w:t xml:space="preserve"> – 2,5 МэВ</w:t>
      </w:r>
      <w:r>
        <w:rPr>
          <w:lang w:val="en-US"/>
        </w:rPr>
        <w:t>.</w:t>
      </w:r>
      <w:r w:rsidR="00E127F0">
        <w:t xml:space="preserve"> </w:t>
      </w:r>
    </w:p>
    <w:p w14:paraId="53017FFF" w14:textId="77777777" w:rsidR="00E127F0" w:rsidRDefault="00E127F0" w:rsidP="00E127F0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B984B26" w14:textId="77777777" w:rsidR="00E127F0" w:rsidRDefault="00E127F0" w:rsidP="003B3B47">
      <w:r>
        <w:t>1. Линейный пробег β-частиц, см, в воздухе определяем по формуле:</w:t>
      </w:r>
    </w:p>
    <w:p w14:paraId="1C87F821" w14:textId="77777777" w:rsidR="00E127F0" w:rsidRPr="00E127F0" w:rsidRDefault="009F2193" w:rsidP="003B3B47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возд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400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  <w:lang w:val="en-US"/>
            </w:rPr>
            <m:t>=400∙</m:t>
          </m:r>
          <m:r>
            <m:rPr>
              <m:sty m:val="p"/>
            </m:rPr>
            <w:rPr>
              <w:rFonts w:ascii="Cambria Math" w:hAnsi="Cambria Math"/>
            </w:rPr>
            <m:t>2,5</m:t>
          </m:r>
          <m:r>
            <m:rPr>
              <m:sty m:val="p"/>
            </m:rPr>
            <w:rPr>
              <w:rFonts w:ascii="Cambria Math"/>
            </w:rPr>
            <m:t xml:space="preserve">=1000 </m:t>
          </m:r>
          <m:r>
            <m:rPr>
              <m:sty m:val="p"/>
            </m:rPr>
            <w:rPr>
              <w:rFonts w:ascii="Cambria Math"/>
            </w:rPr>
            <m:t>см</m:t>
          </m:r>
          <m:r>
            <w:rPr>
              <w:rFonts w:ascii="Cambria Math" w:hAnsi="Cambria Math"/>
            </w:rPr>
            <m:t>,</m:t>
          </m:r>
        </m:oMath>
      </m:oMathPara>
    </w:p>
    <w:p w14:paraId="2746BF44" w14:textId="77777777" w:rsidR="00E127F0" w:rsidRPr="00E127F0" w:rsidRDefault="00E127F0" w:rsidP="00E127F0">
      <w:pPr>
        <w:ind w:firstLine="0"/>
        <w:rPr>
          <w:i/>
        </w:rPr>
      </w:pPr>
      <w:r>
        <w:t>где Е</w:t>
      </w:r>
      <w:r w:rsidRPr="00E127F0">
        <w:rPr>
          <w:vertAlign w:val="subscript"/>
        </w:rPr>
        <w:t>β</w:t>
      </w:r>
      <w:r>
        <w:t>– максимальная энергия β-частиц.</w:t>
      </w:r>
    </w:p>
    <w:p w14:paraId="60244CCC" w14:textId="77777777" w:rsidR="003B3B47" w:rsidRDefault="00E127F0" w:rsidP="003B3B47">
      <w:r>
        <w:t>2. Толщину защитного экрана, выраженную в единицах массы, приходящейся на 1 см</w:t>
      </w:r>
      <w:r w:rsidRPr="00E127F0">
        <w:rPr>
          <w:vertAlign w:val="superscript"/>
        </w:rPr>
        <w:t>2</w:t>
      </w:r>
      <w:r>
        <w:t>, определяем по формуле:</w:t>
      </w:r>
    </w:p>
    <w:p w14:paraId="6BA317AE" w14:textId="77777777" w:rsidR="00E127F0" w:rsidRPr="00E127F0" w:rsidRDefault="00E127F0" w:rsidP="003B3B47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d=0,54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  <w:lang w:val="en-US"/>
            </w:rPr>
            <m:t>-0,16=0,54∙2,5-0,16=1,19 г/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см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AD06BCA" w14:textId="77777777" w:rsidR="0044404D" w:rsidRDefault="00E127F0" w:rsidP="0044404D">
      <w:r>
        <w:t>3. Если известна толщина (плотность) защиты, d, то толщина защитного экрана, выраженная в единицах длины (см), рассчитывается по зависимости</w:t>
      </w:r>
    </w:p>
    <w:p w14:paraId="58C40EB4" w14:textId="60F66C83" w:rsidR="00E127F0" w:rsidRPr="00E127F0" w:rsidRDefault="009F2193" w:rsidP="0044404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1,19</m:t>
              </m:r>
            </m:num>
            <m:den>
              <m:r>
                <w:rPr>
                  <w:rFonts w:ascii="Cambria Math" w:hAnsi="Cambria Math"/>
                </w:rPr>
                <m:t>7,88</m:t>
              </m:r>
            </m:den>
          </m:f>
          <m:r>
            <w:rPr>
              <w:rFonts w:ascii="Cambria Math" w:hAnsi="Cambria Math"/>
            </w:rPr>
            <m:t>=0,15 см</m:t>
          </m:r>
        </m:oMath>
      </m:oMathPara>
    </w:p>
    <w:p w14:paraId="74750600" w14:textId="77777777" w:rsidR="00E127F0" w:rsidRDefault="00E127F0" w:rsidP="00E127F0">
      <w:pPr>
        <w:ind w:firstLine="0"/>
      </w:pPr>
      <w:r>
        <w:t>где Ƿ – плотность железа, г/см</w:t>
      </w:r>
      <w:r w:rsidRPr="00E127F0">
        <w:rPr>
          <w:vertAlign w:val="superscript"/>
        </w:rPr>
        <w:t>3</w:t>
      </w:r>
      <w:r>
        <w:t>.</w:t>
      </w:r>
    </w:p>
    <w:p w14:paraId="48741C72" w14:textId="343573DE" w:rsidR="00E127F0" w:rsidRPr="00E127F0" w:rsidRDefault="00E127F0" w:rsidP="00E127F0">
      <w:r>
        <w:t>Вывод: металлический экран толщиной 0,</w:t>
      </w:r>
      <w:r w:rsidR="009768B5">
        <w:t>15</w:t>
      </w:r>
      <w:r>
        <w:t xml:space="preserve"> см обеспечит безопасную работу оператора компьютера.</w:t>
      </w:r>
    </w:p>
    <w:sectPr w:rsidR="00E127F0" w:rsidRPr="00E127F0" w:rsidSect="002B1BF3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06C88" w14:textId="77777777" w:rsidR="00A24FCF" w:rsidRDefault="00A24FCF">
      <w:r>
        <w:separator/>
      </w:r>
    </w:p>
  </w:endnote>
  <w:endnote w:type="continuationSeparator" w:id="0">
    <w:p w14:paraId="6A4A4EE3" w14:textId="77777777" w:rsidR="00A24FCF" w:rsidRDefault="00A2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3CCA8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E127F0">
      <w:rPr>
        <w:noProof/>
        <w:szCs w:val="28"/>
      </w:rPr>
      <w:t>2</w:t>
    </w:r>
    <w:r w:rsidRPr="003C5D95">
      <w:rPr>
        <w:szCs w:val="28"/>
      </w:rPr>
      <w:fldChar w:fldCharType="end"/>
    </w:r>
  </w:p>
  <w:p w14:paraId="023F46B1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AEF5B" w14:textId="77777777" w:rsidR="00A24FCF" w:rsidRDefault="00A24FCF">
      <w:r>
        <w:separator/>
      </w:r>
    </w:p>
  </w:footnote>
  <w:footnote w:type="continuationSeparator" w:id="0">
    <w:p w14:paraId="29F6311B" w14:textId="77777777" w:rsidR="00A24FCF" w:rsidRDefault="00A24F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C16D6"/>
    <w:multiLevelType w:val="hybridMultilevel"/>
    <w:tmpl w:val="701A34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851047">
    <w:abstractNumId w:val="29"/>
  </w:num>
  <w:num w:numId="2" w16cid:durableId="363948233">
    <w:abstractNumId w:val="0"/>
  </w:num>
  <w:num w:numId="3" w16cid:durableId="172495938">
    <w:abstractNumId w:val="23"/>
  </w:num>
  <w:num w:numId="4" w16cid:durableId="416097103">
    <w:abstractNumId w:val="4"/>
  </w:num>
  <w:num w:numId="5" w16cid:durableId="571350980">
    <w:abstractNumId w:val="27"/>
  </w:num>
  <w:num w:numId="6" w16cid:durableId="1634091554">
    <w:abstractNumId w:val="21"/>
  </w:num>
  <w:num w:numId="7" w16cid:durableId="561058228">
    <w:abstractNumId w:val="13"/>
  </w:num>
  <w:num w:numId="8" w16cid:durableId="857042654">
    <w:abstractNumId w:val="5"/>
  </w:num>
  <w:num w:numId="9" w16cid:durableId="348723337">
    <w:abstractNumId w:val="10"/>
  </w:num>
  <w:num w:numId="10" w16cid:durableId="1996838721">
    <w:abstractNumId w:val="22"/>
  </w:num>
  <w:num w:numId="11" w16cid:durableId="1198423839">
    <w:abstractNumId w:val="24"/>
  </w:num>
  <w:num w:numId="12" w16cid:durableId="2007442616">
    <w:abstractNumId w:val="17"/>
  </w:num>
  <w:num w:numId="13" w16cid:durableId="1506478492">
    <w:abstractNumId w:val="32"/>
  </w:num>
  <w:num w:numId="14" w16cid:durableId="1686247407">
    <w:abstractNumId w:val="15"/>
  </w:num>
  <w:num w:numId="15" w16cid:durableId="997926975">
    <w:abstractNumId w:val="14"/>
  </w:num>
  <w:num w:numId="16" w16cid:durableId="98260578">
    <w:abstractNumId w:val="30"/>
  </w:num>
  <w:num w:numId="17" w16cid:durableId="791747290">
    <w:abstractNumId w:val="16"/>
  </w:num>
  <w:num w:numId="18" w16cid:durableId="925915873">
    <w:abstractNumId w:val="9"/>
  </w:num>
  <w:num w:numId="19" w16cid:durableId="1573468409">
    <w:abstractNumId w:val="20"/>
  </w:num>
  <w:num w:numId="20" w16cid:durableId="1960909744">
    <w:abstractNumId w:val="19"/>
  </w:num>
  <w:num w:numId="21" w16cid:durableId="734595521">
    <w:abstractNumId w:val="7"/>
  </w:num>
  <w:num w:numId="22" w16cid:durableId="1217352752">
    <w:abstractNumId w:val="3"/>
  </w:num>
  <w:num w:numId="23" w16cid:durableId="13401125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94344480">
    <w:abstractNumId w:val="28"/>
  </w:num>
  <w:num w:numId="25" w16cid:durableId="2078042297">
    <w:abstractNumId w:val="6"/>
  </w:num>
  <w:num w:numId="26" w16cid:durableId="420569947">
    <w:abstractNumId w:val="26"/>
  </w:num>
  <w:num w:numId="27" w16cid:durableId="1423836942">
    <w:abstractNumId w:val="31"/>
  </w:num>
  <w:num w:numId="28" w16cid:durableId="859272040">
    <w:abstractNumId w:val="18"/>
  </w:num>
  <w:num w:numId="29" w16cid:durableId="472210271">
    <w:abstractNumId w:val="2"/>
  </w:num>
  <w:num w:numId="30" w16cid:durableId="1179589059">
    <w:abstractNumId w:val="1"/>
  </w:num>
  <w:num w:numId="31" w16cid:durableId="953756733">
    <w:abstractNumId w:val="12"/>
  </w:num>
  <w:num w:numId="32" w16cid:durableId="1207831616">
    <w:abstractNumId w:val="33"/>
  </w:num>
  <w:num w:numId="33" w16cid:durableId="268053792">
    <w:abstractNumId w:val="8"/>
  </w:num>
  <w:num w:numId="34" w16cid:durableId="18091246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07DE3"/>
    <w:rsid w:val="000148B7"/>
    <w:rsid w:val="000208C3"/>
    <w:rsid w:val="00022412"/>
    <w:rsid w:val="00023DBA"/>
    <w:rsid w:val="0002466B"/>
    <w:rsid w:val="00026B59"/>
    <w:rsid w:val="00026BD3"/>
    <w:rsid w:val="00027ED9"/>
    <w:rsid w:val="00032392"/>
    <w:rsid w:val="00044ED8"/>
    <w:rsid w:val="000546F5"/>
    <w:rsid w:val="00054B79"/>
    <w:rsid w:val="00055C24"/>
    <w:rsid w:val="000603EF"/>
    <w:rsid w:val="00062C2E"/>
    <w:rsid w:val="00064CF4"/>
    <w:rsid w:val="0007177E"/>
    <w:rsid w:val="00077668"/>
    <w:rsid w:val="00077AC7"/>
    <w:rsid w:val="00077ED9"/>
    <w:rsid w:val="000808DA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2031"/>
    <w:rsid w:val="000F567E"/>
    <w:rsid w:val="000F722D"/>
    <w:rsid w:val="001208E1"/>
    <w:rsid w:val="00131D32"/>
    <w:rsid w:val="00133CCD"/>
    <w:rsid w:val="00134622"/>
    <w:rsid w:val="0013555A"/>
    <w:rsid w:val="00136201"/>
    <w:rsid w:val="00143CD0"/>
    <w:rsid w:val="001537F5"/>
    <w:rsid w:val="0016186D"/>
    <w:rsid w:val="00161CE9"/>
    <w:rsid w:val="00171BF3"/>
    <w:rsid w:val="001741EB"/>
    <w:rsid w:val="001763D4"/>
    <w:rsid w:val="0018452D"/>
    <w:rsid w:val="00184921"/>
    <w:rsid w:val="00197865"/>
    <w:rsid w:val="001A35DC"/>
    <w:rsid w:val="001A50C3"/>
    <w:rsid w:val="001A6381"/>
    <w:rsid w:val="001B08AD"/>
    <w:rsid w:val="001C5FF3"/>
    <w:rsid w:val="001D0E49"/>
    <w:rsid w:val="001D24C6"/>
    <w:rsid w:val="001D35EE"/>
    <w:rsid w:val="001D7BA2"/>
    <w:rsid w:val="001F60B8"/>
    <w:rsid w:val="001F6D2D"/>
    <w:rsid w:val="00200995"/>
    <w:rsid w:val="00201631"/>
    <w:rsid w:val="002047F6"/>
    <w:rsid w:val="00205737"/>
    <w:rsid w:val="00214071"/>
    <w:rsid w:val="00216942"/>
    <w:rsid w:val="00217ED3"/>
    <w:rsid w:val="00242C6D"/>
    <w:rsid w:val="00243016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7A6"/>
    <w:rsid w:val="00295ABC"/>
    <w:rsid w:val="00297917"/>
    <w:rsid w:val="00297D25"/>
    <w:rsid w:val="002A31AC"/>
    <w:rsid w:val="002A49C6"/>
    <w:rsid w:val="002B1BF3"/>
    <w:rsid w:val="002B7B03"/>
    <w:rsid w:val="002C6C18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1EC"/>
    <w:rsid w:val="00326378"/>
    <w:rsid w:val="00344664"/>
    <w:rsid w:val="00344E2A"/>
    <w:rsid w:val="00353548"/>
    <w:rsid w:val="00362B82"/>
    <w:rsid w:val="00364CAC"/>
    <w:rsid w:val="00365709"/>
    <w:rsid w:val="00370CE4"/>
    <w:rsid w:val="003740EE"/>
    <w:rsid w:val="00374DD4"/>
    <w:rsid w:val="00386F43"/>
    <w:rsid w:val="00387C86"/>
    <w:rsid w:val="00391DAC"/>
    <w:rsid w:val="003A5651"/>
    <w:rsid w:val="003B29A4"/>
    <w:rsid w:val="003B3B47"/>
    <w:rsid w:val="003B5106"/>
    <w:rsid w:val="003B5DB4"/>
    <w:rsid w:val="003C1EDB"/>
    <w:rsid w:val="003C5281"/>
    <w:rsid w:val="003C573F"/>
    <w:rsid w:val="003C5D95"/>
    <w:rsid w:val="003D2720"/>
    <w:rsid w:val="003D33BB"/>
    <w:rsid w:val="003D3405"/>
    <w:rsid w:val="003D3A75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3F5D"/>
    <w:rsid w:val="0044404D"/>
    <w:rsid w:val="00452E4A"/>
    <w:rsid w:val="004539F4"/>
    <w:rsid w:val="00457843"/>
    <w:rsid w:val="004612DA"/>
    <w:rsid w:val="00462065"/>
    <w:rsid w:val="00466718"/>
    <w:rsid w:val="00473237"/>
    <w:rsid w:val="00493BA0"/>
    <w:rsid w:val="004A308E"/>
    <w:rsid w:val="004A4160"/>
    <w:rsid w:val="004A6D3F"/>
    <w:rsid w:val="004B0C74"/>
    <w:rsid w:val="004B3A25"/>
    <w:rsid w:val="004B4DA7"/>
    <w:rsid w:val="004C2A59"/>
    <w:rsid w:val="004C5595"/>
    <w:rsid w:val="004D18B0"/>
    <w:rsid w:val="004D235D"/>
    <w:rsid w:val="004D36FC"/>
    <w:rsid w:val="004E785B"/>
    <w:rsid w:val="004F6AD0"/>
    <w:rsid w:val="004F7820"/>
    <w:rsid w:val="0050050E"/>
    <w:rsid w:val="00503A24"/>
    <w:rsid w:val="00503B15"/>
    <w:rsid w:val="0050574B"/>
    <w:rsid w:val="00506BFB"/>
    <w:rsid w:val="00520A08"/>
    <w:rsid w:val="00520BDB"/>
    <w:rsid w:val="00522010"/>
    <w:rsid w:val="00532E70"/>
    <w:rsid w:val="0053467C"/>
    <w:rsid w:val="00536DD8"/>
    <w:rsid w:val="00537597"/>
    <w:rsid w:val="005428C9"/>
    <w:rsid w:val="00545769"/>
    <w:rsid w:val="0054673A"/>
    <w:rsid w:val="00551209"/>
    <w:rsid w:val="00557DEB"/>
    <w:rsid w:val="005625DB"/>
    <w:rsid w:val="00571758"/>
    <w:rsid w:val="00582017"/>
    <w:rsid w:val="00585F36"/>
    <w:rsid w:val="00592895"/>
    <w:rsid w:val="00595AD6"/>
    <w:rsid w:val="005A1933"/>
    <w:rsid w:val="005A33C4"/>
    <w:rsid w:val="005C09E6"/>
    <w:rsid w:val="005C4D3F"/>
    <w:rsid w:val="005C6A5F"/>
    <w:rsid w:val="005E5DD2"/>
    <w:rsid w:val="005F3377"/>
    <w:rsid w:val="005F4FF9"/>
    <w:rsid w:val="005F5E79"/>
    <w:rsid w:val="005F6646"/>
    <w:rsid w:val="00600CA3"/>
    <w:rsid w:val="00603798"/>
    <w:rsid w:val="00603F9A"/>
    <w:rsid w:val="00610A1B"/>
    <w:rsid w:val="00610D0F"/>
    <w:rsid w:val="006224E5"/>
    <w:rsid w:val="006318D1"/>
    <w:rsid w:val="00633CA1"/>
    <w:rsid w:val="006375F2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2EF"/>
    <w:rsid w:val="00677FA3"/>
    <w:rsid w:val="00690349"/>
    <w:rsid w:val="00696F85"/>
    <w:rsid w:val="006A0C14"/>
    <w:rsid w:val="006A276E"/>
    <w:rsid w:val="006A4EE3"/>
    <w:rsid w:val="006B016C"/>
    <w:rsid w:val="006B020A"/>
    <w:rsid w:val="006B1C1F"/>
    <w:rsid w:val="006B2F75"/>
    <w:rsid w:val="006B3433"/>
    <w:rsid w:val="006B3EB9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1C73"/>
    <w:rsid w:val="006F5A28"/>
    <w:rsid w:val="006F5B7F"/>
    <w:rsid w:val="00702327"/>
    <w:rsid w:val="00710A8D"/>
    <w:rsid w:val="007219BA"/>
    <w:rsid w:val="00722E83"/>
    <w:rsid w:val="007240CA"/>
    <w:rsid w:val="00734BA4"/>
    <w:rsid w:val="0074181A"/>
    <w:rsid w:val="00750918"/>
    <w:rsid w:val="0075203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5895"/>
    <w:rsid w:val="00845E9F"/>
    <w:rsid w:val="00846A7A"/>
    <w:rsid w:val="00854E89"/>
    <w:rsid w:val="008573EF"/>
    <w:rsid w:val="00874308"/>
    <w:rsid w:val="008759C4"/>
    <w:rsid w:val="008762AC"/>
    <w:rsid w:val="00884FD8"/>
    <w:rsid w:val="008904E9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65F8"/>
    <w:rsid w:val="008E7042"/>
    <w:rsid w:val="008E7B57"/>
    <w:rsid w:val="008E7D61"/>
    <w:rsid w:val="008E7E58"/>
    <w:rsid w:val="008F7839"/>
    <w:rsid w:val="00901434"/>
    <w:rsid w:val="00905A16"/>
    <w:rsid w:val="00905F97"/>
    <w:rsid w:val="0091028A"/>
    <w:rsid w:val="009211DD"/>
    <w:rsid w:val="00923427"/>
    <w:rsid w:val="00923C0A"/>
    <w:rsid w:val="00927FF1"/>
    <w:rsid w:val="00930D57"/>
    <w:rsid w:val="00936C55"/>
    <w:rsid w:val="00936E91"/>
    <w:rsid w:val="009418ED"/>
    <w:rsid w:val="009532B1"/>
    <w:rsid w:val="00962A8E"/>
    <w:rsid w:val="00962BC6"/>
    <w:rsid w:val="00965930"/>
    <w:rsid w:val="00973933"/>
    <w:rsid w:val="00974553"/>
    <w:rsid w:val="009768B5"/>
    <w:rsid w:val="009812B0"/>
    <w:rsid w:val="00983ECF"/>
    <w:rsid w:val="00984AB8"/>
    <w:rsid w:val="009900C6"/>
    <w:rsid w:val="0099133E"/>
    <w:rsid w:val="009A06E1"/>
    <w:rsid w:val="009A5FBC"/>
    <w:rsid w:val="009B6CCD"/>
    <w:rsid w:val="009C10BC"/>
    <w:rsid w:val="009C10FC"/>
    <w:rsid w:val="009C5F16"/>
    <w:rsid w:val="009D14F4"/>
    <w:rsid w:val="009D348D"/>
    <w:rsid w:val="009D3B17"/>
    <w:rsid w:val="009D4927"/>
    <w:rsid w:val="009E3182"/>
    <w:rsid w:val="009E61DD"/>
    <w:rsid w:val="009E7F47"/>
    <w:rsid w:val="009F2193"/>
    <w:rsid w:val="009F2AD8"/>
    <w:rsid w:val="009F4BBA"/>
    <w:rsid w:val="009F68D3"/>
    <w:rsid w:val="00A015B6"/>
    <w:rsid w:val="00A02DB5"/>
    <w:rsid w:val="00A0407A"/>
    <w:rsid w:val="00A0598F"/>
    <w:rsid w:val="00A079F1"/>
    <w:rsid w:val="00A2262D"/>
    <w:rsid w:val="00A24FCF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74E0D"/>
    <w:rsid w:val="00A83F63"/>
    <w:rsid w:val="00AA4F7E"/>
    <w:rsid w:val="00AA79B9"/>
    <w:rsid w:val="00AA7D33"/>
    <w:rsid w:val="00AB544B"/>
    <w:rsid w:val="00AC03C9"/>
    <w:rsid w:val="00AC1235"/>
    <w:rsid w:val="00AD1719"/>
    <w:rsid w:val="00AD7025"/>
    <w:rsid w:val="00AE0774"/>
    <w:rsid w:val="00AE17DA"/>
    <w:rsid w:val="00AE741B"/>
    <w:rsid w:val="00AF4F0E"/>
    <w:rsid w:val="00AF5ECB"/>
    <w:rsid w:val="00B00A36"/>
    <w:rsid w:val="00B06C93"/>
    <w:rsid w:val="00B073C5"/>
    <w:rsid w:val="00B15E8F"/>
    <w:rsid w:val="00B17552"/>
    <w:rsid w:val="00B2022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A6B07"/>
    <w:rsid w:val="00BB3438"/>
    <w:rsid w:val="00BB7F73"/>
    <w:rsid w:val="00BC0B9F"/>
    <w:rsid w:val="00BC2285"/>
    <w:rsid w:val="00BD19D2"/>
    <w:rsid w:val="00BD2705"/>
    <w:rsid w:val="00BD5F55"/>
    <w:rsid w:val="00BD6EC6"/>
    <w:rsid w:val="00BE21CE"/>
    <w:rsid w:val="00BE3AA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177CE"/>
    <w:rsid w:val="00C260F4"/>
    <w:rsid w:val="00C3284E"/>
    <w:rsid w:val="00C33D56"/>
    <w:rsid w:val="00C341E8"/>
    <w:rsid w:val="00C36DDE"/>
    <w:rsid w:val="00C41282"/>
    <w:rsid w:val="00C41AEC"/>
    <w:rsid w:val="00C41E18"/>
    <w:rsid w:val="00C41FBE"/>
    <w:rsid w:val="00C468D4"/>
    <w:rsid w:val="00C474FA"/>
    <w:rsid w:val="00C56BA5"/>
    <w:rsid w:val="00C62FE9"/>
    <w:rsid w:val="00C6711F"/>
    <w:rsid w:val="00C832E5"/>
    <w:rsid w:val="00C83A8C"/>
    <w:rsid w:val="00C83C73"/>
    <w:rsid w:val="00C870FA"/>
    <w:rsid w:val="00C9126A"/>
    <w:rsid w:val="00C95CB2"/>
    <w:rsid w:val="00C96A40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CE4593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4961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27F0"/>
    <w:rsid w:val="00E16328"/>
    <w:rsid w:val="00E170A2"/>
    <w:rsid w:val="00E24C79"/>
    <w:rsid w:val="00E26687"/>
    <w:rsid w:val="00E327E6"/>
    <w:rsid w:val="00E32C7B"/>
    <w:rsid w:val="00E36861"/>
    <w:rsid w:val="00E37F52"/>
    <w:rsid w:val="00E43264"/>
    <w:rsid w:val="00E44EA2"/>
    <w:rsid w:val="00E46622"/>
    <w:rsid w:val="00E67145"/>
    <w:rsid w:val="00E7097E"/>
    <w:rsid w:val="00E7339F"/>
    <w:rsid w:val="00E82695"/>
    <w:rsid w:val="00E93FA8"/>
    <w:rsid w:val="00E95505"/>
    <w:rsid w:val="00EA6BE4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EE7974"/>
    <w:rsid w:val="00F05883"/>
    <w:rsid w:val="00F13C3D"/>
    <w:rsid w:val="00F142FC"/>
    <w:rsid w:val="00F15BDE"/>
    <w:rsid w:val="00F15C39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3E4F"/>
    <w:rsid w:val="00F47F6D"/>
    <w:rsid w:val="00F5015F"/>
    <w:rsid w:val="00F57078"/>
    <w:rsid w:val="00F61986"/>
    <w:rsid w:val="00F6653E"/>
    <w:rsid w:val="00F70B88"/>
    <w:rsid w:val="00F71CB7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4611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E6B4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oNotEmbedSmartTags/>
  <w:decimalSymbol w:val=","/>
  <w:listSeparator w:val=";"/>
  <w14:docId w14:val="77586AC8"/>
  <w15:chartTrackingRefBased/>
  <w15:docId w15:val="{7A9C4237-BB28-4ED8-AC42-7AF9F0F8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E9F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27D60-9512-4352-B0A8-2974E3D30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Poleshko</dc:creator>
  <cp:keywords/>
  <dc:description/>
  <cp:lastModifiedBy>Artem Poleshko</cp:lastModifiedBy>
  <cp:revision>30</cp:revision>
  <cp:lastPrinted>2023-02-15T03:57:00Z</cp:lastPrinted>
  <dcterms:created xsi:type="dcterms:W3CDTF">2023-12-21T07:25:00Z</dcterms:created>
  <dcterms:modified xsi:type="dcterms:W3CDTF">2023-12-21T07:55:00Z</dcterms:modified>
</cp:coreProperties>
</file>