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01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3"/>
        <w:tblW w:w="934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>
        <w:trPr>
          <w:trHeight w:val="249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  <w:p>
            <w:pPr>
              <w:pStyle w:val="801"/>
              <w:pBdr/>
              <w:spacing/>
              <w:ind/>
              <w:rPr>
                <w:rFonts w:cs="Times New Roman"/>
              </w:rPr>
            </w:pPr>
            <w:r>
              <w:rPr>
                <w:rFonts w:cs="Times New Roman"/>
              </w:rPr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jc w:val="center"/>
              <w:rPr>
                <w:rFonts w:cs="Times New Roman"/>
                <w:b/>
              </w:rPr>
            </w:pPr>
            <w:r>
              <w:rPr>
                <w:b/>
                <w:color w:val="auto"/>
                <w:szCs w:val="28"/>
              </w:rPr>
              <w:t xml:space="preserve">САЙТ КОМПАНИИ «КРЫЛАТЫЕ КАЧЕЛИ»</w:t>
            </w:r>
            <w:r>
              <w:rPr>
                <w:rFonts w:cs="Times New Roman"/>
                <w:b/>
              </w:rPr>
            </w:r>
            <w:r>
              <w:rPr>
                <w:rFonts w:cs="Times New Roman"/>
                <w:b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345" w:type="dxa"/>
            <w:vAlign w:val="bottom"/>
            <w:textDirection w:val="lrTb"/>
            <w:noWrap w:val="false"/>
          </w:tcPr>
          <w:p>
            <w:pPr>
              <w:pStyle w:val="801"/>
              <w:pBdr/>
              <w:spacing/>
              <w:ind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Спринт №1</w:t>
            </w:r>
            <w:r>
              <w:rPr>
                <w:rFonts w:cs="Times New Roman"/>
              </w:rPr>
            </w:r>
            <w:r>
              <w:rPr>
                <w:rFonts w:cs="Times New Roman"/>
              </w:rPr>
            </w:r>
          </w:p>
        </w:tc>
      </w:tr>
      <w:tr>
        <w:trPr>
          <w:trHeight w:val="20"/>
        </w:trPr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45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тема</w:t>
            </w:r>
            <w:r>
              <w:rPr>
                <w:rFonts w:cs="Times New Roman"/>
                <w:sz w:val="20"/>
              </w:rPr>
            </w:r>
            <w:r>
              <w:rPr>
                <w:rFonts w:cs="Times New Roman"/>
                <w:sz w:val="20"/>
              </w:rPr>
            </w:r>
          </w:p>
        </w:tc>
      </w:tr>
    </w:tbl>
    <w:p>
      <w:pPr>
        <w:pStyle w:val="801"/>
        <w:pBdr/>
        <w:spacing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33"/>
        <w:tblW w:w="9355" w:type="dxa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3118"/>
        <w:gridCol w:w="425"/>
        <w:gridCol w:w="4535"/>
      </w:tblGrid>
      <w:tr>
        <w:trPr>
          <w:trHeight w:val="2551"/>
        </w:trPr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54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</w:tr>
      <w:tr>
        <w:trPr>
          <w:trHeight w:val="20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vAlign w:val="bottom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1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Style w:val="801"/>
              <w:pBdr/>
              <w:spacing/>
              <w:ind w:left="70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vAlign w:val="bottom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  <w:tr>
        <w:trPr>
          <w:trHeight w:val="2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801"/>
              <w:pBdr/>
              <w:spacing/>
              <w:ind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18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5" w:type="dxa"/>
            <w:textDirection w:val="lrTb"/>
            <w:noWrap w:val="false"/>
          </w:tcPr>
          <w:p>
            <w:pPr>
              <w:pBdr/>
              <w:spacing/>
              <w:ind w:left="709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  <w:r>
              <w:rPr>
                <w:rFonts w:eastAsia="Calibri" w:cs="Calibri"/>
              </w:rPr>
            </w:r>
          </w:p>
        </w:tc>
      </w:tr>
    </w:tbl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Solutions </w:t>
      </w:r>
      <w:r>
        <w:rPr>
          <w:rFonts w:cs="Times New Roman"/>
        </w:rPr>
        <w:t xml:space="preserve">Architects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801"/>
        <w:pBdr/>
        <w:spacing/>
        <w:ind/>
        <w:jc w:val="center"/>
        <w:rPr>
          <w:rFonts w:cs="Times New Roman"/>
        </w:rPr>
      </w:pPr>
      <w:r>
        <w:rPr>
          <w:rFonts w:cs="Times New Roman"/>
        </w:rPr>
        <w:t xml:space="preserve">Красноярск 202</w:t>
      </w:r>
      <w:r>
        <w:rPr>
          <w:rFonts w:cs="Times New Roman"/>
          <w:lang w:val="en-US"/>
        </w:rPr>
        <w:t xml:space="preserve">5</w:t>
      </w:r>
      <w:r>
        <w:br w:type="page" w:clear="all"/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720"/>
        <w:pBdr/>
        <w:spacing w:after="160" w:afterAutospacing="0" w:before="0"/>
        <w:ind/>
        <w:rPr/>
      </w:pPr>
      <w:r>
        <w:t xml:space="preserve">Задачи на текущий спринт</w:t>
      </w:r>
      <w:r/>
    </w:p>
    <w:p>
      <w:pPr>
        <w:pStyle w:val="796"/>
        <w:pBdr/>
        <w:spacing w:after="160" w:afterAutospacing="0"/>
        <w:ind/>
        <w:rPr>
          <w:highlight w:val="none"/>
        </w:rPr>
      </w:pPr>
      <w:r>
        <w:t xml:space="preserve">Список задач на спринт приведён в таблице 1.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71"/>
        <w:pBdr/>
        <w:spacing w:after="160" w:afterAutospacing="0" w:before="160" w:beforeAutospacing="0"/>
        <w:ind/>
        <w:rPr/>
      </w:pPr>
      <w:r>
        <w:rPr>
          <w:highlight w:val="none"/>
        </w:rPr>
        <w:t xml:space="preserve">Таблица 1 – задачи на текущий спринт</w:t>
      </w:r>
      <w:r>
        <w:rPr>
          <w:highlight w:val="none"/>
        </w:rPr>
      </w:r>
    </w:p>
    <w:tbl>
      <w:tblPr>
        <w:tblStyle w:val="933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Найти референсы с </w:t>
            </w:r>
            <w:r>
              <w:rPr>
                <w:rFonts w:eastAsia="Calibri" w:cs="Calibri"/>
              </w:rPr>
              <w:t xml:space="preserve">сайтов конкурентов.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черновик дизайна в виде общих форм и расположений элементов.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6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Составить сущности в базе </w:t>
            </w:r>
            <w:r>
              <w:rPr>
                <w:rFonts w:eastAsia="Calibri" w:cs="Calibri"/>
              </w:rPr>
              <w:t xml:space="preserve">данныхать</w:t>
            </w:r>
            <w:r>
              <w:rPr>
                <w:rFonts w:eastAsia="Calibri" w:cs="Calibri"/>
              </w:rPr>
              <w:t xml:space="preserve"> дизайн в чёрно-белой расцветке.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палитру цветов на основе рекламных карточек компании.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5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Разработать дизайн в цвете палитры.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6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Согласовать с заказчиком.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20"/>
        <w:pBdr/>
        <w:spacing w:after="160" w:afterAutospacing="0" w:before="480" w:beforeAutospacing="0"/>
        <w:ind/>
        <w:rPr/>
      </w:pPr>
      <w:r>
        <w:t xml:space="preserve">Итоги текущего спринта</w:t>
      </w:r>
      <w:r/>
    </w:p>
    <w:p>
      <w:pPr>
        <w:pStyle w:val="796"/>
        <w:pBdr/>
        <w:spacing w:after="0" w:afterAutospacing="0"/>
        <w:ind/>
        <w:rPr/>
      </w:pPr>
      <w:r>
        <w:t xml:space="preserve">В рамках данного спринта была проведена работа по созданию дизайна сайта компании по проектированию и производству детских площадок:</w:t>
      </w:r>
      <w:r/>
    </w:p>
    <w:p>
      <w:pPr>
        <w:pStyle w:val="803"/>
        <w:pBdr/>
        <w:spacing/>
        <w:ind/>
        <w:rPr/>
      </w:pPr>
      <w:r>
        <w:t xml:space="preserve">Были найдены </w:t>
      </w:r>
      <w:r>
        <w:t xml:space="preserve">референсы с сайта конкурентов</w:t>
      </w:r>
      <w:r>
        <w:rPr>
          <w:lang w:val="en-US"/>
        </w:rPr>
        <w:t xml:space="preserve">;</w:t>
      </w:r>
      <w:r/>
    </w:p>
    <w:p>
      <w:pPr>
        <w:pStyle w:val="803"/>
        <w:pBdr/>
        <w:spacing/>
        <w:ind/>
        <w:rPr/>
      </w:pPr>
      <w:r>
        <w:t xml:space="preserve">Был создать черновик дизайна на основе референсов и советов из книги </w:t>
      </w:r>
      <w:r>
        <w:rPr>
          <w:lang w:val="en-US"/>
        </w:rPr>
        <w:t xml:space="preserve">Refactoring</w:t>
      </w:r>
      <w:r>
        <w:t xml:space="preserve"> </w:t>
      </w:r>
      <w:r>
        <w:rPr>
          <w:lang w:val="en-US"/>
        </w:rPr>
        <w:t xml:space="preserve">UI</w:t>
      </w:r>
      <w:r>
        <w:rPr>
          <w:lang w:val="en-US"/>
        </w:rPr>
        <w:t xml:space="preserve">;</w:t>
      </w:r>
      <w:r/>
    </w:p>
    <w:p>
      <w:pPr>
        <w:pStyle w:val="803"/>
        <w:pBdr/>
        <w:spacing/>
        <w:ind/>
        <w:rPr/>
      </w:pPr>
      <w:r>
        <w:t xml:space="preserve">Не получилось разработать весь дизайн сайта в срок. Были сделаны только административная панель, контакты и сертификаты. Главная почти сдел</w:t>
      </w:r>
      <w:r>
        <w:t xml:space="preserve">ана, а каталог ещё обсуждается.</w:t>
      </w:r>
      <w:r/>
    </w:p>
    <w:p>
      <w:pPr>
        <w:pStyle w:val="803"/>
        <w:pBdr/>
        <w:spacing/>
        <w:ind/>
        <w:rPr/>
      </w:pPr>
      <w:r>
        <w:t xml:space="preserve">Была выбрана палитра</w:t>
      </w:r>
      <w:r>
        <w:rPr>
          <w:lang w:val="en-US"/>
        </w:rPr>
        <w:t xml:space="preserve">;</w:t>
      </w:r>
      <w:r/>
    </w:p>
    <w:p>
      <w:pPr>
        <w:pStyle w:val="803"/>
        <w:pBdr/>
        <w:spacing/>
        <w:ind/>
        <w:rPr/>
      </w:pPr>
      <w:r>
        <w:t xml:space="preserve">Начата работа над цветовым решением</w:t>
      </w:r>
      <w:r>
        <w:rPr>
          <w:lang w:val="en-US"/>
        </w:rPr>
        <w:t xml:space="preserve">;</w:t>
      </w:r>
      <w:r/>
    </w:p>
    <w:p>
      <w:pPr>
        <w:pStyle w:val="803"/>
        <w:pBdr/>
        <w:spacing/>
        <w:ind/>
        <w:rPr/>
      </w:pPr>
      <w:r>
        <w:t xml:space="preserve">Ожидается онлайн встреча с заказчиком.</w:t>
      </w:r>
      <w:r/>
    </w:p>
    <w:p>
      <w:pPr>
        <w:pBdr/>
        <w:spacing w:after="160" w:line="259" w:lineRule="auto"/>
        <w:ind/>
        <w:rPr>
          <w:rFonts w:eastAsiaTheme="majorEastAsia" w:cstheme="majorBidi"/>
          <w:highlight w:val="none"/>
        </w:rPr>
      </w:pPr>
      <w:r>
        <w:br w:type="page" w:clear="all"/>
      </w:r>
      <w:r>
        <w:rPr>
          <w:rFonts w:eastAsiaTheme="majorEastAsia" w:cstheme="majorBidi"/>
        </w:rPr>
      </w:r>
      <w:r>
        <w:rPr>
          <w:rFonts w:eastAsiaTheme="majorEastAsia" w:cstheme="majorBidi"/>
          <w:highlight w:val="none"/>
        </w:rPr>
      </w:r>
    </w:p>
    <w:p>
      <w:pPr>
        <w:pStyle w:val="796"/>
        <w:pBdr/>
        <w:spacing w:after="240" w:afterAutospacing="0"/>
        <w:ind/>
        <w:contextualSpacing w:val="true"/>
        <w:rPr>
          <w:rFonts w:eastAsiaTheme="majorEastAsia" w:cstheme="majorBidi"/>
          <w:highlight w:val="none"/>
        </w:rPr>
      </w:pPr>
      <w:r>
        <w:rPr>
          <w:highlight w:val="none"/>
        </w:rPr>
        <w:t xml:space="preserve">Я нашёл несколько сайтов конкурентов и взял с них референсы (рисунок 1).</w:t>
      </w:r>
      <w:r>
        <w:rPr>
          <w:highlight w:val="none"/>
        </w:rPr>
      </w:r>
      <w:r>
        <w:rPr>
          <w:rFonts w:eastAsiaTheme="majorEastAsia" w:cstheme="majorBidi"/>
        </w:rPr>
      </w:r>
      <w:r>
        <w:rPr>
          <w:highlight w:val="none"/>
        </w:rPr>
      </w:r>
      <w:r>
        <w:rPr>
          <w:highlight w:val="none"/>
        </w:rPr>
      </w:r>
      <w:r>
        <w:rPr>
          <w:rFonts w:eastAsiaTheme="majorEastAsia" w:cstheme="majorBidi"/>
          <w:highlight w:val="none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3905"/>
                <wp:effectExtent l="0" t="0" r="0" b="0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0339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0.1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5"/>
        <w:pBdr/>
        <w:spacing w:after="240" w:afterAutospacing="0"/>
        <w:ind/>
        <w:rPr>
          <w:rFonts w:eastAsiaTheme="majorEastAsia" w:cstheme="majorBidi"/>
          <w:b/>
          <w:bCs/>
        </w:rPr>
      </w:pPr>
      <w:r>
        <w:t xml:space="preserve">Рисунок 1 – референсы с сайта конкурентов.</w:t>
      </w:r>
      <w:r>
        <w:rPr>
          <w:rFonts w:eastAsiaTheme="majorEastAsia" w:cstheme="majorBidi"/>
          <w:b/>
          <w:bCs/>
        </w:rPr>
      </w:r>
      <w:r>
        <w:rPr>
          <w:rFonts w:eastAsiaTheme="majorEastAsia" w:cstheme="majorBidi"/>
          <w:b/>
          <w:bCs/>
        </w:rPr>
      </w:r>
      <w:r/>
      <w:r/>
      <w:r>
        <w:rPr>
          <w:rFonts w:eastAsiaTheme="majorEastAsia" w:cstheme="majorBidi"/>
          <w:b/>
          <w:bCs/>
        </w:rPr>
      </w:r>
    </w:p>
    <w:p>
      <w:pPr>
        <w:pStyle w:val="796"/>
        <w:pBdr/>
        <w:spacing w:after="240" w:afterAutospacing="0"/>
        <w:ind/>
        <w:rPr>
          <w:highlight w:val="none"/>
          <w:lang w:val="en-US"/>
        </w:rPr>
      </w:pPr>
      <w:r>
        <w:t xml:space="preserve">Был создан дизайн-набросок в </w:t>
      </w:r>
      <w:r>
        <w:rPr>
          <w:lang w:val="en-US"/>
        </w:rPr>
        <w:t xml:space="preserve">Figma (</w:t>
      </w:r>
      <w:r>
        <w:rPr>
          <w:lang w:val="ru-RU"/>
        </w:rPr>
        <w:t xml:space="preserve">рисунок 2 и 3</w:t>
      </w:r>
      <w:r>
        <w:rPr>
          <w:lang w:val="en-US"/>
        </w:rPr>
        <w:t xml:space="preserve">).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04"/>
        <w:pBdr/>
        <w:spacing/>
        <w:ind/>
        <w:rPr>
          <w:rFonts w:eastAsiaTheme="majorEastAsia" w:cstheme="majorBidi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1765"/>
                <wp:effectExtent l="0" t="0" r="0" b="0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961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11.9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eastAsiaTheme="majorEastAsia" w:cstheme="majorBidi"/>
        </w:rPr>
      </w:r>
      <w:r>
        <w:rPr>
          <w:rFonts w:eastAsiaTheme="majorEastAsia" w:cstheme="majorBidi"/>
        </w:rPr>
      </w:r>
    </w:p>
    <w:p>
      <w:pPr>
        <w:pStyle w:val="805"/>
        <w:pBdr/>
        <w:spacing/>
        <w:ind/>
        <w:rPr/>
      </w:pPr>
      <w:r>
        <w:t xml:space="preserve">Рисунок 2 – набросок дизайна составленный на основе референсов.</w:t>
      </w:r>
      <w:r/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998335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998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51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3 – черновик дизайна каталога.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6"/>
        <w:pBdr/>
        <w:spacing w:after="240" w:afterAutospacing="0"/>
        <w:ind/>
        <w:rPr>
          <w:highlight w:val="none"/>
          <w:lang w:val="ru-RU"/>
        </w:rPr>
      </w:pPr>
      <w:r>
        <w:rPr>
          <w:lang w:val="ru-RU"/>
        </w:rPr>
        <w:t xml:space="preserve">На основе пожеланий заказчика была составлена палитра цветов (рисунок 4).</w:t>
      </w:r>
      <w:r/>
      <w:r>
        <w:rPr>
          <w:highlight w:val="none"/>
          <w:lang w:val="ru-RU"/>
        </w:rPr>
      </w:r>
      <w:r/>
      <w:r>
        <w:rPr>
          <w:highlight w:val="none"/>
          <w:lang w:val="ru-RU"/>
        </w:rPr>
      </w:r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46625"/>
                <wp:effectExtent l="0" t="0" r="0" b="0"/>
                <wp:docPr id="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746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73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4 – палитра цветов.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6"/>
        <w:pBdr/>
        <w:spacing w:after="240" w:afterAutospacing="0"/>
        <w:ind/>
        <w:rPr>
          <w:highlight w:val="none"/>
        </w:rPr>
      </w:pPr>
      <w:r>
        <w:t xml:space="preserve">Первоначальный дизайн главной страницы (рисунок 5) и готовая админ-панель (рисунок 6).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67150" cy="7762875"/>
                <wp:effectExtent l="0" t="0" r="0" b="0"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867150" cy="7762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4.50pt;height:61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5 – дизайн главной страницы в работе.</w:t>
      </w:r>
      <w:r/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80735"/>
                <wp:effectExtent l="0" t="0" r="0" b="0"/>
                <wp:docPr id="6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880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463.0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/>
        <w:ind/>
        <w:rPr/>
      </w:pPr>
      <w:r>
        <w:t xml:space="preserve">Рисунок 6 – готовая административная панель.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96"/>
        <w:pBdr/>
        <w:spacing w:after="240" w:afterAutospacing="0"/>
        <w:ind/>
        <w:rPr>
          <w:highlight w:val="none"/>
        </w:rPr>
      </w:pPr>
      <w:r>
        <w:t xml:space="preserve">Готовые дизайны сертификатов были согласованы с заказчиком(рисунок 7).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04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3405"/>
                <wp:effectExtent l="0" t="0" r="0" b="0"/>
                <wp:docPr id="7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113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45.1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805"/>
        <w:pBdr/>
        <w:spacing w:after="240" w:afterAutospacing="0"/>
        <w:ind/>
        <w:rPr/>
      </w:pPr>
      <w:r>
        <w:t xml:space="preserve">Рисунок 7 – готовые дизайны страниц сертификатов и контактов.</w:t>
      </w:r>
      <w:r/>
    </w:p>
    <w:p>
      <w:pPr>
        <w:pStyle w:val="796"/>
        <w:pBdr/>
        <w:spacing w:after="240" w:afterAutospacing="0" w:before="160" w:beforeAutospacing="0"/>
        <w:ind/>
        <w:rPr/>
      </w:pPr>
      <w:r>
        <w:t xml:space="preserve">По итогу спринта я составил диаграмму сгорания задач (рисунок 8).</w:t>
      </w:r>
      <w:r/>
      <w:r/>
      <w:r/>
      <w:r/>
    </w:p>
    <w:p>
      <w:pPr>
        <w:pStyle w:val="804"/>
        <w:pBdr/>
        <w:spacing/>
        <w:ind/>
        <w:rPr/>
      </w:pPr>
      <w:r>
        <w:drawing>
          <wp:inline distT="0" distB="0" distL="0" distR="0">
            <wp:extent cx="6172200" cy="3660775"/>
            <wp:effectExtent l="0" t="0" r="0" b="0"/>
            <wp:docPr id="8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/>
    </w:p>
    <w:p>
      <w:pPr>
        <w:pStyle w:val="805"/>
        <w:pBdr/>
        <w:spacing/>
        <w:ind/>
        <w:rPr/>
      </w:pPr>
      <w:r>
        <w:t xml:space="preserve">Рисунок 8 – </w:t>
      </w:r>
      <w:r>
        <w:t xml:space="preserve">диаграмма сгорания задач.</w:t>
      </w:r>
      <w:r/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Style w:val="719"/>
        <w:pBdr/>
        <w:spacing w:after="160" w:afterAutospacing="0"/>
        <w:ind/>
        <w:rPr/>
      </w:pPr>
      <w:r>
        <w:t xml:space="preserve">Планы на следующий спринт</w:t>
      </w:r>
      <w:r/>
      <w:r/>
      <w:r/>
      <w:r/>
    </w:p>
    <w:p>
      <w:pPr>
        <w:pStyle w:val="796"/>
        <w:pBdr/>
        <w:spacing w:after="160" w:afterAutospacing="0"/>
        <w:ind/>
        <w:rPr/>
      </w:pPr>
      <w:r>
        <w:t xml:space="preserve">Я составил планы на следующий спринт (таблица 2).</w:t>
      </w:r>
      <w:r/>
    </w:p>
    <w:p>
      <w:pPr>
        <w:pStyle w:val="771"/>
        <w:pBdr/>
        <w:spacing w:after="160" w:afterAutospacing="0"/>
        <w:ind/>
        <w:jc w:val="left"/>
        <w:rPr>
          <w:highlight w:val="none"/>
          <w14:ligatures w14:val="none"/>
        </w:rPr>
      </w:pPr>
      <w:r>
        <w:t xml:space="preserve">Таблица 2 – планы на следуйщий спринт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933"/>
        <w:tblW w:w="9355" w:type="dxa"/>
        <w:tblBorders/>
        <w:tblLayout w:type="fixed"/>
        <w:tblLook w:val="04A0" w:firstRow="1" w:lastRow="0" w:firstColumn="1" w:lastColumn="0" w:noHBand="0" w:noVBand="1"/>
      </w:tblPr>
      <w:tblGrid>
        <w:gridCol w:w="1133"/>
        <w:gridCol w:w="1985"/>
        <w:gridCol w:w="6237"/>
      </w:tblGrid>
      <w:tr>
        <w:trPr>
          <w:trHeight w:val="483"/>
        </w:trPr>
        <w:tc>
          <w:tcPr>
            <w:tcBorders>
              <w:bottom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№</w:t>
            </w:r>
            <w:r/>
          </w:p>
        </w:tc>
        <w:tc>
          <w:tcPr>
            <w:tcBorders>
              <w:bottom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Оценка</w:t>
            </w:r>
            <w:r/>
          </w:p>
        </w:tc>
        <w:tc>
          <w:tcPr>
            <w:tcBorders>
              <w:bottom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jc w:val="center"/>
              <w:rPr/>
            </w:pPr>
            <w:r>
              <w:rPr>
                <w:rFonts w:eastAsia="Calibri" w:cs="Calibri"/>
                <w:b/>
                <w:bCs/>
              </w:rPr>
              <w:t xml:space="preserve">Задача</w:t>
            </w:r>
            <w:r/>
          </w:p>
        </w:tc>
      </w:tr>
      <w:tr>
        <w:trPr>
          <w:trHeight w:val="483"/>
        </w:trPr>
        <w:tc>
          <w:tcPr>
            <w:tcBorders>
              <w:top w:val="single" w:color="auto" w:sz="4" w:space="0"/>
            </w:tcBorders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>
              <w:top w:val="single" w:color="auto" w:sz="4" w:space="0"/>
            </w:tcBorders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Выполнить все правки заказчика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2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Сделать окончательный дизайн.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3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Согласовать с заказчиком окончательный дизайн.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4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Создать </w:t>
            </w:r>
            <w:r>
              <w:rPr>
                <w:rFonts w:eastAsia="Calibri" w:cs="Calibri"/>
                <w:lang w:val="en-US"/>
              </w:rPr>
              <w:t xml:space="preserve">Djnago</w:t>
            </w:r>
            <w:r>
              <w:rPr>
                <w:rFonts w:eastAsia="Calibri" w:cs="Calibri"/>
                <w:lang w:val="en-US"/>
              </w:rPr>
              <w:t xml:space="preserve"> + </w:t>
            </w:r>
            <w:r>
              <w:rPr>
                <w:rFonts w:eastAsia="Calibri" w:cs="Calibri"/>
                <w:lang w:val="en-US"/>
              </w:rPr>
              <w:t xml:space="preserve">vite</w:t>
            </w:r>
            <w:r>
              <w:rPr>
                <w:rFonts w:eastAsia="Calibri" w:cs="Calibri"/>
                <w:lang w:val="en-US"/>
              </w:rPr>
              <w:t xml:space="preserve"> </w:t>
            </w:r>
            <w:r>
              <w:rPr>
                <w:rFonts w:eastAsia="Calibri" w:cs="Calibri"/>
              </w:rPr>
              <w:t xml:space="preserve">проект.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5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1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Составить </w:t>
            </w:r>
            <w:r>
              <w:rPr>
                <w:rFonts w:eastAsia="Calibri" w:cs="Calibri"/>
              </w:rPr>
              <w:t xml:space="preserve">сущности в базе данных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6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7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</w:rPr>
              <w:t xml:space="preserve">Сверстать главную страницу сайта</w:t>
            </w:r>
            <w:r/>
          </w:p>
        </w:tc>
      </w:tr>
      <w:tr>
        <w:trPr>
          <w:trHeight w:val="483"/>
        </w:trPr>
        <w:tc>
          <w:tcPr>
            <w:tcBorders/>
            <w:tcW w:w="1133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Sum</w:t>
            </w:r>
            <w:r/>
          </w:p>
        </w:tc>
        <w:tc>
          <w:tcPr>
            <w:tcBorders/>
            <w:tcW w:w="1985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>
              <w:rPr>
                <w:rFonts w:eastAsia="Calibri" w:cs="Calibri"/>
                <w:lang w:val="en-US"/>
              </w:rPr>
              <w:t xml:space="preserve">14</w:t>
            </w:r>
            <w:r/>
          </w:p>
        </w:tc>
        <w:tc>
          <w:tcPr>
            <w:tcBorders/>
            <w:tcW w:w="6237" w:type="dxa"/>
            <w:textDirection w:val="lrTb"/>
            <w:noWrap w:val="false"/>
          </w:tcPr>
          <w:p>
            <w:pPr>
              <w:pStyle w:val="796"/>
              <w:pBdr/>
              <w:spacing/>
              <w:ind w:firstLine="0"/>
              <w:rPr/>
            </w:pPr>
            <w:r/>
            <w:r/>
          </w:p>
        </w:tc>
      </w:tr>
    </w:tbl>
    <w:p>
      <w:pPr>
        <w:pStyle w:val="796"/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Noto Sans CJK SC">
    <w:panose1 w:val="020B0200000000000000"/>
  </w:font>
  <w:font w:name="Noto Sans Devanagari"/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firstLine="706" w:left="0"/>
      </w:pPr>
      <w:rPr/>
      <w:start w:val="1"/>
      <w:suff w:val="space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firstLine="432" w:left="706"/>
      </w:pPr>
      <w:pStyle w:val="795"/>
      <w:rPr/>
      <w:start w:val="1"/>
      <w:suff w:val="space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firstLine="576" w:left="1138"/>
      </w:pPr>
      <w:rPr/>
      <w:start w:val="1"/>
      <w:suff w:val="space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589"/>
      </w:pPr>
      <w:rPr/>
      <w:start w:val="1"/>
      <w:suff w:val="space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0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2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6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189"/>
      </w:pPr>
      <w:rPr/>
      <w:start w:val="1"/>
      <w:suff w:val="tab"/>
    </w:lvl>
  </w:abstractNum>
  <w:abstractNum w:abstractNumId="2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hanging="360" w:left="1069"/>
      </w:pPr>
      <w:pStyle w:val="802"/>
      <w:rPr>
        <w:rFonts w:hint="default" w:ascii="Times New Roman" w:hAnsi="Times New Roman" w:cs="Times New Roman"/>
      </w:rPr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3">
    <w:lvl w:ilvl="0">
      <w:isLgl w:val="true"/>
      <w:lvlJc w:val="left"/>
      <w:lvlText w:val="%1"/>
      <w:numFmt w:val="decimal"/>
      <w:pPr>
        <w:pBdr/>
        <w:tabs>
          <w:tab w:val="num" w:leader="none" w:pos="0"/>
        </w:tabs>
        <w:spacing/>
        <w:ind w:hanging="360" w:left="1069"/>
      </w:pPr>
      <w:pStyle w:val="719"/>
      <w:rPr/>
      <w:start w:val="2"/>
      <w:suff w:val="space"/>
    </w:lvl>
    <w:lvl w:ilvl="1">
      <w:isLgl w:val="true"/>
      <w:lvlJc w:val="left"/>
      <w:lvlText w:val="%1.%2"/>
      <w:numFmt w:val="decimal"/>
      <w:pPr>
        <w:pBdr/>
        <w:tabs>
          <w:tab w:val="num" w:leader="none" w:pos="0"/>
        </w:tabs>
        <w:spacing/>
        <w:ind w:hanging="731" w:left="1440"/>
      </w:pPr>
      <w:rPr/>
      <w:start w:val="1"/>
      <w:suff w:val="space"/>
    </w:lvl>
    <w:lvl w:ilvl="2">
      <w:isLgl w:val="true"/>
      <w:lvlJc w:val="right"/>
      <w:lvlText w:val="2.1.1"/>
      <w:numFmt w:val="none"/>
      <w:pPr>
        <w:pBdr/>
        <w:tabs>
          <w:tab w:val="num" w:leader="none" w:pos="0"/>
        </w:tabs>
        <w:spacing/>
        <w:ind w:hanging="180" w:left="2160"/>
      </w:pPr>
      <w:rPr/>
      <w:start w:val="1"/>
      <w:suff w:val="nothing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4">
    <w:lvl w:ilvl="0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706" w:left="0"/>
      </w:pPr>
      <w:pStyle w:val="803"/>
      <w:rPr>
        <w:rFonts w:hint="default" w:ascii="Times New Roman" w:hAnsi="Times New Roman" w:cs="Times New Roman"/>
      </w:rPr>
      <w:start w:val="1"/>
      <w:suff w:val="space"/>
    </w:lvl>
    <w:lvl w:ilvl="1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432" w:left="706"/>
      </w:pPr>
      <w:rPr>
        <w:rFonts w:hint="default" w:ascii="Times New Roman" w:hAnsi="Times New Roman" w:cs="Times New Roman"/>
      </w:rPr>
      <w:start w:val="1"/>
      <w:suff w:val="space"/>
    </w:lvl>
    <w:lvl w:ilvl="2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138"/>
      </w:pPr>
      <w:rPr>
        <w:rFonts w:hint="default" w:ascii="Times New Roman" w:hAnsi="Times New Roman" w:cs="Times New Roman"/>
      </w:rPr>
      <w:start w:val="1"/>
      <w:suff w:val="space"/>
    </w:lvl>
    <w:lvl w:ilvl="3">
      <w:isLgl w:val="true"/>
      <w:lvlJc w:val="left"/>
      <w:lvlText w:val="‒"/>
      <w:numFmt w:val="bullet"/>
      <w:pPr>
        <w:pBdr/>
        <w:tabs>
          <w:tab w:val="num" w:leader="none" w:pos="0"/>
        </w:tabs>
        <w:spacing/>
        <w:ind w:firstLine="576" w:left="1714"/>
      </w:pPr>
      <w:rPr>
        <w:rFonts w:hint="default" w:ascii="Times New Roman" w:hAnsi="Times New Roman" w:cs="Times New Roman"/>
      </w:rPr>
      <w:start w:val="1"/>
      <w:suff w:val="space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142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3 Char"/>
    <w:basedOn w:val="728"/>
    <w:link w:val="7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08">
    <w:name w:val="Heading 4 Char"/>
    <w:basedOn w:val="728"/>
    <w:link w:val="72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09">
    <w:name w:val="Heading 5 Char"/>
    <w:basedOn w:val="728"/>
    <w:link w:val="7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0">
    <w:name w:val="Heading 6 Char"/>
    <w:basedOn w:val="728"/>
    <w:link w:val="72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1">
    <w:name w:val="Heading 7 Char"/>
    <w:basedOn w:val="728"/>
    <w:link w:val="72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2">
    <w:name w:val="Heading 8 Char"/>
    <w:basedOn w:val="728"/>
    <w:link w:val="72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3">
    <w:name w:val="Heading 9 Char"/>
    <w:basedOn w:val="728"/>
    <w:link w:val="72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4">
    <w:name w:val="Quote Char"/>
    <w:basedOn w:val="728"/>
    <w:link w:val="77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5">
    <w:name w:val="Intense Quote Char"/>
    <w:basedOn w:val="728"/>
    <w:link w:val="7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16">
    <w:name w:val="Footnote Text Char"/>
    <w:basedOn w:val="728"/>
    <w:link w:val="780"/>
    <w:uiPriority w:val="99"/>
    <w:semiHidden/>
    <w:pPr>
      <w:pBdr/>
      <w:spacing/>
      <w:ind/>
    </w:pPr>
    <w:rPr>
      <w:sz w:val="20"/>
      <w:szCs w:val="20"/>
    </w:rPr>
  </w:style>
  <w:style w:type="character" w:styleId="717">
    <w:name w:val="Endnote Text Char"/>
    <w:basedOn w:val="728"/>
    <w:link w:val="781"/>
    <w:uiPriority w:val="99"/>
    <w:semiHidden/>
    <w:pPr>
      <w:pBdr/>
      <w:spacing/>
      <w:ind/>
    </w:pPr>
    <w:rPr>
      <w:sz w:val="20"/>
      <w:szCs w:val="20"/>
    </w:rPr>
  </w:style>
  <w:style w:type="paragraph" w:styleId="718" w:default="1">
    <w:name w:val="Normal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paragraph" w:styleId="719">
    <w:name w:val="Heading 1"/>
    <w:basedOn w:val="718"/>
    <w:next w:val="796"/>
    <w:link w:val="761"/>
    <w:uiPriority w:val="9"/>
    <w:qFormat/>
    <w:pPr>
      <w:keepNext w:val="true"/>
      <w:keepLines w:val="true"/>
      <w:numPr>
        <w:numId w:val="1"/>
      </w:numPr>
      <w:pBdr/>
      <w:spacing w:after="240" w:before="240"/>
      <w:ind/>
      <w:outlineLvl w:val="0"/>
    </w:pPr>
    <w:rPr>
      <w:rFonts w:eastAsiaTheme="majorEastAsia" w:cstheme="majorBidi"/>
      <w:b/>
      <w:szCs w:val="32"/>
    </w:rPr>
  </w:style>
  <w:style w:type="paragraph" w:styleId="720">
    <w:name w:val="Heading 2"/>
    <w:basedOn w:val="719"/>
    <w:next w:val="796"/>
    <w:link w:val="765"/>
    <w:uiPriority w:val="9"/>
    <w:unhideWhenUsed/>
    <w:qFormat/>
    <w:pPr>
      <w:numPr>
        <w:numId w:val="0"/>
      </w:numPr>
      <w:pBdr/>
      <w:spacing/>
      <w:ind w:firstLine="709"/>
      <w:outlineLvl w:val="1"/>
    </w:pPr>
    <w:rPr>
      <w:szCs w:val="26"/>
    </w:rPr>
  </w:style>
  <w:style w:type="paragraph" w:styleId="721">
    <w:name w:val="Heading 3"/>
    <w:basedOn w:val="718"/>
    <w:next w:val="718"/>
    <w:link w:val="7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f5496" w:themeColor="accent1" w:themeShade="BF"/>
      <w:szCs w:val="28"/>
    </w:rPr>
  </w:style>
  <w:style w:type="paragraph" w:styleId="722">
    <w:name w:val="Heading 4"/>
    <w:basedOn w:val="718"/>
    <w:next w:val="718"/>
    <w:link w:val="7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f5496" w:themeColor="accent1" w:themeShade="BF"/>
    </w:rPr>
  </w:style>
  <w:style w:type="paragraph" w:styleId="723">
    <w:name w:val="Heading 5"/>
    <w:basedOn w:val="718"/>
    <w:next w:val="718"/>
    <w:link w:val="7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f5496" w:themeColor="accent1" w:themeShade="BF"/>
    </w:rPr>
  </w:style>
  <w:style w:type="paragraph" w:styleId="724">
    <w:name w:val="Heading 6"/>
    <w:basedOn w:val="718"/>
    <w:next w:val="718"/>
    <w:link w:val="736"/>
    <w:uiPriority w:val="9"/>
    <w:unhideWhenUsed/>
    <w:qFormat/>
    <w:pPr>
      <w:keepNext w:val="true"/>
      <w:keepLines w:val="true"/>
      <w:pBdr/>
      <w:spacing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25">
    <w:name w:val="Heading 7"/>
    <w:basedOn w:val="718"/>
    <w:next w:val="718"/>
    <w:link w:val="737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26">
    <w:name w:val="Heading 8"/>
    <w:basedOn w:val="718"/>
    <w:next w:val="718"/>
    <w:link w:val="738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27">
    <w:name w:val="Heading 9"/>
    <w:basedOn w:val="718"/>
    <w:next w:val="718"/>
    <w:link w:val="739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28" w:default="1">
    <w:name w:val="Default Paragraph Font"/>
    <w:uiPriority w:val="1"/>
    <w:semiHidden/>
    <w:unhideWhenUsed/>
    <w:pPr>
      <w:pBdr/>
      <w:spacing/>
      <w:ind/>
    </w:pPr>
  </w:style>
  <w:style w:type="table" w:styleId="7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0" w:default="1">
    <w:name w:val="No List"/>
    <w:uiPriority w:val="99"/>
    <w:semiHidden/>
    <w:unhideWhenUsed/>
    <w:pPr>
      <w:pBdr/>
      <w:spacing/>
      <w:ind/>
    </w:pPr>
  </w:style>
  <w:style w:type="character" w:styleId="731" w:customStyle="1">
    <w:name w:val="Heading 1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732" w:customStyle="1">
    <w:name w:val="Heading 2 Char"/>
    <w:basedOn w:val="728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733" w:customStyle="1">
    <w:name w:val="Заголовок 3 Знак"/>
    <w:basedOn w:val="728"/>
    <w:link w:val="721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734" w:customStyle="1">
    <w:name w:val="Заголовок 4 Знак"/>
    <w:basedOn w:val="728"/>
    <w:link w:val="722"/>
    <w:uiPriority w:val="9"/>
    <w:qFormat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735" w:customStyle="1">
    <w:name w:val="Заголовок 5 Знак"/>
    <w:basedOn w:val="728"/>
    <w:link w:val="723"/>
    <w:uiPriority w:val="9"/>
    <w:qFormat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736" w:customStyle="1">
    <w:name w:val="Заголовок 6 Знак"/>
    <w:basedOn w:val="728"/>
    <w:link w:val="724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37" w:customStyle="1">
    <w:name w:val="Заголовок 7 Знак"/>
    <w:basedOn w:val="728"/>
    <w:link w:val="725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38" w:customStyle="1">
    <w:name w:val="Заголовок 8 Знак"/>
    <w:basedOn w:val="728"/>
    <w:link w:val="726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39" w:customStyle="1">
    <w:name w:val="Заголовок 9 Знак"/>
    <w:basedOn w:val="728"/>
    <w:link w:val="727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40" w:customStyle="1">
    <w:name w:val="Title Char"/>
    <w:basedOn w:val="728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41" w:customStyle="1">
    <w:name w:val="Subtitle Char"/>
    <w:basedOn w:val="728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42" w:customStyle="1">
    <w:name w:val="Цитата 2 Знак"/>
    <w:basedOn w:val="728"/>
    <w:link w:val="77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43">
    <w:name w:val="Intense Emphasis"/>
    <w:basedOn w:val="728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character" w:styleId="744" w:customStyle="1">
    <w:name w:val="Выделенная цитата Знак"/>
    <w:basedOn w:val="728"/>
    <w:link w:val="779"/>
    <w:uiPriority w:val="30"/>
    <w:qFormat/>
    <w:pPr>
      <w:pBdr/>
      <w:spacing/>
      <w:ind/>
    </w:pPr>
    <w:rPr>
      <w:i/>
      <w:iCs/>
      <w:color w:val="2f5496" w:themeColor="accent1" w:themeShade="BF"/>
    </w:rPr>
  </w:style>
  <w:style w:type="character" w:styleId="745">
    <w:name w:val="Intense Reference"/>
    <w:basedOn w:val="728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746">
    <w:name w:val="Emphasis"/>
    <w:basedOn w:val="728"/>
    <w:uiPriority w:val="20"/>
    <w:qFormat/>
    <w:pPr>
      <w:pBdr/>
      <w:spacing/>
      <w:ind/>
    </w:pPr>
    <w:rPr>
      <w:i/>
      <w:iCs/>
    </w:rPr>
  </w:style>
  <w:style w:type="character" w:styleId="747">
    <w:name w:val="Strong"/>
    <w:basedOn w:val="728"/>
    <w:uiPriority w:val="22"/>
    <w:qFormat/>
    <w:pPr>
      <w:pBdr/>
      <w:spacing/>
      <w:ind/>
    </w:pPr>
    <w:rPr>
      <w:b/>
      <w:bCs/>
    </w:rPr>
  </w:style>
  <w:style w:type="character" w:styleId="748">
    <w:name w:val="Subtle Reference"/>
    <w:basedOn w:val="7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49">
    <w:name w:val="Book Title"/>
    <w:basedOn w:val="7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50" w:customStyle="1">
    <w:name w:val="Header Char"/>
    <w:basedOn w:val="728"/>
    <w:uiPriority w:val="99"/>
    <w:qFormat/>
    <w:pPr>
      <w:pBdr/>
      <w:spacing/>
      <w:ind/>
    </w:pPr>
  </w:style>
  <w:style w:type="character" w:styleId="751" w:customStyle="1">
    <w:name w:val="Footer Char"/>
    <w:basedOn w:val="728"/>
    <w:uiPriority w:val="99"/>
    <w:qFormat/>
    <w:pPr>
      <w:pBdr/>
      <w:spacing/>
      <w:ind/>
    </w:pPr>
  </w:style>
  <w:style w:type="character" w:styleId="752" w:customStyle="1">
    <w:name w:val="Текст сноски Знак"/>
    <w:basedOn w:val="728"/>
    <w:link w:val="780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3" w:customStyle="1">
    <w:name w:val="Foot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4">
    <w:name w:val="footnote reference"/>
    <w:pPr>
      <w:pBdr/>
      <w:spacing/>
      <w:ind/>
    </w:pPr>
    <w:rPr>
      <w:vertAlign w:val="superscript"/>
    </w:rPr>
  </w:style>
  <w:style w:type="character" w:styleId="755" w:customStyle="1">
    <w:name w:val="Текст концевой сноски Знак"/>
    <w:basedOn w:val="728"/>
    <w:link w:val="781"/>
    <w:uiPriority w:val="99"/>
    <w:semiHidden/>
    <w:qFormat/>
    <w:pPr>
      <w:pBdr/>
      <w:spacing/>
      <w:ind/>
    </w:pPr>
    <w:rPr>
      <w:sz w:val="20"/>
      <w:szCs w:val="20"/>
    </w:rPr>
  </w:style>
  <w:style w:type="character" w:styleId="756" w:customStyle="1">
    <w:name w:val="Endnote Characters"/>
    <w:basedOn w:val="728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57">
    <w:name w:val="endnote reference"/>
    <w:pPr>
      <w:pBdr/>
      <w:spacing/>
      <w:ind/>
    </w:pPr>
    <w:rPr>
      <w:vertAlign w:val="superscript"/>
    </w:rPr>
  </w:style>
  <w:style w:type="character" w:styleId="758">
    <w:name w:val="Hyperlink"/>
    <w:basedOn w:val="7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59">
    <w:name w:val="FollowedHyperlink"/>
    <w:basedOn w:val="7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60" w:customStyle="1">
    <w:name w:val="Текст выноски Знак"/>
    <w:basedOn w:val="728"/>
    <w:link w:val="789"/>
    <w:uiPriority w:val="99"/>
    <w:semiHidden/>
    <w:qFormat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61" w:customStyle="1">
    <w:name w:val="Заголовок 1 Знак"/>
    <w:basedOn w:val="728"/>
    <w:link w:val="719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762" w:customStyle="1">
    <w:name w:val="Заголовок Знак"/>
    <w:basedOn w:val="728"/>
    <w:link w:val="797"/>
    <w:uiPriority w:val="10"/>
    <w:qFormat/>
    <w:pPr>
      <w:pBdr/>
      <w:spacing/>
      <w:ind/>
    </w:pPr>
    <w:rPr>
      <w:rFonts w:ascii="Times New Roman" w:hAnsi="Times New Roman" w:eastAsiaTheme="majorEastAsia" w:cstheme="majorBidi"/>
      <w:b/>
      <w:spacing w:val="-10"/>
      <w:sz w:val="32"/>
      <w:szCs w:val="56"/>
    </w:rPr>
  </w:style>
  <w:style w:type="character" w:styleId="763" w:customStyle="1">
    <w:name w:val="Верхний колонтитул Знак"/>
    <w:basedOn w:val="728"/>
    <w:link w:val="799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4" w:customStyle="1">
    <w:name w:val="Нижний колонтитул Знак"/>
    <w:basedOn w:val="728"/>
    <w:link w:val="800"/>
    <w:uiPriority w:val="99"/>
    <w:qFormat/>
    <w:pPr>
      <w:pBdr/>
      <w:spacing/>
      <w:ind/>
    </w:pPr>
    <w:rPr>
      <w:rFonts w:ascii="Times New Roman" w:hAnsi="Times New Roman"/>
      <w:sz w:val="28"/>
    </w:rPr>
  </w:style>
  <w:style w:type="character" w:styleId="765" w:customStyle="1">
    <w:name w:val="Заголовок 2 Знак"/>
    <w:basedOn w:val="728"/>
    <w:link w:val="720"/>
    <w:uiPriority w:val="9"/>
    <w:qFormat/>
    <w:pPr>
      <w:pBdr/>
      <w:spacing/>
      <w:ind/>
    </w:pPr>
    <w:rPr>
      <w:rFonts w:ascii="Times New Roman" w:hAnsi="Times New Roman" w:eastAsiaTheme="majorEastAsia" w:cstheme="majorBidi"/>
      <w:b/>
      <w:sz w:val="28"/>
      <w:szCs w:val="26"/>
    </w:rPr>
  </w:style>
  <w:style w:type="character" w:styleId="766" w:customStyle="1">
    <w:name w:val="Текст без форматирования 1ночный Знак"/>
    <w:basedOn w:val="728"/>
    <w:link w:val="801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67" w:customStyle="1">
    <w:name w:val="Подзаголовок Знак"/>
    <w:basedOn w:val="728"/>
    <w:link w:val="802"/>
    <w:uiPriority w:val="11"/>
    <w:qFormat/>
    <w:pPr>
      <w:pBdr/>
      <w:spacing/>
      <w:ind/>
    </w:pPr>
    <w:rPr>
      <w:rFonts w:ascii="Times New Roman" w:hAnsi="Times New Roman" w:eastAsiaTheme="minorEastAsia"/>
      <w:spacing w:val="15"/>
      <w:sz w:val="28"/>
    </w:rPr>
  </w:style>
  <w:style w:type="character" w:styleId="768">
    <w:name w:val="Subtle Emphasis"/>
    <w:basedOn w:val="728"/>
    <w:uiPriority w:val="19"/>
    <w:qFormat/>
    <w:pPr>
      <w:pBdr/>
      <w:spacing/>
      <w:ind/>
    </w:pPr>
    <w:rPr>
      <w:rFonts w:ascii="Times New Roman" w:hAnsi="Times New Roman"/>
      <w:i w:val="0"/>
      <w:iCs/>
      <w:color w:val="404040" w:themeColor="text1" w:themeTint="BF"/>
      <w:sz w:val="20"/>
    </w:rPr>
  </w:style>
  <w:style w:type="character" w:styleId="769" w:customStyle="1">
    <w:name w:val="Ненумерованный список Знак"/>
    <w:link w:val="803"/>
    <w:qFormat/>
    <w:pPr>
      <w:pBdr/>
      <w:spacing/>
      <w:ind/>
    </w:pPr>
  </w:style>
  <w:style w:type="character" w:styleId="770" w:customStyle="1">
    <w:name w:val="Фото Знак"/>
    <w:basedOn w:val="728"/>
    <w:link w:val="804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1" w:customStyle="1">
    <w:name w:val="Подпись рисунка Знак"/>
    <w:basedOn w:val="766"/>
    <w:link w:val="805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character" w:styleId="772" w:customStyle="1">
    <w:name w:val="Без интервала Знак"/>
    <w:basedOn w:val="728"/>
    <w:link w:val="796"/>
    <w:uiPriority w:val="1"/>
    <w:qFormat/>
    <w:pPr>
      <w:pBdr/>
      <w:spacing/>
      <w:ind/>
    </w:pPr>
    <w:rPr>
      <w:rFonts w:ascii="Times New Roman" w:hAnsi="Times New Roman"/>
      <w:sz w:val="28"/>
    </w:rPr>
  </w:style>
  <w:style w:type="paragraph" w:styleId="773" w:customStyle="1">
    <w:name w:val="Heading"/>
    <w:basedOn w:val="718"/>
    <w:next w:val="774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Cs w:val="28"/>
    </w:rPr>
  </w:style>
  <w:style w:type="paragraph" w:styleId="774">
    <w:name w:val="Body Text"/>
    <w:basedOn w:val="718"/>
    <w:pPr>
      <w:pBdr/>
      <w:spacing w:after="140" w:line="276" w:lineRule="auto"/>
      <w:ind/>
    </w:pPr>
  </w:style>
  <w:style w:type="paragraph" w:styleId="775">
    <w:name w:val="List"/>
    <w:basedOn w:val="774"/>
    <w:pPr>
      <w:pBdr/>
      <w:spacing/>
      <w:ind/>
    </w:pPr>
    <w:rPr>
      <w:rFonts w:cs="Noto Sans Devanagari"/>
    </w:rPr>
  </w:style>
  <w:style w:type="paragraph" w:styleId="776">
    <w:name w:val="Caption"/>
    <w:basedOn w:val="718"/>
    <w:next w:val="718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7" w:customStyle="1">
    <w:name w:val="Index"/>
    <w:basedOn w:val="718"/>
    <w:qFormat/>
    <w:pPr>
      <w:suppressLineNumbers w:val="true"/>
      <w:pBdr/>
      <w:spacing w:line="192" w:lineRule="auto"/>
      <w:ind/>
    </w:pPr>
    <w:rPr>
      <w:rFonts w:cs="Noto Sans Devanagari"/>
      <w:lang w:val="ru-RU"/>
    </w:rPr>
  </w:style>
  <w:style w:type="paragraph" w:styleId="778">
    <w:name w:val="Quote"/>
    <w:basedOn w:val="718"/>
    <w:next w:val="718"/>
    <w:link w:val="742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paragraph" w:styleId="779">
    <w:name w:val="Intense Quote"/>
    <w:basedOn w:val="718"/>
    <w:next w:val="718"/>
    <w:link w:val="744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paragraph" w:styleId="780">
    <w:name w:val="footnote text"/>
    <w:basedOn w:val="718"/>
    <w:link w:val="752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1">
    <w:name w:val="endnote text"/>
    <w:basedOn w:val="718"/>
    <w:link w:val="755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paragraph" w:styleId="782">
    <w:name w:val="toc 4"/>
    <w:basedOn w:val="718"/>
    <w:next w:val="718"/>
    <w:uiPriority w:val="39"/>
    <w:unhideWhenUsed/>
    <w:pPr>
      <w:pBdr/>
      <w:spacing w:after="100"/>
      <w:ind w:left="660"/>
    </w:pPr>
  </w:style>
  <w:style w:type="paragraph" w:styleId="783">
    <w:name w:val="toc 5"/>
    <w:basedOn w:val="718"/>
    <w:next w:val="718"/>
    <w:uiPriority w:val="39"/>
    <w:unhideWhenUsed/>
    <w:pPr>
      <w:pBdr/>
      <w:spacing w:after="100"/>
      <w:ind w:left="880"/>
    </w:pPr>
  </w:style>
  <w:style w:type="paragraph" w:styleId="784">
    <w:name w:val="toc 6"/>
    <w:basedOn w:val="718"/>
    <w:next w:val="718"/>
    <w:uiPriority w:val="39"/>
    <w:unhideWhenUsed/>
    <w:pPr>
      <w:pBdr/>
      <w:spacing w:after="100"/>
      <w:ind w:left="1100"/>
    </w:pPr>
  </w:style>
  <w:style w:type="paragraph" w:styleId="785">
    <w:name w:val="toc 7"/>
    <w:basedOn w:val="718"/>
    <w:next w:val="718"/>
    <w:uiPriority w:val="39"/>
    <w:unhideWhenUsed/>
    <w:pPr>
      <w:pBdr/>
      <w:spacing w:after="100"/>
      <w:ind w:left="1320"/>
    </w:pPr>
  </w:style>
  <w:style w:type="paragraph" w:styleId="786">
    <w:name w:val="toc 8"/>
    <w:basedOn w:val="718"/>
    <w:next w:val="718"/>
    <w:uiPriority w:val="39"/>
    <w:unhideWhenUsed/>
    <w:pPr>
      <w:pBdr/>
      <w:spacing w:after="100"/>
      <w:ind w:left="1540"/>
    </w:pPr>
  </w:style>
  <w:style w:type="paragraph" w:styleId="787">
    <w:name w:val="toc 9"/>
    <w:basedOn w:val="718"/>
    <w:next w:val="718"/>
    <w:uiPriority w:val="39"/>
    <w:unhideWhenUsed/>
    <w:pPr>
      <w:pBdr/>
      <w:spacing w:after="100"/>
      <w:ind w:left="1760"/>
    </w:pPr>
  </w:style>
  <w:style w:type="paragraph" w:styleId="788">
    <w:name w:val="table of figures"/>
    <w:basedOn w:val="718"/>
    <w:next w:val="718"/>
    <w:uiPriority w:val="99"/>
    <w:unhideWhenUsed/>
    <w:pPr>
      <w:pBdr/>
      <w:spacing/>
      <w:ind/>
    </w:pPr>
  </w:style>
  <w:style w:type="paragraph" w:styleId="789">
    <w:name w:val="Balloon Text"/>
    <w:basedOn w:val="718"/>
    <w:link w:val="760"/>
    <w:uiPriority w:val="99"/>
    <w:semiHidden/>
    <w:unhideWhenUsed/>
    <w:qFormat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790">
    <w:name w:val="index heading"/>
    <w:basedOn w:val="773"/>
    <w:pPr>
      <w:pBdr/>
      <w:spacing/>
      <w:ind/>
    </w:pPr>
  </w:style>
  <w:style w:type="paragraph" w:styleId="791">
    <w:name w:val="TOC Heading"/>
    <w:basedOn w:val="719"/>
    <w:next w:val="718"/>
    <w:uiPriority w:val="39"/>
    <w:unhideWhenUsed/>
    <w:qFormat/>
    <w:pPr>
      <w:pBdr/>
      <w:spacing w:line="259" w:lineRule="auto"/>
      <w:ind/>
      <w:outlineLvl w:val="9"/>
    </w:pPr>
    <w:rPr>
      <w:lang w:eastAsia="ru-RU"/>
    </w:rPr>
  </w:style>
  <w:style w:type="paragraph" w:styleId="792">
    <w:name w:val="toc 2"/>
    <w:basedOn w:val="718"/>
    <w:next w:val="718"/>
    <w:uiPriority w:val="39"/>
    <w:unhideWhenUsed/>
    <w:pPr>
      <w:pBdr/>
      <w:spacing w:after="100" w:line="259" w:lineRule="auto"/>
      <w:ind w:left="22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3">
    <w:name w:val="toc 1"/>
    <w:basedOn w:val="718"/>
    <w:next w:val="718"/>
    <w:uiPriority w:val="39"/>
    <w:unhideWhenUsed/>
    <w:pPr>
      <w:pBdr/>
      <w:spacing w:after="100" w:line="259" w:lineRule="auto"/>
      <w:ind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4">
    <w:name w:val="toc 3"/>
    <w:basedOn w:val="718"/>
    <w:next w:val="718"/>
    <w:uiPriority w:val="39"/>
    <w:unhideWhenUsed/>
    <w:pPr>
      <w:pBdr/>
      <w:spacing w:after="100" w:line="259" w:lineRule="auto"/>
      <w:ind w:left="440"/>
    </w:pPr>
    <w:rPr>
      <w:rFonts w:cs="Times New Roman" w:asciiTheme="minorHAnsi" w:hAnsiTheme="minorHAnsi" w:eastAsiaTheme="minorEastAsia"/>
      <w:sz w:val="22"/>
      <w:lang w:eastAsia="ru-RU"/>
    </w:rPr>
  </w:style>
  <w:style w:type="paragraph" w:styleId="795">
    <w:name w:val="List Paragraph"/>
    <w:basedOn w:val="718"/>
    <w:uiPriority w:val="34"/>
    <w:qFormat/>
    <w:pPr>
      <w:numPr>
        <w:ilvl w:val="1"/>
        <w:numId w:val="4"/>
      </w:numPr>
      <w:pBdr/>
      <w:spacing/>
      <w:ind w:firstLine="706" w:left="0"/>
      <w:contextualSpacing w:val="true"/>
    </w:pPr>
  </w:style>
  <w:style w:type="paragraph" w:styleId="796">
    <w:name w:val="No Spacing"/>
    <w:basedOn w:val="718"/>
    <w:link w:val="772"/>
    <w:uiPriority w:val="1"/>
    <w:qFormat/>
    <w:pPr>
      <w:pBdr/>
      <w:spacing/>
      <w:ind w:firstLine="709"/>
    </w:pPr>
  </w:style>
  <w:style w:type="paragraph" w:styleId="797">
    <w:name w:val="Title"/>
    <w:basedOn w:val="718"/>
    <w:next w:val="796"/>
    <w:link w:val="762"/>
    <w:uiPriority w:val="10"/>
    <w:qFormat/>
    <w:pPr>
      <w:pBdr/>
      <w:spacing w:after="160"/>
      <w:ind/>
      <w:contextualSpacing w:val="true"/>
      <w:jc w:val="center"/>
    </w:pPr>
    <w:rPr>
      <w:rFonts w:eastAsiaTheme="majorEastAsia" w:cstheme="majorBidi"/>
      <w:b/>
      <w:spacing w:val="-10"/>
      <w:sz w:val="32"/>
      <w:szCs w:val="56"/>
    </w:rPr>
  </w:style>
  <w:style w:type="paragraph" w:styleId="798" w:customStyle="1">
    <w:name w:val="Header and Footer"/>
    <w:basedOn w:val="718"/>
    <w:qFormat/>
    <w:pPr>
      <w:pBdr/>
      <w:spacing/>
      <w:ind/>
    </w:pPr>
  </w:style>
  <w:style w:type="paragraph" w:styleId="799">
    <w:name w:val="Header"/>
    <w:basedOn w:val="718"/>
    <w:link w:val="763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0">
    <w:name w:val="Footer"/>
    <w:basedOn w:val="718"/>
    <w:link w:val="7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paragraph" w:styleId="801" w:customStyle="1">
    <w:name w:val="Текст без форматирования 1ночный"/>
    <w:link w:val="766"/>
    <w:qFormat/>
    <w:pPr>
      <w:pBdr/>
      <w:spacing/>
      <w:ind/>
    </w:pPr>
    <w:rPr>
      <w:rFonts w:ascii="Times New Roman" w:hAnsi="Times New Roman" w:eastAsia="Times New Roman" w:cs="Calibri"/>
      <w:color w:val="000000"/>
      <w:spacing w:val="-1"/>
      <w:sz w:val="28"/>
      <w:szCs w:val="20"/>
    </w:rPr>
  </w:style>
  <w:style w:type="paragraph" w:styleId="802">
    <w:name w:val="Subtitle"/>
    <w:basedOn w:val="718"/>
    <w:link w:val="767"/>
    <w:uiPriority w:val="11"/>
    <w:qFormat/>
    <w:pPr>
      <w:numPr>
        <w:numId w:val="2"/>
      </w:numPr>
      <w:pBdr/>
      <w:spacing/>
      <w:ind/>
    </w:pPr>
    <w:rPr>
      <w:rFonts w:eastAsiaTheme="minorEastAsia"/>
      <w:spacing w:val="15"/>
    </w:rPr>
  </w:style>
  <w:style w:type="paragraph" w:styleId="803" w:customStyle="1">
    <w:name w:val="Ненумерованный список"/>
    <w:basedOn w:val="718"/>
    <w:link w:val="769"/>
    <w:qFormat/>
    <w:pPr>
      <w:numPr>
        <w:numId w:val="3"/>
      </w:numPr>
      <w:pBdr/>
      <w:spacing/>
      <w:ind/>
    </w:pPr>
  </w:style>
  <w:style w:type="paragraph" w:styleId="804" w:customStyle="1">
    <w:name w:val="Фото"/>
    <w:basedOn w:val="801"/>
    <w:next w:val="805"/>
    <w:link w:val="770"/>
    <w:qFormat/>
    <w:pPr>
      <w:pBdr/>
      <w:spacing/>
      <w:ind/>
      <w:jc w:val="center"/>
    </w:pPr>
  </w:style>
  <w:style w:type="paragraph" w:styleId="805" w:customStyle="1">
    <w:name w:val="Подпись рисунка"/>
    <w:basedOn w:val="801"/>
    <w:next w:val="796"/>
    <w:link w:val="771"/>
    <w:qFormat/>
    <w:pPr>
      <w:pBdr/>
      <w:spacing w:after="160" w:before="160"/>
      <w:ind/>
      <w:jc w:val="center"/>
    </w:pPr>
  </w:style>
  <w:style w:type="paragraph" w:styleId="806" w:customStyle="1">
    <w:name w:val="Table Contents"/>
    <w:basedOn w:val="718"/>
    <w:qFormat/>
    <w:pPr>
      <w:widowControl w:val="false"/>
      <w:suppressLineNumbers w:val="true"/>
      <w:pBdr/>
      <w:spacing/>
      <w:ind/>
    </w:pPr>
  </w:style>
  <w:style w:type="paragraph" w:styleId="807" w:customStyle="1">
    <w:name w:val="Table Heading"/>
    <w:basedOn w:val="806"/>
    <w:qFormat/>
    <w:pPr>
      <w:pBdr/>
      <w:spacing/>
      <w:ind/>
      <w:jc w:val="center"/>
    </w:pPr>
    <w:rPr>
      <w:b/>
      <w:bCs/>
    </w:rPr>
  </w:style>
  <w:style w:type="table" w:styleId="808" w:customStyle="1">
    <w:name w:val="Table Grid Light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1"/>
    <w:basedOn w:val="72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2"/>
    <w:basedOn w:val="72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Grid Table 1 Light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Grid Table 1 Light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4 - Accent 1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4 - Accent 2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3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4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5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6"/>
    <w:basedOn w:val="72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5 Dark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1" w:themeFillTint="34"/>
        <w:tcBorders/>
      </w:tcPr>
    </w:tblStylePr>
    <w:tblStylePr w:type="band2Horz">
      <w:rPr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Horz">
      <w:rPr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st Table 1 Light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st Table 1 Light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2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2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3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3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4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4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5 Dark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5 Dark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9bc2e5" w:themeFill="accent5" w:themeFillTint="9A"/>
        <w:tcBorders>
          <w:top w:val="single" w:color="5b9bd5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6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6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7 Colorful - Accent 1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1" w:themeFillTint="40"/>
        <w:tcBorders/>
      </w:tcPr>
    </w:tblStylePr>
    <w:tblStylePr w:type="band2Horz">
      <w:rPr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7 Colorful - Accent 2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3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4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5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5" w:themeFillTint="40"/>
        <w:tcBorders/>
      </w:tcPr>
    </w:tblStylePr>
    <w:tblStylePr w:type="band2Horz">
      <w:rPr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6"/>
    <w:basedOn w:val="72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ned - Accent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ned - Accent 1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 2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3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4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5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6"/>
    <w:basedOn w:val="72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Bordered &amp; Lined - Accent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D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Bordered &amp; Lin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4d2ec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- Accent 1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- Accent 2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3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4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5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6"/>
    <w:basedOn w:val="72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Table Grid"/>
    <w:basedOn w:val="729"/>
    <w:uiPriority w:val="39"/>
    <w:pPr>
      <w:pBdr/>
      <w:spacing/>
      <w:ind/>
    </w:pPr>
    <w:rPr>
      <w:sz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chart" Target="charts/chart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5="http://schemas.microsoft.com/office/drawing/2012/chart" xmlns:c14="http://schemas.microsoft.com/office/drawing/2007/8/2/chart" xmlns:c16r2="http://schemas.microsoft.com/office/drawing/2015/06/chart">
  <c:date1904 val="1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300" b="0" u="none" strike="noStrike">
                <a:latin typeface="Arial"/>
              </a:defRPr>
            </a:pPr>
            <a:r>
              <a:rPr lang="ru-RU" sz="1400" b="0" u="none" strike="noStrike">
                <a:solidFill>
                  <a:srgbClr val="595959"/>
                </a:solidFill>
                <a:latin typeface="Calibri"/>
                <a:ea typeface="Arial"/>
              </a:rPr>
              <a:t>Диаграмма сгорания задач</a:t>
            </a:r>
            <a:endParaRPr/>
          </a:p>
        </c:rich>
      </c:tx>
      <c:layout/>
      <c:overlay val="0"/>
      <c:spPr bwMode="auto">
        <a:prstGeom prst="rect">
          <a:avLst/>
        </a:prstGeom>
        <a:noFill/>
        <a:ln w="0">
          <a:noFill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Идеальный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4472C4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categories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5"/>
                <c:pt idx="0">
                  <c:v>14</c:v>
                </c:pt>
                <c:pt idx="1">
                  <c:v>13</c:v>
                </c:pt>
                <c:pt idx="2">
                  <c:v>12</c:v>
                </c:pt>
                <c:pt idx="3">
                  <c:v>11</c:v>
                </c:pt>
                <c:pt idx="4">
                  <c:v>10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2</c:v>
                </c:pt>
                <c:pt idx="13">
                  <c:v>1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Фактический темп</c:v>
                </c:pt>
              </c:strCache>
            </c:strRef>
          </c:tx>
          <c:spPr bwMode="auto">
            <a:prstGeom prst="rect">
              <a:avLst/>
            </a:prstGeom>
            <a:ln w="28440" cap="rnd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dLblPos val="ctr"/>
            <c:separator xml:space="preserve">; </c:separator>
            <c:showBubbleSize val="1"/>
            <c:showCatName val="0"/>
            <c:showLeaderLines val="0"/>
            <c:showLegendKey val="0"/>
            <c:showPercent val="0"/>
            <c:showSerName val="0"/>
            <c:showVal val="0"/>
            <c:spPr bwMode="auto">
              <a:prstGeom prst="rect">
                <a:avLst/>
              </a:prstGeom>
              <a:noFill/>
              <a:ln>
                <a:noFill/>
              </a:ln>
              <a:effectLst/>
            </c:spPr>
            <c:txPr>
              <a:bodyPr wrap="square"/>
              <a:lstStyle/>
              <a:p>
                <a:pPr>
                  <a:defRPr sz="900" b="0" u="none" strike="noStrike">
                    <a:solidFill>
                      <a:srgbClr val="404040"/>
                    </a:solidFill>
                    <a:latin typeface="Calibri"/>
                    <a:ea typeface="Arial"/>
                  </a:defRPr>
                </a:pPr>
                <a:endParaRPr lang="ru-RU"/>
              </a:p>
            </c:txPr>
          </c:dLbls>
          <c:cat>
            <c:strRef>
              <c:f>categories</c:f>
              <c:strCache>
                <c:ptCount val="15"/>
                <c:pt idx="0">
                  <c:v>17.02.2025</c:v>
                </c:pt>
                <c:pt idx="1">
                  <c:v>18.02.2025</c:v>
                </c:pt>
                <c:pt idx="2">
                  <c:v>19.02.2025</c:v>
                </c:pt>
                <c:pt idx="3">
                  <c:v>20.02.2025</c:v>
                </c:pt>
                <c:pt idx="4">
                  <c:v>21.02.2025</c:v>
                </c:pt>
                <c:pt idx="5">
                  <c:v>22.02.2025</c:v>
                </c:pt>
                <c:pt idx="6">
                  <c:v>23.02.2025</c:v>
                </c:pt>
                <c:pt idx="7">
                  <c:v>24.02.2025</c:v>
                </c:pt>
                <c:pt idx="8">
                  <c:v>25.02.2025</c:v>
                </c:pt>
                <c:pt idx="9">
                  <c:v>26.02.2025</c:v>
                </c:pt>
                <c:pt idx="10">
                  <c:v>27.02.2025</c:v>
                </c:pt>
                <c:pt idx="11">
                  <c:v>28.02.2025</c:v>
                </c:pt>
                <c:pt idx="12">
                  <c:v>01.03.2025</c:v>
                </c:pt>
                <c:pt idx="13">
                  <c:v>02.03.2025</c:v>
                </c:pt>
                <c:pt idx="14">
                  <c:v>03.03.2025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5"/>
                <c:pt idx="0">
                  <c:v>14</c:v>
                </c:pt>
                <c:pt idx="1">
                  <c:v>12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10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3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hiLowLines>
          <c:spPr bwMode="auto">
            <a:prstGeom prst="rect">
              <a:avLst/>
            </a:prstGeom>
            <a:ln w="0">
              <a:noFill/>
            </a:ln>
          </c:spPr>
        </c:hiLowLines>
        <c:smooth val="0"/>
        <c:axId val="43847892"/>
        <c:axId val="94656637"/>
      </c:lineChart>
      <c:catAx>
        <c:axId val="43847892"/>
        <c:scaling>
          <c:orientation val="minMax"/>
        </c:scaling>
        <c:delete val="0"/>
        <c:axPos val="b"/>
        <c:numFmt formatCode="General" sourceLinked="0"/>
        <c:majorTickMark val="none"/>
        <c:minorTickMark val="out"/>
        <c:tickLblPos val="nextTo"/>
        <c:spPr bwMode="auto">
          <a:prstGeom prst="rect">
            <a:avLst/>
          </a:prstGeom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94656637"/>
        <c:crosses val="autoZero"/>
        <c:auto val="1"/>
        <c:lblAlgn val="ctr"/>
        <c:lblOffset val="100"/>
        <c:noMultiLvlLbl val="0"/>
      </c:catAx>
      <c:valAx>
        <c:axId val="94656637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ln w="6480">
            <a:noFill/>
          </a:ln>
        </c:spPr>
        <c:txPr>
          <a:bodyPr/>
          <a:lstStyle/>
          <a:p>
            <a:pPr>
              <a:defRPr sz="900" b="0" u="none" strike="noStrike">
                <a:solidFill>
                  <a:srgbClr val="595959"/>
                </a:solidFill>
                <a:latin typeface="Calibri"/>
                <a:ea typeface="Arial"/>
              </a:defRPr>
            </a:pPr>
            <a:endParaRPr lang="ru-RU"/>
          </a:p>
        </c:txPr>
        <c:crossAx val="43847892"/>
        <c:crosses val="autoZero"/>
        <c:crossBetween val="between"/>
      </c:valAx>
      <c:spPr bwMode="auto">
        <a:prstGeom prst="rect">
          <a:avLst/>
        </a:prstGeom>
        <a:noFill/>
        <a:ln w="0">
          <a:noFill/>
        </a:ln>
      </c:spPr>
    </c:plotArea>
    <c:legend>
      <c:legendPos val="b"/>
      <c:layout/>
      <c:overlay val="0"/>
      <c:spPr bwMode="auto">
        <a:prstGeom prst="rect">
          <a:avLst/>
        </a:prstGeom>
        <a:noFill/>
        <a:ln w="0">
          <a:noFill/>
        </a:ln>
      </c:spPr>
      <c:txPr>
        <a:bodyPr/>
        <a:lstStyle/>
        <a:p>
          <a:pPr>
            <a:defRPr sz="900" b="0" u="none" strike="noStrike">
              <a:solidFill>
                <a:srgbClr val="595959"/>
              </a:solidFill>
              <a:latin typeface="Calibri"/>
              <a:ea typeface="Arial"/>
            </a:defRPr>
          </a:pPr>
          <a:endParaRPr lang="ru-RU"/>
        </a:p>
      </c:txPr>
    </c:legend>
    <c:plotVisOnly val="1"/>
    <c:dispBlanksAs val="gap"/>
    <c:showDLblsOverMax val="1"/>
  </c:chart>
  <c:spPr bwMode="auto">
    <a:prstGeom prst="rect">
      <a:avLst/>
    </a:prstGeom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1BC3-A776-4136-8F1E-28363CFC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dc:description/>
  <dc:language>en-US</dc:language>
  <cp:revision>51</cp:revision>
  <dcterms:created xsi:type="dcterms:W3CDTF">2024-09-05T05:08:00Z</dcterms:created>
  <dcterms:modified xsi:type="dcterms:W3CDTF">2025-03-15T09:51:55Z</dcterms:modified>
</cp:coreProperties>
</file>