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 w:rsidRPr="006E4BD4">
        <w:rPr>
          <w:rFonts w:ascii="Times New Roman" w:hAnsi="Times New Roman"/>
          <w:snapToGrid w:val="0"/>
          <w:sz w:val="28"/>
          <w:szCs w:val="28"/>
        </w:rPr>
        <w:t>Министерство образования и науки Российской Федерации</w:t>
      </w: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 w:rsidRPr="006E4BD4">
        <w:rPr>
          <w:rFonts w:ascii="Times New Roman" w:hAnsi="Times New Roman"/>
          <w:snapToGrid w:val="0"/>
          <w:sz w:val="28"/>
          <w:szCs w:val="28"/>
        </w:rPr>
        <w:t>Сибирский федеральный университет</w:t>
      </w: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pStyle w:val="ad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 xml:space="preserve">БЕЗОПАСНОСТЬ ЖИЗНЕДЕЯТЕЛЬНОСТИ </w:t>
      </w: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3B3DFC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Методические указания</w:t>
      </w:r>
      <w:r w:rsidR="00AC5C82" w:rsidRPr="006E4BD4">
        <w:rPr>
          <w:rFonts w:ascii="Times New Roman" w:hAnsi="Times New Roman"/>
          <w:snapToGrid w:val="0"/>
          <w:sz w:val="28"/>
          <w:szCs w:val="28"/>
        </w:rPr>
        <w:t xml:space="preserve"> </w:t>
      </w: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i/>
          <w:snapToGrid w:val="0"/>
          <w:sz w:val="28"/>
          <w:szCs w:val="28"/>
        </w:rPr>
      </w:pPr>
      <w:r w:rsidRPr="006E4BD4">
        <w:rPr>
          <w:rFonts w:ascii="Times New Roman" w:hAnsi="Times New Roman"/>
          <w:i/>
          <w:snapToGrid w:val="0"/>
          <w:sz w:val="28"/>
          <w:szCs w:val="28"/>
        </w:rPr>
        <w:t>Электронное издание</w:t>
      </w: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 w:rsidRPr="006E4BD4">
        <w:rPr>
          <w:rFonts w:ascii="Times New Roman" w:hAnsi="Times New Roman"/>
          <w:snapToGrid w:val="0"/>
          <w:sz w:val="28"/>
          <w:szCs w:val="28"/>
        </w:rPr>
        <w:t xml:space="preserve">Красноярск </w:t>
      </w: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 w:rsidRPr="006E4BD4">
        <w:rPr>
          <w:rFonts w:ascii="Times New Roman" w:hAnsi="Times New Roman"/>
          <w:snapToGrid w:val="0"/>
          <w:sz w:val="28"/>
          <w:szCs w:val="28"/>
        </w:rPr>
        <w:t>СФУ</w:t>
      </w: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 w:rsidRPr="006E4BD4">
        <w:rPr>
          <w:rFonts w:ascii="Times New Roman" w:hAnsi="Times New Roman"/>
          <w:snapToGrid w:val="0"/>
          <w:sz w:val="28"/>
          <w:szCs w:val="28"/>
        </w:rPr>
        <w:t>2017</w:t>
      </w: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rPr>
          <w:rFonts w:ascii="Times New Roman" w:hAnsi="Times New Roman"/>
          <w:snapToGrid w:val="0"/>
          <w:sz w:val="28"/>
          <w:szCs w:val="28"/>
        </w:rPr>
      </w:pPr>
      <w:r w:rsidRPr="006E4BD4">
        <w:rPr>
          <w:rFonts w:ascii="Times New Roman" w:hAnsi="Times New Roman"/>
          <w:b/>
          <w:snapToGrid w:val="0"/>
          <w:sz w:val="28"/>
          <w:szCs w:val="28"/>
        </w:rPr>
        <w:br w:type="page"/>
      </w:r>
      <w:r w:rsidRPr="006E4BD4">
        <w:rPr>
          <w:rFonts w:ascii="Times New Roman" w:hAnsi="Times New Roman"/>
          <w:snapToGrid w:val="0"/>
          <w:sz w:val="28"/>
          <w:szCs w:val="28"/>
        </w:rPr>
        <w:lastRenderedPageBreak/>
        <w:t>УДК 504(07)</w:t>
      </w: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rPr>
          <w:rFonts w:ascii="Times New Roman" w:hAnsi="Times New Roman"/>
          <w:snapToGrid w:val="0"/>
          <w:sz w:val="28"/>
          <w:szCs w:val="28"/>
        </w:rPr>
      </w:pPr>
      <w:r w:rsidRPr="006E4BD4">
        <w:rPr>
          <w:rFonts w:ascii="Times New Roman" w:hAnsi="Times New Roman"/>
          <w:snapToGrid w:val="0"/>
          <w:sz w:val="28"/>
          <w:szCs w:val="28"/>
        </w:rPr>
        <w:t>ББК 68.903я73</w:t>
      </w: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rPr>
          <w:rFonts w:ascii="Times New Roman" w:hAnsi="Times New Roman"/>
          <w:snapToGrid w:val="0"/>
          <w:sz w:val="28"/>
          <w:szCs w:val="28"/>
        </w:rPr>
      </w:pPr>
      <w:r w:rsidRPr="006E4BD4">
        <w:rPr>
          <w:rFonts w:ascii="Times New Roman" w:hAnsi="Times New Roman"/>
          <w:snapToGrid w:val="0"/>
          <w:sz w:val="28"/>
          <w:szCs w:val="28"/>
        </w:rPr>
        <w:tab/>
        <w:t>Б40</w:t>
      </w:r>
    </w:p>
    <w:p w:rsidR="00AC5C82" w:rsidRPr="006E4BD4" w:rsidRDefault="00AC5C82" w:rsidP="00AC5C82">
      <w:pPr>
        <w:tabs>
          <w:tab w:val="left" w:pos="567"/>
        </w:tabs>
        <w:spacing w:before="100" w:after="100" w:line="240" w:lineRule="auto"/>
        <w:ind w:firstLine="335"/>
        <w:jc w:val="both"/>
        <w:rPr>
          <w:rFonts w:ascii="Times New Roman" w:hAnsi="Times New Roman"/>
          <w:sz w:val="28"/>
          <w:szCs w:val="28"/>
        </w:rPr>
      </w:pPr>
    </w:p>
    <w:p w:rsidR="00BF6761" w:rsidRDefault="00BF6761" w:rsidP="00AC5C82">
      <w:pPr>
        <w:tabs>
          <w:tab w:val="left" w:pos="567"/>
        </w:tabs>
        <w:spacing w:before="100" w:after="1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Составители</w:t>
      </w:r>
      <w:r w:rsidR="00AC5C82" w:rsidRPr="006E4BD4">
        <w:rPr>
          <w:rFonts w:ascii="Times New Roman" w:hAnsi="Times New Roman"/>
          <w:sz w:val="28"/>
          <w:szCs w:val="28"/>
        </w:rPr>
        <w:t>: Игнатенко Т</w:t>
      </w:r>
      <w:r w:rsidR="0089240B">
        <w:rPr>
          <w:rFonts w:ascii="Times New Roman" w:hAnsi="Times New Roman"/>
          <w:sz w:val="28"/>
          <w:szCs w:val="28"/>
        </w:rPr>
        <w:t>.</w:t>
      </w:r>
      <w:r w:rsidR="00AC5C82" w:rsidRPr="006E4BD4">
        <w:rPr>
          <w:rFonts w:ascii="Times New Roman" w:hAnsi="Times New Roman"/>
          <w:sz w:val="28"/>
          <w:szCs w:val="28"/>
        </w:rPr>
        <w:t xml:space="preserve"> В</w:t>
      </w:r>
      <w:r w:rsidR="008924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, Кан Ю</w:t>
      </w:r>
      <w:r w:rsidR="008924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8956CE" w:rsidRPr="008956CE">
        <w:rPr>
          <w:rFonts w:ascii="Times New Roman" w:hAnsi="Times New Roman"/>
          <w:sz w:val="28"/>
          <w:szCs w:val="28"/>
        </w:rPr>
        <w:t>Д</w:t>
      </w:r>
      <w:r w:rsidR="0089240B">
        <w:rPr>
          <w:rFonts w:ascii="Times New Roman" w:hAnsi="Times New Roman"/>
          <w:sz w:val="28"/>
          <w:szCs w:val="28"/>
        </w:rPr>
        <w:t>.</w:t>
      </w:r>
      <w:r w:rsidRPr="008956C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Чурбакова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О</w:t>
      </w:r>
      <w:r w:rsidR="008924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</w:t>
      </w:r>
      <w:r w:rsidR="0089240B">
        <w:rPr>
          <w:rFonts w:ascii="Times New Roman" w:hAnsi="Times New Roman"/>
          <w:sz w:val="28"/>
          <w:szCs w:val="28"/>
        </w:rPr>
        <w:t>.</w:t>
      </w:r>
    </w:p>
    <w:p w:rsidR="00BF6761" w:rsidRPr="006E4BD4" w:rsidRDefault="003C33E2" w:rsidP="00AC5C82">
      <w:pPr>
        <w:tabs>
          <w:tab w:val="left" w:pos="567"/>
        </w:tabs>
        <w:spacing w:before="100" w:after="1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Рецензент: д.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наук, проф. </w:t>
      </w:r>
      <w:proofErr w:type="spellStart"/>
      <w:r>
        <w:rPr>
          <w:rFonts w:ascii="Times New Roman" w:hAnsi="Times New Roman"/>
          <w:sz w:val="28"/>
          <w:szCs w:val="28"/>
        </w:rPr>
        <w:t>Лапкаев</w:t>
      </w:r>
      <w:proofErr w:type="spellEnd"/>
      <w:r>
        <w:rPr>
          <w:rFonts w:ascii="Times New Roman" w:hAnsi="Times New Roman"/>
          <w:sz w:val="28"/>
          <w:szCs w:val="28"/>
        </w:rPr>
        <w:t xml:space="preserve"> А. Г.</w:t>
      </w:r>
    </w:p>
    <w:p w:rsidR="00AC5C82" w:rsidRPr="006E4BD4" w:rsidRDefault="00AC5C82" w:rsidP="00AC5C82">
      <w:pPr>
        <w:tabs>
          <w:tab w:val="left" w:pos="567"/>
        </w:tabs>
        <w:spacing w:after="0" w:line="240" w:lineRule="auto"/>
        <w:ind w:firstLine="335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spacing w:after="0" w:line="288" w:lineRule="auto"/>
        <w:rPr>
          <w:rFonts w:ascii="Times New Roman" w:hAnsi="Times New Roman"/>
          <w:b/>
          <w:snapToGrid w:val="0"/>
          <w:sz w:val="28"/>
          <w:szCs w:val="28"/>
        </w:rPr>
      </w:pPr>
      <w:r w:rsidRPr="006E4BD4">
        <w:rPr>
          <w:rFonts w:ascii="Times New Roman" w:hAnsi="Times New Roman"/>
          <w:b/>
          <w:snapToGrid w:val="0"/>
          <w:sz w:val="28"/>
          <w:szCs w:val="28"/>
        </w:rPr>
        <w:tab/>
      </w:r>
    </w:p>
    <w:p w:rsidR="00127AEC" w:rsidRPr="006E4BD4" w:rsidRDefault="00AC5C82" w:rsidP="00127AEC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/>
          <w:sz w:val="28"/>
          <w:szCs w:val="28"/>
          <w:lang w:eastAsia="en-US"/>
        </w:rPr>
      </w:pPr>
      <w:r w:rsidRPr="006E4BD4">
        <w:rPr>
          <w:rFonts w:ascii="Times New Roman" w:hAnsi="Times New Roman"/>
          <w:sz w:val="28"/>
          <w:szCs w:val="28"/>
        </w:rPr>
        <w:t xml:space="preserve">Б40 </w:t>
      </w:r>
      <w:r w:rsidR="00127AEC" w:rsidRPr="00FA7871">
        <w:rPr>
          <w:rFonts w:ascii="Times New Roman" w:hAnsi="Times New Roman"/>
          <w:sz w:val="28"/>
          <w:szCs w:val="28"/>
        </w:rPr>
        <w:t>Безопасность</w:t>
      </w:r>
      <w:r w:rsidR="00127AEC">
        <w:rPr>
          <w:rFonts w:ascii="Times New Roman" w:hAnsi="Times New Roman"/>
          <w:sz w:val="28"/>
          <w:szCs w:val="28"/>
        </w:rPr>
        <w:t xml:space="preserve"> жизнедеятельности: метод. указания</w:t>
      </w:r>
      <w:r w:rsidR="00127AEC" w:rsidRPr="006E4BD4">
        <w:rPr>
          <w:rFonts w:ascii="Times New Roman" w:hAnsi="Times New Roman"/>
          <w:sz w:val="28"/>
          <w:szCs w:val="28"/>
        </w:rPr>
        <w:t xml:space="preserve"> [Эл</w:t>
      </w:r>
      <w:r w:rsidR="00127AEC">
        <w:rPr>
          <w:rFonts w:ascii="Times New Roman" w:hAnsi="Times New Roman"/>
          <w:sz w:val="28"/>
          <w:szCs w:val="28"/>
        </w:rPr>
        <w:t>ектронный ресурс] / сост.: Т.</w:t>
      </w:r>
      <w:r w:rsidR="00127AEC" w:rsidRPr="00E03226">
        <w:rPr>
          <w:rFonts w:ascii="Times New Roman" w:hAnsi="Times New Roman"/>
          <w:sz w:val="28"/>
          <w:szCs w:val="28"/>
        </w:rPr>
        <w:t>В</w:t>
      </w:r>
      <w:r w:rsidR="00127AEC">
        <w:rPr>
          <w:rFonts w:ascii="Times New Roman" w:hAnsi="Times New Roman"/>
          <w:sz w:val="28"/>
          <w:szCs w:val="28"/>
        </w:rPr>
        <w:t>.</w:t>
      </w:r>
      <w:r w:rsidR="00127AEC" w:rsidRPr="006E4BD4">
        <w:rPr>
          <w:rFonts w:ascii="Times New Roman" w:hAnsi="Times New Roman"/>
          <w:sz w:val="28"/>
          <w:szCs w:val="28"/>
        </w:rPr>
        <w:t xml:space="preserve"> Игнатенко</w:t>
      </w:r>
      <w:r w:rsidR="00127AEC">
        <w:rPr>
          <w:rFonts w:ascii="Times New Roman" w:hAnsi="Times New Roman"/>
          <w:sz w:val="28"/>
          <w:szCs w:val="28"/>
        </w:rPr>
        <w:t xml:space="preserve">, </w:t>
      </w:r>
      <w:r w:rsidR="00127AEC" w:rsidRPr="00E03226">
        <w:rPr>
          <w:rFonts w:ascii="Times New Roman" w:hAnsi="Times New Roman"/>
          <w:sz w:val="28"/>
          <w:szCs w:val="28"/>
        </w:rPr>
        <w:t>Ю</w:t>
      </w:r>
      <w:r w:rsidR="00127AEC">
        <w:rPr>
          <w:rFonts w:ascii="Times New Roman" w:hAnsi="Times New Roman"/>
          <w:sz w:val="28"/>
          <w:szCs w:val="28"/>
        </w:rPr>
        <w:t>.</w:t>
      </w:r>
      <w:r w:rsidR="00127AEC" w:rsidRPr="00E03226">
        <w:rPr>
          <w:rFonts w:ascii="Times New Roman" w:hAnsi="Times New Roman"/>
          <w:sz w:val="28"/>
          <w:szCs w:val="28"/>
        </w:rPr>
        <w:t>Д</w:t>
      </w:r>
      <w:r w:rsidR="00127AEC">
        <w:rPr>
          <w:rFonts w:ascii="Times New Roman" w:hAnsi="Times New Roman"/>
          <w:sz w:val="28"/>
          <w:szCs w:val="28"/>
        </w:rPr>
        <w:t>.</w:t>
      </w:r>
      <w:r w:rsidR="00127AEC" w:rsidRPr="00E03226">
        <w:rPr>
          <w:rFonts w:ascii="Times New Roman" w:hAnsi="Times New Roman"/>
          <w:sz w:val="28"/>
          <w:szCs w:val="28"/>
        </w:rPr>
        <w:t xml:space="preserve"> Кан</w:t>
      </w:r>
      <w:r w:rsidR="00127AEC">
        <w:rPr>
          <w:rFonts w:ascii="Times New Roman" w:hAnsi="Times New Roman"/>
          <w:sz w:val="28"/>
          <w:szCs w:val="28"/>
        </w:rPr>
        <w:t>, О. В.</w:t>
      </w:r>
      <w:r w:rsidR="00127AEC" w:rsidRPr="00E032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7AEC" w:rsidRPr="00E03226">
        <w:rPr>
          <w:rFonts w:ascii="Times New Roman" w:hAnsi="Times New Roman"/>
          <w:sz w:val="28"/>
          <w:szCs w:val="28"/>
        </w:rPr>
        <w:t>Чурбакова</w:t>
      </w:r>
      <w:proofErr w:type="spellEnd"/>
      <w:r w:rsidR="00127AEC" w:rsidRPr="00E03226">
        <w:rPr>
          <w:rFonts w:ascii="Times New Roman" w:hAnsi="Times New Roman"/>
          <w:sz w:val="28"/>
          <w:szCs w:val="28"/>
        </w:rPr>
        <w:t xml:space="preserve"> </w:t>
      </w:r>
      <w:r w:rsidR="00127AEC" w:rsidRPr="006E4BD4">
        <w:rPr>
          <w:rFonts w:ascii="Times New Roman" w:hAnsi="Times New Roman"/>
          <w:sz w:val="28"/>
          <w:szCs w:val="28"/>
          <w:lang w:eastAsia="en-US"/>
        </w:rPr>
        <w:t xml:space="preserve">– </w:t>
      </w:r>
      <w:proofErr w:type="spellStart"/>
      <w:r w:rsidR="00127AEC" w:rsidRPr="006E4BD4">
        <w:rPr>
          <w:rFonts w:ascii="Times New Roman" w:hAnsi="Times New Roman"/>
          <w:sz w:val="28"/>
          <w:szCs w:val="28"/>
          <w:lang w:eastAsia="en-US"/>
        </w:rPr>
        <w:t>Электрон</w:t>
      </w:r>
      <w:proofErr w:type="gramStart"/>
      <w:r w:rsidR="00127AEC" w:rsidRPr="006E4BD4">
        <w:rPr>
          <w:rFonts w:ascii="Times New Roman" w:hAnsi="Times New Roman"/>
          <w:sz w:val="28"/>
          <w:szCs w:val="28"/>
          <w:lang w:eastAsia="en-US"/>
        </w:rPr>
        <w:t>.</w:t>
      </w:r>
      <w:proofErr w:type="gramEnd"/>
      <w:r w:rsidR="00127AEC" w:rsidRPr="006E4BD4">
        <w:rPr>
          <w:rFonts w:ascii="Times New Roman" w:hAnsi="Times New Roman"/>
          <w:sz w:val="28"/>
          <w:szCs w:val="28"/>
          <w:lang w:eastAsia="en-US"/>
        </w:rPr>
        <w:t>дан</w:t>
      </w:r>
      <w:proofErr w:type="spellEnd"/>
      <w:r w:rsidR="00127AEC" w:rsidRPr="006E4BD4">
        <w:rPr>
          <w:rFonts w:ascii="Times New Roman" w:hAnsi="Times New Roman"/>
          <w:sz w:val="28"/>
          <w:szCs w:val="28"/>
          <w:lang w:eastAsia="en-US"/>
        </w:rPr>
        <w:t xml:space="preserve">. – Красноярск: </w:t>
      </w:r>
      <w:proofErr w:type="spellStart"/>
      <w:r w:rsidR="00127AEC" w:rsidRPr="006E4BD4">
        <w:rPr>
          <w:rFonts w:ascii="Times New Roman" w:hAnsi="Times New Roman"/>
          <w:sz w:val="28"/>
          <w:szCs w:val="28"/>
          <w:lang w:eastAsia="en-US"/>
        </w:rPr>
        <w:t>Сиб</w:t>
      </w:r>
      <w:proofErr w:type="spellEnd"/>
      <w:r w:rsidR="00127AEC" w:rsidRPr="006E4BD4">
        <w:rPr>
          <w:rFonts w:ascii="Times New Roman" w:hAnsi="Times New Roman"/>
          <w:sz w:val="28"/>
          <w:szCs w:val="28"/>
          <w:lang w:eastAsia="en-US"/>
        </w:rPr>
        <w:t xml:space="preserve">. </w:t>
      </w:r>
      <w:proofErr w:type="spellStart"/>
      <w:r w:rsidR="00127AEC" w:rsidRPr="006E4BD4">
        <w:rPr>
          <w:rFonts w:ascii="Times New Roman" w:hAnsi="Times New Roman"/>
          <w:sz w:val="28"/>
          <w:szCs w:val="28"/>
          <w:lang w:eastAsia="en-US"/>
        </w:rPr>
        <w:t>федер</w:t>
      </w:r>
      <w:proofErr w:type="spellEnd"/>
      <w:r w:rsidR="00127AEC" w:rsidRPr="006E4BD4">
        <w:rPr>
          <w:rFonts w:ascii="Times New Roman" w:hAnsi="Times New Roman"/>
          <w:sz w:val="28"/>
          <w:szCs w:val="28"/>
          <w:lang w:eastAsia="en-US"/>
        </w:rPr>
        <w:t>. ун-т, 201</w:t>
      </w:r>
      <w:r w:rsidR="00127AEC">
        <w:rPr>
          <w:rFonts w:ascii="Times New Roman" w:hAnsi="Times New Roman"/>
          <w:sz w:val="28"/>
          <w:szCs w:val="28"/>
          <w:lang w:eastAsia="en-US"/>
        </w:rPr>
        <w:t>7</w:t>
      </w:r>
      <w:r w:rsidR="00127AEC" w:rsidRPr="006E4BD4">
        <w:rPr>
          <w:rFonts w:ascii="Times New Roman" w:hAnsi="Times New Roman"/>
          <w:sz w:val="28"/>
          <w:szCs w:val="28"/>
          <w:lang w:eastAsia="en-US"/>
        </w:rPr>
        <w:t xml:space="preserve">. – </w:t>
      </w:r>
      <w:proofErr w:type="spellStart"/>
      <w:r w:rsidR="00127AEC" w:rsidRPr="006E4BD4">
        <w:rPr>
          <w:rFonts w:ascii="Times New Roman" w:hAnsi="Times New Roman"/>
          <w:sz w:val="28"/>
          <w:szCs w:val="28"/>
          <w:lang w:eastAsia="en-US"/>
        </w:rPr>
        <w:t>Систем.требования</w:t>
      </w:r>
      <w:proofErr w:type="spellEnd"/>
      <w:r w:rsidR="00127AEC" w:rsidRPr="006E4BD4">
        <w:rPr>
          <w:rFonts w:ascii="Times New Roman" w:hAnsi="Times New Roman"/>
          <w:sz w:val="28"/>
          <w:szCs w:val="28"/>
          <w:lang w:eastAsia="en-US"/>
        </w:rPr>
        <w:t xml:space="preserve">: PC не ниже класса </w:t>
      </w:r>
      <w:proofErr w:type="spellStart"/>
      <w:r w:rsidR="00127AEC" w:rsidRPr="006E4BD4">
        <w:rPr>
          <w:rFonts w:ascii="Times New Roman" w:hAnsi="Times New Roman"/>
          <w:sz w:val="28"/>
          <w:szCs w:val="28"/>
          <w:lang w:eastAsia="en-US"/>
        </w:rPr>
        <w:t>Pentium</w:t>
      </w:r>
      <w:proofErr w:type="spellEnd"/>
      <w:r w:rsidR="00127AEC" w:rsidRPr="006E4BD4">
        <w:rPr>
          <w:rFonts w:ascii="Times New Roman" w:hAnsi="Times New Roman"/>
          <w:sz w:val="28"/>
          <w:szCs w:val="28"/>
          <w:lang w:eastAsia="en-US"/>
        </w:rPr>
        <w:t xml:space="preserve"> I; 128 </w:t>
      </w:r>
      <w:proofErr w:type="spellStart"/>
      <w:r w:rsidR="00127AEC" w:rsidRPr="006E4BD4">
        <w:rPr>
          <w:rFonts w:ascii="Times New Roman" w:hAnsi="Times New Roman"/>
          <w:sz w:val="28"/>
          <w:szCs w:val="28"/>
          <w:lang w:eastAsia="en-US"/>
        </w:rPr>
        <w:t>Mb</w:t>
      </w:r>
      <w:proofErr w:type="spellEnd"/>
      <w:r w:rsidR="00127AEC" w:rsidRPr="006E4BD4">
        <w:rPr>
          <w:rFonts w:ascii="Times New Roman" w:hAnsi="Times New Roman"/>
          <w:sz w:val="28"/>
          <w:szCs w:val="28"/>
          <w:lang w:eastAsia="en-US"/>
        </w:rPr>
        <w:t xml:space="preserve"> RAM; Windows 98/XP/7; </w:t>
      </w:r>
      <w:proofErr w:type="spellStart"/>
      <w:r w:rsidR="00127AEC" w:rsidRPr="006E4BD4">
        <w:rPr>
          <w:rFonts w:ascii="Times New Roman" w:hAnsi="Times New Roman"/>
          <w:sz w:val="28"/>
          <w:szCs w:val="28"/>
          <w:lang w:eastAsia="en-US"/>
        </w:rPr>
        <w:t>AdobeReader</w:t>
      </w:r>
      <w:proofErr w:type="spellEnd"/>
      <w:r w:rsidR="00127AEC" w:rsidRPr="006E4BD4">
        <w:rPr>
          <w:rFonts w:ascii="Times New Roman" w:hAnsi="Times New Roman"/>
          <w:sz w:val="28"/>
          <w:szCs w:val="28"/>
          <w:lang w:eastAsia="en-US"/>
        </w:rPr>
        <w:t xml:space="preserve"> V8.0 и выше. – </w:t>
      </w:r>
      <w:proofErr w:type="spellStart"/>
      <w:r w:rsidR="00127AEC" w:rsidRPr="006E4BD4">
        <w:rPr>
          <w:rFonts w:ascii="Times New Roman" w:hAnsi="Times New Roman"/>
          <w:sz w:val="28"/>
          <w:szCs w:val="28"/>
          <w:lang w:eastAsia="en-US"/>
        </w:rPr>
        <w:t>Загл</w:t>
      </w:r>
      <w:proofErr w:type="spellEnd"/>
      <w:r w:rsidR="00127AEC" w:rsidRPr="006E4BD4">
        <w:rPr>
          <w:rFonts w:ascii="Times New Roman" w:hAnsi="Times New Roman"/>
          <w:sz w:val="28"/>
          <w:szCs w:val="28"/>
          <w:lang w:eastAsia="en-US"/>
        </w:rPr>
        <w:t>. с экрана.</w:t>
      </w:r>
    </w:p>
    <w:p w:rsidR="00127AEC" w:rsidRPr="006E4BD4" w:rsidRDefault="00127AEC" w:rsidP="00127A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:rsidR="00127AEC" w:rsidRPr="00EC3768" w:rsidRDefault="00127AEC" w:rsidP="00127AEC">
      <w:pPr>
        <w:widowControl w:val="0"/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27AEC" w:rsidRPr="00EC3768" w:rsidRDefault="00127AEC" w:rsidP="00127AEC">
      <w:pPr>
        <w:widowControl w:val="0"/>
        <w:tabs>
          <w:tab w:val="left" w:pos="567"/>
        </w:tabs>
        <w:spacing w:after="0" w:line="240" w:lineRule="auto"/>
        <w:ind w:left="709" w:firstLine="709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 методических указаниях</w:t>
      </w:r>
      <w:r w:rsidRPr="00EC3768">
        <w:rPr>
          <w:rFonts w:ascii="Times New Roman" w:hAnsi="Times New Roman"/>
          <w:i/>
          <w:sz w:val="24"/>
          <w:szCs w:val="24"/>
        </w:rPr>
        <w:t xml:space="preserve"> по дисциплине «Безопасность жизнедеятельности» приведены </w:t>
      </w:r>
      <w:r>
        <w:rPr>
          <w:rFonts w:ascii="Times New Roman" w:hAnsi="Times New Roman"/>
          <w:i/>
          <w:sz w:val="24"/>
          <w:szCs w:val="24"/>
        </w:rPr>
        <w:t xml:space="preserve">алгоритмы решения </w:t>
      </w:r>
      <w:r w:rsidRPr="00EC3768">
        <w:rPr>
          <w:rFonts w:ascii="Times New Roman" w:hAnsi="Times New Roman"/>
          <w:i/>
          <w:sz w:val="24"/>
          <w:szCs w:val="24"/>
        </w:rPr>
        <w:t>задач</w:t>
      </w:r>
      <w:r>
        <w:rPr>
          <w:rFonts w:ascii="Times New Roman" w:hAnsi="Times New Roman"/>
          <w:i/>
          <w:sz w:val="24"/>
          <w:szCs w:val="24"/>
        </w:rPr>
        <w:t>, предложены варианты для самостоятельной работы</w:t>
      </w:r>
      <w:r w:rsidRPr="00EC3768">
        <w:rPr>
          <w:rFonts w:ascii="Times New Roman" w:hAnsi="Times New Roman"/>
          <w:i/>
          <w:sz w:val="24"/>
          <w:szCs w:val="24"/>
        </w:rPr>
        <w:t>.</w:t>
      </w:r>
    </w:p>
    <w:p w:rsidR="00127AEC" w:rsidRPr="00EC3768" w:rsidRDefault="00127AEC" w:rsidP="00127AEC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hAnsi="Times New Roman"/>
          <w:i/>
          <w:sz w:val="24"/>
          <w:szCs w:val="24"/>
        </w:rPr>
      </w:pPr>
      <w:r w:rsidRPr="00EC3768">
        <w:rPr>
          <w:rFonts w:ascii="Times New Roman" w:hAnsi="Times New Roman"/>
          <w:i/>
          <w:snapToGrid w:val="0"/>
          <w:sz w:val="24"/>
          <w:szCs w:val="24"/>
        </w:rPr>
        <w:t xml:space="preserve">Предназначено для </w:t>
      </w:r>
      <w:r w:rsidRPr="00EC3768">
        <w:rPr>
          <w:rFonts w:ascii="Times New Roman" w:hAnsi="Times New Roman"/>
          <w:i/>
          <w:sz w:val="24"/>
          <w:szCs w:val="24"/>
        </w:rPr>
        <w:t xml:space="preserve">студентов </w:t>
      </w:r>
      <w:r>
        <w:rPr>
          <w:rFonts w:ascii="Times New Roman" w:hAnsi="Times New Roman"/>
          <w:i/>
          <w:sz w:val="24"/>
          <w:szCs w:val="24"/>
        </w:rPr>
        <w:t xml:space="preserve">технических </w:t>
      </w:r>
      <w:proofErr w:type="gramStart"/>
      <w:r>
        <w:rPr>
          <w:rFonts w:ascii="Times New Roman" w:hAnsi="Times New Roman"/>
          <w:i/>
          <w:sz w:val="24"/>
          <w:szCs w:val="24"/>
        </w:rPr>
        <w:t>специальностей  (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машиностроительных, транспортных и т.д.) и </w:t>
      </w:r>
      <w:r w:rsidRPr="00EC3768">
        <w:rPr>
          <w:rFonts w:ascii="Times New Roman" w:hAnsi="Times New Roman"/>
          <w:i/>
          <w:sz w:val="24"/>
          <w:szCs w:val="24"/>
        </w:rPr>
        <w:t>дистанционного обучения.</w:t>
      </w:r>
    </w:p>
    <w:p w:rsidR="00AC5C82" w:rsidRPr="00EC3768" w:rsidRDefault="00AC5C82" w:rsidP="00127AEC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/>
          <w:i/>
          <w:sz w:val="24"/>
          <w:szCs w:val="24"/>
        </w:rPr>
      </w:pPr>
      <w:r w:rsidRPr="00EC3768">
        <w:rPr>
          <w:rFonts w:ascii="Times New Roman" w:hAnsi="Times New Roman"/>
          <w:i/>
          <w:sz w:val="24"/>
          <w:szCs w:val="24"/>
        </w:rPr>
        <w:t>.</w:t>
      </w:r>
    </w:p>
    <w:p w:rsidR="00AC5C82" w:rsidRPr="00EC3768" w:rsidRDefault="00AC5C82" w:rsidP="00AC5C82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C5C82" w:rsidRPr="00EC3768" w:rsidRDefault="00AC5C82" w:rsidP="00AC5C82">
      <w:pPr>
        <w:widowControl w:val="0"/>
        <w:autoSpaceDE w:val="0"/>
        <w:autoSpaceDN w:val="0"/>
        <w:spacing w:after="0" w:line="288" w:lineRule="auto"/>
        <w:ind w:left="5670"/>
        <w:rPr>
          <w:rFonts w:ascii="Times New Roman" w:hAnsi="Times New Roman"/>
          <w:b/>
          <w:snapToGrid w:val="0"/>
          <w:sz w:val="24"/>
          <w:szCs w:val="24"/>
        </w:rPr>
      </w:pPr>
      <w:r w:rsidRPr="00EC3768">
        <w:rPr>
          <w:rFonts w:ascii="Times New Roman" w:hAnsi="Times New Roman"/>
          <w:b/>
          <w:snapToGrid w:val="0"/>
          <w:sz w:val="24"/>
          <w:szCs w:val="24"/>
        </w:rPr>
        <w:t>УДК 504(07)</w:t>
      </w:r>
    </w:p>
    <w:p w:rsidR="00AC5C82" w:rsidRPr="00EC3768" w:rsidRDefault="00AC5C82" w:rsidP="00AC5C82">
      <w:pPr>
        <w:widowControl w:val="0"/>
        <w:autoSpaceDE w:val="0"/>
        <w:autoSpaceDN w:val="0"/>
        <w:spacing w:after="0" w:line="288" w:lineRule="auto"/>
        <w:ind w:left="5670"/>
        <w:rPr>
          <w:rFonts w:ascii="Times New Roman" w:hAnsi="Times New Roman"/>
          <w:b/>
          <w:snapToGrid w:val="0"/>
          <w:sz w:val="24"/>
          <w:szCs w:val="24"/>
        </w:rPr>
      </w:pPr>
      <w:r w:rsidRPr="00EC3768">
        <w:rPr>
          <w:rFonts w:ascii="Times New Roman" w:hAnsi="Times New Roman"/>
          <w:b/>
          <w:snapToGrid w:val="0"/>
          <w:sz w:val="24"/>
          <w:szCs w:val="24"/>
        </w:rPr>
        <w:t>ББК 68.903я73</w:t>
      </w:r>
    </w:p>
    <w:p w:rsidR="00AC5C82" w:rsidRPr="00EC3768" w:rsidRDefault="00AC5C82" w:rsidP="00AC5C82">
      <w:pPr>
        <w:widowControl w:val="0"/>
        <w:autoSpaceDE w:val="0"/>
        <w:autoSpaceDN w:val="0"/>
        <w:spacing w:after="0" w:line="288" w:lineRule="auto"/>
        <w:ind w:left="5670"/>
        <w:rPr>
          <w:rFonts w:ascii="Times New Roman" w:hAnsi="Times New Roman"/>
          <w:snapToGrid w:val="0"/>
          <w:sz w:val="24"/>
          <w:szCs w:val="24"/>
        </w:rPr>
      </w:pPr>
    </w:p>
    <w:p w:rsidR="00AC5C82" w:rsidRPr="00EC3768" w:rsidRDefault="00AC5C82" w:rsidP="00AC5C82">
      <w:pPr>
        <w:widowControl w:val="0"/>
        <w:autoSpaceDE w:val="0"/>
        <w:autoSpaceDN w:val="0"/>
        <w:spacing w:after="0" w:line="288" w:lineRule="auto"/>
        <w:ind w:left="5670"/>
        <w:rPr>
          <w:rFonts w:ascii="Times New Roman" w:hAnsi="Times New Roman"/>
          <w:snapToGrid w:val="0"/>
          <w:sz w:val="24"/>
          <w:szCs w:val="24"/>
        </w:rPr>
      </w:pPr>
      <w:r w:rsidRPr="00EC3768">
        <w:rPr>
          <w:rFonts w:ascii="Times New Roman" w:hAnsi="Times New Roman"/>
          <w:snapToGrid w:val="0"/>
          <w:sz w:val="24"/>
          <w:szCs w:val="24"/>
        </w:rPr>
        <w:t xml:space="preserve">© Сибирский </w:t>
      </w:r>
    </w:p>
    <w:p w:rsidR="00AC5C82" w:rsidRPr="00EC3768" w:rsidRDefault="00AC5C82" w:rsidP="00AC5C82">
      <w:pPr>
        <w:widowControl w:val="0"/>
        <w:autoSpaceDE w:val="0"/>
        <w:autoSpaceDN w:val="0"/>
        <w:spacing w:after="0" w:line="288" w:lineRule="auto"/>
        <w:ind w:left="5670"/>
        <w:rPr>
          <w:rFonts w:ascii="Times New Roman" w:hAnsi="Times New Roman"/>
          <w:snapToGrid w:val="0"/>
          <w:sz w:val="24"/>
          <w:szCs w:val="24"/>
        </w:rPr>
      </w:pPr>
      <w:r w:rsidRPr="00EC3768">
        <w:rPr>
          <w:rFonts w:ascii="Times New Roman" w:hAnsi="Times New Roman"/>
          <w:snapToGrid w:val="0"/>
          <w:sz w:val="24"/>
          <w:szCs w:val="24"/>
        </w:rPr>
        <w:t>федеральный университет, 2017</w:t>
      </w:r>
    </w:p>
    <w:p w:rsidR="00AC5C82" w:rsidRPr="006E4BD4" w:rsidRDefault="00AC5C82" w:rsidP="00AC5C82">
      <w:pPr>
        <w:tabs>
          <w:tab w:val="left" w:pos="567"/>
        </w:tabs>
        <w:spacing w:after="0" w:line="240" w:lineRule="auto"/>
        <w:ind w:firstLine="335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tabs>
          <w:tab w:val="left" w:pos="567"/>
        </w:tabs>
        <w:spacing w:after="0" w:line="240" w:lineRule="auto"/>
        <w:ind w:firstLine="335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8"/>
          <w:szCs w:val="28"/>
        </w:rPr>
      </w:pPr>
    </w:p>
    <w:p w:rsidR="00AC5C82" w:rsidRPr="00EC3768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</w:rPr>
      </w:pPr>
    </w:p>
    <w:p w:rsidR="00AC5C82" w:rsidRPr="00EC3768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</w:rPr>
      </w:pPr>
      <w:r w:rsidRPr="00EC3768">
        <w:rPr>
          <w:rFonts w:ascii="Times New Roman" w:hAnsi="Times New Roman"/>
          <w:sz w:val="24"/>
          <w:szCs w:val="24"/>
        </w:rPr>
        <w:t>Электронное учебное издание</w:t>
      </w:r>
    </w:p>
    <w:p w:rsidR="00AC5C82" w:rsidRPr="00EC3768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</w:rPr>
      </w:pPr>
      <w:r w:rsidRPr="00EC3768">
        <w:rPr>
          <w:rFonts w:ascii="Times New Roman" w:hAnsi="Times New Roman"/>
          <w:sz w:val="24"/>
          <w:szCs w:val="24"/>
        </w:rPr>
        <w:t>Подготовлено к публикации ИЦ БИК СФУ</w:t>
      </w:r>
    </w:p>
    <w:p w:rsidR="00AC5C82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</w:rPr>
      </w:pPr>
    </w:p>
    <w:p w:rsidR="00BF6761" w:rsidRPr="00FA7871" w:rsidRDefault="00BF6761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color w:val="C00000"/>
          <w:sz w:val="24"/>
          <w:szCs w:val="24"/>
        </w:rPr>
      </w:pPr>
    </w:p>
    <w:p w:rsidR="00F03035" w:rsidRPr="00EC3768" w:rsidRDefault="00F03035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</w:rPr>
      </w:pPr>
    </w:p>
    <w:p w:rsidR="00AC5C82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</w:rPr>
      </w:pPr>
    </w:p>
    <w:p w:rsidR="00BF6761" w:rsidRPr="00EC3768" w:rsidRDefault="00BF6761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</w:rPr>
      </w:pPr>
    </w:p>
    <w:p w:rsidR="00AC5C82" w:rsidRPr="00EC3768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</w:rPr>
      </w:pPr>
      <w:r w:rsidRPr="00EC3768">
        <w:rPr>
          <w:rFonts w:ascii="Times New Roman" w:hAnsi="Times New Roman"/>
          <w:sz w:val="24"/>
          <w:szCs w:val="24"/>
        </w:rPr>
        <w:t>Издательский центр</w:t>
      </w:r>
    </w:p>
    <w:p w:rsidR="00AC5C82" w:rsidRPr="00EC3768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</w:rPr>
      </w:pPr>
      <w:r w:rsidRPr="00EC3768">
        <w:rPr>
          <w:rFonts w:ascii="Times New Roman" w:hAnsi="Times New Roman"/>
          <w:sz w:val="24"/>
          <w:szCs w:val="24"/>
        </w:rPr>
        <w:t>Библиотечно-издательского комплекса</w:t>
      </w:r>
    </w:p>
    <w:p w:rsidR="00AC5C82" w:rsidRPr="00EC3768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</w:rPr>
      </w:pPr>
      <w:r w:rsidRPr="00EC3768">
        <w:rPr>
          <w:rFonts w:ascii="Times New Roman" w:hAnsi="Times New Roman"/>
          <w:sz w:val="24"/>
          <w:szCs w:val="24"/>
        </w:rPr>
        <w:t>Сибирского федерального университета</w:t>
      </w:r>
    </w:p>
    <w:p w:rsidR="00AC5C82" w:rsidRPr="00EC3768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metricconverter">
        <w:smartTagPr>
          <w:attr w:name="ProductID" w:val="660041, г"/>
        </w:smartTagPr>
        <w:r w:rsidRPr="00EC3768">
          <w:rPr>
            <w:rFonts w:ascii="Times New Roman" w:hAnsi="Times New Roman"/>
            <w:sz w:val="24"/>
            <w:szCs w:val="24"/>
          </w:rPr>
          <w:t>660041, г</w:t>
        </w:r>
      </w:smartTag>
      <w:r w:rsidRPr="00EC3768">
        <w:rPr>
          <w:rFonts w:ascii="Times New Roman" w:hAnsi="Times New Roman"/>
          <w:sz w:val="24"/>
          <w:szCs w:val="24"/>
        </w:rPr>
        <w:t>. Красноярск, пр. Свободный, 79</w:t>
      </w:r>
    </w:p>
    <w:p w:rsidR="00AC5C82" w:rsidRPr="00F13553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  <w:lang w:val="en-US"/>
        </w:rPr>
      </w:pPr>
      <w:r w:rsidRPr="00EC3768">
        <w:rPr>
          <w:rFonts w:ascii="Times New Roman" w:hAnsi="Times New Roman"/>
          <w:sz w:val="24"/>
          <w:szCs w:val="24"/>
        </w:rPr>
        <w:t xml:space="preserve">Тел/факс (391)206-21-49. </w:t>
      </w:r>
      <w:r w:rsidRPr="00EC3768">
        <w:rPr>
          <w:rFonts w:ascii="Times New Roman" w:hAnsi="Times New Roman"/>
          <w:sz w:val="24"/>
          <w:szCs w:val="24"/>
          <w:lang w:val="en-US"/>
        </w:rPr>
        <w:t>E</w:t>
      </w:r>
      <w:r w:rsidRPr="00F13553">
        <w:rPr>
          <w:rFonts w:ascii="Times New Roman" w:hAnsi="Times New Roman"/>
          <w:sz w:val="24"/>
          <w:szCs w:val="24"/>
          <w:lang w:val="en-US"/>
        </w:rPr>
        <w:t>-</w:t>
      </w:r>
      <w:r w:rsidRPr="00EC3768">
        <w:rPr>
          <w:rFonts w:ascii="Times New Roman" w:hAnsi="Times New Roman"/>
          <w:sz w:val="24"/>
          <w:szCs w:val="24"/>
          <w:lang w:val="en-US"/>
        </w:rPr>
        <w:t>mail</w:t>
      </w:r>
      <w:r w:rsidRPr="00F1355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3768">
        <w:rPr>
          <w:rFonts w:ascii="Times New Roman" w:hAnsi="Times New Roman"/>
          <w:sz w:val="24"/>
          <w:szCs w:val="24"/>
          <w:lang w:val="en-US"/>
        </w:rPr>
        <w:t>rio</w:t>
      </w:r>
      <w:r w:rsidRPr="00F13553">
        <w:rPr>
          <w:rFonts w:ascii="Times New Roman" w:hAnsi="Times New Roman"/>
          <w:sz w:val="24"/>
          <w:szCs w:val="24"/>
          <w:lang w:val="en-US"/>
        </w:rPr>
        <w:t>@</w:t>
      </w:r>
      <w:r w:rsidRPr="00EC3768">
        <w:rPr>
          <w:rFonts w:ascii="Times New Roman" w:hAnsi="Times New Roman"/>
          <w:sz w:val="24"/>
          <w:szCs w:val="24"/>
          <w:lang w:val="en-US"/>
        </w:rPr>
        <w:t>sfu</w:t>
      </w:r>
      <w:r w:rsidRPr="00F13553">
        <w:rPr>
          <w:rFonts w:ascii="Times New Roman" w:hAnsi="Times New Roman"/>
          <w:sz w:val="24"/>
          <w:szCs w:val="24"/>
          <w:lang w:val="en-US"/>
        </w:rPr>
        <w:t>-</w:t>
      </w:r>
      <w:r w:rsidRPr="00EC3768">
        <w:rPr>
          <w:rFonts w:ascii="Times New Roman" w:hAnsi="Times New Roman"/>
          <w:sz w:val="24"/>
          <w:szCs w:val="24"/>
          <w:lang w:val="en-US"/>
        </w:rPr>
        <w:t>kras</w:t>
      </w:r>
      <w:r w:rsidRPr="00F13553">
        <w:rPr>
          <w:rFonts w:ascii="Times New Roman" w:hAnsi="Times New Roman"/>
          <w:sz w:val="24"/>
          <w:szCs w:val="24"/>
          <w:lang w:val="en-US"/>
        </w:rPr>
        <w:t>.</w:t>
      </w:r>
      <w:r w:rsidRPr="00EC3768">
        <w:rPr>
          <w:rFonts w:ascii="Times New Roman" w:hAnsi="Times New Roman"/>
          <w:sz w:val="24"/>
          <w:szCs w:val="24"/>
          <w:lang w:val="en-US"/>
        </w:rPr>
        <w:t>ru</w:t>
      </w:r>
    </w:p>
    <w:p w:rsidR="00AC5C82" w:rsidRPr="00EC3768" w:rsidRDefault="00AC5C82" w:rsidP="00AC5C82">
      <w:pPr>
        <w:tabs>
          <w:tab w:val="left" w:pos="567"/>
        </w:tabs>
        <w:spacing w:after="0" w:line="240" w:lineRule="auto"/>
        <w:ind w:firstLine="335"/>
        <w:jc w:val="center"/>
        <w:rPr>
          <w:rFonts w:ascii="Times New Roman" w:hAnsi="Times New Roman"/>
          <w:sz w:val="24"/>
          <w:szCs w:val="24"/>
          <w:lang w:val="en-US"/>
        </w:rPr>
      </w:pPr>
      <w:r w:rsidRPr="00EC3768">
        <w:rPr>
          <w:rFonts w:ascii="Times New Roman" w:hAnsi="Times New Roman"/>
          <w:sz w:val="24"/>
          <w:szCs w:val="24"/>
          <w:lang w:val="en-US"/>
        </w:rPr>
        <w:t>http://rio.sfu-kras.ru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AC5C82" w:rsidRPr="006E4BD4" w:rsidRDefault="00B23E15" w:rsidP="00AC5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pict>
          <v:rect id="Прямоугольник 1" o:spid="_x0000_s1026" style="position:absolute;margin-left:225pt;margin-top:41.1pt;width:39.75pt;height:30.75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" stroked="f" strokeweight="2pt"/>
        </w:pic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E4BD4">
        <w:rPr>
          <w:rFonts w:ascii="Times New Roman" w:hAnsi="Times New Roman"/>
          <w:b/>
          <w:sz w:val="28"/>
          <w:szCs w:val="28"/>
        </w:rPr>
        <w:t>СОДЕРЖАНИЕ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81213B" w:rsidRPr="0081213B" w:rsidRDefault="00763E56" w:rsidP="0081213B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81213B">
        <w:rPr>
          <w:rFonts w:ascii="Times New Roman" w:hAnsi="Times New Roman"/>
          <w:sz w:val="28"/>
          <w:szCs w:val="28"/>
        </w:rPr>
        <w:fldChar w:fldCharType="begin"/>
      </w:r>
      <w:r w:rsidR="00AC5C82" w:rsidRPr="0081213B">
        <w:rPr>
          <w:rFonts w:ascii="Times New Roman" w:hAnsi="Times New Roman"/>
          <w:sz w:val="28"/>
          <w:szCs w:val="28"/>
        </w:rPr>
        <w:instrText xml:space="preserve"> TOC \h \z \t "!заг1;1;!заг2;2" </w:instrText>
      </w:r>
      <w:r w:rsidRPr="0081213B">
        <w:rPr>
          <w:rFonts w:ascii="Times New Roman" w:hAnsi="Times New Roman"/>
          <w:sz w:val="28"/>
          <w:szCs w:val="28"/>
        </w:rPr>
        <w:fldChar w:fldCharType="separate"/>
      </w:r>
      <w:hyperlink w:anchor="_Toc477862999" w:history="1">
        <w:r w:rsidR="0081213B" w:rsidRPr="0081213B">
          <w:rPr>
            <w:rStyle w:val="a3"/>
            <w:noProof/>
            <w:sz w:val="28"/>
            <w:szCs w:val="28"/>
          </w:rPr>
          <w:t>ОБЩИЕ СВЕДЕНИЯ</w:t>
        </w:r>
        <w:r w:rsidR="0081213B" w:rsidRPr="0081213B">
          <w:rPr>
            <w:noProof/>
            <w:webHidden/>
            <w:sz w:val="28"/>
            <w:szCs w:val="28"/>
          </w:rPr>
          <w:tab/>
        </w:r>
        <w:r w:rsidRPr="0081213B">
          <w:rPr>
            <w:noProof/>
            <w:webHidden/>
            <w:sz w:val="28"/>
            <w:szCs w:val="28"/>
          </w:rPr>
          <w:fldChar w:fldCharType="begin"/>
        </w:r>
        <w:r w:rsidR="0081213B" w:rsidRPr="0081213B">
          <w:rPr>
            <w:noProof/>
            <w:webHidden/>
            <w:sz w:val="28"/>
            <w:szCs w:val="28"/>
          </w:rPr>
          <w:instrText xml:space="preserve"> PAGEREF _Toc477862999 \h </w:instrText>
        </w:r>
        <w:r w:rsidRPr="0081213B">
          <w:rPr>
            <w:noProof/>
            <w:webHidden/>
            <w:sz w:val="28"/>
            <w:szCs w:val="28"/>
          </w:rPr>
        </w:r>
        <w:r w:rsidRPr="0081213B">
          <w:rPr>
            <w:noProof/>
            <w:webHidden/>
            <w:sz w:val="28"/>
            <w:szCs w:val="28"/>
          </w:rPr>
          <w:fldChar w:fldCharType="separate"/>
        </w:r>
        <w:r w:rsidR="003B3DFC">
          <w:rPr>
            <w:noProof/>
            <w:webHidden/>
            <w:sz w:val="28"/>
            <w:szCs w:val="28"/>
          </w:rPr>
          <w:t>4</w:t>
        </w:r>
        <w:r w:rsidRPr="0081213B">
          <w:rPr>
            <w:noProof/>
            <w:webHidden/>
            <w:sz w:val="28"/>
            <w:szCs w:val="28"/>
          </w:rPr>
          <w:fldChar w:fldCharType="end"/>
        </w:r>
      </w:hyperlink>
    </w:p>
    <w:p w:rsidR="0081213B" w:rsidRPr="000C04FB" w:rsidRDefault="00B23E15" w:rsidP="0081213B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477863000" w:history="1">
        <w:r w:rsidR="0081213B" w:rsidRPr="0081213B">
          <w:rPr>
            <w:rStyle w:val="a3"/>
            <w:noProof/>
            <w:sz w:val="28"/>
            <w:szCs w:val="28"/>
          </w:rPr>
          <w:t>ЗАДАЧИ</w:t>
        </w:r>
        <w:r w:rsidR="0081213B" w:rsidRPr="0081213B">
          <w:rPr>
            <w:noProof/>
            <w:webHidden/>
            <w:sz w:val="28"/>
            <w:szCs w:val="28"/>
          </w:rPr>
          <w:tab/>
        </w:r>
      </w:hyperlink>
      <w:r w:rsidR="000C04FB">
        <w:rPr>
          <w:noProof/>
          <w:sz w:val="28"/>
          <w:szCs w:val="28"/>
          <w:lang w:val="en-US"/>
        </w:rPr>
        <w:t>5</w:t>
      </w:r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01" w:history="1">
        <w:r w:rsidR="0081213B" w:rsidRPr="0081213B">
          <w:rPr>
            <w:rStyle w:val="a3"/>
            <w:sz w:val="28"/>
          </w:rPr>
          <w:t>1. Определение полезной площади, объема помещений</w:t>
        </w:r>
        <w:r w:rsidR="0081213B" w:rsidRPr="0081213B">
          <w:rPr>
            <w:webHidden/>
            <w:sz w:val="28"/>
          </w:rPr>
          <w:tab/>
        </w:r>
        <w:r w:rsidR="000C04FB">
          <w:rPr>
            <w:webHidden/>
            <w:sz w:val="28"/>
            <w:lang w:val="en-US"/>
          </w:rPr>
          <w:t>5</w:t>
        </w:r>
      </w:hyperlink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02" w:history="1">
        <w:r w:rsidR="0081213B" w:rsidRPr="0081213B">
          <w:rPr>
            <w:rStyle w:val="a3"/>
            <w:sz w:val="28"/>
          </w:rPr>
          <w:t>2. Кондиционеры в помещениях</w:t>
        </w:r>
        <w:r w:rsidR="0081213B" w:rsidRPr="0081213B">
          <w:rPr>
            <w:webHidden/>
            <w:sz w:val="28"/>
          </w:rPr>
          <w:tab/>
        </w:r>
        <w:r w:rsidR="000C04FB">
          <w:rPr>
            <w:webHidden/>
            <w:sz w:val="28"/>
            <w:lang w:val="en-US"/>
          </w:rPr>
          <w:t>7</w:t>
        </w:r>
      </w:hyperlink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03" w:history="1">
        <w:r w:rsidR="0081213B" w:rsidRPr="0081213B">
          <w:rPr>
            <w:rStyle w:val="a3"/>
            <w:sz w:val="28"/>
          </w:rPr>
          <w:t>3. Вентиляция</w:t>
        </w:r>
        <w:r w:rsidR="0081213B" w:rsidRPr="0081213B">
          <w:rPr>
            <w:webHidden/>
            <w:sz w:val="28"/>
          </w:rPr>
          <w:tab/>
        </w:r>
        <w:r w:rsidR="000C04FB">
          <w:rPr>
            <w:webHidden/>
            <w:sz w:val="28"/>
            <w:lang w:val="en-US"/>
          </w:rPr>
          <w:t>8</w:t>
        </w:r>
      </w:hyperlink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04" w:history="1">
        <w:r w:rsidR="0081213B" w:rsidRPr="0081213B">
          <w:rPr>
            <w:rStyle w:val="a3"/>
            <w:sz w:val="28"/>
          </w:rPr>
          <w:t>3.</w:t>
        </w:r>
        <w:r w:rsidR="0089128A">
          <w:rPr>
            <w:rStyle w:val="a3"/>
            <w:sz w:val="28"/>
          </w:rPr>
          <w:t xml:space="preserve"> Е</w:t>
        </w:r>
        <w:r w:rsidR="0081213B" w:rsidRPr="0081213B">
          <w:rPr>
            <w:rStyle w:val="a3"/>
            <w:sz w:val="28"/>
          </w:rPr>
          <w:t>стественно</w:t>
        </w:r>
        <w:r w:rsidR="0089128A">
          <w:rPr>
            <w:rStyle w:val="a3"/>
            <w:sz w:val="28"/>
          </w:rPr>
          <w:t>е освещение</w:t>
        </w:r>
        <w:r w:rsidR="0081213B" w:rsidRPr="0081213B">
          <w:rPr>
            <w:rStyle w:val="a3"/>
            <w:sz w:val="28"/>
          </w:rPr>
          <w:t xml:space="preserve"> помещени</w:t>
        </w:r>
        <w:r w:rsidR="0089128A">
          <w:rPr>
            <w:rStyle w:val="a3"/>
            <w:sz w:val="28"/>
          </w:rPr>
          <w:t>й</w:t>
        </w:r>
        <w:r w:rsidR="0081213B" w:rsidRPr="0081213B">
          <w:rPr>
            <w:webHidden/>
            <w:sz w:val="28"/>
          </w:rPr>
          <w:tab/>
        </w:r>
        <w:r w:rsidR="00A162D8">
          <w:rPr>
            <w:webHidden/>
            <w:sz w:val="28"/>
            <w:lang w:val="en-US"/>
          </w:rPr>
          <w:t>13</w:t>
        </w:r>
      </w:hyperlink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05" w:history="1">
        <w:r w:rsidR="0081213B" w:rsidRPr="0081213B">
          <w:rPr>
            <w:rStyle w:val="a3"/>
            <w:sz w:val="28"/>
          </w:rPr>
          <w:t>4. Искусственное освещение помещений</w:t>
        </w:r>
        <w:r w:rsidR="0081213B" w:rsidRPr="0081213B">
          <w:rPr>
            <w:webHidden/>
            <w:sz w:val="28"/>
          </w:rPr>
          <w:tab/>
        </w:r>
        <w:r w:rsidR="00A162D8">
          <w:rPr>
            <w:webHidden/>
            <w:sz w:val="28"/>
            <w:lang w:val="en-US"/>
          </w:rPr>
          <w:t>15</w:t>
        </w:r>
      </w:hyperlink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06" w:history="1">
        <w:r w:rsidR="0081213B" w:rsidRPr="0081213B">
          <w:rPr>
            <w:rStyle w:val="a3"/>
            <w:sz w:val="28"/>
          </w:rPr>
          <w:t>6. Освещение производственных помещений</w:t>
        </w:r>
        <w:r w:rsidR="0081213B" w:rsidRPr="0081213B">
          <w:rPr>
            <w:webHidden/>
            <w:sz w:val="28"/>
          </w:rPr>
          <w:tab/>
        </w:r>
        <w:r w:rsidR="00A162D8">
          <w:rPr>
            <w:webHidden/>
            <w:sz w:val="28"/>
            <w:lang w:val="en-US"/>
          </w:rPr>
          <w:t>18</w:t>
        </w:r>
      </w:hyperlink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07" w:history="1">
        <w:r w:rsidR="0081213B" w:rsidRPr="0081213B">
          <w:rPr>
            <w:rStyle w:val="a3"/>
            <w:sz w:val="28"/>
          </w:rPr>
          <w:t>5. Электробезопасность</w:t>
        </w:r>
        <w:r w:rsidR="0081213B" w:rsidRPr="0081213B">
          <w:rPr>
            <w:webHidden/>
            <w:sz w:val="28"/>
          </w:rPr>
          <w:tab/>
        </w:r>
        <w:r w:rsidR="00A162D8">
          <w:rPr>
            <w:webHidden/>
            <w:sz w:val="28"/>
            <w:lang w:val="en-US"/>
          </w:rPr>
          <w:t>23</w:t>
        </w:r>
      </w:hyperlink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08" w:history="1">
        <w:r w:rsidR="0081213B" w:rsidRPr="0081213B">
          <w:rPr>
            <w:rStyle w:val="a3"/>
            <w:sz w:val="28"/>
          </w:rPr>
          <w:t>8. Учет и профилактика несчастных случаев</w:t>
        </w:r>
        <w:r w:rsidR="0081213B" w:rsidRPr="0081213B">
          <w:rPr>
            <w:webHidden/>
            <w:sz w:val="28"/>
          </w:rPr>
          <w:tab/>
        </w:r>
        <w:r w:rsidR="00A162D8">
          <w:rPr>
            <w:webHidden/>
            <w:sz w:val="28"/>
            <w:lang w:val="en-US"/>
          </w:rPr>
          <w:t>26</w:t>
        </w:r>
      </w:hyperlink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09" w:history="1">
        <w:r w:rsidR="0081213B" w:rsidRPr="0081213B">
          <w:rPr>
            <w:rStyle w:val="a3"/>
            <w:sz w:val="28"/>
          </w:rPr>
          <w:t>9. Взрывопожаробезопасность</w:t>
        </w:r>
        <w:r w:rsidR="0081213B" w:rsidRPr="0081213B">
          <w:rPr>
            <w:webHidden/>
            <w:sz w:val="28"/>
          </w:rPr>
          <w:tab/>
        </w:r>
        <w:r w:rsidR="00A162D8">
          <w:rPr>
            <w:webHidden/>
            <w:sz w:val="28"/>
            <w:lang w:val="en-US"/>
          </w:rPr>
          <w:t>29</w:t>
        </w:r>
      </w:hyperlink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10" w:history="1">
        <w:r w:rsidR="0081213B" w:rsidRPr="0081213B">
          <w:rPr>
            <w:rStyle w:val="a3"/>
            <w:sz w:val="28"/>
          </w:rPr>
          <w:t>10. Электромагнитные поля (ЭМП)</w:t>
        </w:r>
        <w:r w:rsidR="0081213B" w:rsidRPr="0081213B">
          <w:rPr>
            <w:webHidden/>
            <w:sz w:val="28"/>
          </w:rPr>
          <w:tab/>
        </w:r>
        <w:r w:rsidR="000E407F">
          <w:rPr>
            <w:webHidden/>
            <w:sz w:val="28"/>
          </w:rPr>
          <w:t>35</w:t>
        </w:r>
      </w:hyperlink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11" w:history="1">
        <w:r w:rsidR="0081213B" w:rsidRPr="0081213B">
          <w:rPr>
            <w:rStyle w:val="a3"/>
            <w:sz w:val="28"/>
          </w:rPr>
          <w:t xml:space="preserve">11. </w:t>
        </w:r>
        <w:r w:rsidR="0089128A">
          <w:rPr>
            <w:rStyle w:val="a3"/>
            <w:sz w:val="28"/>
          </w:rPr>
          <w:t>Вредные</w:t>
        </w:r>
        <w:r w:rsidR="0081213B" w:rsidRPr="0081213B">
          <w:rPr>
            <w:rStyle w:val="a3"/>
            <w:sz w:val="28"/>
          </w:rPr>
          <w:t xml:space="preserve"> веществ</w:t>
        </w:r>
        <w:r w:rsidR="0089128A">
          <w:rPr>
            <w:rStyle w:val="a3"/>
            <w:sz w:val="28"/>
          </w:rPr>
          <w:t>а</w:t>
        </w:r>
        <w:r w:rsidR="0089128A" w:rsidRPr="0089128A">
          <w:t xml:space="preserve"> </w:t>
        </w:r>
        <w:r w:rsidR="0089128A" w:rsidRPr="0089128A">
          <w:rPr>
            <w:rStyle w:val="a3"/>
            <w:sz w:val="28"/>
          </w:rPr>
          <w:t>в воздухе рабочей зоны</w:t>
        </w:r>
        <w:r w:rsidR="0081213B" w:rsidRPr="0081213B">
          <w:rPr>
            <w:webHidden/>
            <w:sz w:val="28"/>
          </w:rPr>
          <w:tab/>
        </w:r>
        <w:r w:rsidR="000E407F">
          <w:rPr>
            <w:webHidden/>
            <w:sz w:val="28"/>
          </w:rPr>
          <w:t>37</w:t>
        </w:r>
      </w:hyperlink>
    </w:p>
    <w:p w:rsidR="0081213B" w:rsidRPr="0081213B" w:rsidRDefault="00B23E15" w:rsidP="0081213B">
      <w:pPr>
        <w:pStyle w:val="21"/>
        <w:ind w:left="0"/>
        <w:rPr>
          <w:rFonts w:asciiTheme="minorHAnsi" w:eastAsiaTheme="minorEastAsia" w:hAnsiTheme="minorHAnsi" w:cstheme="minorBidi"/>
          <w:sz w:val="28"/>
        </w:rPr>
      </w:pPr>
      <w:hyperlink w:anchor="_Toc477863014" w:history="1">
        <w:r w:rsidR="0081213B" w:rsidRPr="0081213B">
          <w:rPr>
            <w:rStyle w:val="a3"/>
            <w:sz w:val="28"/>
          </w:rPr>
          <w:t xml:space="preserve">ПРИЛОЖЕНИЕ </w:t>
        </w:r>
        <w:r w:rsidR="0081213B" w:rsidRPr="0081213B">
          <w:rPr>
            <w:webHidden/>
            <w:sz w:val="28"/>
          </w:rPr>
          <w:tab/>
        </w:r>
        <w:r w:rsidR="000E407F">
          <w:rPr>
            <w:webHidden/>
            <w:sz w:val="28"/>
          </w:rPr>
          <w:t>44</w:t>
        </w:r>
      </w:hyperlink>
    </w:p>
    <w:p w:rsidR="0081213B" w:rsidRPr="0081213B" w:rsidRDefault="00B23E15" w:rsidP="0081213B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77863016" w:history="1">
        <w:r w:rsidR="0081213B" w:rsidRPr="0081213B">
          <w:rPr>
            <w:rStyle w:val="a3"/>
            <w:noProof/>
            <w:sz w:val="28"/>
            <w:szCs w:val="28"/>
          </w:rPr>
          <w:t>БИБЛИОГРАФИЧЕСКИЙ СПИСОК</w:t>
        </w:r>
        <w:r w:rsidR="0081213B" w:rsidRPr="0081213B">
          <w:rPr>
            <w:noProof/>
            <w:webHidden/>
            <w:sz w:val="28"/>
            <w:szCs w:val="28"/>
          </w:rPr>
          <w:tab/>
        </w:r>
        <w:r w:rsidR="000E407F">
          <w:rPr>
            <w:noProof/>
            <w:webHidden/>
            <w:sz w:val="28"/>
            <w:szCs w:val="28"/>
          </w:rPr>
          <w:t>56</w:t>
        </w:r>
      </w:hyperlink>
    </w:p>
    <w:p w:rsidR="00AC5C82" w:rsidRPr="006E4BD4" w:rsidRDefault="00763E56" w:rsidP="008121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1213B">
        <w:rPr>
          <w:rFonts w:ascii="Times New Roman" w:hAnsi="Times New Roman"/>
          <w:sz w:val="28"/>
          <w:szCs w:val="28"/>
        </w:rPr>
        <w:fldChar w:fldCharType="end"/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  <w:sectPr w:rsidR="00AC5C82" w:rsidRPr="006E4BD4">
          <w:pgSz w:w="11906" w:h="16838"/>
          <w:pgMar w:top="1134" w:right="1134" w:bottom="1701" w:left="1134" w:header="1134" w:footer="567" w:gutter="0"/>
          <w:pgNumType w:start="1"/>
          <w:cols w:space="720"/>
        </w:sectPr>
      </w:pPr>
    </w:p>
    <w:p w:rsidR="00AC5C82" w:rsidRPr="006E4BD4" w:rsidRDefault="00AC5C82" w:rsidP="00AC5C82">
      <w:pPr>
        <w:pStyle w:val="1c"/>
        <w:rPr>
          <w:sz w:val="28"/>
          <w:szCs w:val="28"/>
        </w:rPr>
      </w:pPr>
      <w:bookmarkStart w:id="0" w:name="_Toc406755771"/>
      <w:bookmarkStart w:id="1" w:name="_Toc477862999"/>
      <w:r w:rsidRPr="006E4BD4">
        <w:rPr>
          <w:sz w:val="28"/>
          <w:szCs w:val="28"/>
        </w:rPr>
        <w:lastRenderedPageBreak/>
        <w:t>ОБЩИЕ СВЕДЕНИЯ</w:t>
      </w:r>
      <w:bookmarkEnd w:id="0"/>
      <w:bookmarkEnd w:id="1"/>
    </w:p>
    <w:p w:rsidR="00AC5C82" w:rsidRPr="006E4BD4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F03035" w:rsidRDefault="00AC5C82" w:rsidP="00AC5C8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 «Безопасность жизнедеятельности» (БЖД) – общепрофессиональная</w:t>
      </w:r>
      <w:r w:rsidR="008956CE">
        <w:rPr>
          <w:rFonts w:ascii="Times New Roman" w:hAnsi="Times New Roman"/>
          <w:sz w:val="28"/>
          <w:szCs w:val="28"/>
        </w:rPr>
        <w:t xml:space="preserve"> дисциплина.</w:t>
      </w:r>
      <w:r w:rsidRPr="006E4BD4">
        <w:rPr>
          <w:rFonts w:ascii="Times New Roman" w:hAnsi="Times New Roman"/>
          <w:sz w:val="28"/>
          <w:szCs w:val="28"/>
        </w:rPr>
        <w:t xml:space="preserve"> Тем самым подчеркивается ее значимость для студента любой будущей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 специальности, </w:t>
      </w:r>
      <w:r w:rsidR="008956CE"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особенно 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специалистов </w:t>
      </w:r>
      <w:r w:rsidR="008956CE" w:rsidRPr="00F03035">
        <w:rPr>
          <w:rFonts w:ascii="Times New Roman" w:hAnsi="Times New Roman"/>
          <w:color w:val="000000" w:themeColor="text1"/>
          <w:sz w:val="28"/>
          <w:szCs w:val="28"/>
        </w:rPr>
        <w:t>технических направлений, поскольку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03035">
        <w:rPr>
          <w:rFonts w:ascii="Times New Roman" w:hAnsi="Times New Roman"/>
          <w:color w:val="000000" w:themeColor="text1"/>
          <w:sz w:val="28"/>
          <w:szCs w:val="28"/>
          <w:lang w:val="en-US"/>
        </w:rPr>
        <w:t>XXI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 век характеризуется значительным прогрессом в развит</w:t>
      </w:r>
      <w:r w:rsidR="008956CE" w:rsidRPr="00F03035">
        <w:rPr>
          <w:rFonts w:ascii="Times New Roman" w:hAnsi="Times New Roman"/>
          <w:color w:val="000000" w:themeColor="text1"/>
          <w:sz w:val="28"/>
          <w:szCs w:val="28"/>
        </w:rPr>
        <w:t>ии технологий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>, вследствие чего добавились</w:t>
      </w:r>
      <w:r w:rsidR="003F7757"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многочисленные опасности антропогенного, социального, техногенного и экологического характера. В условиях современной </w:t>
      </w:r>
      <w:proofErr w:type="spellStart"/>
      <w:r w:rsidRPr="00F03035">
        <w:rPr>
          <w:rFonts w:ascii="Times New Roman" w:hAnsi="Times New Roman"/>
          <w:color w:val="000000" w:themeColor="text1"/>
          <w:sz w:val="28"/>
          <w:szCs w:val="28"/>
        </w:rPr>
        <w:t>техносоциальной</w:t>
      </w:r>
      <w:proofErr w:type="spellEnd"/>
      <w:r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 сферы вопросы обеспечения безопасности жизнедеятельности не только резко обострились, но и приобрели черты проблемы выживания человека. 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03035">
        <w:rPr>
          <w:rFonts w:ascii="Times New Roman" w:hAnsi="Times New Roman"/>
          <w:color w:val="000000" w:themeColor="text1"/>
          <w:sz w:val="28"/>
          <w:szCs w:val="28"/>
        </w:rPr>
        <w:t>Безопасность жизнедеятельности, как учебная дисциплина</w:t>
      </w:r>
      <w:r w:rsidR="003F7757" w:rsidRPr="00F03035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 представляет </w:t>
      </w:r>
      <w:r w:rsidRPr="006E4BD4">
        <w:rPr>
          <w:rFonts w:ascii="Times New Roman" w:hAnsi="Times New Roman"/>
          <w:sz w:val="28"/>
          <w:szCs w:val="28"/>
        </w:rPr>
        <w:t>собой обла</w:t>
      </w:r>
      <w:r w:rsidR="008956CE">
        <w:rPr>
          <w:rFonts w:ascii="Times New Roman" w:hAnsi="Times New Roman"/>
          <w:sz w:val="28"/>
          <w:szCs w:val="28"/>
        </w:rPr>
        <w:t>сть научных знаний, охватывающую</w:t>
      </w:r>
      <w:r w:rsidRPr="006E4BD4">
        <w:rPr>
          <w:rFonts w:ascii="Times New Roman" w:hAnsi="Times New Roman"/>
          <w:sz w:val="28"/>
          <w:szCs w:val="28"/>
        </w:rPr>
        <w:t xml:space="preserve"> теорию и практику защиты человека от опасных и вредных факторов во всех сферах человеческой деятельности: в производс</w:t>
      </w:r>
      <w:r w:rsidRPr="006E4BD4">
        <w:rPr>
          <w:rFonts w:ascii="Times New Roman" w:hAnsi="Times New Roman"/>
          <w:sz w:val="28"/>
          <w:szCs w:val="28"/>
        </w:rPr>
        <w:softHyphen/>
        <w:t>твенной, бытовой и природной средах.</w:t>
      </w:r>
    </w:p>
    <w:p w:rsidR="00AC5C82" w:rsidRPr="00F03035" w:rsidRDefault="00AC5C82" w:rsidP="00AC5C8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Цель курса – формирование у студента сознательного и ответственного 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отношения к вопросам личной безопасности и безопасности окружающих, </w:t>
      </w:r>
      <w:r w:rsidR="008956CE" w:rsidRPr="00F03035">
        <w:rPr>
          <w:rFonts w:ascii="Times New Roman" w:hAnsi="Times New Roman"/>
          <w:color w:val="000000" w:themeColor="text1"/>
          <w:sz w:val="28"/>
          <w:szCs w:val="28"/>
        </w:rPr>
        <w:t>привитие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956CE" w:rsidRPr="00F03035">
        <w:rPr>
          <w:rFonts w:ascii="Times New Roman" w:hAnsi="Times New Roman"/>
          <w:color w:val="000000" w:themeColor="text1"/>
          <w:sz w:val="28"/>
          <w:szCs w:val="28"/>
        </w:rPr>
        <w:t>основополагающих знаний и навыков для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 распозна</w:t>
      </w:r>
      <w:r w:rsidR="008956CE" w:rsidRPr="00F03035">
        <w:rPr>
          <w:rFonts w:ascii="Times New Roman" w:hAnsi="Times New Roman"/>
          <w:color w:val="000000" w:themeColor="text1"/>
          <w:sz w:val="28"/>
          <w:szCs w:val="28"/>
        </w:rPr>
        <w:t>вания и оценки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 xml:space="preserve"> опасност</w:t>
      </w:r>
      <w:r w:rsidR="00DE6756" w:rsidRPr="00F03035">
        <w:rPr>
          <w:rFonts w:ascii="Times New Roman" w:hAnsi="Times New Roman"/>
          <w:color w:val="000000" w:themeColor="text1"/>
          <w:sz w:val="28"/>
          <w:szCs w:val="28"/>
        </w:rPr>
        <w:t>ей</w:t>
      </w:r>
      <w:r w:rsidRPr="00F03035">
        <w:rPr>
          <w:rFonts w:ascii="Times New Roman" w:hAnsi="Times New Roman"/>
          <w:color w:val="000000" w:themeColor="text1"/>
          <w:sz w:val="28"/>
          <w:szCs w:val="28"/>
        </w:rPr>
        <w:t>, определять способы надежной защиты от них, оказывать само- и взаимопомощь, а также ликвидировать последствия проявления любых опасностей во всех сферах человеческой деятельности.</w:t>
      </w:r>
    </w:p>
    <w:p w:rsidR="00AC5C82" w:rsidRPr="006E4BD4" w:rsidRDefault="00AC5C82" w:rsidP="00AC5C8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Задачи: идентификация опасностей, т. е. распознавание опасностей с указанием количественных характеристик и координат; защита от опасностей и ликвидация отрицательных последствий проявления опасностей. </w:t>
      </w:r>
    </w:p>
    <w:p w:rsidR="00AC5C82" w:rsidRPr="00DE6756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Важное значение имеет приобретение теоретических знаний и практических навыков проведения расчетов в области безопасности окружающей производственной (охрана труда) и природной среды, оценки экономических последствий неблагоприятных воздействий техничес</w:t>
      </w:r>
      <w:r w:rsidRPr="006E4BD4">
        <w:rPr>
          <w:rFonts w:ascii="Times New Roman" w:hAnsi="Times New Roman"/>
          <w:sz w:val="28"/>
          <w:szCs w:val="28"/>
        </w:rPr>
        <w:softHyphen/>
        <w:t>ких систем на эти среды и среду проживания, а так</w:t>
      </w:r>
      <w:r w:rsidRPr="006E4BD4">
        <w:rPr>
          <w:rFonts w:ascii="Times New Roman" w:hAnsi="Times New Roman"/>
          <w:sz w:val="28"/>
          <w:szCs w:val="28"/>
        </w:rPr>
        <w:softHyphen/>
        <w:t xml:space="preserve">же по прогнозированию опасных ситуаций. </w:t>
      </w:r>
    </w:p>
    <w:p w:rsidR="00AC5C82" w:rsidRPr="006E4BD4" w:rsidRDefault="003D7A22" w:rsidP="00AC5C82">
      <w:pPr>
        <w:pStyle w:val="af"/>
        <w:tabs>
          <w:tab w:val="left" w:pos="-426"/>
        </w:tabs>
        <w:spacing w:after="0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br w:type="page"/>
      </w:r>
    </w:p>
    <w:p w:rsidR="00AC5C82" w:rsidRPr="006E4BD4" w:rsidRDefault="00AC5C82" w:rsidP="00AC5C82">
      <w:pPr>
        <w:pStyle w:val="1c"/>
        <w:rPr>
          <w:sz w:val="28"/>
          <w:szCs w:val="28"/>
        </w:rPr>
      </w:pPr>
      <w:bookmarkStart w:id="2" w:name="_Toc477863000"/>
      <w:r w:rsidRPr="006E4BD4">
        <w:rPr>
          <w:sz w:val="28"/>
          <w:szCs w:val="28"/>
        </w:rPr>
        <w:lastRenderedPageBreak/>
        <w:t>ЗАДАЧИ</w:t>
      </w:r>
      <w:bookmarkEnd w:id="2"/>
    </w:p>
    <w:p w:rsidR="00AC5C82" w:rsidRPr="006E4BD4" w:rsidRDefault="00AC5C82" w:rsidP="00AC5C82">
      <w:pPr>
        <w:pStyle w:val="1c"/>
        <w:rPr>
          <w:sz w:val="28"/>
          <w:szCs w:val="28"/>
        </w:rPr>
      </w:pPr>
    </w:p>
    <w:p w:rsidR="00AC5C82" w:rsidRPr="006E4BD4" w:rsidRDefault="00AC5C82" w:rsidP="00DE6756">
      <w:pPr>
        <w:pStyle w:val="msonormalcxspmiddle"/>
        <w:spacing w:before="0" w:beforeAutospacing="0" w:after="0" w:afterAutospacing="0"/>
        <w:ind w:firstLine="708"/>
        <w:contextualSpacing/>
        <w:jc w:val="both"/>
        <w:rPr>
          <w:sz w:val="28"/>
          <w:szCs w:val="28"/>
        </w:rPr>
      </w:pPr>
      <w:r w:rsidRPr="006E4BD4">
        <w:rPr>
          <w:sz w:val="28"/>
          <w:szCs w:val="28"/>
        </w:rPr>
        <w:t xml:space="preserve">Вариант задания каждый студент выбирает по последней цифре номера зачетной книжки или по порядковому номеру в списке группы. В случае выполнения другого варианта работа не принимается. </w:t>
      </w:r>
    </w:p>
    <w:p w:rsidR="00AC5C82" w:rsidRPr="006E4BD4" w:rsidRDefault="00AC5C82" w:rsidP="00AC5C82">
      <w:pPr>
        <w:pStyle w:val="1c"/>
        <w:rPr>
          <w:sz w:val="28"/>
          <w:szCs w:val="28"/>
        </w:rPr>
      </w:pPr>
    </w:p>
    <w:p w:rsidR="00AC5C82" w:rsidRPr="006E4BD4" w:rsidRDefault="00AC5C82" w:rsidP="00AC5C82">
      <w:pPr>
        <w:pStyle w:val="26"/>
        <w:rPr>
          <w:szCs w:val="28"/>
        </w:rPr>
      </w:pPr>
      <w:bookmarkStart w:id="3" w:name="_Toc406755793"/>
      <w:bookmarkStart w:id="4" w:name="_Toc477863001"/>
      <w:r w:rsidRPr="006E4BD4">
        <w:rPr>
          <w:szCs w:val="28"/>
        </w:rPr>
        <w:t>1. Определение полезной площади, объема помещений</w:t>
      </w:r>
      <w:bookmarkEnd w:id="3"/>
      <w:bookmarkEnd w:id="4"/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Для обеспечения наибольшей эффективности трудового процесса большое значение имеет правильное расположение и компоновка рабочих мест, обеспечение удобной позы и свободы движений, использование оборудования отвечающего требованиям эргономики и инженерной психологии. В этом случае уменьшается утомляемость и предотвращается опасность профессиональных заболеваний. Оптимальная поза человека в процессе трудовой деятельности обеспечивает высокую работоспособность и производительность труда.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Для эффективного выполнения работы и сохранения здоровья работники любого предприятия, а также студенты или учащиеся любого учебного учреждения должны находиться в аудиториях или классах построенных согласно требован</w:t>
      </w:r>
      <w:r w:rsidR="00DC2A05">
        <w:rPr>
          <w:rFonts w:ascii="Times New Roman" w:hAnsi="Times New Roman"/>
          <w:sz w:val="28"/>
          <w:szCs w:val="28"/>
        </w:rPr>
        <w:t xml:space="preserve">иям нормативных документов </w:t>
      </w:r>
      <w:r w:rsidR="00DC2A05" w:rsidRPr="00F03035">
        <w:rPr>
          <w:rFonts w:ascii="Times New Roman" w:hAnsi="Times New Roman"/>
          <w:sz w:val="28"/>
          <w:szCs w:val="28"/>
        </w:rPr>
        <w:t>[1–23</w:t>
      </w:r>
      <w:r w:rsidRPr="00F03035">
        <w:rPr>
          <w:rFonts w:ascii="Times New Roman" w:hAnsi="Times New Roman"/>
          <w:sz w:val="28"/>
          <w:szCs w:val="28"/>
        </w:rPr>
        <w:t>]. Согласно гигиеническим требованиям [1</w:t>
      </w:r>
      <w:r w:rsidR="00DC2A05" w:rsidRPr="00F03035">
        <w:rPr>
          <w:rFonts w:ascii="Times New Roman" w:hAnsi="Times New Roman"/>
          <w:sz w:val="28"/>
          <w:szCs w:val="28"/>
        </w:rPr>
        <w:t>-3</w:t>
      </w:r>
      <w:r w:rsidRPr="00F03035">
        <w:rPr>
          <w:rFonts w:ascii="Times New Roman" w:hAnsi="Times New Roman"/>
          <w:sz w:val="28"/>
          <w:szCs w:val="28"/>
        </w:rPr>
        <w:t>], в лекционной аудитории</w:t>
      </w:r>
      <w:r w:rsidRPr="006E4BD4">
        <w:rPr>
          <w:rFonts w:ascii="Times New Roman" w:hAnsi="Times New Roman"/>
          <w:sz w:val="28"/>
          <w:szCs w:val="28"/>
        </w:rPr>
        <w:t xml:space="preserve"> рассчитанной на 100 человек на одно место должно приходиться </w:t>
      </w:r>
      <w:smartTag w:uri="urn:schemas-microsoft-com:office:smarttags" w:element="metricconverter">
        <w:smartTagPr>
          <w:attr w:name="ProductID" w:val="1,3 м2"/>
        </w:smartTagPr>
        <w:r w:rsidRPr="006E4BD4">
          <w:rPr>
            <w:rFonts w:ascii="Times New Roman" w:hAnsi="Times New Roman"/>
            <w:sz w:val="28"/>
            <w:szCs w:val="28"/>
          </w:rPr>
          <w:t>1,3 м</w:t>
        </w:r>
        <w:r w:rsidRPr="006E4BD4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r w:rsidRPr="006E4BD4">
        <w:rPr>
          <w:rFonts w:ascii="Times New Roman" w:hAnsi="Times New Roman"/>
          <w:sz w:val="28"/>
          <w:szCs w:val="28"/>
        </w:rPr>
        <w:t xml:space="preserve">; рассчитанной на 75–50 человек – </w:t>
      </w:r>
      <w:smartTag w:uri="urn:schemas-microsoft-com:office:smarttags" w:element="metricconverter">
        <w:smartTagPr>
          <w:attr w:name="ProductID" w:val="1,5 м2"/>
        </w:smartTagPr>
        <w:r w:rsidRPr="006E4BD4">
          <w:rPr>
            <w:rFonts w:ascii="Times New Roman" w:hAnsi="Times New Roman"/>
            <w:sz w:val="28"/>
            <w:szCs w:val="28"/>
          </w:rPr>
          <w:t>1,5 м</w:t>
        </w:r>
        <w:r w:rsidRPr="006E4BD4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r w:rsidRPr="006E4BD4">
        <w:rPr>
          <w:rFonts w:ascii="Times New Roman" w:hAnsi="Times New Roman"/>
          <w:sz w:val="28"/>
          <w:szCs w:val="28"/>
        </w:rPr>
        <w:t xml:space="preserve">, на 25 – </w:t>
      </w:r>
      <w:smartTag w:uri="urn:schemas-microsoft-com:office:smarttags" w:element="metricconverter">
        <w:smartTagPr>
          <w:attr w:name="ProductID" w:val="2,2 м2"/>
        </w:smartTagPr>
        <w:r w:rsidRPr="006E4BD4">
          <w:rPr>
            <w:rFonts w:ascii="Times New Roman" w:hAnsi="Times New Roman"/>
            <w:sz w:val="28"/>
            <w:szCs w:val="28"/>
          </w:rPr>
          <w:t>2,2 м</w:t>
        </w:r>
        <w:r w:rsidRPr="006E4BD4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r w:rsidRPr="006E4BD4">
        <w:rPr>
          <w:rFonts w:ascii="Times New Roman" w:hAnsi="Times New Roman"/>
          <w:sz w:val="28"/>
          <w:szCs w:val="28"/>
        </w:rPr>
        <w:t xml:space="preserve">; в аудитории с обучающими и контролирующими машинами – </w:t>
      </w:r>
      <w:smartTag w:uri="urn:schemas-microsoft-com:office:smarttags" w:element="metricconverter">
        <w:smartTagPr>
          <w:attr w:name="ProductID" w:val="3,0 м2"/>
        </w:smartTagPr>
        <w:r w:rsidRPr="006E4BD4">
          <w:rPr>
            <w:rFonts w:ascii="Times New Roman" w:hAnsi="Times New Roman"/>
            <w:sz w:val="28"/>
            <w:szCs w:val="28"/>
          </w:rPr>
          <w:t>3,0 м</w:t>
        </w:r>
        <w:r w:rsidRPr="006E4BD4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r w:rsidRPr="006E4BD4">
        <w:rPr>
          <w:rFonts w:ascii="Times New Roman" w:hAnsi="Times New Roman"/>
          <w:sz w:val="28"/>
          <w:szCs w:val="28"/>
        </w:rPr>
        <w:t xml:space="preserve">. В лекционной аудитории расстояние между столами для студентов (учащихся) должно быть не менее </w:t>
      </w:r>
      <w:smartTag w:uri="urn:schemas-microsoft-com:office:smarttags" w:element="metricconverter">
        <w:smartTagPr>
          <w:attr w:name="ProductID" w:val="0,7 м"/>
        </w:smartTagPr>
        <w:r w:rsidRPr="006E4BD4">
          <w:rPr>
            <w:rFonts w:ascii="Times New Roman" w:hAnsi="Times New Roman"/>
            <w:sz w:val="28"/>
            <w:szCs w:val="28"/>
          </w:rPr>
          <w:t>0,7 м</w:t>
        </w:r>
      </w:smartTag>
      <w:r w:rsidRPr="006E4BD4">
        <w:rPr>
          <w:rFonts w:ascii="Times New Roman" w:hAnsi="Times New Roman"/>
          <w:sz w:val="28"/>
          <w:szCs w:val="28"/>
        </w:rPr>
        <w:t xml:space="preserve">. Расстояние между столом преподавателя и экраном для демонстрации слайдов (или доской для отображения графического материала) – не менее </w:t>
      </w:r>
      <w:smartTag w:uri="urn:schemas-microsoft-com:office:smarttags" w:element="metricconverter">
        <w:smartTagPr>
          <w:attr w:name="ProductID" w:val="0,9 м"/>
        </w:smartTagPr>
        <w:r w:rsidRPr="006E4BD4">
          <w:rPr>
            <w:rFonts w:ascii="Times New Roman" w:hAnsi="Times New Roman"/>
            <w:sz w:val="28"/>
            <w:szCs w:val="28"/>
          </w:rPr>
          <w:t>0,9 м</w:t>
        </w:r>
      </w:smartTag>
      <w:r w:rsidRPr="006E4BD4">
        <w:rPr>
          <w:rFonts w:ascii="Times New Roman" w:hAnsi="Times New Roman"/>
          <w:sz w:val="28"/>
          <w:szCs w:val="28"/>
        </w:rPr>
        <w:t xml:space="preserve">. Расстояние от экрана (или доски) до первого ряда аудиторных столов – не менее </w:t>
      </w:r>
      <w:smartTag w:uri="urn:schemas-microsoft-com:office:smarttags" w:element="metricconverter">
        <w:smartTagPr>
          <w:attr w:name="ProductID" w:val="2 м"/>
        </w:smartTagPr>
        <w:r w:rsidRPr="006E4BD4">
          <w:rPr>
            <w:rFonts w:ascii="Times New Roman" w:hAnsi="Times New Roman"/>
            <w:sz w:val="28"/>
            <w:szCs w:val="28"/>
          </w:rPr>
          <w:t>2 м</w:t>
        </w:r>
      </w:smartTag>
      <w:r w:rsidRPr="006E4BD4">
        <w:rPr>
          <w:rFonts w:ascii="Times New Roman" w:hAnsi="Times New Roman"/>
          <w:sz w:val="28"/>
          <w:szCs w:val="28"/>
        </w:rPr>
        <w:t xml:space="preserve">. Расстояние от экрана до спинок стульев первого ряда – не менее </w:t>
      </w:r>
      <w:smartTag w:uri="urn:schemas-microsoft-com:office:smarttags" w:element="metricconverter">
        <w:smartTagPr>
          <w:attr w:name="ProductID" w:val="3 м"/>
        </w:smartTagPr>
        <w:r w:rsidRPr="006E4BD4">
          <w:rPr>
            <w:rFonts w:ascii="Times New Roman" w:hAnsi="Times New Roman"/>
            <w:sz w:val="28"/>
            <w:szCs w:val="28"/>
          </w:rPr>
          <w:t>3 м</w:t>
        </w:r>
      </w:smartTag>
      <w:r w:rsidRPr="006E4BD4">
        <w:rPr>
          <w:rFonts w:ascii="Times New Roman" w:hAnsi="Times New Roman"/>
          <w:sz w:val="28"/>
          <w:szCs w:val="28"/>
        </w:rPr>
        <w:t xml:space="preserve">. Расстояние от экрана (или доски) до последнего ряда мест – не более </w:t>
      </w:r>
      <w:smartTag w:uri="urn:schemas-microsoft-com:office:smarttags" w:element="metricconverter">
        <w:smartTagPr>
          <w:attr w:name="ProductID" w:val="20 м"/>
        </w:smartTagPr>
        <w:r w:rsidRPr="006E4BD4">
          <w:rPr>
            <w:rFonts w:ascii="Times New Roman" w:hAnsi="Times New Roman"/>
            <w:sz w:val="28"/>
            <w:szCs w:val="28"/>
          </w:rPr>
          <w:t>20 м</w:t>
        </w:r>
      </w:smartTag>
      <w:r w:rsidRPr="006E4BD4">
        <w:rPr>
          <w:rFonts w:ascii="Times New Roman" w:hAnsi="Times New Roman"/>
          <w:sz w:val="28"/>
          <w:szCs w:val="28"/>
        </w:rPr>
        <w:t xml:space="preserve">. В аудитории, где находится вычислительная техника, на одно рабочее место должно приходиться – </w:t>
      </w:r>
      <w:smartTag w:uri="urn:schemas-microsoft-com:office:smarttags" w:element="metricconverter">
        <w:smartTagPr>
          <w:attr w:name="ProductID" w:val="3,0 м2"/>
        </w:smartTagPr>
        <w:r w:rsidRPr="006E4BD4">
          <w:rPr>
            <w:rFonts w:ascii="Times New Roman" w:hAnsi="Times New Roman"/>
            <w:sz w:val="28"/>
            <w:szCs w:val="28"/>
          </w:rPr>
          <w:t>3,0 м</w:t>
        </w:r>
        <w:r w:rsidRPr="006E4BD4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r w:rsidRPr="006E4BD4">
        <w:rPr>
          <w:rFonts w:ascii="Times New Roman" w:hAnsi="Times New Roman"/>
          <w:sz w:val="28"/>
          <w:szCs w:val="28"/>
        </w:rPr>
        <w:t xml:space="preserve">. Такое помещение должно занимать площадь в среднем </w:t>
      </w:r>
      <w:smartTag w:uri="urn:schemas-microsoft-com:office:smarttags" w:element="metricconverter">
        <w:smartTagPr>
          <w:attr w:name="ProductID" w:val="36 м2"/>
        </w:smartTagPr>
        <w:r w:rsidRPr="006E4BD4">
          <w:rPr>
            <w:rFonts w:ascii="Times New Roman" w:hAnsi="Times New Roman"/>
            <w:sz w:val="28"/>
            <w:szCs w:val="28"/>
          </w:rPr>
          <w:t>36 м</w:t>
        </w:r>
        <w:r w:rsidRPr="006E4BD4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r w:rsidRPr="006E4BD4">
        <w:rPr>
          <w:rFonts w:ascii="Times New Roman" w:hAnsi="Times New Roman"/>
          <w:sz w:val="28"/>
          <w:szCs w:val="28"/>
        </w:rPr>
        <w:t xml:space="preserve">.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По санитарно-гигиеническим нормам: площадь обычной аудитории, рассчи</w:t>
      </w:r>
      <w:r w:rsidRPr="006E4BD4">
        <w:rPr>
          <w:rFonts w:ascii="Times New Roman" w:hAnsi="Times New Roman"/>
          <w:sz w:val="28"/>
          <w:szCs w:val="28"/>
        </w:rPr>
        <w:softHyphen/>
        <w:t>танная для работы 25 студентов, должна быть око</w:t>
      </w:r>
      <w:r w:rsidRPr="006E4BD4">
        <w:rPr>
          <w:rFonts w:ascii="Times New Roman" w:hAnsi="Times New Roman"/>
          <w:sz w:val="28"/>
          <w:szCs w:val="28"/>
        </w:rPr>
        <w:softHyphen/>
        <w:t xml:space="preserve">ло </w:t>
      </w:r>
      <w:smartTag w:uri="urn:schemas-microsoft-com:office:smarttags" w:element="metricconverter">
        <w:smartTagPr>
          <w:attr w:name="ProductID" w:val="38 м2"/>
        </w:smartTagPr>
        <w:r w:rsidRPr="006E4BD4">
          <w:rPr>
            <w:rFonts w:ascii="Times New Roman" w:hAnsi="Times New Roman"/>
            <w:sz w:val="28"/>
            <w:szCs w:val="28"/>
          </w:rPr>
          <w:t>38 м</w:t>
        </w:r>
        <w:r w:rsidRPr="006E4BD4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r w:rsidRPr="006E4BD4">
        <w:rPr>
          <w:rFonts w:ascii="Times New Roman" w:hAnsi="Times New Roman"/>
          <w:sz w:val="28"/>
          <w:szCs w:val="28"/>
        </w:rPr>
        <w:t>; на каждого студента должно прихо</w:t>
      </w:r>
      <w:r w:rsidRPr="006E4BD4">
        <w:rPr>
          <w:rFonts w:ascii="Times New Roman" w:hAnsi="Times New Roman"/>
          <w:sz w:val="28"/>
          <w:szCs w:val="28"/>
        </w:rPr>
        <w:softHyphen/>
        <w:t xml:space="preserve">диться не менее </w:t>
      </w:r>
      <w:smartTag w:uri="urn:schemas-microsoft-com:office:smarttags" w:element="metricconverter">
        <w:smartTagPr>
          <w:attr w:name="ProductID" w:val="1,5 м2"/>
        </w:smartTagPr>
        <w:r w:rsidRPr="006E4BD4">
          <w:rPr>
            <w:rFonts w:ascii="Times New Roman" w:hAnsi="Times New Roman"/>
            <w:sz w:val="28"/>
            <w:szCs w:val="28"/>
          </w:rPr>
          <w:t>1,5 м</w:t>
        </w:r>
        <w:r w:rsidRPr="006E4BD4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r w:rsidRPr="006E4BD4">
        <w:rPr>
          <w:rFonts w:ascii="Times New Roman" w:hAnsi="Times New Roman"/>
          <w:sz w:val="28"/>
          <w:szCs w:val="28"/>
        </w:rPr>
        <w:t xml:space="preserve"> площади аудитории (без учета мес</w:t>
      </w:r>
      <w:r w:rsidRPr="006E4BD4">
        <w:rPr>
          <w:rFonts w:ascii="Times New Roman" w:hAnsi="Times New Roman"/>
          <w:sz w:val="28"/>
          <w:szCs w:val="28"/>
        </w:rPr>
        <w:softHyphen/>
        <w:t>та, занимаемого стенными шкафами) и не менее 4–5 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>. При кабинетной системе нормативы площади, необходимой для занятия одного студента, уве</w:t>
      </w:r>
      <w:r w:rsidRPr="006E4BD4">
        <w:rPr>
          <w:rFonts w:ascii="Times New Roman" w:hAnsi="Times New Roman"/>
          <w:sz w:val="28"/>
          <w:szCs w:val="28"/>
        </w:rPr>
        <w:softHyphen/>
        <w:t xml:space="preserve">личиваются до </w:t>
      </w:r>
      <w:smartTag w:uri="urn:schemas-microsoft-com:office:smarttags" w:element="metricconverter">
        <w:smartTagPr>
          <w:attr w:name="ProductID" w:val="2 м2"/>
        </w:smartTagPr>
        <w:r w:rsidRPr="006E4BD4">
          <w:rPr>
            <w:rFonts w:ascii="Times New Roman" w:hAnsi="Times New Roman"/>
            <w:sz w:val="28"/>
            <w:szCs w:val="28"/>
          </w:rPr>
          <w:t>2 м</w:t>
        </w:r>
        <w:r w:rsidRPr="006E4BD4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r w:rsidRPr="006E4BD4">
        <w:rPr>
          <w:rFonts w:ascii="Times New Roman" w:hAnsi="Times New Roman"/>
          <w:sz w:val="28"/>
          <w:szCs w:val="28"/>
        </w:rPr>
        <w:t>.</w:t>
      </w:r>
    </w:p>
    <w:p w:rsidR="00AC5C82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Задача № 1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 xml:space="preserve">Условия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ab/>
        <w:t xml:space="preserve">Определить соответствия учебных помещений требованиям </w:t>
      </w:r>
      <w:r w:rsidR="00E1410B">
        <w:rPr>
          <w:rFonts w:ascii="Times New Roman" w:hAnsi="Times New Roman"/>
          <w:sz w:val="28"/>
          <w:szCs w:val="28"/>
        </w:rPr>
        <w:lastRenderedPageBreak/>
        <w:t>нормативных документов</w:t>
      </w:r>
      <w:r w:rsidRPr="006E4BD4">
        <w:rPr>
          <w:rFonts w:ascii="Times New Roman" w:hAnsi="Times New Roman"/>
          <w:sz w:val="28"/>
          <w:szCs w:val="28"/>
        </w:rPr>
        <w:t>. Для выполнения задания использовать значения табл. 1 по вариантам.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 Таблица 1</w:t>
      </w:r>
    </w:p>
    <w:p w:rsidR="00AC5C82" w:rsidRPr="00E1410B" w:rsidRDefault="009A7E81" w:rsidP="009A7E81">
      <w:pPr>
        <w:widowControl w:val="0"/>
        <w:tabs>
          <w:tab w:val="left" w:pos="2622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A7E81">
        <w:rPr>
          <w:rFonts w:ascii="Times New Roman" w:hAnsi="Times New Roman"/>
          <w:b/>
          <w:sz w:val="28"/>
          <w:szCs w:val="28"/>
        </w:rPr>
        <w:tab/>
      </w:r>
      <w:r w:rsidRPr="00E1410B">
        <w:rPr>
          <w:rFonts w:ascii="Times New Roman" w:hAnsi="Times New Roman"/>
          <w:sz w:val="28"/>
          <w:szCs w:val="28"/>
        </w:rPr>
        <w:tab/>
      </w:r>
      <w:r w:rsidR="00F03035">
        <w:rPr>
          <w:rFonts w:ascii="Times New Roman" w:hAnsi="Times New Roman"/>
          <w:sz w:val="28"/>
          <w:szCs w:val="28"/>
        </w:rPr>
        <w:t xml:space="preserve">Параметры </w:t>
      </w:r>
      <w:r w:rsidR="00AC5C82" w:rsidRPr="00E1410B">
        <w:rPr>
          <w:rFonts w:ascii="Times New Roman" w:hAnsi="Times New Roman"/>
          <w:sz w:val="28"/>
          <w:szCs w:val="28"/>
        </w:rPr>
        <w:t xml:space="preserve"> аудитории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974"/>
        <w:gridCol w:w="850"/>
        <w:gridCol w:w="851"/>
        <w:gridCol w:w="1134"/>
        <w:gridCol w:w="992"/>
        <w:gridCol w:w="1559"/>
        <w:gridCol w:w="1418"/>
      </w:tblGrid>
      <w:tr w:rsidR="00AC5C82" w:rsidRPr="0081213B" w:rsidTr="0009013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№ вари-анта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Предназначение</w:t>
            </w:r>
          </w:p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аудитории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val="en-US" w:eastAsia="en-US"/>
              </w:rPr>
              <w:t>a</w:t>
            </w: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,</w:t>
            </w:r>
          </w:p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val="en-US" w:eastAsia="en-US"/>
              </w:rPr>
              <w:t>b</w:t>
            </w: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,</w:t>
            </w:r>
          </w:p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val="en-US" w:eastAsia="en-US"/>
              </w:rPr>
              <w:t>h</w:t>
            </w: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,</w:t>
            </w:r>
          </w:p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val="en-US" w:eastAsia="en-US"/>
              </w:rPr>
              <w:t>l</w:t>
            </w: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,</w:t>
            </w:r>
          </w:p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Расположе</w:t>
            </w:r>
            <w:proofErr w:type="spellEnd"/>
          </w:p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ние</w:t>
            </w:r>
            <w:proofErr w:type="spellEnd"/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окон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Количество студентов</w:t>
            </w:r>
          </w:p>
        </w:tc>
      </w:tr>
      <w:tr w:rsidR="00AC5C82" w:rsidRPr="0081213B" w:rsidTr="0009013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Лекционная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1,8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юг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80</w:t>
            </w:r>
          </w:p>
        </w:tc>
      </w:tr>
      <w:tr w:rsidR="00AC5C82" w:rsidRPr="0081213B" w:rsidTr="0009013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81213B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Для практических заняти</w:t>
            </w:r>
            <w:r w:rsidR="00AC5C82"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север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43</w:t>
            </w:r>
          </w:p>
        </w:tc>
      </w:tr>
      <w:tr w:rsidR="00AC5C82" w:rsidRPr="0081213B" w:rsidTr="0009013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Для </w:t>
            </w:r>
            <w:proofErr w:type="spellStart"/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лаборатор-ных</w:t>
            </w:r>
            <w:proofErr w:type="spellEnd"/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занятий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1,6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север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</w:p>
        </w:tc>
      </w:tr>
      <w:tr w:rsidR="00AC5C82" w:rsidRPr="0081213B" w:rsidTr="0009013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Компьютерный класс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1,6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юг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</w:p>
        </w:tc>
      </w:tr>
      <w:tr w:rsidR="00AC5C82" w:rsidRPr="0081213B" w:rsidTr="0009013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Лекционная ауд.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юг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100</w:t>
            </w:r>
          </w:p>
        </w:tc>
      </w:tr>
      <w:tr w:rsidR="00AC5C82" w:rsidRPr="0081213B" w:rsidTr="0009013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Для практических занятий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север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30</w:t>
            </w:r>
          </w:p>
        </w:tc>
      </w:tr>
      <w:tr w:rsidR="00AC5C82" w:rsidRPr="0081213B" w:rsidTr="0009013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Для </w:t>
            </w:r>
            <w:proofErr w:type="spellStart"/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лаборатор-ных</w:t>
            </w:r>
            <w:proofErr w:type="spellEnd"/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занятий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север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15</w:t>
            </w:r>
          </w:p>
        </w:tc>
      </w:tr>
      <w:tr w:rsidR="00AC5C82" w:rsidRPr="0081213B" w:rsidTr="0009013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Компьютерный класс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юг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12</w:t>
            </w:r>
          </w:p>
        </w:tc>
      </w:tr>
      <w:tr w:rsidR="00AC5C82" w:rsidRPr="0081213B" w:rsidTr="0009013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Лекционная ауд.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север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120</w:t>
            </w:r>
          </w:p>
        </w:tc>
      </w:tr>
      <w:tr w:rsidR="00AC5C82" w:rsidRPr="0081213B" w:rsidTr="0009013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090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Компьютерный класс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юг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81213B" w:rsidRDefault="00AC5C82" w:rsidP="001B2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1213B">
              <w:rPr>
                <w:rFonts w:ascii="Times New Roman" w:hAnsi="Times New Roman"/>
                <w:sz w:val="24"/>
                <w:szCs w:val="24"/>
                <w:lang w:eastAsia="en-US"/>
              </w:rPr>
              <w:t>14</w:t>
            </w:r>
          </w:p>
        </w:tc>
      </w:tr>
    </w:tbl>
    <w:p w:rsidR="00AC5C82" w:rsidRPr="0081213B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1213B">
        <w:rPr>
          <w:rFonts w:ascii="Times New Roman" w:hAnsi="Times New Roman"/>
          <w:sz w:val="24"/>
          <w:szCs w:val="24"/>
        </w:rPr>
        <w:t xml:space="preserve">Примечание: </w:t>
      </w:r>
      <w:r w:rsidRPr="0081213B">
        <w:rPr>
          <w:rFonts w:ascii="Times New Roman" w:hAnsi="Times New Roman"/>
          <w:i/>
          <w:sz w:val="24"/>
          <w:szCs w:val="24"/>
          <w:lang w:val="en-US"/>
        </w:rPr>
        <w:t>a</w:t>
      </w:r>
      <w:r w:rsidRPr="0081213B">
        <w:rPr>
          <w:rFonts w:ascii="Times New Roman" w:hAnsi="Times New Roman"/>
          <w:sz w:val="24"/>
          <w:szCs w:val="24"/>
        </w:rPr>
        <w:t xml:space="preserve"> – длина, </w:t>
      </w:r>
      <w:r w:rsidRPr="0081213B">
        <w:rPr>
          <w:rFonts w:ascii="Times New Roman" w:hAnsi="Times New Roman"/>
          <w:i/>
          <w:sz w:val="24"/>
          <w:szCs w:val="24"/>
          <w:lang w:val="en-US"/>
        </w:rPr>
        <w:t>b</w:t>
      </w:r>
      <w:r w:rsidRPr="0081213B">
        <w:rPr>
          <w:rFonts w:ascii="Times New Roman" w:hAnsi="Times New Roman"/>
          <w:sz w:val="24"/>
          <w:szCs w:val="24"/>
        </w:rPr>
        <w:t xml:space="preserve"> – ширина, </w:t>
      </w:r>
      <w:r w:rsidRPr="0081213B">
        <w:rPr>
          <w:rFonts w:ascii="Times New Roman" w:hAnsi="Times New Roman"/>
          <w:i/>
          <w:sz w:val="24"/>
          <w:szCs w:val="24"/>
          <w:lang w:val="en-US"/>
        </w:rPr>
        <w:t>h</w:t>
      </w:r>
      <w:r w:rsidRPr="0081213B">
        <w:rPr>
          <w:rFonts w:ascii="Times New Roman" w:hAnsi="Times New Roman"/>
          <w:sz w:val="24"/>
          <w:szCs w:val="24"/>
        </w:rPr>
        <w:t xml:space="preserve">– высота аудитории, </w:t>
      </w:r>
      <w:r w:rsidRPr="0081213B">
        <w:rPr>
          <w:rFonts w:ascii="Times New Roman" w:hAnsi="Times New Roman"/>
          <w:sz w:val="24"/>
          <w:szCs w:val="24"/>
          <w:lang w:val="en-US"/>
        </w:rPr>
        <w:t>l</w:t>
      </w:r>
      <w:r w:rsidRPr="0081213B">
        <w:rPr>
          <w:rFonts w:ascii="Times New Roman" w:hAnsi="Times New Roman"/>
          <w:sz w:val="24"/>
          <w:szCs w:val="24"/>
        </w:rPr>
        <w:t xml:space="preserve"> – расстояние от экрана или доски до первого ряда аудиторных столов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Методические указания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pStyle w:val="1d"/>
        <w:widowControl w:val="0"/>
        <w:numPr>
          <w:ilvl w:val="0"/>
          <w:numId w:val="1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6E4BD4">
        <w:rPr>
          <w:sz w:val="28"/>
          <w:szCs w:val="28"/>
        </w:rPr>
        <w:t xml:space="preserve">Рассчитать площадь учебной аудитории </w:t>
      </w:r>
      <w:r w:rsidRPr="006E4BD4">
        <w:rPr>
          <w:i/>
          <w:iCs/>
          <w:color w:val="000000"/>
          <w:spacing w:val="-2"/>
          <w:sz w:val="28"/>
          <w:szCs w:val="28"/>
          <w:lang w:val="en-US"/>
        </w:rPr>
        <w:t>S</w:t>
      </w:r>
      <w:r w:rsidRPr="006E4BD4">
        <w:rPr>
          <w:iCs/>
          <w:color w:val="000000"/>
          <w:spacing w:val="-2"/>
          <w:sz w:val="28"/>
          <w:szCs w:val="28"/>
          <w:vertAlign w:val="subscript"/>
        </w:rPr>
        <w:t xml:space="preserve">п, </w:t>
      </w:r>
      <w:r w:rsidRPr="006E4BD4">
        <w:rPr>
          <w:sz w:val="28"/>
          <w:szCs w:val="28"/>
        </w:rPr>
        <w:t>м</w:t>
      </w:r>
      <w:r w:rsidRPr="006E4BD4">
        <w:rPr>
          <w:sz w:val="28"/>
          <w:szCs w:val="28"/>
          <w:vertAlign w:val="superscript"/>
        </w:rPr>
        <w:t>2</w:t>
      </w:r>
      <w:r w:rsidRPr="006E4BD4">
        <w:rPr>
          <w:sz w:val="28"/>
          <w:szCs w:val="28"/>
        </w:rPr>
        <w:t>: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B23E15" w:rsidP="00AC5C8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/>
                <w:color w:val="000000"/>
                <w:spacing w:val="-2"/>
                <w:sz w:val="28"/>
                <w:szCs w:val="28"/>
                <w:vertAlign w:val="subscript"/>
              </w:rPr>
              <m:t>п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Times New Roman" w:hAnsi="Times New Roman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Times New Roman"/>
            <w:sz w:val="28"/>
            <w:szCs w:val="28"/>
          </w:rPr>
          <m:t>,</m:t>
        </m:r>
      </m:oMath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>(1.1)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E4BD4">
        <w:rPr>
          <w:rFonts w:ascii="Times New Roman" w:hAnsi="Times New Roman"/>
          <w:sz w:val="28"/>
          <w:szCs w:val="28"/>
        </w:rPr>
        <w:t xml:space="preserve"> – длина,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b</w:t>
      </w:r>
      <w:r w:rsidRPr="006E4BD4">
        <w:rPr>
          <w:rFonts w:ascii="Times New Roman" w:hAnsi="Times New Roman"/>
          <w:sz w:val="28"/>
          <w:szCs w:val="28"/>
        </w:rPr>
        <w:t xml:space="preserve"> – ширина аудитории, м.</w:t>
      </w:r>
    </w:p>
    <w:p w:rsidR="00AC5C82" w:rsidRPr="006E4BD4" w:rsidRDefault="00AC5C82" w:rsidP="00AC5C82">
      <w:pPr>
        <w:pStyle w:val="1d"/>
        <w:widowControl w:val="0"/>
        <w:numPr>
          <w:ilvl w:val="0"/>
          <w:numId w:val="1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6E4BD4">
        <w:rPr>
          <w:sz w:val="28"/>
          <w:szCs w:val="28"/>
        </w:rPr>
        <w:t xml:space="preserve">Рассчитать объем учебной аудитории </w:t>
      </w:r>
      <w:r w:rsidRPr="006E4BD4">
        <w:rPr>
          <w:i/>
          <w:iCs/>
          <w:color w:val="000000"/>
          <w:spacing w:val="-2"/>
          <w:sz w:val="28"/>
          <w:szCs w:val="28"/>
          <w:lang w:val="en-US"/>
        </w:rPr>
        <w:t>V</w:t>
      </w:r>
      <w:r w:rsidRPr="006E4BD4">
        <w:rPr>
          <w:iCs/>
          <w:color w:val="000000"/>
          <w:spacing w:val="-2"/>
          <w:sz w:val="28"/>
          <w:szCs w:val="28"/>
          <w:vertAlign w:val="subscript"/>
        </w:rPr>
        <w:t xml:space="preserve">п, </w:t>
      </w:r>
      <w:r w:rsidRPr="006E4BD4">
        <w:rPr>
          <w:sz w:val="28"/>
          <w:szCs w:val="28"/>
        </w:rPr>
        <w:t>м</w:t>
      </w:r>
      <w:r w:rsidRPr="006E4BD4">
        <w:rPr>
          <w:sz w:val="28"/>
          <w:szCs w:val="28"/>
          <w:vertAlign w:val="superscript"/>
        </w:rPr>
        <w:t>3</w:t>
      </w:r>
      <w:r w:rsidRPr="006E4BD4">
        <w:rPr>
          <w:sz w:val="28"/>
          <w:szCs w:val="28"/>
        </w:rPr>
        <w:t>: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B23E15" w:rsidP="00AC5C8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/>
                <w:color w:val="000000"/>
                <w:spacing w:val="-2"/>
                <w:sz w:val="28"/>
                <w:szCs w:val="28"/>
                <w:vertAlign w:val="subscript"/>
              </w:rPr>
              <m:t>п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Times New Roman" w:hAnsi="Times New Roman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Times New Roman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Times New Roman"/>
            <w:sz w:val="28"/>
            <w:szCs w:val="28"/>
          </w:rPr>
          <m:t>,</m:t>
        </m:r>
      </m:oMath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>(1.2)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h</w:t>
      </w:r>
      <w:r w:rsidRPr="006E4BD4">
        <w:rPr>
          <w:rFonts w:ascii="Times New Roman" w:hAnsi="Times New Roman"/>
          <w:sz w:val="28"/>
          <w:szCs w:val="28"/>
        </w:rPr>
        <w:t>– высота от пола до потолка аудитории, м,</w:t>
      </w:r>
    </w:p>
    <w:p w:rsidR="00AC5C82" w:rsidRPr="006E4BD4" w:rsidRDefault="00AC5C82" w:rsidP="00AC5C82">
      <w:pPr>
        <w:pStyle w:val="1d"/>
        <w:widowControl w:val="0"/>
        <w:numPr>
          <w:ilvl w:val="0"/>
          <w:numId w:val="1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6E4BD4">
        <w:rPr>
          <w:sz w:val="28"/>
          <w:szCs w:val="28"/>
        </w:rPr>
        <w:t xml:space="preserve">Рассчитать площадь </w:t>
      </w:r>
      <w:r w:rsidRPr="006E4BD4">
        <w:rPr>
          <w:i/>
          <w:iCs/>
          <w:color w:val="000000"/>
          <w:spacing w:val="-2"/>
          <w:sz w:val="28"/>
          <w:szCs w:val="28"/>
          <w:lang w:val="en-US"/>
        </w:rPr>
        <w:t>S</w:t>
      </w:r>
      <w:r w:rsidRPr="006E4BD4">
        <w:rPr>
          <w:iCs/>
          <w:color w:val="000000"/>
          <w:spacing w:val="-2"/>
          <w:sz w:val="28"/>
          <w:szCs w:val="28"/>
          <w:vertAlign w:val="subscript"/>
        </w:rPr>
        <w:t>п1</w:t>
      </w:r>
      <w:r w:rsidRPr="006E4BD4">
        <w:rPr>
          <w:sz w:val="28"/>
          <w:szCs w:val="28"/>
        </w:rPr>
        <w:t xml:space="preserve"> и объем</w:t>
      </w:r>
      <w:r w:rsidRPr="006E4BD4">
        <w:rPr>
          <w:i/>
          <w:iCs/>
          <w:color w:val="000000"/>
          <w:spacing w:val="-2"/>
          <w:sz w:val="28"/>
          <w:szCs w:val="28"/>
          <w:lang w:val="en-US"/>
        </w:rPr>
        <w:t>V</w:t>
      </w:r>
      <w:r w:rsidRPr="006E4BD4">
        <w:rPr>
          <w:iCs/>
          <w:color w:val="000000"/>
          <w:spacing w:val="-2"/>
          <w:sz w:val="28"/>
          <w:szCs w:val="28"/>
          <w:vertAlign w:val="subscript"/>
        </w:rPr>
        <w:t>п1</w:t>
      </w:r>
      <w:r w:rsidRPr="006E4BD4">
        <w:rPr>
          <w:sz w:val="28"/>
          <w:szCs w:val="28"/>
        </w:rPr>
        <w:t xml:space="preserve">, приходящиеся на одного студента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в аудитории:</w:t>
      </w:r>
    </w:p>
    <w:tbl>
      <w:tblPr>
        <w:tblpPr w:leftFromText="180" w:rightFromText="180" w:vertAnchor="text" w:horzAnchor="margin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135574" w:rsidRPr="006E4BD4" w:rsidTr="00870E89">
        <w:trPr>
          <w:trHeight w:val="702"/>
        </w:trPr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574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color w:val="000000"/>
                        <w:spacing w:val="-2"/>
                        <w:sz w:val="28"/>
                        <w:szCs w:val="28"/>
                        <w:vertAlign w:val="subscript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  <w:color w:val="000000"/>
                        <w:spacing w:val="-2"/>
                        <w:sz w:val="28"/>
                        <w:szCs w:val="28"/>
                        <w:vertAlign w:val="subscript"/>
                      </w:rPr>
                      <m:t>1</m:t>
                    </m:r>
                    <m:ctrlPr>
                      <w:rPr>
                        <w:rFonts w:ascii="Cambria Math" w:hAnsi="Times New Roman"/>
                        <w:color w:val="000000"/>
                        <w:spacing w:val="-2"/>
                        <w:sz w:val="28"/>
                        <w:szCs w:val="28"/>
                        <w:vertAlign w:val="subscript"/>
                      </w:rPr>
                    </m:ctrlP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574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1.3</m:t>
                    </m:r>
                  </m:e>
                </m:d>
              </m:oMath>
            </m:oMathPara>
          </w:p>
        </w:tc>
      </w:tr>
    </w:tbl>
    <w:p w:rsidR="00135574" w:rsidRPr="006E4BD4" w:rsidRDefault="00135574" w:rsidP="009D52FB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135574" w:rsidRPr="006E4BD4" w:rsidTr="00870E89">
        <w:trPr>
          <w:trHeight w:val="702"/>
        </w:trPr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574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/>
                        <w:color w:val="000000"/>
                        <w:spacing w:val="-2"/>
                        <w:sz w:val="28"/>
                        <w:szCs w:val="28"/>
                        <w:vertAlign w:val="subscript"/>
                      </w:rPr>
                      <m:t>п</m:t>
                    </m:r>
                    <m:r>
                      <w:rPr>
                        <w:rFonts w:ascii="Cambria Math" w:hAnsi="Times New Roman"/>
                        <w:color w:val="000000"/>
                        <w:spacing w:val="-2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Times New Roman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2"/>
                            <w:sz w:val="28"/>
                            <w:szCs w:val="28"/>
                            <w:vertAlign w:val="subscript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574" w:rsidRPr="006E4BD4" w:rsidRDefault="00773BB6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(1.4)</m:t>
                </m:r>
              </m:oMath>
            </m:oMathPara>
          </w:p>
        </w:tc>
      </w:tr>
    </w:tbl>
    <w:p w:rsidR="00135574" w:rsidRPr="006E4BD4" w:rsidRDefault="00135574" w:rsidP="009D52FB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AC5C82" w:rsidRPr="00E1410B" w:rsidRDefault="00AC5C82" w:rsidP="00E1410B">
      <w:pPr>
        <w:pStyle w:val="1d"/>
        <w:widowControl w:val="0"/>
        <w:numPr>
          <w:ilvl w:val="0"/>
          <w:numId w:val="14"/>
        </w:numPr>
        <w:autoSpaceDE w:val="0"/>
        <w:autoSpaceDN w:val="0"/>
        <w:adjustRightInd w:val="0"/>
        <w:ind w:left="0" w:firstLine="0"/>
        <w:jc w:val="both"/>
        <w:rPr>
          <w:iCs/>
          <w:color w:val="000000"/>
          <w:spacing w:val="-2"/>
          <w:sz w:val="28"/>
          <w:szCs w:val="28"/>
        </w:rPr>
      </w:pPr>
      <w:r w:rsidRPr="006E4BD4">
        <w:rPr>
          <w:iCs/>
          <w:color w:val="000000"/>
          <w:spacing w:val="-2"/>
          <w:sz w:val="28"/>
          <w:szCs w:val="28"/>
        </w:rPr>
        <w:t>Сделать заключение о соответс</w:t>
      </w:r>
      <w:r w:rsidR="00E1410B">
        <w:rPr>
          <w:iCs/>
          <w:color w:val="000000"/>
          <w:spacing w:val="-2"/>
          <w:sz w:val="28"/>
          <w:szCs w:val="28"/>
        </w:rPr>
        <w:t>твии  аудитории требованиям НД.</w:t>
      </w:r>
    </w:p>
    <w:p w:rsidR="00AC5C82" w:rsidRPr="006E4BD4" w:rsidRDefault="00AC5C82" w:rsidP="00AC5C8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Внести собственные предложения.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C5C82" w:rsidRPr="006E4BD4" w:rsidRDefault="00AC5C82" w:rsidP="00AC5C82">
      <w:pPr>
        <w:pStyle w:val="26"/>
        <w:rPr>
          <w:szCs w:val="28"/>
        </w:rPr>
      </w:pPr>
      <w:bookmarkStart w:id="5" w:name="_Toc406755794"/>
      <w:bookmarkStart w:id="6" w:name="_Toc477863002"/>
      <w:r w:rsidRPr="006E4BD4">
        <w:rPr>
          <w:szCs w:val="28"/>
        </w:rPr>
        <w:t>2. Кондиционеры в помещениях</w:t>
      </w:r>
      <w:bookmarkEnd w:id="5"/>
      <w:bookmarkEnd w:id="6"/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Наиболее совершенный вид поддержания параметров микроклимата – кондиционирование. С помощью кондиционеров заранее задаются, а затем поддерживаются параметры микроклимата, необходимые для данного помещения: температура воздуха, его относительная влажность и скорость движения воздуха. Кроме этого с помощью кондиционера производят ионизацию воздуха, дезодорацию, озонирование и др.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Основной характеристикой любого кондиционера является его мощность (точнее, мощность охлаждения). Точный расчет мощности кондиционера очень важен. Недостаточная мощность может проявляться тем, что в жаркую погоду будет отрицательно влиять на работу персонала и оборудования вследствие недостаточного охлаждения помещения. Избыточная мощность создает сильный поток холодного воздуха, может стать причиной простудных заболеваний работников. Кроме этого кондиционер будет чаще включаться и выключаться, что приведет к повышенному износу компрессора, и стоить он будет дороже.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Задача № 2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 xml:space="preserve">Условия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pStyle w:val="1d"/>
        <w:widowControl w:val="0"/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6E4BD4">
        <w:rPr>
          <w:sz w:val="28"/>
          <w:szCs w:val="28"/>
        </w:rPr>
        <w:t>1. Обосновать необходимость применения кондиционер</w:t>
      </w:r>
      <w:r w:rsidR="0081213B">
        <w:rPr>
          <w:sz w:val="28"/>
          <w:szCs w:val="28"/>
        </w:rPr>
        <w:t>а в рабочем помещении (табл. 1).</w:t>
      </w:r>
      <w:r w:rsidRPr="006E4BD4">
        <w:rPr>
          <w:sz w:val="28"/>
          <w:szCs w:val="28"/>
        </w:rPr>
        <w:t xml:space="preserve">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2. Рассчитать его мощность</w:t>
      </w:r>
      <w:r w:rsidR="0081213B">
        <w:rPr>
          <w:rFonts w:ascii="Times New Roman" w:hAnsi="Times New Roman"/>
          <w:sz w:val="28"/>
          <w:szCs w:val="28"/>
        </w:rPr>
        <w:t>.</w:t>
      </w:r>
      <w:r w:rsidRPr="006E4BD4">
        <w:rPr>
          <w:rFonts w:ascii="Times New Roman" w:hAnsi="Times New Roman"/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575703325" r:id="rId9"/>
        </w:objec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3.</w:t>
      </w:r>
      <w:r w:rsidR="0081213B">
        <w:rPr>
          <w:rFonts w:ascii="Times New Roman" w:hAnsi="Times New Roman"/>
          <w:sz w:val="28"/>
          <w:szCs w:val="28"/>
        </w:rPr>
        <w:t xml:space="preserve"> </w:t>
      </w:r>
      <w:r w:rsidRPr="006E4BD4">
        <w:rPr>
          <w:rFonts w:ascii="Times New Roman" w:hAnsi="Times New Roman"/>
          <w:sz w:val="28"/>
          <w:szCs w:val="28"/>
        </w:rPr>
        <w:t>П</w:t>
      </w:r>
      <w:r w:rsidR="0081213B">
        <w:rPr>
          <w:rFonts w:ascii="Times New Roman" w:hAnsi="Times New Roman"/>
          <w:sz w:val="28"/>
          <w:szCs w:val="28"/>
        </w:rPr>
        <w:t>одобрать конкретный кондиционер</w:t>
      </w:r>
      <w:r w:rsidRPr="006E4BD4">
        <w:rPr>
          <w:rFonts w:ascii="Times New Roman" w:hAnsi="Times New Roman"/>
          <w:sz w:val="28"/>
          <w:szCs w:val="28"/>
        </w:rPr>
        <w:t xml:space="preserve"> (прил. </w:t>
      </w:r>
      <w:r w:rsidR="00B47A1C">
        <w:rPr>
          <w:rFonts w:ascii="Times New Roman" w:hAnsi="Times New Roman"/>
          <w:sz w:val="28"/>
          <w:szCs w:val="28"/>
        </w:rPr>
        <w:t>1, табл. П.1</w:t>
      </w:r>
      <w:r w:rsidRPr="006E4BD4">
        <w:rPr>
          <w:rFonts w:ascii="Times New Roman" w:hAnsi="Times New Roman"/>
          <w:sz w:val="28"/>
          <w:szCs w:val="28"/>
        </w:rPr>
        <w:t>).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Методические указания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Ориентировочная мощность бытового кондиционера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Q</w:t>
      </w:r>
      <w:r w:rsidRPr="006E4BD4">
        <w:rPr>
          <w:rFonts w:ascii="Times New Roman" w:hAnsi="Times New Roman"/>
          <w:sz w:val="28"/>
          <w:szCs w:val="28"/>
        </w:rPr>
        <w:t xml:space="preserve"> определяется по формуле, Вт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773BB6" w:rsidP="00AC5C82">
      <w:pPr>
        <w:shd w:val="clear" w:color="auto" w:fill="FFFFFF"/>
        <w:spacing w:after="0" w:line="240" w:lineRule="auto"/>
        <w:ind w:left="770" w:firstLine="648"/>
        <w:jc w:val="right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тп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тв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 ,</m:t>
        </m:r>
      </m:oMath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i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>(2.1)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Q</w:t>
      </w:r>
      <w:proofErr w:type="spellStart"/>
      <w:r w:rsidRPr="006E4BD4">
        <w:rPr>
          <w:rFonts w:ascii="Times New Roman" w:hAnsi="Times New Roman"/>
          <w:sz w:val="28"/>
          <w:szCs w:val="28"/>
          <w:vertAlign w:val="subscript"/>
        </w:rPr>
        <w:t>тп</w:t>
      </w:r>
      <w:proofErr w:type="spellEnd"/>
      <w:r w:rsidRPr="006E4BD4">
        <w:rPr>
          <w:rFonts w:ascii="Times New Roman" w:hAnsi="Times New Roman"/>
          <w:i/>
          <w:sz w:val="28"/>
          <w:szCs w:val="28"/>
        </w:rPr>
        <w:t xml:space="preserve"> – </w:t>
      </w:r>
      <w:r w:rsidRPr="006E4BD4">
        <w:rPr>
          <w:rFonts w:ascii="Times New Roman" w:hAnsi="Times New Roman"/>
          <w:sz w:val="28"/>
          <w:szCs w:val="28"/>
        </w:rPr>
        <w:t>теплопритоки, Вт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B23E15" w:rsidP="00AC5C82">
      <w:pPr>
        <w:widowControl w:val="0"/>
        <w:autoSpaceDE w:val="0"/>
        <w:autoSpaceDN w:val="0"/>
        <w:adjustRightInd w:val="0"/>
        <w:spacing w:after="0" w:line="240" w:lineRule="auto"/>
        <w:ind w:left="3540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тп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Times New Roman" w:hAnsi="Times New Roman"/>
            <w:sz w:val="28"/>
            <w:szCs w:val="28"/>
          </w:rPr>
          <m:t>∙</m:t>
        </m:r>
        <m:r>
          <w:rPr>
            <w:rFonts w:ascii="Times New Roman" w:hAnsi="Cambria Math"/>
            <w:sz w:val="28"/>
            <w:szCs w:val="28"/>
          </w:rPr>
          <m:t>h</m:t>
        </m:r>
        <m:r>
          <w:rPr>
            <w:rFonts w:ascii="Times New Roman" w:hAnsi="Times New Roman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Times New Roman"/>
            <w:sz w:val="28"/>
            <w:szCs w:val="28"/>
          </w:rPr>
          <m:t xml:space="preserve"> ,</m:t>
        </m:r>
      </m:oMath>
      <w:r w:rsidR="00AC5C82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  <w:t>(2.2)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left="3540"/>
        <w:jc w:val="right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E4BD4">
        <w:rPr>
          <w:rFonts w:ascii="Times New Roman" w:hAnsi="Times New Roman"/>
          <w:i/>
          <w:sz w:val="28"/>
          <w:szCs w:val="28"/>
        </w:rPr>
        <w:t xml:space="preserve"> –</w:t>
      </w:r>
      <w:r w:rsidRPr="006E4BD4">
        <w:rPr>
          <w:rFonts w:ascii="Times New Roman" w:hAnsi="Times New Roman"/>
          <w:sz w:val="28"/>
          <w:szCs w:val="28"/>
        </w:rPr>
        <w:t xml:space="preserve"> площадь помещения, 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2</w:t>
      </w:r>
      <w:r w:rsidRPr="006E4BD4">
        <w:rPr>
          <w:rFonts w:ascii="Times New Roman" w:hAnsi="Times New Roman"/>
          <w:sz w:val="28"/>
          <w:szCs w:val="28"/>
        </w:rPr>
        <w:t>;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sz w:val="28"/>
          <w:szCs w:val="28"/>
          <w:lang w:val="en-US"/>
        </w:rPr>
        <w:t>h</w:t>
      </w:r>
      <w:r w:rsidRPr="006E4BD4">
        <w:rPr>
          <w:rFonts w:ascii="Times New Roman" w:hAnsi="Times New Roman"/>
          <w:i/>
          <w:sz w:val="28"/>
          <w:szCs w:val="28"/>
        </w:rPr>
        <w:t xml:space="preserve">– </w:t>
      </w:r>
      <w:r w:rsidRPr="006E4BD4">
        <w:rPr>
          <w:rFonts w:ascii="Times New Roman" w:hAnsi="Times New Roman"/>
          <w:sz w:val="28"/>
          <w:szCs w:val="28"/>
        </w:rPr>
        <w:t>высота помещения, м;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E4BD4">
        <w:rPr>
          <w:rFonts w:ascii="Times New Roman" w:hAnsi="Times New Roman"/>
          <w:i/>
          <w:sz w:val="28"/>
          <w:szCs w:val="28"/>
        </w:rPr>
        <w:t xml:space="preserve"> – </w:t>
      </w:r>
      <w:r w:rsidRPr="006E4BD4">
        <w:rPr>
          <w:rFonts w:ascii="Times New Roman" w:hAnsi="Times New Roman"/>
          <w:sz w:val="28"/>
          <w:szCs w:val="28"/>
        </w:rPr>
        <w:t>коэффициент, равный 30–40 Вт/м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 xml:space="preserve">; для помещения, в которое попадает много солнечного света,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E4BD4">
        <w:rPr>
          <w:rFonts w:ascii="Times New Roman" w:hAnsi="Times New Roman"/>
          <w:i/>
          <w:sz w:val="28"/>
          <w:szCs w:val="28"/>
        </w:rPr>
        <w:t xml:space="preserve"> =</w:t>
      </w:r>
      <w:r w:rsidRPr="006E4BD4">
        <w:rPr>
          <w:rFonts w:ascii="Times New Roman" w:hAnsi="Times New Roman"/>
          <w:sz w:val="28"/>
          <w:szCs w:val="28"/>
        </w:rPr>
        <w:t xml:space="preserve"> 40 Вт/м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 xml:space="preserve">; для затененного помещения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E4BD4">
        <w:rPr>
          <w:rFonts w:ascii="Times New Roman" w:hAnsi="Times New Roman"/>
          <w:i/>
          <w:sz w:val="28"/>
          <w:szCs w:val="28"/>
        </w:rPr>
        <w:t xml:space="preserve"> =</w:t>
      </w:r>
      <w:r w:rsidRPr="006E4BD4">
        <w:rPr>
          <w:rFonts w:ascii="Times New Roman" w:hAnsi="Times New Roman"/>
          <w:sz w:val="28"/>
          <w:szCs w:val="28"/>
        </w:rPr>
        <w:t xml:space="preserve"> 30 Вт/м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 xml:space="preserve">; при средней освещенности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E4BD4">
        <w:rPr>
          <w:rFonts w:ascii="Times New Roman" w:hAnsi="Times New Roman"/>
          <w:sz w:val="28"/>
          <w:szCs w:val="28"/>
        </w:rPr>
        <w:t>= 35 Вт/м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>;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sz w:val="28"/>
          <w:szCs w:val="28"/>
          <w:lang w:val="en-US"/>
        </w:rPr>
        <w:t>Q</w:t>
      </w:r>
      <w:proofErr w:type="spellStart"/>
      <w:r w:rsidRPr="006E4BD4">
        <w:rPr>
          <w:rFonts w:ascii="Times New Roman" w:hAnsi="Times New Roman"/>
          <w:sz w:val="28"/>
          <w:szCs w:val="28"/>
          <w:vertAlign w:val="subscript"/>
        </w:rPr>
        <w:t>тв</w:t>
      </w:r>
      <w:proofErr w:type="spellEnd"/>
      <w:r w:rsidRPr="006E4BD4">
        <w:rPr>
          <w:rFonts w:ascii="Times New Roman" w:hAnsi="Times New Roman"/>
          <w:i/>
          <w:sz w:val="28"/>
          <w:szCs w:val="28"/>
        </w:rPr>
        <w:t xml:space="preserve"> – </w:t>
      </w:r>
      <w:r w:rsidR="004D693A">
        <w:rPr>
          <w:rFonts w:ascii="Times New Roman" w:hAnsi="Times New Roman"/>
          <w:sz w:val="28"/>
          <w:szCs w:val="28"/>
        </w:rPr>
        <w:t>тепловыделения, Вт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6E4BD4" w:rsidRDefault="00B23E15" w:rsidP="00AC5C8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тв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л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 ,</m:t>
        </m:r>
      </m:oMath>
      <w:r w:rsidR="00AC5C82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  <w:t>(2.3)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q</w:t>
      </w:r>
      <w:r w:rsidRPr="006E4BD4">
        <w:rPr>
          <w:rFonts w:ascii="Times New Roman" w:hAnsi="Times New Roman"/>
          <w:sz w:val="28"/>
          <w:szCs w:val="28"/>
          <w:vertAlign w:val="subscript"/>
        </w:rPr>
        <w:t xml:space="preserve">л </w:t>
      </w:r>
      <w:r w:rsidRPr="006E4BD4">
        <w:rPr>
          <w:rFonts w:ascii="Times New Roman" w:hAnsi="Times New Roman"/>
          <w:sz w:val="28"/>
          <w:szCs w:val="28"/>
        </w:rPr>
        <w:t>– тепло, выделяемое людьми, в спокойном состоянии один человек выделяет 0,1 кВт тепла;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sz w:val="28"/>
          <w:szCs w:val="28"/>
          <w:lang w:val="en-US"/>
        </w:rPr>
        <w:t>q</w:t>
      </w:r>
      <w:proofErr w:type="spellStart"/>
      <w:r w:rsidRPr="006E4BD4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6E4BD4">
        <w:rPr>
          <w:rFonts w:ascii="Times New Roman" w:hAnsi="Times New Roman"/>
          <w:sz w:val="28"/>
          <w:szCs w:val="28"/>
        </w:rPr>
        <w:t>– тепло, выделяемое электроприборами (компьютер или копировальный аппарат выделяют 0,3 кВт, для остальных приборов можно считать, что они выделяют в виде тепла 1/3 паспортной мощности).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Просуммировав все тепловыделения и теплопритоки, получают требуемую мощность охлаждения: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AC5C82" w:rsidRPr="006E4BD4" w:rsidRDefault="00773BB6" w:rsidP="00AC5C8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FF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Times New Roman" w:hAnsi="Cambria Math"/>
            <w:sz w:val="28"/>
            <w:szCs w:val="28"/>
          </w:rPr>
          <m:t>⋅h⋅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л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 ,</m:t>
        </m:r>
      </m:oMath>
      <w:r w:rsidR="00AC5C82" w:rsidRPr="006E4BD4">
        <w:rPr>
          <w:rFonts w:ascii="Times New Roman" w:hAnsi="Times New Roman"/>
          <w:color w:val="FF0000"/>
          <w:sz w:val="28"/>
          <w:szCs w:val="28"/>
        </w:rPr>
        <w:tab/>
      </w:r>
      <w:r w:rsidR="00AC5C82" w:rsidRPr="006E4BD4">
        <w:rPr>
          <w:rFonts w:ascii="Times New Roman" w:hAnsi="Times New Roman"/>
          <w:color w:val="FF0000"/>
          <w:sz w:val="28"/>
          <w:szCs w:val="28"/>
        </w:rPr>
        <w:tab/>
      </w:r>
      <w:r w:rsidR="00AC5C82" w:rsidRPr="006E4BD4">
        <w:rPr>
          <w:rFonts w:ascii="Times New Roman" w:hAnsi="Times New Roman"/>
          <w:color w:val="FF0000"/>
          <w:sz w:val="28"/>
          <w:szCs w:val="28"/>
        </w:rPr>
        <w:tab/>
      </w:r>
      <w:r w:rsidR="00AC5C82" w:rsidRPr="006E4BD4">
        <w:rPr>
          <w:rFonts w:ascii="Times New Roman" w:hAnsi="Times New Roman"/>
          <w:color w:val="000000"/>
          <w:sz w:val="28"/>
          <w:szCs w:val="28"/>
        </w:rPr>
        <w:t xml:space="preserve">(2.4)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Исходя из результата, выбирают близкую по мощности модель кондиционера из стандартного ряда. Следует отметить, что на маркировке кондиционеров большинства производителей указана мощность не в привычных киловаттах, а в БТЕ/ч, где БТЕ – это британская тепловая единица. 1 БТЕ/ч = 0,3 Вт.</w:t>
      </w:r>
    </w:p>
    <w:p w:rsidR="00AC5C82" w:rsidRPr="006E4BD4" w:rsidRDefault="00AC5C82" w:rsidP="00AC5C82">
      <w:pPr>
        <w:pStyle w:val="26"/>
        <w:rPr>
          <w:szCs w:val="28"/>
        </w:rPr>
      </w:pPr>
    </w:p>
    <w:p w:rsidR="00AC5C82" w:rsidRPr="0081213B" w:rsidRDefault="00AC5C82" w:rsidP="00AC5C82">
      <w:pPr>
        <w:pStyle w:val="26"/>
        <w:rPr>
          <w:szCs w:val="28"/>
        </w:rPr>
      </w:pPr>
      <w:bookmarkStart w:id="7" w:name="_Toc477863003"/>
      <w:r w:rsidRPr="0081213B">
        <w:rPr>
          <w:szCs w:val="28"/>
        </w:rPr>
        <w:t>3. Вентиляция</w:t>
      </w:r>
      <w:bookmarkEnd w:id="7"/>
    </w:p>
    <w:p w:rsidR="00AC5C82" w:rsidRPr="0081213B" w:rsidRDefault="00AC5C82" w:rsidP="00AC5C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81213B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1213B">
        <w:rPr>
          <w:rFonts w:ascii="Times New Roman" w:hAnsi="Times New Roman"/>
          <w:b/>
          <w:sz w:val="28"/>
          <w:szCs w:val="28"/>
        </w:rPr>
        <w:t>Задача № 3</w:t>
      </w:r>
    </w:p>
    <w:p w:rsidR="00AC5C82" w:rsidRPr="0081213B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81213B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1213B">
        <w:rPr>
          <w:rFonts w:ascii="Times New Roman" w:hAnsi="Times New Roman"/>
          <w:b/>
          <w:sz w:val="28"/>
          <w:szCs w:val="28"/>
        </w:rPr>
        <w:t xml:space="preserve">Условия </w:t>
      </w:r>
    </w:p>
    <w:p w:rsidR="00AC5C82" w:rsidRPr="00CC6419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81213B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C6419">
        <w:rPr>
          <w:rFonts w:ascii="Times New Roman" w:hAnsi="Times New Roman"/>
          <w:spacing w:val="-6"/>
          <w:sz w:val="28"/>
          <w:szCs w:val="28"/>
        </w:rPr>
        <w:t xml:space="preserve">Определить производительность </w:t>
      </w:r>
      <w:proofErr w:type="spellStart"/>
      <w:r w:rsidRPr="00CC6419">
        <w:rPr>
          <w:rFonts w:ascii="Times New Roman" w:hAnsi="Times New Roman"/>
          <w:spacing w:val="-6"/>
          <w:sz w:val="28"/>
          <w:szCs w:val="28"/>
        </w:rPr>
        <w:t>общеобменной</w:t>
      </w:r>
      <w:proofErr w:type="spellEnd"/>
      <w:r w:rsidRPr="00CC6419">
        <w:rPr>
          <w:rFonts w:ascii="Times New Roman" w:hAnsi="Times New Roman"/>
          <w:spacing w:val="-6"/>
          <w:sz w:val="28"/>
          <w:szCs w:val="28"/>
        </w:rPr>
        <w:t xml:space="preserve"> вентиляции </w:t>
      </w:r>
      <w:r w:rsidRPr="00CC6419">
        <w:rPr>
          <w:rFonts w:ascii="Times New Roman" w:hAnsi="Times New Roman"/>
          <w:i/>
          <w:iCs/>
          <w:spacing w:val="-6"/>
          <w:sz w:val="28"/>
          <w:szCs w:val="28"/>
        </w:rPr>
        <w:t>L</w:t>
      </w:r>
      <w:r w:rsidR="0081213B" w:rsidRPr="00CC6419">
        <w:rPr>
          <w:rFonts w:ascii="Times New Roman" w:hAnsi="Times New Roman"/>
          <w:i/>
          <w:iCs/>
          <w:spacing w:val="-6"/>
          <w:sz w:val="28"/>
          <w:szCs w:val="28"/>
        </w:rPr>
        <w:t>,</w:t>
      </w:r>
      <w:r w:rsidR="0081213B" w:rsidRPr="00CC6419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C6419">
        <w:rPr>
          <w:rFonts w:ascii="Times New Roman" w:hAnsi="Times New Roman"/>
          <w:spacing w:val="-6"/>
          <w:sz w:val="28"/>
          <w:szCs w:val="28"/>
        </w:rPr>
        <w:t>м</w:t>
      </w:r>
      <w:r w:rsidRPr="00CC6419">
        <w:rPr>
          <w:rFonts w:ascii="Times New Roman" w:hAnsi="Times New Roman"/>
          <w:spacing w:val="-6"/>
          <w:sz w:val="28"/>
          <w:szCs w:val="28"/>
          <w:vertAlign w:val="superscript"/>
        </w:rPr>
        <w:t>3</w:t>
      </w:r>
      <w:r w:rsidRPr="00CC6419">
        <w:rPr>
          <w:rFonts w:ascii="Times New Roman" w:hAnsi="Times New Roman"/>
          <w:spacing w:val="-6"/>
          <w:sz w:val="28"/>
          <w:szCs w:val="28"/>
        </w:rPr>
        <w:t xml:space="preserve">/ч, обеспечивающей в холодный период года удаление </w:t>
      </w:r>
      <w:proofErr w:type="spellStart"/>
      <w:r w:rsidRPr="00CC6419">
        <w:rPr>
          <w:rFonts w:ascii="Times New Roman" w:hAnsi="Times New Roman"/>
          <w:spacing w:val="-6"/>
          <w:sz w:val="28"/>
          <w:szCs w:val="28"/>
        </w:rPr>
        <w:t>теплоизбытков</w:t>
      </w:r>
      <w:proofErr w:type="spellEnd"/>
      <w:r w:rsidR="0081213B" w:rsidRPr="00CC6419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CC6419">
        <w:rPr>
          <w:rFonts w:ascii="Times New Roman" w:hAnsi="Times New Roman"/>
          <w:i/>
          <w:iCs/>
          <w:spacing w:val="-6"/>
          <w:sz w:val="28"/>
          <w:szCs w:val="28"/>
        </w:rPr>
        <w:t>Q</w:t>
      </w:r>
      <w:r w:rsidRPr="00CC6419">
        <w:rPr>
          <w:rFonts w:ascii="Times New Roman" w:hAnsi="Times New Roman"/>
          <w:spacing w:val="-6"/>
          <w:sz w:val="28"/>
          <w:szCs w:val="28"/>
          <w:vertAlign w:val="subscript"/>
        </w:rPr>
        <w:t>изб</w:t>
      </w:r>
      <w:proofErr w:type="spellEnd"/>
      <w:r w:rsidR="0081213B" w:rsidRPr="00CC6419">
        <w:rPr>
          <w:rFonts w:ascii="Times New Roman" w:hAnsi="Times New Roman"/>
          <w:spacing w:val="-6"/>
          <w:sz w:val="28"/>
          <w:szCs w:val="28"/>
        </w:rPr>
        <w:t>, Вт</w:t>
      </w:r>
      <w:r w:rsidRPr="00CC6419">
        <w:rPr>
          <w:rFonts w:ascii="Times New Roman" w:hAnsi="Times New Roman"/>
          <w:spacing w:val="-6"/>
          <w:sz w:val="28"/>
          <w:szCs w:val="28"/>
        </w:rPr>
        <w:t xml:space="preserve"> из производственного помещения и поддержание минимально до</w:t>
      </w:r>
      <w:r w:rsidRPr="00CC6419">
        <w:rPr>
          <w:rFonts w:ascii="Times New Roman" w:hAnsi="Times New Roman"/>
          <w:spacing w:val="-6"/>
          <w:sz w:val="28"/>
          <w:szCs w:val="28"/>
        </w:rPr>
        <w:softHyphen/>
        <w:t xml:space="preserve">пустимой температуры воздуха в рабочей зоне </w:t>
      </w:r>
      <w:proofErr w:type="spellStart"/>
      <w:r w:rsidRPr="00CC6419">
        <w:rPr>
          <w:rFonts w:ascii="Times New Roman" w:hAnsi="Times New Roman"/>
          <w:i/>
          <w:iCs/>
          <w:spacing w:val="-6"/>
          <w:sz w:val="28"/>
          <w:szCs w:val="28"/>
        </w:rPr>
        <w:t>t</w:t>
      </w:r>
      <w:r w:rsidRPr="00CC6419">
        <w:rPr>
          <w:rFonts w:ascii="Times New Roman" w:hAnsi="Times New Roman"/>
          <w:spacing w:val="-6"/>
          <w:sz w:val="28"/>
          <w:szCs w:val="28"/>
          <w:vertAlign w:val="subscript"/>
        </w:rPr>
        <w:t>р.з</w:t>
      </w:r>
      <w:proofErr w:type="spellEnd"/>
      <w:r w:rsidRPr="00CC6419">
        <w:rPr>
          <w:rFonts w:ascii="Times New Roman" w:hAnsi="Times New Roman"/>
          <w:spacing w:val="-6"/>
          <w:sz w:val="28"/>
          <w:szCs w:val="28"/>
          <w:vertAlign w:val="subscript"/>
        </w:rPr>
        <w:t>.</w:t>
      </w:r>
      <w:r w:rsidRPr="00CC6419">
        <w:rPr>
          <w:rFonts w:ascii="Times New Roman" w:hAnsi="Times New Roman"/>
          <w:spacing w:val="-6"/>
          <w:sz w:val="28"/>
          <w:szCs w:val="28"/>
        </w:rPr>
        <w:t xml:space="preserve"> на постоянных рабо</w:t>
      </w:r>
      <w:r w:rsidRPr="00CC6419">
        <w:rPr>
          <w:rFonts w:ascii="Times New Roman" w:hAnsi="Times New Roman"/>
          <w:spacing w:val="-6"/>
          <w:sz w:val="28"/>
          <w:szCs w:val="28"/>
        </w:rPr>
        <w:softHyphen/>
        <w:t xml:space="preserve">чих местах с легкой физической работой категории </w:t>
      </w:r>
      <w:r w:rsidRPr="00CC6419">
        <w:rPr>
          <w:rFonts w:ascii="Times New Roman" w:hAnsi="Times New Roman"/>
          <w:spacing w:val="-6"/>
          <w:sz w:val="28"/>
          <w:szCs w:val="28"/>
          <w:lang w:val="en-US"/>
        </w:rPr>
        <w:t>I</w:t>
      </w:r>
      <w:r w:rsidRPr="00CC6419">
        <w:rPr>
          <w:rFonts w:ascii="Times New Roman" w:hAnsi="Times New Roman"/>
          <w:spacing w:val="-6"/>
          <w:sz w:val="28"/>
          <w:szCs w:val="28"/>
        </w:rPr>
        <w:t>б, которая согл</w:t>
      </w:r>
      <w:r w:rsidR="009A7E81" w:rsidRPr="00CC6419">
        <w:rPr>
          <w:rFonts w:ascii="Times New Roman" w:hAnsi="Times New Roman"/>
          <w:spacing w:val="-6"/>
          <w:sz w:val="28"/>
          <w:szCs w:val="28"/>
        </w:rPr>
        <w:t>асно санитарным нормам равна 20</w:t>
      </w:r>
      <w:r w:rsidRPr="00CC6419">
        <w:rPr>
          <w:rFonts w:ascii="Times New Roman" w:hAnsi="Times New Roman"/>
          <w:spacing w:val="-6"/>
          <w:sz w:val="28"/>
          <w:szCs w:val="28"/>
          <w:vertAlign w:val="superscript"/>
        </w:rPr>
        <w:t>о</w:t>
      </w:r>
      <w:r w:rsidRPr="00CC6419">
        <w:rPr>
          <w:rFonts w:ascii="Times New Roman" w:hAnsi="Times New Roman"/>
          <w:spacing w:val="-6"/>
          <w:sz w:val="28"/>
          <w:szCs w:val="28"/>
        </w:rPr>
        <w:t>С. Тепловыделения в помещении от технологического оборудования</w:t>
      </w:r>
      <w:r w:rsidR="009A5A1B" w:rsidRPr="00CC6419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C6419">
        <w:rPr>
          <w:rFonts w:ascii="Times New Roman" w:hAnsi="Times New Roman"/>
          <w:spacing w:val="-6"/>
          <w:sz w:val="28"/>
          <w:szCs w:val="28"/>
        </w:rPr>
        <w:t xml:space="preserve">равны </w:t>
      </w:r>
      <w:proofErr w:type="spellStart"/>
      <w:r w:rsidRPr="00CC6419">
        <w:rPr>
          <w:rFonts w:ascii="Times New Roman" w:hAnsi="Times New Roman"/>
          <w:i/>
          <w:iCs/>
          <w:spacing w:val="-6"/>
          <w:sz w:val="28"/>
          <w:szCs w:val="28"/>
        </w:rPr>
        <w:t>Q</w:t>
      </w:r>
      <w:r w:rsidRPr="00CC6419">
        <w:rPr>
          <w:rFonts w:ascii="Times New Roman" w:hAnsi="Times New Roman"/>
          <w:spacing w:val="-6"/>
          <w:sz w:val="28"/>
          <w:szCs w:val="28"/>
          <w:vertAlign w:val="subscript"/>
        </w:rPr>
        <w:t>об</w:t>
      </w:r>
      <w:proofErr w:type="spellEnd"/>
      <w:r w:rsidR="0081213B" w:rsidRPr="00CC6419">
        <w:rPr>
          <w:rFonts w:ascii="Times New Roman" w:hAnsi="Times New Roman"/>
          <w:spacing w:val="-6"/>
          <w:sz w:val="28"/>
          <w:szCs w:val="28"/>
        </w:rPr>
        <w:t xml:space="preserve">, </w:t>
      </w:r>
      <w:r w:rsidRPr="00CC6419">
        <w:rPr>
          <w:rFonts w:ascii="Times New Roman" w:hAnsi="Times New Roman"/>
          <w:spacing w:val="-6"/>
          <w:sz w:val="28"/>
          <w:szCs w:val="28"/>
        </w:rPr>
        <w:t xml:space="preserve">Вт, а </w:t>
      </w:r>
      <w:proofErr w:type="spellStart"/>
      <w:r w:rsidRPr="00CC6419">
        <w:rPr>
          <w:rFonts w:ascii="Times New Roman" w:hAnsi="Times New Roman"/>
          <w:spacing w:val="-6"/>
          <w:sz w:val="28"/>
          <w:szCs w:val="28"/>
        </w:rPr>
        <w:t>теплопотери</w:t>
      </w:r>
      <w:proofErr w:type="spellEnd"/>
      <w:r w:rsidRPr="00CC6419">
        <w:rPr>
          <w:rFonts w:ascii="Times New Roman" w:hAnsi="Times New Roman"/>
          <w:spacing w:val="-6"/>
          <w:sz w:val="28"/>
          <w:szCs w:val="28"/>
        </w:rPr>
        <w:t xml:space="preserve"> через на</w:t>
      </w:r>
      <w:r w:rsidRPr="00CC6419">
        <w:rPr>
          <w:rFonts w:ascii="Times New Roman" w:hAnsi="Times New Roman"/>
          <w:spacing w:val="-6"/>
          <w:sz w:val="28"/>
          <w:szCs w:val="28"/>
        </w:rPr>
        <w:softHyphen/>
        <w:t xml:space="preserve">ружные ограждения составляют </w:t>
      </w:r>
      <w:proofErr w:type="spellStart"/>
      <w:r w:rsidRPr="00CC6419">
        <w:rPr>
          <w:rFonts w:ascii="Times New Roman" w:hAnsi="Times New Roman"/>
          <w:i/>
          <w:iCs/>
          <w:spacing w:val="-6"/>
          <w:sz w:val="28"/>
          <w:szCs w:val="28"/>
        </w:rPr>
        <w:t>Q</w:t>
      </w:r>
      <w:r w:rsidRPr="00CC6419">
        <w:rPr>
          <w:rFonts w:ascii="Times New Roman" w:hAnsi="Times New Roman"/>
          <w:spacing w:val="-6"/>
          <w:sz w:val="28"/>
          <w:szCs w:val="28"/>
          <w:vertAlign w:val="subscript"/>
        </w:rPr>
        <w:t>н.о</w:t>
      </w:r>
      <w:proofErr w:type="spellEnd"/>
      <w:r w:rsidRPr="00CC6419">
        <w:rPr>
          <w:rFonts w:ascii="Times New Roman" w:hAnsi="Times New Roman"/>
          <w:spacing w:val="-6"/>
          <w:sz w:val="28"/>
          <w:szCs w:val="28"/>
          <w:vertAlign w:val="subscript"/>
        </w:rPr>
        <w:t>.</w:t>
      </w:r>
      <w:r w:rsidR="0081213B" w:rsidRPr="00CC6419">
        <w:rPr>
          <w:rFonts w:ascii="Times New Roman" w:hAnsi="Times New Roman"/>
          <w:spacing w:val="-6"/>
          <w:sz w:val="28"/>
          <w:szCs w:val="28"/>
        </w:rPr>
        <w:t xml:space="preserve">, </w:t>
      </w:r>
      <w:r w:rsidRPr="00CC6419">
        <w:rPr>
          <w:rFonts w:ascii="Times New Roman" w:hAnsi="Times New Roman"/>
          <w:spacing w:val="-6"/>
          <w:sz w:val="28"/>
          <w:szCs w:val="28"/>
        </w:rPr>
        <w:t>Вт. Плотность воздуха при расче</w:t>
      </w:r>
      <w:r w:rsidRPr="00CC6419">
        <w:rPr>
          <w:rFonts w:ascii="Times New Roman" w:hAnsi="Times New Roman"/>
          <w:spacing w:val="-6"/>
          <w:sz w:val="28"/>
          <w:szCs w:val="28"/>
        </w:rPr>
        <w:softHyphen/>
        <w:t>тах принимать равной 1,25 кг/м</w:t>
      </w:r>
      <w:r w:rsidRPr="00CC6419">
        <w:rPr>
          <w:rFonts w:ascii="Times New Roman" w:hAnsi="Times New Roman"/>
          <w:spacing w:val="-6"/>
          <w:sz w:val="28"/>
          <w:szCs w:val="28"/>
          <w:vertAlign w:val="superscript"/>
        </w:rPr>
        <w:t>3</w:t>
      </w:r>
      <w:r w:rsidRPr="0081213B">
        <w:rPr>
          <w:rFonts w:ascii="Times New Roman" w:hAnsi="Times New Roman"/>
          <w:sz w:val="28"/>
          <w:szCs w:val="28"/>
        </w:rPr>
        <w:t>.</w:t>
      </w:r>
    </w:p>
    <w:p w:rsidR="00AC5C82" w:rsidRPr="0081213B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2410"/>
        <w:gridCol w:w="1228"/>
        <w:gridCol w:w="1417"/>
        <w:gridCol w:w="1324"/>
        <w:gridCol w:w="1559"/>
        <w:gridCol w:w="1276"/>
      </w:tblGrid>
      <w:tr w:rsidR="00AC5C82" w:rsidRPr="0081213B" w:rsidTr="00CC6419">
        <w:trPr>
          <w:cantSplit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Варианты исходных данных</w:t>
            </w:r>
          </w:p>
        </w:tc>
      </w:tr>
      <w:tr w:rsidR="00AC5C82" w:rsidRPr="0081213B" w:rsidTr="00CC6419">
        <w:trPr>
          <w:cantSplit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81213B" w:rsidRDefault="00AC5C82" w:rsidP="000901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1;  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2;7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3;  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4;  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5;  0</w:t>
            </w:r>
          </w:p>
        </w:tc>
      </w:tr>
      <w:tr w:rsidR="00AC5C82" w:rsidRPr="0081213B" w:rsidTr="00CC6419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13B">
              <w:rPr>
                <w:rFonts w:ascii="Times New Roman" w:hAnsi="Times New Roman"/>
                <w:i/>
                <w:iCs/>
                <w:sz w:val="24"/>
                <w:szCs w:val="24"/>
              </w:rPr>
              <w:t>Q</w:t>
            </w:r>
            <w:r w:rsidRPr="0081213B">
              <w:rPr>
                <w:rFonts w:ascii="Times New Roman" w:hAnsi="Times New Roman"/>
                <w:sz w:val="24"/>
                <w:szCs w:val="24"/>
                <w:vertAlign w:val="subscript"/>
              </w:rPr>
              <w:t>об</w:t>
            </w:r>
            <w:proofErr w:type="spellEnd"/>
            <w:r w:rsidRPr="0081213B">
              <w:rPr>
                <w:rFonts w:ascii="Times New Roman" w:hAnsi="Times New Roman"/>
                <w:sz w:val="24"/>
                <w:szCs w:val="24"/>
              </w:rPr>
              <w:t>, Вт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 w:rsidR="00AC5C82" w:rsidRPr="0081213B" w:rsidTr="00CC6419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13B">
              <w:rPr>
                <w:rFonts w:ascii="Times New Roman" w:hAnsi="Times New Roman"/>
                <w:i/>
                <w:iCs/>
                <w:sz w:val="24"/>
                <w:szCs w:val="24"/>
              </w:rPr>
              <w:t>Q</w:t>
            </w:r>
            <w:r w:rsidRPr="0081213B">
              <w:rPr>
                <w:rFonts w:ascii="Times New Roman" w:hAnsi="Times New Roman"/>
                <w:sz w:val="24"/>
                <w:szCs w:val="24"/>
                <w:vertAlign w:val="subscript"/>
              </w:rPr>
              <w:t>н.о.</w:t>
            </w:r>
            <w:r w:rsidRPr="0081213B">
              <w:rPr>
                <w:rFonts w:ascii="Times New Roman" w:hAnsi="Times New Roman"/>
                <w:sz w:val="24"/>
                <w:szCs w:val="24"/>
              </w:rPr>
              <w:t>,Вт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100000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</w:tbl>
    <w:p w:rsidR="00AC5C82" w:rsidRPr="0081213B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1213B">
        <w:rPr>
          <w:rFonts w:ascii="Times New Roman" w:hAnsi="Times New Roman"/>
          <w:b/>
          <w:sz w:val="28"/>
          <w:szCs w:val="28"/>
        </w:rPr>
        <w:lastRenderedPageBreak/>
        <w:t>Задача № 4</w:t>
      </w:r>
      <w:r w:rsidR="0081213B" w:rsidRPr="0081213B">
        <w:rPr>
          <w:rFonts w:ascii="Times New Roman" w:hAnsi="Times New Roman"/>
          <w:b/>
          <w:sz w:val="28"/>
          <w:szCs w:val="28"/>
        </w:rPr>
        <w:t xml:space="preserve"> </w:t>
      </w:r>
    </w:p>
    <w:p w:rsidR="00AC5C82" w:rsidRPr="0081213B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81213B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1213B">
        <w:rPr>
          <w:rFonts w:ascii="Times New Roman" w:hAnsi="Times New Roman"/>
          <w:b/>
          <w:sz w:val="28"/>
          <w:szCs w:val="28"/>
        </w:rPr>
        <w:t xml:space="preserve">Условия </w:t>
      </w:r>
    </w:p>
    <w:p w:rsidR="00AC5C82" w:rsidRPr="00CC6419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81213B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1213B">
        <w:rPr>
          <w:rFonts w:ascii="Times New Roman" w:hAnsi="Times New Roman"/>
          <w:sz w:val="28"/>
          <w:szCs w:val="28"/>
        </w:rPr>
        <w:t xml:space="preserve">Определить производительность </w:t>
      </w:r>
      <w:proofErr w:type="spellStart"/>
      <w:r w:rsidRPr="0081213B">
        <w:rPr>
          <w:rFonts w:ascii="Times New Roman" w:hAnsi="Times New Roman"/>
          <w:sz w:val="28"/>
          <w:szCs w:val="28"/>
        </w:rPr>
        <w:t>общеобменной</w:t>
      </w:r>
      <w:proofErr w:type="spellEnd"/>
      <w:r w:rsidRPr="0081213B">
        <w:rPr>
          <w:rFonts w:ascii="Times New Roman" w:hAnsi="Times New Roman"/>
          <w:sz w:val="28"/>
          <w:szCs w:val="28"/>
        </w:rPr>
        <w:t xml:space="preserve"> вентиляции </w:t>
      </w:r>
      <w:r w:rsidRPr="0081213B">
        <w:rPr>
          <w:rFonts w:ascii="Times New Roman" w:hAnsi="Times New Roman"/>
          <w:i/>
          <w:iCs/>
          <w:sz w:val="28"/>
          <w:szCs w:val="28"/>
        </w:rPr>
        <w:t>L</w:t>
      </w:r>
      <w:r w:rsidR="0081213B" w:rsidRPr="0081213B">
        <w:rPr>
          <w:rFonts w:ascii="Times New Roman" w:hAnsi="Times New Roman"/>
          <w:sz w:val="28"/>
          <w:szCs w:val="28"/>
        </w:rPr>
        <w:t xml:space="preserve">, </w:t>
      </w:r>
      <w:r w:rsidRPr="0081213B">
        <w:rPr>
          <w:rFonts w:ascii="Times New Roman" w:hAnsi="Times New Roman"/>
          <w:sz w:val="28"/>
          <w:szCs w:val="28"/>
        </w:rPr>
        <w:t>м</w:t>
      </w:r>
      <w:r w:rsidRPr="0081213B">
        <w:rPr>
          <w:rFonts w:ascii="Times New Roman" w:hAnsi="Times New Roman"/>
          <w:sz w:val="28"/>
          <w:szCs w:val="28"/>
          <w:vertAlign w:val="superscript"/>
        </w:rPr>
        <w:t>3</w:t>
      </w:r>
      <w:r w:rsidR="0081213B" w:rsidRPr="0081213B">
        <w:rPr>
          <w:rFonts w:ascii="Times New Roman" w:hAnsi="Times New Roman"/>
          <w:sz w:val="28"/>
          <w:szCs w:val="28"/>
        </w:rPr>
        <w:t>/ч</w:t>
      </w:r>
      <w:r w:rsidRPr="0081213B">
        <w:rPr>
          <w:rFonts w:ascii="Times New Roman" w:hAnsi="Times New Roman"/>
          <w:sz w:val="28"/>
          <w:szCs w:val="28"/>
        </w:rPr>
        <w:t xml:space="preserve">, обеспечивающей в теплый период года удаление </w:t>
      </w:r>
      <w:proofErr w:type="spellStart"/>
      <w:r w:rsidRPr="0081213B">
        <w:rPr>
          <w:rFonts w:ascii="Times New Roman" w:hAnsi="Times New Roman"/>
          <w:sz w:val="28"/>
          <w:szCs w:val="28"/>
        </w:rPr>
        <w:t>теплоизбытков</w:t>
      </w:r>
      <w:proofErr w:type="spellEnd"/>
      <w:r w:rsidR="0081213B" w:rsidRPr="008121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13B">
        <w:rPr>
          <w:rFonts w:ascii="Times New Roman" w:hAnsi="Times New Roman"/>
          <w:i/>
          <w:iCs/>
          <w:sz w:val="28"/>
          <w:szCs w:val="28"/>
        </w:rPr>
        <w:t>Q</w:t>
      </w:r>
      <w:r w:rsidRPr="0081213B">
        <w:rPr>
          <w:rFonts w:ascii="Times New Roman" w:hAnsi="Times New Roman"/>
          <w:sz w:val="28"/>
          <w:szCs w:val="28"/>
          <w:vertAlign w:val="subscript"/>
        </w:rPr>
        <w:t>изб</w:t>
      </w:r>
      <w:proofErr w:type="spellEnd"/>
      <w:r w:rsidR="0081213B" w:rsidRPr="0081213B">
        <w:rPr>
          <w:rFonts w:ascii="Times New Roman" w:hAnsi="Times New Roman"/>
          <w:sz w:val="28"/>
          <w:szCs w:val="28"/>
        </w:rPr>
        <w:t>,</w:t>
      </w:r>
      <w:r w:rsidRPr="0081213B">
        <w:rPr>
          <w:rFonts w:ascii="Times New Roman" w:hAnsi="Times New Roman"/>
          <w:sz w:val="28"/>
          <w:szCs w:val="28"/>
        </w:rPr>
        <w:t xml:space="preserve"> Вт</w:t>
      </w:r>
      <w:r w:rsidR="004D693A">
        <w:rPr>
          <w:rFonts w:ascii="Times New Roman" w:hAnsi="Times New Roman"/>
          <w:sz w:val="28"/>
          <w:szCs w:val="28"/>
        </w:rPr>
        <w:t>,</w:t>
      </w:r>
      <w:r w:rsidRPr="0081213B">
        <w:rPr>
          <w:rFonts w:ascii="Times New Roman" w:hAnsi="Times New Roman"/>
          <w:sz w:val="28"/>
          <w:szCs w:val="28"/>
        </w:rPr>
        <w:t xml:space="preserve"> из производственного помещения и поддержание максимально допустимой температуры воздуха в рабочей зоне </w:t>
      </w:r>
      <w:proofErr w:type="spellStart"/>
      <w:r w:rsidRPr="0081213B">
        <w:rPr>
          <w:rFonts w:ascii="Times New Roman" w:hAnsi="Times New Roman"/>
          <w:i/>
          <w:iCs/>
          <w:sz w:val="28"/>
          <w:szCs w:val="28"/>
        </w:rPr>
        <w:t>t</w:t>
      </w:r>
      <w:r w:rsidRPr="0081213B">
        <w:rPr>
          <w:rFonts w:ascii="Times New Roman" w:hAnsi="Times New Roman"/>
          <w:sz w:val="28"/>
          <w:szCs w:val="28"/>
          <w:vertAlign w:val="subscript"/>
        </w:rPr>
        <w:t>р.з</w:t>
      </w:r>
      <w:proofErr w:type="spellEnd"/>
      <w:r w:rsidRPr="0081213B">
        <w:rPr>
          <w:rFonts w:ascii="Times New Roman" w:hAnsi="Times New Roman"/>
          <w:sz w:val="28"/>
          <w:szCs w:val="28"/>
          <w:vertAlign w:val="subscript"/>
        </w:rPr>
        <w:t>.</w:t>
      </w:r>
      <w:r w:rsidRPr="0081213B">
        <w:rPr>
          <w:rFonts w:ascii="Times New Roman" w:hAnsi="Times New Roman"/>
          <w:sz w:val="28"/>
          <w:szCs w:val="28"/>
        </w:rPr>
        <w:t xml:space="preserve"> на непостоянных рабочих местах с физической работой</w:t>
      </w:r>
      <w:r w:rsidR="0081213B" w:rsidRPr="0081213B">
        <w:rPr>
          <w:rFonts w:ascii="Times New Roman" w:hAnsi="Times New Roman"/>
          <w:sz w:val="28"/>
          <w:szCs w:val="28"/>
        </w:rPr>
        <w:t xml:space="preserve"> </w:t>
      </w:r>
      <w:r w:rsidRPr="0081213B">
        <w:rPr>
          <w:rFonts w:ascii="Times New Roman" w:hAnsi="Times New Roman"/>
          <w:sz w:val="28"/>
          <w:szCs w:val="28"/>
        </w:rPr>
        <w:t xml:space="preserve">средней тяжести категории </w:t>
      </w:r>
      <w:proofErr w:type="spellStart"/>
      <w:r w:rsidRPr="0081213B">
        <w:rPr>
          <w:rFonts w:ascii="Times New Roman" w:hAnsi="Times New Roman"/>
          <w:sz w:val="28"/>
          <w:szCs w:val="28"/>
        </w:rPr>
        <w:t>IIа</w:t>
      </w:r>
      <w:proofErr w:type="spellEnd"/>
      <w:r w:rsidRPr="0081213B">
        <w:rPr>
          <w:rFonts w:ascii="Times New Roman" w:hAnsi="Times New Roman"/>
          <w:sz w:val="28"/>
          <w:szCs w:val="28"/>
        </w:rPr>
        <w:t>, которая согласно санитарным нормам равна 29</w:t>
      </w:r>
      <w:r w:rsidRPr="0081213B">
        <w:rPr>
          <w:rFonts w:ascii="Times New Roman" w:hAnsi="Times New Roman"/>
          <w:sz w:val="28"/>
          <w:szCs w:val="28"/>
          <w:vertAlign w:val="superscript"/>
        </w:rPr>
        <w:t>о</w:t>
      </w:r>
      <w:r w:rsidRPr="0081213B">
        <w:rPr>
          <w:rFonts w:ascii="Times New Roman" w:hAnsi="Times New Roman"/>
          <w:sz w:val="28"/>
          <w:szCs w:val="28"/>
        </w:rPr>
        <w:t>С. Тепловыделения в поме</w:t>
      </w:r>
      <w:r w:rsidRPr="0081213B">
        <w:rPr>
          <w:rFonts w:ascii="Times New Roman" w:hAnsi="Times New Roman"/>
          <w:sz w:val="28"/>
          <w:szCs w:val="28"/>
        </w:rPr>
        <w:softHyphen/>
        <w:t xml:space="preserve">щении от технологического оборудования равны </w:t>
      </w:r>
      <w:proofErr w:type="spellStart"/>
      <w:r w:rsidRPr="0081213B">
        <w:rPr>
          <w:rFonts w:ascii="Times New Roman" w:hAnsi="Times New Roman"/>
          <w:i/>
          <w:iCs/>
          <w:sz w:val="28"/>
          <w:szCs w:val="28"/>
        </w:rPr>
        <w:t>Q</w:t>
      </w:r>
      <w:r w:rsidRPr="0081213B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="0081213B" w:rsidRPr="0081213B">
        <w:rPr>
          <w:rFonts w:ascii="Times New Roman" w:hAnsi="Times New Roman"/>
          <w:sz w:val="28"/>
          <w:szCs w:val="28"/>
        </w:rPr>
        <w:t xml:space="preserve">, </w:t>
      </w:r>
      <w:r w:rsidRPr="0081213B">
        <w:rPr>
          <w:rFonts w:ascii="Times New Roman" w:hAnsi="Times New Roman"/>
          <w:sz w:val="28"/>
          <w:szCs w:val="28"/>
        </w:rPr>
        <w:t>Вт, от электродви</w:t>
      </w:r>
      <w:r w:rsidRPr="0081213B">
        <w:rPr>
          <w:rFonts w:ascii="Times New Roman" w:hAnsi="Times New Roman"/>
          <w:sz w:val="28"/>
          <w:szCs w:val="28"/>
        </w:rPr>
        <w:softHyphen/>
        <w:t xml:space="preserve">гателей – </w:t>
      </w:r>
      <w:proofErr w:type="spellStart"/>
      <w:r w:rsidRPr="0081213B">
        <w:rPr>
          <w:rFonts w:ascii="Times New Roman" w:hAnsi="Times New Roman"/>
          <w:i/>
          <w:iCs/>
          <w:sz w:val="28"/>
          <w:szCs w:val="28"/>
        </w:rPr>
        <w:t>Q</w:t>
      </w:r>
      <w:r w:rsidRPr="0081213B">
        <w:rPr>
          <w:rFonts w:ascii="Times New Roman" w:hAnsi="Times New Roman"/>
          <w:sz w:val="28"/>
          <w:szCs w:val="28"/>
          <w:vertAlign w:val="subscript"/>
        </w:rPr>
        <w:t>э.д</w:t>
      </w:r>
      <w:proofErr w:type="spellEnd"/>
      <w:r w:rsidRPr="0081213B">
        <w:rPr>
          <w:rFonts w:ascii="Times New Roman" w:hAnsi="Times New Roman"/>
          <w:sz w:val="28"/>
          <w:szCs w:val="28"/>
          <w:vertAlign w:val="subscript"/>
        </w:rPr>
        <w:t>.</w:t>
      </w:r>
      <w:r w:rsidR="0081213B" w:rsidRPr="0081213B">
        <w:rPr>
          <w:rFonts w:ascii="Times New Roman" w:hAnsi="Times New Roman"/>
          <w:sz w:val="28"/>
          <w:szCs w:val="28"/>
        </w:rPr>
        <w:t xml:space="preserve">, </w:t>
      </w:r>
      <w:r w:rsidRPr="0081213B">
        <w:rPr>
          <w:rFonts w:ascii="Times New Roman" w:hAnsi="Times New Roman"/>
          <w:sz w:val="28"/>
          <w:szCs w:val="28"/>
        </w:rPr>
        <w:t>Вт</w:t>
      </w:r>
      <w:r w:rsidR="0081213B" w:rsidRPr="0081213B">
        <w:rPr>
          <w:rFonts w:ascii="Times New Roman" w:hAnsi="Times New Roman"/>
          <w:sz w:val="28"/>
          <w:szCs w:val="28"/>
        </w:rPr>
        <w:t>,</w:t>
      </w:r>
      <w:r w:rsidRPr="0081213B">
        <w:rPr>
          <w:rFonts w:ascii="Times New Roman" w:hAnsi="Times New Roman"/>
          <w:sz w:val="28"/>
          <w:szCs w:val="28"/>
        </w:rPr>
        <w:t xml:space="preserve"> и приток тепла от солнечной инсоляции – </w:t>
      </w:r>
      <w:r w:rsidRPr="0081213B">
        <w:rPr>
          <w:rFonts w:ascii="Times New Roman" w:hAnsi="Times New Roman"/>
          <w:i/>
          <w:iCs/>
          <w:sz w:val="28"/>
          <w:szCs w:val="28"/>
        </w:rPr>
        <w:t>Q</w:t>
      </w:r>
      <w:r w:rsidRPr="0081213B">
        <w:rPr>
          <w:rFonts w:ascii="Times New Roman" w:hAnsi="Times New Roman"/>
          <w:sz w:val="28"/>
          <w:szCs w:val="28"/>
          <w:vertAlign w:val="subscript"/>
        </w:rPr>
        <w:t xml:space="preserve"> с</w:t>
      </w:r>
      <w:r w:rsidRPr="0081213B">
        <w:rPr>
          <w:rFonts w:ascii="Times New Roman" w:hAnsi="Times New Roman"/>
          <w:sz w:val="28"/>
          <w:szCs w:val="28"/>
        </w:rPr>
        <w:t xml:space="preserve"> (Вт).</w:t>
      </w:r>
    </w:p>
    <w:p w:rsidR="00AC5C82" w:rsidRPr="0081213B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1213B">
        <w:rPr>
          <w:rFonts w:ascii="Times New Roman" w:hAnsi="Times New Roman"/>
          <w:sz w:val="28"/>
          <w:szCs w:val="28"/>
        </w:rPr>
        <w:t xml:space="preserve">Средняя температура наружного воздуха в 13 ч наиболее жаркого месяца </w:t>
      </w:r>
      <w:proofErr w:type="spellStart"/>
      <w:r w:rsidRPr="0081213B">
        <w:rPr>
          <w:rFonts w:ascii="Times New Roman" w:hAnsi="Times New Roman"/>
          <w:i/>
          <w:iCs/>
          <w:sz w:val="28"/>
          <w:szCs w:val="28"/>
        </w:rPr>
        <w:t>t</w:t>
      </w:r>
      <w:r w:rsidRPr="0081213B">
        <w:rPr>
          <w:rFonts w:ascii="Times New Roman" w:hAnsi="Times New Roman"/>
          <w:sz w:val="28"/>
          <w:szCs w:val="28"/>
          <w:vertAlign w:val="superscript"/>
        </w:rPr>
        <w:t>ж</w:t>
      </w:r>
      <w:r w:rsidRPr="0081213B">
        <w:rPr>
          <w:rFonts w:ascii="Times New Roman" w:hAnsi="Times New Roman"/>
          <w:sz w:val="28"/>
          <w:szCs w:val="28"/>
          <w:vertAlign w:val="subscript"/>
        </w:rPr>
        <w:t>н</w:t>
      </w:r>
      <w:r w:rsidRPr="0081213B">
        <w:rPr>
          <w:rFonts w:ascii="Times New Roman" w:hAnsi="Times New Roman"/>
          <w:sz w:val="28"/>
          <w:szCs w:val="28"/>
          <w:vertAlign w:val="superscript"/>
        </w:rPr>
        <w:t>м</w:t>
      </w:r>
      <w:proofErr w:type="spellEnd"/>
      <w:r w:rsidR="0081213B" w:rsidRPr="0081213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1213B">
        <w:rPr>
          <w:rFonts w:ascii="Times New Roman" w:hAnsi="Times New Roman"/>
          <w:sz w:val="28"/>
          <w:szCs w:val="28"/>
          <w:vertAlign w:val="superscript"/>
        </w:rPr>
        <w:t>о</w:t>
      </w:r>
      <w:r w:rsidRPr="0081213B">
        <w:rPr>
          <w:rFonts w:ascii="Times New Roman" w:hAnsi="Times New Roman"/>
          <w:sz w:val="28"/>
          <w:szCs w:val="28"/>
        </w:rPr>
        <w:t>С</w:t>
      </w:r>
      <w:proofErr w:type="spellEnd"/>
      <w:r w:rsidRPr="0081213B">
        <w:rPr>
          <w:rFonts w:ascii="Times New Roman" w:hAnsi="Times New Roman"/>
          <w:sz w:val="28"/>
          <w:szCs w:val="28"/>
        </w:rPr>
        <w:t>. Плотность воздуха при расчетах принимать равной 1,2 кг/м</w:t>
      </w:r>
      <w:r w:rsidRPr="0081213B">
        <w:rPr>
          <w:rFonts w:ascii="Times New Roman" w:hAnsi="Times New Roman"/>
          <w:sz w:val="28"/>
          <w:szCs w:val="28"/>
          <w:vertAlign w:val="superscript"/>
        </w:rPr>
        <w:t>3</w:t>
      </w:r>
      <w:r w:rsidRPr="0081213B">
        <w:rPr>
          <w:rFonts w:ascii="Times New Roman" w:hAnsi="Times New Roman"/>
          <w:sz w:val="28"/>
          <w:szCs w:val="28"/>
        </w:rPr>
        <w:t>.</w:t>
      </w:r>
    </w:p>
    <w:p w:rsidR="00AC5C82" w:rsidRPr="0081213B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489"/>
        <w:gridCol w:w="1559"/>
        <w:gridCol w:w="1418"/>
        <w:gridCol w:w="1749"/>
        <w:gridCol w:w="1701"/>
      </w:tblGrid>
      <w:tr w:rsidR="00AC5C82" w:rsidRPr="0081213B" w:rsidTr="00CC6419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pStyle w:val="4"/>
              <w:spacing w:before="0" w:line="240" w:lineRule="auto"/>
              <w:jc w:val="center"/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Параметры</w:t>
            </w:r>
          </w:p>
        </w:tc>
        <w:tc>
          <w:tcPr>
            <w:tcW w:w="79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Варианты исходных данных</w:t>
            </w:r>
          </w:p>
        </w:tc>
      </w:tr>
      <w:tr w:rsidR="00AC5C82" w:rsidRPr="0081213B" w:rsidTr="00CC6419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81213B" w:rsidRDefault="00AC5C82" w:rsidP="0009013C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1;  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2;  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3;  8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4;  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5;  0</w:t>
            </w:r>
          </w:p>
        </w:tc>
      </w:tr>
      <w:tr w:rsidR="00AC5C82" w:rsidRPr="0081213B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13B">
              <w:rPr>
                <w:rFonts w:ascii="Times New Roman" w:hAnsi="Times New Roman"/>
                <w:i/>
                <w:iCs/>
                <w:sz w:val="24"/>
                <w:szCs w:val="24"/>
              </w:rPr>
              <w:t>Q</w:t>
            </w:r>
            <w:r w:rsidRPr="0081213B">
              <w:rPr>
                <w:rFonts w:ascii="Times New Roman" w:hAnsi="Times New Roman"/>
                <w:sz w:val="24"/>
                <w:szCs w:val="24"/>
                <w:vertAlign w:val="subscript"/>
              </w:rPr>
              <w:t>об</w:t>
            </w:r>
            <w:proofErr w:type="spellEnd"/>
            <w:r w:rsidRPr="0081213B">
              <w:rPr>
                <w:rFonts w:ascii="Times New Roman" w:hAnsi="Times New Roman"/>
                <w:sz w:val="24"/>
                <w:szCs w:val="24"/>
              </w:rPr>
              <w:t>.,Вт</w:t>
            </w: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 w:rsidR="00AC5C82" w:rsidRPr="0081213B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13B">
              <w:rPr>
                <w:rFonts w:ascii="Times New Roman" w:hAnsi="Times New Roman"/>
                <w:i/>
                <w:iCs/>
                <w:sz w:val="24"/>
                <w:szCs w:val="24"/>
              </w:rPr>
              <w:t>Q</w:t>
            </w:r>
            <w:r w:rsidRPr="0081213B">
              <w:rPr>
                <w:rFonts w:ascii="Times New Roman" w:hAnsi="Times New Roman"/>
                <w:sz w:val="24"/>
                <w:szCs w:val="24"/>
                <w:vertAlign w:val="subscript"/>
              </w:rPr>
              <w:t>э.д.</w:t>
            </w:r>
            <w:r w:rsidRPr="0081213B">
              <w:rPr>
                <w:rFonts w:ascii="Times New Roman" w:hAnsi="Times New Roman"/>
                <w:sz w:val="24"/>
                <w:szCs w:val="24"/>
              </w:rPr>
              <w:t>,Вт</w:t>
            </w:r>
            <w:proofErr w:type="spellEnd"/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8000</w:t>
            </w:r>
          </w:p>
        </w:tc>
      </w:tr>
      <w:tr w:rsidR="00AC5C82" w:rsidRPr="0081213B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13B">
              <w:rPr>
                <w:rFonts w:ascii="Times New Roman" w:hAnsi="Times New Roman"/>
                <w:i/>
                <w:iCs/>
                <w:sz w:val="24"/>
                <w:szCs w:val="24"/>
              </w:rPr>
              <w:t>Q</w:t>
            </w:r>
            <w:r w:rsidRPr="0081213B"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proofErr w:type="spellEnd"/>
            <w:r w:rsidRPr="0081213B">
              <w:rPr>
                <w:rFonts w:ascii="Times New Roman" w:hAnsi="Times New Roman"/>
                <w:sz w:val="24"/>
                <w:szCs w:val="24"/>
              </w:rPr>
              <w:t>, Вт</w:t>
            </w: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120000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AC5C82" w:rsidRPr="0081213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 w:rsidR="00AC5C82" w:rsidRPr="0081213B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13B">
              <w:rPr>
                <w:rFonts w:ascii="Times New Roman" w:hAnsi="Times New Roman"/>
                <w:i/>
                <w:iCs/>
                <w:sz w:val="24"/>
                <w:szCs w:val="24"/>
              </w:rPr>
              <w:t>t</w:t>
            </w:r>
            <w:r w:rsidRPr="0081213B">
              <w:rPr>
                <w:rFonts w:ascii="Times New Roman" w:hAnsi="Times New Roman"/>
                <w:sz w:val="24"/>
                <w:szCs w:val="24"/>
                <w:vertAlign w:val="superscript"/>
              </w:rPr>
              <w:t>ж</w:t>
            </w:r>
            <w:r w:rsidRPr="0081213B">
              <w:rPr>
                <w:rFonts w:ascii="Times New Roman" w:hAnsi="Times New Roman"/>
                <w:sz w:val="24"/>
                <w:szCs w:val="24"/>
                <w:vertAlign w:val="subscript"/>
              </w:rPr>
              <w:t>н</w:t>
            </w:r>
            <w:r w:rsidRPr="0081213B">
              <w:rPr>
                <w:rFonts w:ascii="Times New Roman" w:hAnsi="Times New Roman"/>
                <w:sz w:val="24"/>
                <w:szCs w:val="24"/>
                <w:vertAlign w:val="superscript"/>
              </w:rPr>
              <w:t>м</w:t>
            </w:r>
            <w:proofErr w:type="spellEnd"/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81213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13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AC5C82" w:rsidRPr="0081213B" w:rsidRDefault="00AC5C82" w:rsidP="00AC5C82">
      <w:pPr>
        <w:spacing w:after="0" w:line="240" w:lineRule="auto"/>
        <w:rPr>
          <w:rFonts w:ascii="Times New Roman" w:hAnsi="Times New Roman"/>
          <w:color w:val="0070C0"/>
          <w:sz w:val="28"/>
          <w:szCs w:val="28"/>
        </w:rPr>
      </w:pPr>
    </w:p>
    <w:p w:rsidR="00AC5C82" w:rsidRPr="000A52E7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A52E7">
        <w:rPr>
          <w:rFonts w:ascii="Times New Roman" w:hAnsi="Times New Roman"/>
          <w:b/>
          <w:sz w:val="28"/>
          <w:szCs w:val="28"/>
        </w:rPr>
        <w:t>Задача № 5</w:t>
      </w:r>
    </w:p>
    <w:p w:rsidR="00AC5C82" w:rsidRPr="000A52E7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0A52E7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A52E7">
        <w:rPr>
          <w:rFonts w:ascii="Times New Roman" w:hAnsi="Times New Roman"/>
          <w:b/>
          <w:sz w:val="28"/>
          <w:szCs w:val="28"/>
        </w:rPr>
        <w:t xml:space="preserve">Условия </w:t>
      </w:r>
    </w:p>
    <w:p w:rsidR="00AC5C82" w:rsidRPr="00CC6419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:rsidR="00AC5C82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A52E7">
        <w:rPr>
          <w:rFonts w:ascii="Times New Roman" w:hAnsi="Times New Roman"/>
          <w:sz w:val="28"/>
          <w:szCs w:val="28"/>
        </w:rPr>
        <w:t>Рассчитать во сколько раз должна быть увеличена произ</w:t>
      </w:r>
      <w:r w:rsidRPr="000A52E7">
        <w:rPr>
          <w:rFonts w:ascii="Times New Roman" w:hAnsi="Times New Roman"/>
          <w:sz w:val="28"/>
          <w:szCs w:val="28"/>
        </w:rPr>
        <w:softHyphen/>
        <w:t xml:space="preserve">водительность </w:t>
      </w:r>
      <w:proofErr w:type="spellStart"/>
      <w:r w:rsidRPr="000A52E7">
        <w:rPr>
          <w:rFonts w:ascii="Times New Roman" w:hAnsi="Times New Roman"/>
          <w:sz w:val="28"/>
          <w:szCs w:val="28"/>
        </w:rPr>
        <w:t>общеобменной</w:t>
      </w:r>
      <w:proofErr w:type="spellEnd"/>
      <w:r w:rsidRPr="000A52E7">
        <w:rPr>
          <w:rFonts w:ascii="Times New Roman" w:hAnsi="Times New Roman"/>
          <w:sz w:val="28"/>
          <w:szCs w:val="28"/>
        </w:rPr>
        <w:t xml:space="preserve"> вентиляции в теплый период года по сравнению с холодным для удаления избыточного тепла из помещения при следую</w:t>
      </w:r>
      <w:r w:rsidRPr="000A52E7">
        <w:rPr>
          <w:rFonts w:ascii="Times New Roman" w:hAnsi="Times New Roman"/>
          <w:sz w:val="28"/>
          <w:szCs w:val="28"/>
        </w:rPr>
        <w:softHyphen/>
        <w:t xml:space="preserve">щих условиях: приток тепла от технологического оборудования – </w:t>
      </w:r>
      <w:proofErr w:type="spellStart"/>
      <w:r w:rsidRPr="000A52E7">
        <w:rPr>
          <w:rFonts w:ascii="Times New Roman" w:hAnsi="Times New Roman"/>
          <w:i/>
          <w:iCs/>
          <w:sz w:val="28"/>
          <w:szCs w:val="28"/>
        </w:rPr>
        <w:t>Q</w:t>
      </w:r>
      <w:r w:rsidRPr="000A52E7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="0081213B" w:rsidRPr="000A52E7">
        <w:rPr>
          <w:rFonts w:ascii="Times New Roman" w:hAnsi="Times New Roman"/>
          <w:sz w:val="28"/>
          <w:szCs w:val="28"/>
        </w:rPr>
        <w:t xml:space="preserve">, </w:t>
      </w:r>
      <w:r w:rsidRPr="000A52E7">
        <w:rPr>
          <w:rFonts w:ascii="Times New Roman" w:hAnsi="Times New Roman"/>
          <w:sz w:val="28"/>
          <w:szCs w:val="28"/>
        </w:rPr>
        <w:t xml:space="preserve">Вт, от солнечной инсоляции в теплый период </w:t>
      </w:r>
      <w:proofErr w:type="spellStart"/>
      <w:r w:rsidRPr="000A52E7">
        <w:rPr>
          <w:rFonts w:ascii="Times New Roman" w:hAnsi="Times New Roman"/>
          <w:i/>
          <w:iCs/>
          <w:sz w:val="28"/>
          <w:szCs w:val="28"/>
        </w:rPr>
        <w:t>Q</w:t>
      </w:r>
      <w:r w:rsidRPr="000A52E7"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 w:rsidR="0081213B" w:rsidRPr="000A52E7">
        <w:rPr>
          <w:rFonts w:ascii="Times New Roman" w:hAnsi="Times New Roman"/>
          <w:sz w:val="28"/>
          <w:szCs w:val="28"/>
        </w:rPr>
        <w:t>, Вт</w:t>
      </w:r>
      <w:r w:rsidRPr="000A52E7">
        <w:rPr>
          <w:rFonts w:ascii="Times New Roman" w:hAnsi="Times New Roman"/>
          <w:sz w:val="28"/>
          <w:szCs w:val="28"/>
        </w:rPr>
        <w:t>, потери тепла через на</w:t>
      </w:r>
      <w:r w:rsidRPr="000A52E7">
        <w:rPr>
          <w:rFonts w:ascii="Times New Roman" w:hAnsi="Times New Roman"/>
          <w:sz w:val="28"/>
          <w:szCs w:val="28"/>
        </w:rPr>
        <w:softHyphen/>
        <w:t xml:space="preserve">ружные ограждения в холодный период – </w:t>
      </w:r>
      <w:proofErr w:type="spellStart"/>
      <w:r w:rsidRPr="000A52E7">
        <w:rPr>
          <w:rFonts w:ascii="Times New Roman" w:hAnsi="Times New Roman"/>
          <w:i/>
          <w:iCs/>
          <w:sz w:val="28"/>
          <w:szCs w:val="28"/>
        </w:rPr>
        <w:t>Q</w:t>
      </w:r>
      <w:r w:rsidRPr="000A52E7">
        <w:rPr>
          <w:rFonts w:ascii="Times New Roman" w:hAnsi="Times New Roman"/>
          <w:sz w:val="28"/>
          <w:szCs w:val="28"/>
          <w:vertAlign w:val="subscript"/>
        </w:rPr>
        <w:t>н.о</w:t>
      </w:r>
      <w:proofErr w:type="spellEnd"/>
      <w:r w:rsidRPr="000A52E7">
        <w:rPr>
          <w:rFonts w:ascii="Times New Roman" w:hAnsi="Times New Roman"/>
          <w:sz w:val="28"/>
          <w:szCs w:val="28"/>
          <w:vertAlign w:val="subscript"/>
        </w:rPr>
        <w:t>.</w:t>
      </w:r>
      <w:r w:rsidR="0081213B" w:rsidRPr="000A52E7">
        <w:rPr>
          <w:rFonts w:ascii="Times New Roman" w:hAnsi="Times New Roman"/>
          <w:sz w:val="28"/>
          <w:szCs w:val="28"/>
        </w:rPr>
        <w:t xml:space="preserve">, </w:t>
      </w:r>
      <w:r w:rsidRPr="000A52E7">
        <w:rPr>
          <w:rFonts w:ascii="Times New Roman" w:hAnsi="Times New Roman"/>
          <w:sz w:val="28"/>
          <w:szCs w:val="28"/>
        </w:rPr>
        <w:t xml:space="preserve">Вт, средняя температура наружного воздуха в 13 ч наиболее жаркого месяца </w:t>
      </w:r>
      <w:proofErr w:type="spellStart"/>
      <w:r w:rsidRPr="000A52E7">
        <w:rPr>
          <w:rFonts w:ascii="Times New Roman" w:hAnsi="Times New Roman"/>
          <w:i/>
          <w:sz w:val="28"/>
          <w:szCs w:val="28"/>
        </w:rPr>
        <w:t>t</w:t>
      </w:r>
      <w:r w:rsidRPr="000A52E7">
        <w:rPr>
          <w:rFonts w:ascii="Times New Roman" w:hAnsi="Times New Roman"/>
          <w:sz w:val="28"/>
          <w:szCs w:val="28"/>
          <w:vertAlign w:val="superscript"/>
        </w:rPr>
        <w:t>ж</w:t>
      </w:r>
      <w:r w:rsidRPr="000A52E7">
        <w:rPr>
          <w:rFonts w:ascii="Times New Roman" w:hAnsi="Times New Roman"/>
          <w:sz w:val="28"/>
          <w:szCs w:val="28"/>
          <w:vertAlign w:val="subscript"/>
        </w:rPr>
        <w:t>н</w:t>
      </w:r>
      <w:r w:rsidRPr="000A52E7">
        <w:rPr>
          <w:rFonts w:ascii="Times New Roman" w:hAnsi="Times New Roman"/>
          <w:sz w:val="28"/>
          <w:szCs w:val="28"/>
          <w:vertAlign w:val="superscript"/>
        </w:rPr>
        <w:t>м</w:t>
      </w:r>
      <w:proofErr w:type="spellEnd"/>
      <w:r w:rsidRPr="000A52E7">
        <w:rPr>
          <w:rFonts w:ascii="Times New Roman" w:hAnsi="Times New Roman"/>
          <w:sz w:val="28"/>
          <w:szCs w:val="28"/>
        </w:rPr>
        <w:t xml:space="preserve">; его </w:t>
      </w:r>
      <w:r w:rsidR="004D693A">
        <w:rPr>
          <w:rFonts w:ascii="Times New Roman" w:hAnsi="Times New Roman"/>
          <w:sz w:val="28"/>
          <w:szCs w:val="28"/>
        </w:rPr>
        <w:t xml:space="preserve">плотность в теплый период – 1,2 </w:t>
      </w:r>
      <w:r w:rsidR="004D693A" w:rsidRPr="004D693A">
        <w:rPr>
          <w:rFonts w:ascii="Times New Roman" w:hAnsi="Times New Roman"/>
          <w:sz w:val="28"/>
          <w:szCs w:val="28"/>
        </w:rPr>
        <w:t>кг/м</w:t>
      </w:r>
      <w:r w:rsidR="004D693A" w:rsidRPr="00566CDB">
        <w:rPr>
          <w:rFonts w:ascii="Times New Roman" w:hAnsi="Times New Roman"/>
          <w:sz w:val="28"/>
          <w:szCs w:val="28"/>
          <w:vertAlign w:val="superscript"/>
        </w:rPr>
        <w:t>3</w:t>
      </w:r>
      <w:r w:rsidR="004D693A" w:rsidRPr="004D693A">
        <w:rPr>
          <w:rFonts w:ascii="Times New Roman" w:hAnsi="Times New Roman"/>
          <w:sz w:val="28"/>
          <w:szCs w:val="28"/>
        </w:rPr>
        <w:t>;</w:t>
      </w:r>
      <w:r w:rsidRPr="000A52E7">
        <w:rPr>
          <w:rFonts w:ascii="Times New Roman" w:hAnsi="Times New Roman"/>
          <w:sz w:val="28"/>
          <w:szCs w:val="28"/>
        </w:rPr>
        <w:t xml:space="preserve"> а в холодный – 1,25 кг/м</w:t>
      </w:r>
      <w:r w:rsidRPr="000A52E7">
        <w:rPr>
          <w:rFonts w:ascii="Times New Roman" w:hAnsi="Times New Roman"/>
          <w:sz w:val="28"/>
          <w:szCs w:val="28"/>
          <w:vertAlign w:val="superscript"/>
        </w:rPr>
        <w:t>3</w:t>
      </w:r>
      <w:r w:rsidRPr="000A52E7">
        <w:rPr>
          <w:rFonts w:ascii="Times New Roman" w:hAnsi="Times New Roman"/>
          <w:sz w:val="28"/>
          <w:szCs w:val="28"/>
        </w:rPr>
        <w:t>; температура в рабочей зоне в теплый период – 28</w:t>
      </w:r>
      <w:r w:rsidRPr="000A52E7">
        <w:rPr>
          <w:rFonts w:ascii="Times New Roman" w:hAnsi="Times New Roman"/>
          <w:sz w:val="28"/>
          <w:szCs w:val="28"/>
          <w:vertAlign w:val="superscript"/>
        </w:rPr>
        <w:t>о</w:t>
      </w:r>
      <w:r w:rsidRPr="000A52E7">
        <w:rPr>
          <w:rFonts w:ascii="Times New Roman" w:hAnsi="Times New Roman"/>
          <w:sz w:val="28"/>
          <w:szCs w:val="28"/>
        </w:rPr>
        <w:t>С, в холодный – 24</w:t>
      </w:r>
      <w:r w:rsidRPr="000A52E7">
        <w:rPr>
          <w:rFonts w:ascii="Times New Roman" w:hAnsi="Times New Roman"/>
          <w:sz w:val="28"/>
          <w:szCs w:val="28"/>
          <w:vertAlign w:val="superscript"/>
        </w:rPr>
        <w:t>о</w:t>
      </w:r>
      <w:r w:rsidRPr="000A52E7">
        <w:rPr>
          <w:rFonts w:ascii="Times New Roman" w:hAnsi="Times New Roman"/>
          <w:sz w:val="28"/>
          <w:szCs w:val="28"/>
        </w:rPr>
        <w:t>С.</w:t>
      </w:r>
    </w:p>
    <w:p w:rsidR="00F622B0" w:rsidRDefault="00F622B0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347"/>
        <w:gridCol w:w="1701"/>
        <w:gridCol w:w="1560"/>
        <w:gridCol w:w="1749"/>
        <w:gridCol w:w="1559"/>
      </w:tblGrid>
      <w:tr w:rsidR="00AC5C82" w:rsidRPr="000A52E7" w:rsidTr="00CC6419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Параметры</w:t>
            </w:r>
          </w:p>
        </w:tc>
        <w:tc>
          <w:tcPr>
            <w:tcW w:w="79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Варианты исходных данных</w:t>
            </w:r>
          </w:p>
        </w:tc>
      </w:tr>
      <w:tr w:rsidR="00AC5C82" w:rsidRPr="000A52E7" w:rsidTr="00CC6419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0A52E7" w:rsidRDefault="00AC5C82" w:rsidP="000901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1;  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2;  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3;  8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4;  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5;  0</w:t>
            </w:r>
          </w:p>
        </w:tc>
      </w:tr>
      <w:tr w:rsidR="00AC5C82" w:rsidRPr="000A52E7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A52E7">
              <w:rPr>
                <w:rFonts w:ascii="Times New Roman" w:hAnsi="Times New Roman"/>
                <w:i/>
                <w:iCs/>
                <w:sz w:val="24"/>
                <w:szCs w:val="24"/>
              </w:rPr>
              <w:t>Q</w:t>
            </w:r>
            <w:r w:rsidRPr="000A52E7">
              <w:rPr>
                <w:rFonts w:ascii="Times New Roman" w:hAnsi="Times New Roman"/>
                <w:sz w:val="24"/>
                <w:szCs w:val="24"/>
                <w:vertAlign w:val="subscript"/>
              </w:rPr>
              <w:t>об</w:t>
            </w:r>
            <w:r w:rsidRPr="000A52E7">
              <w:rPr>
                <w:rFonts w:ascii="Times New Roman" w:hAnsi="Times New Roman"/>
                <w:sz w:val="24"/>
                <w:szCs w:val="24"/>
              </w:rPr>
              <w:t>,Вт</w:t>
            </w:r>
            <w:proofErr w:type="spellEnd"/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260</w:t>
            </w:r>
            <w:r w:rsidR="00AC5C82" w:rsidRPr="000A52E7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280</w:t>
            </w:r>
            <w:r w:rsidR="00AC5C82" w:rsidRPr="000A52E7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 w:rsidR="00AC5C82" w:rsidRPr="000A52E7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  <w:r w:rsidR="00AC5C82" w:rsidRPr="000A52E7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  <w:r w:rsidR="00AC5C82" w:rsidRPr="000A52E7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 w:rsidR="00AC5C82" w:rsidRPr="000A52E7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A52E7">
              <w:rPr>
                <w:rFonts w:ascii="Times New Roman" w:hAnsi="Times New Roman"/>
                <w:i/>
                <w:iCs/>
                <w:sz w:val="24"/>
                <w:szCs w:val="24"/>
              </w:rPr>
              <w:t>Q</w:t>
            </w:r>
            <w:r w:rsidRPr="000A52E7"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proofErr w:type="spellEnd"/>
            <w:r w:rsidRPr="000A52E7">
              <w:rPr>
                <w:rFonts w:ascii="Times New Roman" w:hAnsi="Times New Roman"/>
                <w:sz w:val="24"/>
                <w:szCs w:val="24"/>
              </w:rPr>
              <w:t>, Вт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80000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100000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120000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  <w:r w:rsidR="00AC5C82" w:rsidRPr="000A52E7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160000</w:t>
            </w:r>
          </w:p>
        </w:tc>
      </w:tr>
      <w:tr w:rsidR="00AC5C82" w:rsidRPr="000A52E7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A52E7">
              <w:rPr>
                <w:rFonts w:ascii="Times New Roman" w:hAnsi="Times New Roman"/>
                <w:i/>
                <w:iCs/>
                <w:sz w:val="24"/>
                <w:szCs w:val="24"/>
              </w:rPr>
              <w:t>Q</w:t>
            </w:r>
            <w:r w:rsidRPr="000A52E7">
              <w:rPr>
                <w:rFonts w:ascii="Times New Roman" w:hAnsi="Times New Roman"/>
                <w:sz w:val="24"/>
                <w:szCs w:val="24"/>
                <w:vertAlign w:val="subscript"/>
              </w:rPr>
              <w:t>н.о.</w:t>
            </w:r>
            <w:r w:rsidRPr="000A52E7">
              <w:rPr>
                <w:rFonts w:ascii="Times New Roman" w:hAnsi="Times New Roman"/>
                <w:sz w:val="24"/>
                <w:szCs w:val="24"/>
              </w:rPr>
              <w:t>,Вт</w:t>
            </w:r>
            <w:proofErr w:type="spellEnd"/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120000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110000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9A7E8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100000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  <w:r w:rsidR="00AC5C82" w:rsidRPr="000A52E7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9A7E81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  <w:r w:rsidR="00AC5C82" w:rsidRPr="000A52E7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 w:rsidR="00AC5C82" w:rsidRPr="000A52E7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A52E7">
              <w:rPr>
                <w:rFonts w:ascii="Times New Roman" w:hAnsi="Times New Roman"/>
                <w:i/>
                <w:iCs/>
                <w:sz w:val="24"/>
                <w:szCs w:val="24"/>
              </w:rPr>
              <w:t>t</w:t>
            </w:r>
            <w:r w:rsidRPr="000A52E7">
              <w:rPr>
                <w:rFonts w:ascii="Times New Roman" w:hAnsi="Times New Roman"/>
                <w:sz w:val="24"/>
                <w:szCs w:val="24"/>
                <w:vertAlign w:val="superscript"/>
              </w:rPr>
              <w:t>ж</w:t>
            </w:r>
            <w:r w:rsidRPr="000A52E7">
              <w:rPr>
                <w:rFonts w:ascii="Times New Roman" w:hAnsi="Times New Roman"/>
                <w:sz w:val="24"/>
                <w:szCs w:val="24"/>
                <w:vertAlign w:val="subscript"/>
              </w:rPr>
              <w:t>н</w:t>
            </w:r>
            <w:r w:rsidRPr="000A52E7">
              <w:rPr>
                <w:rFonts w:ascii="Times New Roman" w:hAnsi="Times New Roman"/>
                <w:sz w:val="24"/>
                <w:szCs w:val="24"/>
                <w:vertAlign w:val="superscript"/>
              </w:rPr>
              <w:t>м</w:t>
            </w:r>
            <w:proofErr w:type="spellEnd"/>
            <w:r w:rsidRPr="000A52E7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Pr="000A52E7">
              <w:rPr>
                <w:rFonts w:ascii="Times New Roman" w:hAnsi="Times New Roman"/>
                <w:sz w:val="24"/>
                <w:szCs w:val="24"/>
              </w:rPr>
              <w:sym w:font="Symbol" w:char="00B0"/>
            </w:r>
            <w:r w:rsidRPr="000A52E7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0A52E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2E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AC5C82" w:rsidRPr="0081213B" w:rsidRDefault="00AC5C82" w:rsidP="00AC5C82">
      <w:pPr>
        <w:spacing w:after="0" w:line="240" w:lineRule="auto"/>
        <w:rPr>
          <w:rFonts w:ascii="Times New Roman" w:hAnsi="Times New Roman"/>
          <w:color w:val="0070C0"/>
          <w:sz w:val="28"/>
          <w:szCs w:val="28"/>
        </w:rPr>
      </w:pPr>
    </w:p>
    <w:p w:rsidR="00AC5C82" w:rsidRPr="004D693A" w:rsidRDefault="00CD7937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6</w:t>
      </w: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D693A">
        <w:rPr>
          <w:rFonts w:ascii="Times New Roman" w:hAnsi="Times New Roman"/>
          <w:b/>
          <w:sz w:val="28"/>
          <w:szCs w:val="28"/>
        </w:rPr>
        <w:t xml:space="preserve">Условия 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Нужно ли осушать или увлажнять воздух, поступающий с улицы в приточную вентиляционную систему, ес</w:t>
      </w:r>
      <w:r w:rsidRPr="004D693A">
        <w:rPr>
          <w:rFonts w:ascii="Times New Roman" w:hAnsi="Times New Roman"/>
          <w:sz w:val="28"/>
          <w:szCs w:val="28"/>
        </w:rPr>
        <w:softHyphen/>
        <w:t>ли относительная влажность воздуха на улице</w:t>
      </w:r>
      <w:r w:rsidRPr="004D693A">
        <w:rPr>
          <w:rFonts w:ascii="Times New Roman" w:hAnsi="Times New Roman"/>
          <w:noProof/>
          <w:sz w:val="28"/>
          <w:szCs w:val="28"/>
        </w:rPr>
        <w:sym w:font="Symbol" w:char="006A"/>
      </w:r>
      <w:r w:rsidRPr="004D693A">
        <w:rPr>
          <w:rFonts w:ascii="Times New Roman" w:hAnsi="Times New Roman"/>
          <w:noProof/>
          <w:sz w:val="28"/>
          <w:szCs w:val="28"/>
          <w:vertAlign w:val="subscript"/>
        </w:rPr>
        <w:t>н</w:t>
      </w:r>
      <w:r w:rsidRPr="004D693A">
        <w:rPr>
          <w:rFonts w:ascii="Times New Roman" w:hAnsi="Times New Roman"/>
          <w:noProof/>
          <w:sz w:val="28"/>
          <w:szCs w:val="28"/>
        </w:rPr>
        <w:t xml:space="preserve"> (%)</w:t>
      </w:r>
      <w:r w:rsidRPr="004D693A">
        <w:rPr>
          <w:rFonts w:ascii="Times New Roman" w:hAnsi="Times New Roman"/>
          <w:sz w:val="28"/>
          <w:szCs w:val="28"/>
        </w:rPr>
        <w:t xml:space="preserve"> при</w:t>
      </w:r>
      <w:r w:rsidR="00576A4C">
        <w:rPr>
          <w:rFonts w:ascii="Times New Roman" w:hAnsi="Times New Roman"/>
          <w:sz w:val="28"/>
          <w:szCs w:val="28"/>
        </w:rPr>
        <w:t xml:space="preserve"> </w:t>
      </w:r>
      <w:r w:rsidRPr="004D693A">
        <w:rPr>
          <w:rFonts w:ascii="Times New Roman" w:hAnsi="Times New Roman"/>
          <w:i/>
          <w:iCs/>
          <w:noProof/>
          <w:sz w:val="28"/>
          <w:szCs w:val="28"/>
        </w:rPr>
        <w:t>+</w:t>
      </w:r>
      <w:r w:rsidRPr="004D693A">
        <w:rPr>
          <w:rFonts w:ascii="Times New Roman" w:hAnsi="Times New Roman"/>
          <w:noProof/>
          <w:sz w:val="28"/>
          <w:szCs w:val="28"/>
        </w:rPr>
        <w:t>11</w:t>
      </w:r>
      <w:r w:rsidRPr="004D693A">
        <w:rPr>
          <w:rFonts w:ascii="Times New Roman" w:hAnsi="Times New Roman"/>
          <w:sz w:val="28"/>
          <w:szCs w:val="28"/>
        </w:rPr>
        <w:sym w:font="Symbol" w:char="00B0"/>
      </w:r>
      <w:r w:rsidRPr="004D693A">
        <w:rPr>
          <w:rFonts w:ascii="Times New Roman" w:hAnsi="Times New Roman"/>
          <w:sz w:val="28"/>
          <w:szCs w:val="28"/>
        </w:rPr>
        <w:t>С, а от</w:t>
      </w:r>
      <w:r w:rsidRPr="004D693A">
        <w:rPr>
          <w:rFonts w:ascii="Times New Roman" w:hAnsi="Times New Roman"/>
          <w:sz w:val="28"/>
          <w:szCs w:val="28"/>
        </w:rPr>
        <w:softHyphen/>
        <w:t xml:space="preserve">носительная влажность воздуха в цехе должна быть равной </w:t>
      </w:r>
      <w:r w:rsidRPr="004D693A">
        <w:rPr>
          <w:rFonts w:ascii="Times New Roman" w:hAnsi="Times New Roman"/>
          <w:noProof/>
          <w:sz w:val="28"/>
          <w:szCs w:val="28"/>
        </w:rPr>
        <w:sym w:font="Symbol" w:char="006A"/>
      </w:r>
      <w:r w:rsidRPr="004D693A">
        <w:rPr>
          <w:rFonts w:ascii="Times New Roman" w:hAnsi="Times New Roman"/>
          <w:noProof/>
          <w:sz w:val="28"/>
          <w:szCs w:val="28"/>
          <w:vertAlign w:val="subscript"/>
        </w:rPr>
        <w:t>ц</w:t>
      </w:r>
      <w:r w:rsidRPr="004D693A">
        <w:rPr>
          <w:rFonts w:ascii="Times New Roman" w:hAnsi="Times New Roman"/>
          <w:sz w:val="28"/>
          <w:szCs w:val="28"/>
        </w:rPr>
        <w:t xml:space="preserve"> (%) при температуре</w:t>
      </w:r>
      <w:r w:rsidRPr="004D693A">
        <w:rPr>
          <w:rFonts w:ascii="Times New Roman" w:hAnsi="Times New Roman"/>
          <w:noProof/>
          <w:sz w:val="28"/>
          <w:szCs w:val="28"/>
        </w:rPr>
        <w:t xml:space="preserve"> +22</w:t>
      </w:r>
      <w:r w:rsidRPr="004D693A">
        <w:rPr>
          <w:rFonts w:ascii="Times New Roman" w:hAnsi="Times New Roman"/>
          <w:sz w:val="28"/>
          <w:szCs w:val="28"/>
        </w:rPr>
        <w:t xml:space="preserve"> °С? (Максимальная влаж</w:t>
      </w:r>
      <w:r w:rsidRPr="004D693A">
        <w:rPr>
          <w:rFonts w:ascii="Times New Roman" w:hAnsi="Times New Roman"/>
          <w:sz w:val="28"/>
          <w:szCs w:val="28"/>
        </w:rPr>
        <w:softHyphen/>
        <w:t>ность воздуха при</w:t>
      </w:r>
      <w:r w:rsidRPr="004D693A">
        <w:rPr>
          <w:rFonts w:ascii="Times New Roman" w:hAnsi="Times New Roman"/>
          <w:noProof/>
          <w:sz w:val="28"/>
          <w:szCs w:val="28"/>
        </w:rPr>
        <w:t xml:space="preserve"> +22</w:t>
      </w:r>
      <w:r w:rsidRPr="004D693A">
        <w:rPr>
          <w:rFonts w:ascii="Times New Roman" w:hAnsi="Times New Roman"/>
          <w:sz w:val="28"/>
          <w:szCs w:val="28"/>
        </w:rPr>
        <w:t xml:space="preserve"> °С в</w:t>
      </w:r>
      <w:r w:rsidRPr="004D693A">
        <w:rPr>
          <w:rFonts w:ascii="Times New Roman" w:hAnsi="Times New Roman"/>
          <w:noProof/>
          <w:sz w:val="28"/>
          <w:szCs w:val="28"/>
        </w:rPr>
        <w:t xml:space="preserve"> 2</w:t>
      </w:r>
      <w:r w:rsidRPr="004D693A">
        <w:rPr>
          <w:rFonts w:ascii="Times New Roman" w:hAnsi="Times New Roman"/>
          <w:sz w:val="28"/>
          <w:szCs w:val="28"/>
        </w:rPr>
        <w:t xml:space="preserve"> раза выше, чем при</w:t>
      </w:r>
      <w:r w:rsidRPr="004D693A">
        <w:rPr>
          <w:rFonts w:ascii="Times New Roman" w:hAnsi="Times New Roman"/>
          <w:noProof/>
          <w:sz w:val="28"/>
          <w:szCs w:val="28"/>
        </w:rPr>
        <w:t xml:space="preserve"> +11</w:t>
      </w:r>
      <w:r w:rsidRPr="004D693A">
        <w:rPr>
          <w:rFonts w:ascii="Times New Roman" w:hAnsi="Times New Roman"/>
          <w:sz w:val="28"/>
          <w:szCs w:val="28"/>
        </w:rPr>
        <w:sym w:font="Symbol" w:char="00B0"/>
      </w:r>
      <w:r w:rsidRPr="004D693A">
        <w:rPr>
          <w:rFonts w:ascii="Times New Roman" w:hAnsi="Times New Roman"/>
          <w:sz w:val="28"/>
          <w:szCs w:val="28"/>
        </w:rPr>
        <w:t>С).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320"/>
        <w:gridCol w:w="1587"/>
        <w:gridCol w:w="1559"/>
        <w:gridCol w:w="1607"/>
        <w:gridCol w:w="1701"/>
      </w:tblGrid>
      <w:tr w:rsidR="00AC5C82" w:rsidRPr="004D693A" w:rsidTr="00CC6419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4"/>
              <w:spacing w:before="0" w:line="240" w:lineRule="auto"/>
              <w:jc w:val="center"/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Параметры</w:t>
            </w:r>
          </w:p>
        </w:tc>
        <w:tc>
          <w:tcPr>
            <w:tcW w:w="77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4D693A" w:rsidRDefault="00AC5C82" w:rsidP="0009013C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CC6419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4;</w:t>
            </w:r>
            <w:r w:rsidR="00AC5C82" w:rsidRPr="004D693A">
              <w:rPr>
                <w:rFonts w:ascii="Times New Roman" w:hAnsi="Times New Roman"/>
                <w:sz w:val="28"/>
                <w:szCs w:val="28"/>
              </w:rPr>
              <w:t xml:space="preserve">  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noProof/>
                <w:sz w:val="28"/>
                <w:szCs w:val="28"/>
              </w:rPr>
              <w:sym w:font="Symbol" w:char="006A"/>
            </w:r>
            <w:r w:rsidRPr="004D693A">
              <w:rPr>
                <w:rFonts w:ascii="Times New Roman" w:hAnsi="Times New Roman"/>
                <w:noProof/>
                <w:sz w:val="28"/>
                <w:szCs w:val="28"/>
                <w:vertAlign w:val="subscript"/>
              </w:rPr>
              <w:t xml:space="preserve">н 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noProof/>
                <w:sz w:val="28"/>
                <w:szCs w:val="28"/>
              </w:rPr>
              <w:sym w:font="Symbol" w:char="006A"/>
            </w:r>
            <w:r w:rsidRPr="004D693A">
              <w:rPr>
                <w:rFonts w:ascii="Times New Roman" w:hAnsi="Times New Roman"/>
                <w:noProof/>
                <w:sz w:val="28"/>
                <w:szCs w:val="28"/>
                <w:vertAlign w:val="subscript"/>
              </w:rPr>
              <w:t>ц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</w:tbl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C5C82" w:rsidRPr="004D693A" w:rsidRDefault="00AC5C82" w:rsidP="00AC5C82">
      <w:pPr>
        <w:pStyle w:val="2"/>
        <w:spacing w:before="0" w:after="0"/>
        <w:rPr>
          <w:rFonts w:cs="Times New Roman"/>
          <w:sz w:val="28"/>
        </w:rPr>
      </w:pPr>
      <w:r w:rsidRPr="004D693A">
        <w:rPr>
          <w:rFonts w:cs="Times New Roman"/>
          <w:sz w:val="28"/>
        </w:rPr>
        <w:t>Методические указания</w:t>
      </w:r>
    </w:p>
    <w:p w:rsidR="00AC5C82" w:rsidRPr="004D693A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Общее количество воздуха </w:t>
      </w:r>
      <w:r w:rsidRPr="004D693A">
        <w:rPr>
          <w:rFonts w:ascii="Times New Roman" w:hAnsi="Times New Roman"/>
          <w:i/>
          <w:iCs/>
          <w:sz w:val="28"/>
          <w:szCs w:val="28"/>
        </w:rPr>
        <w:t>L</w:t>
      </w:r>
      <w:r w:rsidRPr="004D693A">
        <w:rPr>
          <w:rFonts w:ascii="Times New Roman" w:hAnsi="Times New Roman"/>
          <w:sz w:val="28"/>
          <w:szCs w:val="28"/>
        </w:rPr>
        <w:t xml:space="preserve">, которое должно подаваться </w:t>
      </w:r>
      <w:proofErr w:type="spellStart"/>
      <w:r w:rsidRPr="004D693A">
        <w:rPr>
          <w:rFonts w:ascii="Times New Roman" w:hAnsi="Times New Roman"/>
          <w:sz w:val="28"/>
          <w:szCs w:val="28"/>
        </w:rPr>
        <w:t>общеобмен</w:t>
      </w:r>
      <w:r w:rsidRPr="004D693A">
        <w:rPr>
          <w:rFonts w:ascii="Times New Roman" w:hAnsi="Times New Roman"/>
          <w:sz w:val="28"/>
          <w:szCs w:val="28"/>
        </w:rPr>
        <w:softHyphen/>
        <w:t>ной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вентиляцией в производственное помещение для обеспечения в рабочей зоне предельно допустимой концентрации вредных газов, паров и </w:t>
      </w:r>
      <w:r w:rsidR="008618F6" w:rsidRPr="004D693A">
        <w:rPr>
          <w:rFonts w:ascii="Times New Roman" w:hAnsi="Times New Roman"/>
          <w:sz w:val="28"/>
          <w:szCs w:val="28"/>
        </w:rPr>
        <w:t>пыли, рассчитывается по формуле, м</w:t>
      </w:r>
      <w:r w:rsidR="008618F6" w:rsidRPr="004D693A">
        <w:rPr>
          <w:rFonts w:ascii="Times New Roman" w:hAnsi="Times New Roman"/>
          <w:sz w:val="28"/>
          <w:szCs w:val="28"/>
          <w:vertAlign w:val="superscript"/>
        </w:rPr>
        <w:t>3</w:t>
      </w:r>
      <w:r w:rsidR="008618F6" w:rsidRPr="004D693A">
        <w:rPr>
          <w:rFonts w:ascii="Times New Roman" w:hAnsi="Times New Roman"/>
          <w:sz w:val="28"/>
          <w:szCs w:val="28"/>
        </w:rPr>
        <w:t>/ч</w:t>
      </w:r>
    </w:p>
    <w:p w:rsidR="00DC2A05" w:rsidRPr="004D693A" w:rsidRDefault="00DC2A05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DB26F3" w:rsidRPr="004D693A" w:rsidTr="00870E89">
        <w:trPr>
          <w:trHeight w:val="702"/>
        </w:trPr>
        <w:tc>
          <w:tcPr>
            <w:tcW w:w="8755" w:type="dxa"/>
            <w:vAlign w:val="bottom"/>
          </w:tcPr>
          <w:p w:rsidR="00DB26F3" w:rsidRPr="004D693A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10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M⋅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ПДК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 xml:space="preserve">0 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)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DB26F3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3.1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tabs>
          <w:tab w:val="left" w:pos="758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r w:rsidRPr="004D693A">
        <w:rPr>
          <w:rFonts w:ascii="Times New Roman" w:hAnsi="Times New Roman"/>
          <w:i/>
          <w:iCs/>
          <w:sz w:val="28"/>
          <w:szCs w:val="28"/>
        </w:rPr>
        <w:t>М</w:t>
      </w:r>
      <w:r w:rsidRPr="004D693A">
        <w:rPr>
          <w:rFonts w:ascii="Times New Roman" w:hAnsi="Times New Roman"/>
          <w:sz w:val="28"/>
          <w:szCs w:val="28"/>
        </w:rPr>
        <w:t xml:space="preserve"> – интенсивность выделения рассматриваемого вредного вещества в помещении, кг/ч;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К</w:t>
      </w:r>
      <w:r w:rsidRPr="004D693A">
        <w:rPr>
          <w:rFonts w:ascii="Times New Roman" w:hAnsi="Times New Roman"/>
          <w:sz w:val="28"/>
          <w:szCs w:val="28"/>
        </w:rPr>
        <w:t xml:space="preserve"> – безразмерный коэффициент равномерности распределения  вентиляционного воздуха в помещении;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С</w:t>
      </w:r>
      <w:r w:rsidRPr="004D693A">
        <w:rPr>
          <w:rFonts w:ascii="Times New Roman" w:hAnsi="Times New Roman"/>
          <w:sz w:val="28"/>
          <w:szCs w:val="28"/>
          <w:vertAlign w:val="subscript"/>
        </w:rPr>
        <w:t>пдк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, </w:t>
      </w:r>
      <w:r w:rsidRPr="004D693A">
        <w:rPr>
          <w:rFonts w:ascii="Times New Roman" w:hAnsi="Times New Roman"/>
          <w:i/>
          <w:iCs/>
          <w:sz w:val="28"/>
          <w:szCs w:val="28"/>
        </w:rPr>
        <w:t>С</w:t>
      </w:r>
      <w:r w:rsidRPr="004D693A">
        <w:rPr>
          <w:rFonts w:ascii="Times New Roman" w:hAnsi="Times New Roman"/>
          <w:sz w:val="28"/>
          <w:szCs w:val="28"/>
          <w:vertAlign w:val="subscript"/>
        </w:rPr>
        <w:t>0</w:t>
      </w:r>
      <w:r w:rsidRPr="004D693A">
        <w:rPr>
          <w:rFonts w:ascii="Times New Roman" w:hAnsi="Times New Roman"/>
          <w:sz w:val="28"/>
          <w:szCs w:val="28"/>
        </w:rPr>
        <w:t xml:space="preserve"> – предельно допустимая концентрация в рабочей зоне помещения, мг/м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3</w:t>
      </w:r>
      <w:r w:rsidRPr="004D693A">
        <w:rPr>
          <w:rFonts w:ascii="Times New Roman" w:hAnsi="Times New Roman"/>
          <w:sz w:val="28"/>
          <w:szCs w:val="28"/>
        </w:rPr>
        <w:t xml:space="preserve"> и его концентрация в поступающем для проветривания помещения воздухе.</w:t>
      </w:r>
    </w:p>
    <w:p w:rsidR="00AC5C82" w:rsidRPr="004D693A" w:rsidRDefault="00AC5C82" w:rsidP="00DB26F3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Кратность воздухообмена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К</w:t>
      </w:r>
      <w:r w:rsidRPr="004D693A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в по</w:t>
      </w:r>
      <w:r w:rsidR="00DB26F3" w:rsidRPr="004D693A">
        <w:rPr>
          <w:rFonts w:ascii="Times New Roman" w:hAnsi="Times New Roman"/>
          <w:sz w:val="28"/>
          <w:szCs w:val="28"/>
        </w:rPr>
        <w:t>мещении определяется по формуле</w:t>
      </w:r>
    </w:p>
    <w:p w:rsidR="00DB26F3" w:rsidRPr="004D693A" w:rsidRDefault="00DB26F3" w:rsidP="00AC5C82">
      <w:pPr>
        <w:tabs>
          <w:tab w:val="left" w:pos="754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DB26F3" w:rsidRPr="004D693A" w:rsidTr="00870E89">
        <w:trPr>
          <w:trHeight w:val="702"/>
        </w:trPr>
        <w:tc>
          <w:tcPr>
            <w:tcW w:w="8755" w:type="dxa"/>
            <w:vAlign w:val="center"/>
          </w:tcPr>
          <w:p w:rsidR="00DB26F3" w:rsidRPr="004D693A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9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DB26F3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3.2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tabs>
          <w:tab w:val="left" w:pos="754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r w:rsidRPr="004D693A">
        <w:rPr>
          <w:rFonts w:ascii="Times New Roman" w:hAnsi="Times New Roman"/>
          <w:i/>
          <w:iCs/>
          <w:sz w:val="28"/>
          <w:szCs w:val="28"/>
        </w:rPr>
        <w:t>V</w:t>
      </w:r>
      <w:r w:rsidRPr="004D693A">
        <w:rPr>
          <w:rFonts w:ascii="Times New Roman" w:hAnsi="Times New Roman"/>
          <w:sz w:val="28"/>
          <w:szCs w:val="28"/>
        </w:rPr>
        <w:t xml:space="preserve"> – объем проветриваемого помещения, 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3</w:t>
      </w:r>
      <w:r w:rsidRPr="004D693A">
        <w:rPr>
          <w:rFonts w:ascii="Times New Roman" w:hAnsi="Times New Roman"/>
          <w:sz w:val="28"/>
          <w:szCs w:val="28"/>
        </w:rPr>
        <w:t>.</w:t>
      </w:r>
    </w:p>
    <w:p w:rsidR="00AC5C82" w:rsidRPr="004D693A" w:rsidRDefault="00AC5C82" w:rsidP="00DB26F3">
      <w:pPr>
        <w:pStyle w:val="25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Воздухообмен, необходимый для обеспечения установленной санитар</w:t>
      </w:r>
      <w:r w:rsidRPr="004D693A">
        <w:rPr>
          <w:rFonts w:ascii="Times New Roman" w:hAnsi="Times New Roman"/>
          <w:sz w:val="28"/>
          <w:szCs w:val="28"/>
        </w:rPr>
        <w:softHyphen/>
        <w:t>ными нормами температуры воздуха в рабочей зоне производственных поме</w:t>
      </w:r>
      <w:r w:rsidRPr="004D693A">
        <w:rPr>
          <w:rFonts w:ascii="Times New Roman" w:hAnsi="Times New Roman"/>
          <w:sz w:val="28"/>
          <w:szCs w:val="28"/>
        </w:rPr>
        <w:softHyphen/>
        <w:t>ще</w:t>
      </w:r>
      <w:r w:rsidR="00DB26F3" w:rsidRPr="004D693A">
        <w:rPr>
          <w:rFonts w:ascii="Times New Roman" w:hAnsi="Times New Roman"/>
          <w:sz w:val="28"/>
          <w:szCs w:val="28"/>
        </w:rPr>
        <w:t>ний, рассчитывается по формуле</w:t>
      </w:r>
      <w:r w:rsidR="008618F6" w:rsidRPr="004D693A">
        <w:rPr>
          <w:rFonts w:ascii="Times New Roman" w:hAnsi="Times New Roman"/>
          <w:sz w:val="28"/>
          <w:szCs w:val="28"/>
        </w:rPr>
        <w:t>, м</w:t>
      </w:r>
      <w:r w:rsidR="008618F6" w:rsidRPr="004D693A">
        <w:rPr>
          <w:rFonts w:ascii="Times New Roman" w:hAnsi="Times New Roman"/>
          <w:sz w:val="28"/>
          <w:szCs w:val="28"/>
          <w:vertAlign w:val="superscript"/>
        </w:rPr>
        <w:t>3</w:t>
      </w:r>
      <w:r w:rsidR="008618F6" w:rsidRPr="004D693A">
        <w:rPr>
          <w:rFonts w:ascii="Times New Roman" w:hAnsi="Times New Roman"/>
          <w:sz w:val="28"/>
          <w:szCs w:val="28"/>
        </w:rPr>
        <w:t>/ч</w:t>
      </w:r>
      <w:r w:rsidR="00DB26F3" w:rsidRPr="004D693A">
        <w:rPr>
          <w:rFonts w:ascii="Times New Roman" w:hAnsi="Times New Roman"/>
          <w:sz w:val="28"/>
          <w:szCs w:val="28"/>
        </w:rPr>
        <w:t>:</w:t>
      </w:r>
    </w:p>
    <w:p w:rsidR="00DB26F3" w:rsidRPr="004D693A" w:rsidRDefault="00DB26F3" w:rsidP="00AC5C82">
      <w:pPr>
        <w:tabs>
          <w:tab w:val="left" w:pos="762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DB26F3" w:rsidRPr="004D693A" w:rsidTr="00870E89">
        <w:trPr>
          <w:trHeight w:val="702"/>
        </w:trPr>
        <w:tc>
          <w:tcPr>
            <w:tcW w:w="8755" w:type="dxa"/>
            <w:vAlign w:val="center"/>
          </w:tcPr>
          <w:p w:rsidR="00DB26F3" w:rsidRPr="004D693A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113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3,6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изб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выт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)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  <w:vAlign w:val="center"/>
          </w:tcPr>
          <w:p w:rsidR="00DB26F3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3.3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tabs>
          <w:tab w:val="left" w:pos="762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tabs>
          <w:tab w:val="left" w:pos="7620"/>
        </w:tabs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Q</w:t>
      </w:r>
      <w:r w:rsidRPr="004D693A">
        <w:rPr>
          <w:rFonts w:ascii="Times New Roman" w:hAnsi="Times New Roman"/>
          <w:sz w:val="28"/>
          <w:szCs w:val="28"/>
          <w:vertAlign w:val="subscript"/>
        </w:rPr>
        <w:t>изб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 – избыточное явное тепло, выделяемое в помещении, Вт;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с</w:t>
      </w:r>
      <w:r w:rsidRPr="004D693A">
        <w:rPr>
          <w:rFonts w:ascii="Times New Roman" w:hAnsi="Times New Roman"/>
          <w:sz w:val="28"/>
          <w:szCs w:val="28"/>
        </w:rPr>
        <w:t xml:space="preserve"> – удельная теплоемкость воздуха (в расчетах можно принять с = 1 кДж/(кг</w:t>
      </w:r>
      <w:r w:rsidRPr="004D693A">
        <w:rPr>
          <w:rFonts w:ascii="Times New Roman" w:hAnsi="Times New Roman"/>
          <w:sz w:val="28"/>
          <w:szCs w:val="28"/>
        </w:rPr>
        <w:sym w:font="Symbol" w:char="00D7"/>
      </w:r>
      <w:r w:rsidRPr="004D693A">
        <w:rPr>
          <w:rFonts w:ascii="Times New Roman" w:hAnsi="Times New Roman"/>
          <w:sz w:val="28"/>
          <w:szCs w:val="28"/>
        </w:rPr>
        <w:t>град);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72"/>
      </w:r>
      <w:r w:rsidRPr="004D693A">
        <w:rPr>
          <w:rFonts w:ascii="Times New Roman" w:hAnsi="Times New Roman"/>
          <w:sz w:val="28"/>
          <w:szCs w:val="28"/>
        </w:rPr>
        <w:t xml:space="preserve"> – плотность наружного (приточного) воздуха при рассматрива</w:t>
      </w:r>
      <w:r w:rsidRPr="004D693A">
        <w:rPr>
          <w:rFonts w:ascii="Times New Roman" w:hAnsi="Times New Roman"/>
          <w:sz w:val="28"/>
          <w:szCs w:val="28"/>
        </w:rPr>
        <w:softHyphen/>
        <w:t>емой температуре, кг/м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3</w:t>
      </w:r>
      <w:r w:rsidRPr="004D693A">
        <w:rPr>
          <w:rFonts w:ascii="Times New Roman" w:hAnsi="Times New Roman"/>
          <w:sz w:val="28"/>
          <w:szCs w:val="28"/>
        </w:rPr>
        <w:t xml:space="preserve"> 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="009A7E81">
        <w:rPr>
          <w:rFonts w:ascii="Times New Roman" w:hAnsi="Times New Roman"/>
          <w:sz w:val="28"/>
          <w:szCs w:val="28"/>
          <w:vertAlign w:val="subscript"/>
        </w:rPr>
        <w:t>выт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Pr="004D693A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</w:t>
      </w:r>
      <w:r w:rsidR="009A7E81">
        <w:rPr>
          <w:rFonts w:ascii="Times New Roman" w:hAnsi="Times New Roman"/>
          <w:sz w:val="28"/>
          <w:szCs w:val="28"/>
        </w:rPr>
        <w:t xml:space="preserve"> температура  соответственно вытяжно</w:t>
      </w:r>
      <w:r w:rsidR="00C70CC4">
        <w:rPr>
          <w:rFonts w:ascii="Times New Roman" w:hAnsi="Times New Roman"/>
          <w:sz w:val="28"/>
          <w:szCs w:val="28"/>
        </w:rPr>
        <w:t>го и</w:t>
      </w:r>
      <w:r w:rsidRPr="004D693A">
        <w:rPr>
          <w:rFonts w:ascii="Times New Roman" w:hAnsi="Times New Roman"/>
          <w:sz w:val="28"/>
          <w:szCs w:val="28"/>
        </w:rPr>
        <w:t xml:space="preserve"> приточного воздуха,</w:t>
      </w:r>
      <w:r w:rsidR="00DC2A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693A">
        <w:rPr>
          <w:rFonts w:ascii="Times New Roman" w:hAnsi="Times New Roman"/>
          <w:sz w:val="28"/>
          <w:szCs w:val="28"/>
          <w:vertAlign w:val="superscript"/>
        </w:rPr>
        <w:t>о</w:t>
      </w:r>
      <w:r w:rsidRPr="004D693A">
        <w:rPr>
          <w:rFonts w:ascii="Times New Roman" w:hAnsi="Times New Roman"/>
          <w:sz w:val="28"/>
          <w:szCs w:val="28"/>
        </w:rPr>
        <w:t>С</w:t>
      </w:r>
      <w:proofErr w:type="spellEnd"/>
      <w:r w:rsidRPr="004D693A">
        <w:rPr>
          <w:rFonts w:ascii="Times New Roman" w:hAnsi="Times New Roman"/>
          <w:sz w:val="28"/>
          <w:szCs w:val="28"/>
        </w:rPr>
        <w:t>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4D693A" w:rsidRDefault="00B23E15" w:rsidP="009A7E81">
      <w:pPr>
        <w:tabs>
          <w:tab w:val="left" w:pos="7580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изб</m:t>
            </m:r>
          </m:sub>
        </m:sSub>
        <m:sSub>
          <m:sSubPr>
            <m:ctrlPr>
              <w:rPr>
                <w:rFonts w:ascii="Cambria Math" w:hAnsi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об</m:t>
            </m:r>
          </m:sub>
        </m:sSub>
        <m:r>
          <w:rPr>
            <w:rFonts w:ascii="Times New Roman" w:hAnsi="Times New Roman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="002B180A" w:rsidRPr="004D693A">
        <w:rPr>
          <w:rFonts w:ascii="Times New Roman" w:hAnsi="Times New Roman"/>
          <w:sz w:val="28"/>
          <w:szCs w:val="28"/>
        </w:rPr>
        <w:t>,</w:t>
      </w:r>
      <w:r w:rsidR="00C70CC4">
        <w:rPr>
          <w:rFonts w:ascii="Times New Roman" w:hAnsi="Times New Roman"/>
          <w:sz w:val="28"/>
          <w:szCs w:val="28"/>
        </w:rPr>
        <w:t xml:space="preserve">            </w:t>
      </w:r>
      <w:r w:rsidR="00566CDB">
        <w:rPr>
          <w:rFonts w:ascii="Times New Roman" w:hAnsi="Times New Roman"/>
          <w:sz w:val="28"/>
          <w:szCs w:val="28"/>
        </w:rPr>
        <w:t xml:space="preserve">    </w:t>
      </w:r>
      <w:r w:rsidR="009A7E81">
        <w:rPr>
          <w:rFonts w:ascii="Times New Roman" w:hAnsi="Times New Roman"/>
          <w:sz w:val="28"/>
          <w:szCs w:val="28"/>
        </w:rPr>
        <w:t xml:space="preserve">     </w:t>
      </w:r>
      <w:r w:rsidR="00B11A1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9A7E81">
        <w:rPr>
          <w:rFonts w:ascii="Times New Roman" w:hAnsi="Times New Roman"/>
          <w:sz w:val="28"/>
          <w:szCs w:val="28"/>
        </w:rPr>
        <w:t xml:space="preserve">                     </w:t>
      </w:r>
      <w:r w:rsidR="002B180A" w:rsidRPr="004D693A">
        <w:rPr>
          <w:rFonts w:ascii="Times New Roman" w:hAnsi="Times New Roman"/>
          <w:sz w:val="28"/>
          <w:szCs w:val="28"/>
        </w:rPr>
        <w:t>(3.4)</w:t>
      </w:r>
    </w:p>
    <w:p w:rsidR="00AC5C82" w:rsidRPr="004D693A" w:rsidRDefault="00AC5C82" w:rsidP="00AC5C82">
      <w:pPr>
        <w:tabs>
          <w:tab w:val="left" w:pos="7580"/>
        </w:tabs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4D693A" w:rsidRDefault="00DC2A05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="00AC5C82" w:rsidRPr="004D693A">
        <w:rPr>
          <w:rFonts w:ascii="Times New Roman" w:hAnsi="Times New Roman"/>
          <w:i/>
          <w:iCs/>
          <w:sz w:val="28"/>
          <w:szCs w:val="28"/>
        </w:rPr>
        <w:t>Q</w:t>
      </w:r>
      <w:r w:rsidR="00AC5C82" w:rsidRPr="004D693A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="00AC5C82" w:rsidRPr="004D693A">
        <w:rPr>
          <w:rFonts w:ascii="Times New Roman" w:hAnsi="Times New Roman"/>
          <w:sz w:val="28"/>
          <w:szCs w:val="28"/>
        </w:rPr>
        <w:t xml:space="preserve"> – тепловыделения в помещении от технологического оборудова</w:t>
      </w:r>
      <w:r w:rsidR="00AC5C82" w:rsidRPr="004D693A">
        <w:rPr>
          <w:rFonts w:ascii="Times New Roman" w:hAnsi="Times New Roman"/>
          <w:sz w:val="28"/>
          <w:szCs w:val="28"/>
        </w:rPr>
        <w:softHyphen/>
        <w:t>ния, Вт;</w:t>
      </w:r>
    </w:p>
    <w:tbl>
      <w:tblPr>
        <w:tblpPr w:leftFromText="180" w:rightFromText="180" w:vertAnchor="text" w:horzAnchor="margin" w:tblpY="789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566CDB" w:rsidRPr="004D693A" w:rsidTr="00566CDB">
        <w:trPr>
          <w:trHeight w:val="702"/>
        </w:trPr>
        <w:tc>
          <w:tcPr>
            <w:tcW w:w="8755" w:type="dxa"/>
            <w:vAlign w:val="center"/>
          </w:tcPr>
          <w:p w:rsidR="00566CDB" w:rsidRPr="004D693A" w:rsidRDefault="00B23E15" w:rsidP="00566CDB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45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выт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рз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+3,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566CDB" w:rsidRPr="004D693A" w:rsidRDefault="00B23E15" w:rsidP="00566CD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3.5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C70CC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 xml:space="preserve">Q </w:t>
      </w:r>
      <w:r w:rsidRPr="004D693A">
        <w:rPr>
          <w:rFonts w:ascii="Times New Roman" w:hAnsi="Times New Roman"/>
          <w:sz w:val="28"/>
          <w:szCs w:val="28"/>
        </w:rPr>
        <w:t>– выделение тепла от других источников (пл</w:t>
      </w:r>
      <w:r w:rsidR="00C70CC4">
        <w:rPr>
          <w:rFonts w:ascii="Times New Roman" w:hAnsi="Times New Roman"/>
          <w:sz w:val="28"/>
          <w:szCs w:val="28"/>
        </w:rPr>
        <w:t>юс) или его поте</w:t>
      </w:r>
      <w:r w:rsidR="00C70CC4">
        <w:rPr>
          <w:rFonts w:ascii="Times New Roman" w:hAnsi="Times New Roman"/>
          <w:sz w:val="28"/>
          <w:szCs w:val="28"/>
        </w:rPr>
        <w:softHyphen/>
        <w:t>ри (минус), Вт, д</w:t>
      </w:r>
      <w:r w:rsidR="00C70CC4" w:rsidRPr="004D693A">
        <w:rPr>
          <w:rFonts w:ascii="Times New Roman" w:hAnsi="Times New Roman"/>
          <w:sz w:val="28"/>
          <w:szCs w:val="28"/>
        </w:rPr>
        <w:t>ля теплого и холодного периодов года</w:t>
      </w:r>
    </w:p>
    <w:p w:rsidR="00DB26F3" w:rsidRPr="00566CDB" w:rsidRDefault="00DB26F3" w:rsidP="00DB26F3">
      <w:pPr>
        <w:tabs>
          <w:tab w:val="left" w:pos="770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Pr="004D693A">
        <w:rPr>
          <w:rFonts w:ascii="Times New Roman" w:hAnsi="Times New Roman"/>
          <w:sz w:val="28"/>
          <w:szCs w:val="28"/>
          <w:vertAlign w:val="subscript"/>
        </w:rPr>
        <w:t>р.з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. – температура воздуха в рабочей зоне по санитарным нормам, </w:t>
      </w:r>
      <w:proofErr w:type="spellStart"/>
      <w:r w:rsidRPr="004D693A">
        <w:rPr>
          <w:rFonts w:ascii="Times New Roman" w:hAnsi="Times New Roman"/>
          <w:sz w:val="28"/>
          <w:szCs w:val="28"/>
          <w:vertAlign w:val="superscript"/>
        </w:rPr>
        <w:t>о</w:t>
      </w:r>
      <w:r w:rsidRPr="004D693A">
        <w:rPr>
          <w:rFonts w:ascii="Times New Roman" w:hAnsi="Times New Roman"/>
          <w:sz w:val="28"/>
          <w:szCs w:val="28"/>
        </w:rPr>
        <w:t>С</w:t>
      </w:r>
      <w:proofErr w:type="spellEnd"/>
      <w:r w:rsidR="00566CDB">
        <w:rPr>
          <w:rFonts w:ascii="Times New Roman" w:hAnsi="Times New Roman"/>
          <w:sz w:val="28"/>
          <w:szCs w:val="28"/>
        </w:rPr>
        <w:t>;</w:t>
      </w:r>
    </w:p>
    <w:p w:rsidR="00AC5C82" w:rsidRPr="004D693A" w:rsidRDefault="00AC5C82" w:rsidP="00566CDB">
      <w:pPr>
        <w:tabs>
          <w:tab w:val="left" w:pos="319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Pr="004D693A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Pr="004D693A">
        <w:rPr>
          <w:rFonts w:ascii="Times New Roman" w:hAnsi="Times New Roman"/>
          <w:sz w:val="28"/>
          <w:szCs w:val="28"/>
          <w:vertAlign w:val="superscript"/>
        </w:rPr>
        <w:t>ж</w:t>
      </w:r>
      <w:r w:rsidRPr="004D693A">
        <w:rPr>
          <w:rFonts w:ascii="Times New Roman" w:hAnsi="Times New Roman"/>
          <w:sz w:val="28"/>
          <w:szCs w:val="28"/>
          <w:vertAlign w:val="subscript"/>
        </w:rPr>
        <w:t>н</w:t>
      </w:r>
      <w:r w:rsidRPr="004D693A">
        <w:rPr>
          <w:rFonts w:ascii="Times New Roman" w:hAnsi="Times New Roman"/>
          <w:sz w:val="28"/>
          <w:szCs w:val="28"/>
          <w:vertAlign w:val="superscript"/>
        </w:rPr>
        <w:t>м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,</w:t>
      </w:r>
      <w:proofErr w:type="spellStart"/>
      <w:r w:rsidRPr="004D693A">
        <w:rPr>
          <w:rFonts w:ascii="Times New Roman" w:hAnsi="Times New Roman"/>
          <w:sz w:val="28"/>
          <w:szCs w:val="28"/>
          <w:vertAlign w:val="superscript"/>
        </w:rPr>
        <w:t>о</w:t>
      </w:r>
      <w:r w:rsidR="00566CDB">
        <w:rPr>
          <w:rFonts w:ascii="Times New Roman" w:hAnsi="Times New Roman"/>
          <w:sz w:val="28"/>
          <w:szCs w:val="28"/>
        </w:rPr>
        <w:t>С</w:t>
      </w:r>
      <w:proofErr w:type="spellEnd"/>
      <w:r w:rsidR="00566CDB">
        <w:rPr>
          <w:rFonts w:ascii="Times New Roman" w:hAnsi="Times New Roman"/>
          <w:sz w:val="28"/>
          <w:szCs w:val="28"/>
        </w:rPr>
        <w:t xml:space="preserve"> – для теплого периода года,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Pr="004D693A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Pr="004D693A">
        <w:rPr>
          <w:rFonts w:ascii="Times New Roman" w:hAnsi="Times New Roman"/>
          <w:sz w:val="28"/>
          <w:szCs w:val="28"/>
          <w:vertAlign w:val="subscript"/>
        </w:rPr>
        <w:t>р.з</w:t>
      </w:r>
      <w:proofErr w:type="spellEnd"/>
      <w:r w:rsidRPr="004D693A">
        <w:rPr>
          <w:rFonts w:ascii="Times New Roman" w:hAnsi="Times New Roman"/>
          <w:sz w:val="28"/>
          <w:szCs w:val="28"/>
        </w:rPr>
        <w:t>. – 5 ,</w:t>
      </w:r>
      <w:proofErr w:type="spellStart"/>
      <w:r w:rsidRPr="004D693A">
        <w:rPr>
          <w:rFonts w:ascii="Times New Roman" w:hAnsi="Times New Roman"/>
          <w:sz w:val="28"/>
          <w:szCs w:val="28"/>
          <w:vertAlign w:val="superscript"/>
        </w:rPr>
        <w:t>о</w:t>
      </w:r>
      <w:r w:rsidR="00566CDB">
        <w:rPr>
          <w:rFonts w:ascii="Times New Roman" w:hAnsi="Times New Roman"/>
          <w:sz w:val="28"/>
          <w:szCs w:val="28"/>
        </w:rPr>
        <w:t>С</w:t>
      </w:r>
      <w:proofErr w:type="spellEnd"/>
      <w:r w:rsidR="00566CDB">
        <w:rPr>
          <w:rFonts w:ascii="Times New Roman" w:hAnsi="Times New Roman"/>
          <w:sz w:val="28"/>
          <w:szCs w:val="28"/>
        </w:rPr>
        <w:t xml:space="preserve"> – для холодного периода года;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Pr="004D693A">
        <w:rPr>
          <w:rFonts w:ascii="Times New Roman" w:hAnsi="Times New Roman"/>
          <w:sz w:val="28"/>
          <w:szCs w:val="28"/>
          <w:vertAlign w:val="superscript"/>
        </w:rPr>
        <w:t>ж</w:t>
      </w:r>
      <w:r w:rsidRPr="004D693A">
        <w:rPr>
          <w:rFonts w:ascii="Times New Roman" w:hAnsi="Times New Roman"/>
          <w:sz w:val="28"/>
          <w:szCs w:val="28"/>
          <w:vertAlign w:val="subscript"/>
        </w:rPr>
        <w:t>н</w:t>
      </w:r>
      <w:r w:rsidRPr="004D693A">
        <w:rPr>
          <w:rFonts w:ascii="Times New Roman" w:hAnsi="Times New Roman"/>
          <w:sz w:val="28"/>
          <w:szCs w:val="28"/>
          <w:vertAlign w:val="superscript"/>
        </w:rPr>
        <w:t>м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средняя температура наружного воздуха в 13 ч наиболее жаркого месяца в районе расположения предприятия, </w:t>
      </w:r>
      <w:proofErr w:type="spellStart"/>
      <w:r w:rsidRPr="004D693A">
        <w:rPr>
          <w:rFonts w:ascii="Times New Roman" w:hAnsi="Times New Roman"/>
          <w:sz w:val="28"/>
          <w:szCs w:val="28"/>
          <w:vertAlign w:val="superscript"/>
        </w:rPr>
        <w:t>о</w:t>
      </w:r>
      <w:r w:rsidRPr="004D693A">
        <w:rPr>
          <w:rFonts w:ascii="Times New Roman" w:hAnsi="Times New Roman"/>
          <w:sz w:val="28"/>
          <w:szCs w:val="28"/>
        </w:rPr>
        <w:t>С</w:t>
      </w:r>
      <w:proofErr w:type="spellEnd"/>
      <w:r w:rsidRPr="004D693A">
        <w:rPr>
          <w:rFonts w:ascii="Times New Roman" w:hAnsi="Times New Roman"/>
          <w:sz w:val="28"/>
          <w:szCs w:val="28"/>
        </w:rPr>
        <w:t>.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Площадь аэрационной шахты (фонаря), обеспечивающая удаление </w:t>
      </w:r>
      <w:proofErr w:type="spellStart"/>
      <w:r w:rsidRPr="004D693A">
        <w:rPr>
          <w:rFonts w:ascii="Times New Roman" w:hAnsi="Times New Roman"/>
          <w:sz w:val="28"/>
          <w:szCs w:val="28"/>
        </w:rPr>
        <w:t>теплоизбытков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из помещения и установленную санитарными нормами температуру в его рабочей зоне в холодный период года, рассчитывается по форму</w:t>
      </w:r>
      <w:r w:rsidRPr="004D693A">
        <w:rPr>
          <w:rFonts w:ascii="Times New Roman" w:hAnsi="Times New Roman"/>
          <w:sz w:val="28"/>
          <w:szCs w:val="28"/>
        </w:rPr>
        <w:softHyphen/>
        <w:t>ле:</w:t>
      </w:r>
    </w:p>
    <w:p w:rsidR="00DB26F3" w:rsidRPr="004D693A" w:rsidRDefault="00DB26F3" w:rsidP="00AC5C82">
      <w:pPr>
        <w:tabs>
          <w:tab w:val="left" w:pos="761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DB26F3" w:rsidRPr="004D693A" w:rsidTr="00870E89">
        <w:trPr>
          <w:trHeight w:val="702"/>
        </w:trPr>
        <w:tc>
          <w:tcPr>
            <w:tcW w:w="8755" w:type="dxa"/>
            <w:vAlign w:val="center"/>
          </w:tcPr>
          <w:p w:rsidR="00DB26F3" w:rsidRPr="004D693A" w:rsidRDefault="00773BB6" w:rsidP="00810B94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113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420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h⋅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CP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DB26F3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3.6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tabs>
          <w:tab w:val="left" w:pos="761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r w:rsidRPr="004D693A">
        <w:rPr>
          <w:rFonts w:ascii="Times New Roman" w:hAnsi="Times New Roman"/>
          <w:i/>
          <w:iCs/>
          <w:sz w:val="28"/>
          <w:szCs w:val="28"/>
        </w:rPr>
        <w:t>L</w:t>
      </w:r>
      <w:r w:rsidRPr="004D693A">
        <w:rPr>
          <w:rFonts w:ascii="Times New Roman" w:hAnsi="Times New Roman"/>
          <w:sz w:val="28"/>
          <w:szCs w:val="28"/>
        </w:rPr>
        <w:t xml:space="preserve"> – воздухообмен, обеспечивающий в рабочей зоне требуемую температуру воздуха, 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3</w:t>
      </w:r>
      <w:r w:rsidRPr="004D693A">
        <w:rPr>
          <w:rFonts w:ascii="Times New Roman" w:hAnsi="Times New Roman"/>
          <w:sz w:val="28"/>
          <w:szCs w:val="28"/>
        </w:rPr>
        <w:t xml:space="preserve">/ч; 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72"/>
      </w:r>
      <w:r w:rsidRPr="004D693A">
        <w:rPr>
          <w:rFonts w:ascii="Times New Roman" w:hAnsi="Times New Roman"/>
          <w:sz w:val="28"/>
          <w:szCs w:val="28"/>
        </w:rPr>
        <w:t xml:space="preserve"> – плотность воздуха при рассматриваемой температуре, кг/м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3</w:t>
      </w:r>
      <w:r w:rsidRPr="004D693A">
        <w:rPr>
          <w:rFonts w:ascii="Times New Roman" w:hAnsi="Times New Roman"/>
          <w:sz w:val="28"/>
          <w:szCs w:val="28"/>
        </w:rPr>
        <w:t xml:space="preserve">; 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К</w:t>
      </w:r>
      <w:r w:rsidRPr="004D693A">
        <w:rPr>
          <w:rFonts w:ascii="Times New Roman" w:hAnsi="Times New Roman"/>
          <w:sz w:val="28"/>
          <w:szCs w:val="28"/>
        </w:rPr>
        <w:t xml:space="preserve"> – безразмерный коэффициент, учитывающий конструкцию вытяжного устройства (</w:t>
      </w:r>
      <w:r w:rsidRPr="004D693A">
        <w:rPr>
          <w:rFonts w:ascii="Times New Roman" w:hAnsi="Times New Roman"/>
          <w:i/>
          <w:iCs/>
          <w:sz w:val="28"/>
          <w:szCs w:val="28"/>
        </w:rPr>
        <w:t>К</w:t>
      </w:r>
      <w:r w:rsidRPr="004D693A">
        <w:rPr>
          <w:rFonts w:ascii="Times New Roman" w:hAnsi="Times New Roman"/>
          <w:sz w:val="28"/>
          <w:szCs w:val="28"/>
        </w:rPr>
        <w:t xml:space="preserve"> фонаря = 1; </w:t>
      </w:r>
      <w:r w:rsidRPr="004D693A">
        <w:rPr>
          <w:rFonts w:ascii="Times New Roman" w:hAnsi="Times New Roman"/>
          <w:i/>
          <w:iCs/>
          <w:sz w:val="28"/>
          <w:szCs w:val="28"/>
        </w:rPr>
        <w:t>К</w:t>
      </w:r>
      <w:r w:rsidRPr="004D693A">
        <w:rPr>
          <w:rFonts w:ascii="Times New Roman" w:hAnsi="Times New Roman"/>
          <w:sz w:val="28"/>
          <w:szCs w:val="28"/>
        </w:rPr>
        <w:t xml:space="preserve"> шахты = 1,2);</w:t>
      </w:r>
    </w:p>
    <w:p w:rsidR="00AC5C82" w:rsidRPr="004D693A" w:rsidRDefault="00AC5C82" w:rsidP="00AC5C82">
      <w:pPr>
        <w:pStyle w:val="25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h</w:t>
      </w:r>
      <w:r w:rsidRPr="004D693A">
        <w:rPr>
          <w:rFonts w:ascii="Times New Roman" w:hAnsi="Times New Roman"/>
          <w:sz w:val="28"/>
          <w:szCs w:val="28"/>
        </w:rPr>
        <w:t xml:space="preserve"> – высота от середины проема для приточного воздуха в поме</w:t>
      </w:r>
      <w:r w:rsidRPr="004D693A">
        <w:rPr>
          <w:rFonts w:ascii="Times New Roman" w:hAnsi="Times New Roman"/>
          <w:sz w:val="28"/>
          <w:szCs w:val="28"/>
        </w:rPr>
        <w:softHyphen/>
        <w:t>щении до устья шахты (фонаря), м;</w:t>
      </w: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9A4B88" w:rsidRPr="004D693A" w:rsidTr="00DC2A05">
        <w:trPr>
          <w:trHeight w:val="851"/>
        </w:trPr>
        <w:tc>
          <w:tcPr>
            <w:tcW w:w="8755" w:type="dxa"/>
            <w:vAlign w:val="center"/>
            <w:hideMark/>
          </w:tcPr>
          <w:p w:rsidR="009A4B88" w:rsidRPr="004D693A" w:rsidRDefault="00773BB6" w:rsidP="00DC2A05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1134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cp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выт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р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.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  <w:hideMark/>
          </w:tcPr>
          <w:p w:rsidR="009A4B88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  <w:lang w:eastAsia="en-US"/>
                      </w:rPr>
                      <m:t>3.7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tabs>
          <w:tab w:val="left" w:pos="7590"/>
        </w:tabs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Эффективность пылеулавливающей установки (фильтра) рассчитывается по формуле:</w:t>
      </w:r>
    </w:p>
    <w:p w:rsidR="009A4B88" w:rsidRPr="004D693A" w:rsidRDefault="009A4B88" w:rsidP="00AC5C82">
      <w:pPr>
        <w:tabs>
          <w:tab w:val="left" w:pos="754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9A4B88" w:rsidRPr="004D693A" w:rsidTr="00870E89">
        <w:trPr>
          <w:trHeight w:val="702"/>
        </w:trPr>
        <w:tc>
          <w:tcPr>
            <w:tcW w:w="8755" w:type="dxa"/>
            <w:vAlign w:val="center"/>
          </w:tcPr>
          <w:p w:rsidR="009A4B88" w:rsidRPr="004D693A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113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i/>
                    <w:iCs/>
                    <w:sz w:val="28"/>
                    <w:szCs w:val="28"/>
                  </w:rPr>
                  <w:sym w:font="Symbol" w:char="0068"/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100%</m:t>
                </m:r>
              </m:oMath>
            </m:oMathPara>
          </w:p>
        </w:tc>
        <w:tc>
          <w:tcPr>
            <w:tcW w:w="816" w:type="dxa"/>
            <w:vAlign w:val="center"/>
          </w:tcPr>
          <w:p w:rsidR="009A4B88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3.8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tabs>
          <w:tab w:val="left" w:pos="754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С</w:t>
      </w:r>
      <w:r w:rsidRPr="004D693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С</w:t>
      </w:r>
      <w:r w:rsidRPr="004D693A"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концентрация пыли в воздухе соответственно поступающем и выходящем из установки, мг/м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3</w:t>
      </w:r>
      <w:r w:rsidRPr="004D693A">
        <w:rPr>
          <w:rFonts w:ascii="Times New Roman" w:hAnsi="Times New Roman"/>
          <w:sz w:val="28"/>
          <w:szCs w:val="28"/>
        </w:rPr>
        <w:t xml:space="preserve">. 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При нецелесообразности (технической или экономической) обеспече</w:t>
      </w:r>
      <w:r w:rsidRPr="004D693A">
        <w:rPr>
          <w:rFonts w:ascii="Times New Roman" w:hAnsi="Times New Roman"/>
          <w:sz w:val="28"/>
          <w:szCs w:val="28"/>
        </w:rPr>
        <w:softHyphen/>
        <w:t xml:space="preserve">ния нормируемой температуры в рабочей зоне помещения с помощью </w:t>
      </w:r>
      <w:proofErr w:type="spellStart"/>
      <w:r w:rsidRPr="004D693A">
        <w:rPr>
          <w:rFonts w:ascii="Times New Roman" w:hAnsi="Times New Roman"/>
          <w:sz w:val="28"/>
          <w:szCs w:val="28"/>
        </w:rPr>
        <w:t>общеоб</w:t>
      </w:r>
      <w:r w:rsidRPr="004D693A">
        <w:rPr>
          <w:rFonts w:ascii="Times New Roman" w:hAnsi="Times New Roman"/>
          <w:sz w:val="28"/>
          <w:szCs w:val="28"/>
        </w:rPr>
        <w:softHyphen/>
        <w:t>менной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вентиляции применяются воздушные души на отдельных рабочих мес</w:t>
      </w:r>
      <w:r w:rsidRPr="004D693A">
        <w:rPr>
          <w:rFonts w:ascii="Times New Roman" w:hAnsi="Times New Roman"/>
          <w:sz w:val="28"/>
          <w:szCs w:val="28"/>
        </w:rPr>
        <w:softHyphen/>
        <w:t xml:space="preserve">тах, площадь </w:t>
      </w:r>
      <w:r w:rsidRPr="004D693A">
        <w:rPr>
          <w:rFonts w:ascii="Times New Roman" w:hAnsi="Times New Roman"/>
          <w:i/>
          <w:iCs/>
          <w:sz w:val="28"/>
          <w:szCs w:val="28"/>
        </w:rPr>
        <w:t>F</w:t>
      </w:r>
      <w:r w:rsidRPr="004D693A">
        <w:rPr>
          <w:rFonts w:ascii="Times New Roman" w:hAnsi="Times New Roman"/>
          <w:sz w:val="28"/>
          <w:szCs w:val="28"/>
          <w:vertAlign w:val="subscript"/>
        </w:rPr>
        <w:t>0</w:t>
      </w:r>
      <w:r w:rsidR="00C70CC4">
        <w:rPr>
          <w:rFonts w:ascii="Times New Roman" w:hAnsi="Times New Roman"/>
          <w:sz w:val="28"/>
          <w:szCs w:val="28"/>
          <w:vertAlign w:val="subscript"/>
        </w:rPr>
        <w:t xml:space="preserve">, </w:t>
      </w:r>
      <w:r w:rsidR="00C70CC4">
        <w:rPr>
          <w:rFonts w:ascii="Times New Roman" w:hAnsi="Times New Roman"/>
          <w:sz w:val="28"/>
          <w:szCs w:val="28"/>
        </w:rPr>
        <w:t>м</w:t>
      </w:r>
      <w:r w:rsidR="00C70CC4">
        <w:rPr>
          <w:rFonts w:ascii="Times New Roman" w:hAnsi="Times New Roman"/>
          <w:sz w:val="28"/>
          <w:szCs w:val="28"/>
          <w:vertAlign w:val="superscript"/>
        </w:rPr>
        <w:t>2</w:t>
      </w:r>
      <w:r w:rsidR="00C70CC4">
        <w:rPr>
          <w:rFonts w:ascii="Times New Roman" w:hAnsi="Times New Roman"/>
          <w:sz w:val="28"/>
          <w:szCs w:val="28"/>
        </w:rPr>
        <w:t>,</w:t>
      </w:r>
      <w:r w:rsidRPr="004D693A">
        <w:rPr>
          <w:rFonts w:ascii="Times New Roman" w:hAnsi="Times New Roman"/>
          <w:sz w:val="28"/>
          <w:szCs w:val="28"/>
        </w:rPr>
        <w:t xml:space="preserve"> выходного сечения </w:t>
      </w:r>
      <w:proofErr w:type="spellStart"/>
      <w:r w:rsidRPr="004D693A">
        <w:rPr>
          <w:rFonts w:ascii="Times New Roman" w:hAnsi="Times New Roman"/>
          <w:sz w:val="28"/>
          <w:szCs w:val="28"/>
        </w:rPr>
        <w:t>душирующего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патрубка и скорость воздуха </w:t>
      </w:r>
      <w:r w:rsidRPr="004D693A">
        <w:rPr>
          <w:rFonts w:ascii="Times New Roman" w:hAnsi="Times New Roman"/>
          <w:i/>
          <w:iCs/>
          <w:sz w:val="28"/>
          <w:szCs w:val="28"/>
        </w:rPr>
        <w:t>V</w:t>
      </w:r>
      <w:r w:rsidRPr="004D693A">
        <w:rPr>
          <w:rFonts w:ascii="Times New Roman" w:hAnsi="Times New Roman"/>
          <w:sz w:val="28"/>
          <w:szCs w:val="28"/>
          <w:vertAlign w:val="subscript"/>
        </w:rPr>
        <w:t>0</w:t>
      </w:r>
      <w:r w:rsidR="00C70CC4">
        <w:rPr>
          <w:rFonts w:ascii="Times New Roman" w:hAnsi="Times New Roman"/>
          <w:sz w:val="28"/>
          <w:szCs w:val="28"/>
        </w:rPr>
        <w:t>, м</w:t>
      </w:r>
      <w:r w:rsidR="00C70CC4" w:rsidRPr="00C70CC4">
        <w:rPr>
          <w:rFonts w:ascii="Times New Roman" w:hAnsi="Times New Roman"/>
          <w:sz w:val="28"/>
          <w:szCs w:val="28"/>
        </w:rPr>
        <w:t>/</w:t>
      </w:r>
      <w:r w:rsidR="00C70CC4">
        <w:rPr>
          <w:rFonts w:ascii="Times New Roman" w:hAnsi="Times New Roman"/>
          <w:sz w:val="28"/>
          <w:szCs w:val="28"/>
        </w:rPr>
        <w:t>с,</w:t>
      </w:r>
      <w:r w:rsidRPr="004D693A">
        <w:rPr>
          <w:rFonts w:ascii="Times New Roman" w:hAnsi="Times New Roman"/>
          <w:sz w:val="28"/>
          <w:szCs w:val="28"/>
        </w:rPr>
        <w:t xml:space="preserve"> на выходе из которого рассчитывается по следующим формулам </w:t>
      </w:r>
      <w:r w:rsidRPr="004D693A">
        <w:rPr>
          <w:rFonts w:ascii="Times New Roman" w:hAnsi="Times New Roman"/>
          <w:sz w:val="28"/>
          <w:szCs w:val="28"/>
        </w:rPr>
        <w:br/>
        <w:t xml:space="preserve">(при 0,6 </w:t>
      </w:r>
      <w:r w:rsidRPr="004D693A">
        <w:rPr>
          <w:rFonts w:ascii="Times New Roman" w:hAnsi="Times New Roman"/>
          <w:sz w:val="28"/>
          <w:szCs w:val="28"/>
        </w:rPr>
        <w:sym w:font="Symbol" w:char="00A3"/>
      </w:r>
      <w:r w:rsidR="005D2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P</w:t>
      </w:r>
      <w:r w:rsidRPr="004D693A">
        <w:rPr>
          <w:rFonts w:ascii="Times New Roman" w:hAnsi="Times New Roman"/>
          <w:sz w:val="28"/>
          <w:szCs w:val="28"/>
        </w:rPr>
        <w:t>т</w:t>
      </w:r>
      <w:proofErr w:type="spellEnd"/>
      <w:r w:rsidR="005D239E">
        <w:rPr>
          <w:rFonts w:ascii="Times New Roman" w:hAnsi="Times New Roman"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sym w:font="Symbol" w:char="00A3"/>
      </w:r>
      <w:r w:rsidRPr="004D693A">
        <w:rPr>
          <w:rFonts w:ascii="Times New Roman" w:hAnsi="Times New Roman"/>
          <w:sz w:val="28"/>
          <w:szCs w:val="28"/>
        </w:rPr>
        <w:t xml:space="preserve"> 1): </w:t>
      </w:r>
    </w:p>
    <w:p w:rsidR="009A4B88" w:rsidRPr="004D693A" w:rsidRDefault="009A4B88" w:rsidP="00AC5C82">
      <w:pPr>
        <w:tabs>
          <w:tab w:val="left" w:pos="770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9A4B88" w:rsidRPr="004D693A" w:rsidTr="00870E89">
        <w:trPr>
          <w:trHeight w:val="702"/>
        </w:trPr>
        <w:tc>
          <w:tcPr>
            <w:tcW w:w="8755" w:type="dxa"/>
            <w:vAlign w:val="center"/>
          </w:tcPr>
          <w:p w:rsidR="009A4B88" w:rsidRPr="004D693A" w:rsidRDefault="00B23E15" w:rsidP="00C70CC4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+5,3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3,2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0,75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⋅n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9A4B88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3.9</m:t>
                    </m:r>
                  </m:e>
                </m:d>
              </m:oMath>
            </m:oMathPara>
          </w:p>
        </w:tc>
      </w:tr>
    </w:tbl>
    <w:p w:rsidR="009A4B88" w:rsidRPr="004D693A" w:rsidRDefault="009A4B88" w:rsidP="00C70CC4">
      <w:pPr>
        <w:tabs>
          <w:tab w:val="left" w:pos="747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600"/>
        <w:gridCol w:w="971"/>
      </w:tblGrid>
      <w:tr w:rsidR="009A4B88" w:rsidRPr="004D693A" w:rsidTr="00870E89">
        <w:trPr>
          <w:trHeight w:val="702"/>
        </w:trPr>
        <w:tc>
          <w:tcPr>
            <w:tcW w:w="8755" w:type="dxa"/>
            <w:vAlign w:val="center"/>
          </w:tcPr>
          <w:p w:rsidR="009A4B88" w:rsidRPr="004D693A" w:rsidRDefault="00B23E15" w:rsidP="00C70CC4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0,7+0,1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(0,6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⋅m⋅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-x</m:t>
                        </m:r>
                      </m:e>
                    </m:rad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9A4B88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3.10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tabs>
          <w:tab w:val="left" w:pos="747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r w:rsidRPr="004D693A">
        <w:rPr>
          <w:rFonts w:ascii="Times New Roman" w:hAnsi="Times New Roman"/>
          <w:i/>
          <w:iCs/>
          <w:sz w:val="28"/>
          <w:szCs w:val="28"/>
        </w:rPr>
        <w:t>х</w:t>
      </w:r>
      <w:r w:rsidRPr="004D693A">
        <w:rPr>
          <w:rFonts w:ascii="Times New Roman" w:hAnsi="Times New Roman"/>
          <w:sz w:val="28"/>
          <w:szCs w:val="28"/>
        </w:rPr>
        <w:t xml:space="preserve"> – расстояние от </w:t>
      </w:r>
      <w:proofErr w:type="spellStart"/>
      <w:r w:rsidRPr="004D693A">
        <w:rPr>
          <w:rFonts w:ascii="Times New Roman" w:hAnsi="Times New Roman"/>
          <w:sz w:val="28"/>
          <w:szCs w:val="28"/>
        </w:rPr>
        <w:t>душирующего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патрубка до рабочего места, м;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Р</w:t>
      </w:r>
      <w:r w:rsidRPr="004D693A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отношение разности температур, определяемое по формуле (3.11);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n</w:t>
      </w:r>
      <w:r w:rsidRPr="004D693A">
        <w:rPr>
          <w:rFonts w:ascii="Times New Roman" w:hAnsi="Times New Roman"/>
          <w:sz w:val="28"/>
          <w:szCs w:val="28"/>
        </w:rPr>
        <w:t xml:space="preserve"> – опытный коэффициент, характеризующий изменение темпер</w:t>
      </w:r>
      <w:r w:rsidR="00810B94">
        <w:rPr>
          <w:rFonts w:ascii="Times New Roman" w:hAnsi="Times New Roman"/>
          <w:sz w:val="28"/>
          <w:szCs w:val="28"/>
        </w:rPr>
        <w:t xml:space="preserve">атуры на оси </w:t>
      </w:r>
      <w:proofErr w:type="spellStart"/>
      <w:r w:rsidR="00810B94">
        <w:rPr>
          <w:rFonts w:ascii="Times New Roman" w:hAnsi="Times New Roman"/>
          <w:sz w:val="28"/>
          <w:szCs w:val="28"/>
        </w:rPr>
        <w:t>душирующей</w:t>
      </w:r>
      <w:proofErr w:type="spellEnd"/>
      <w:r w:rsidR="00810B94">
        <w:rPr>
          <w:rFonts w:ascii="Times New Roman" w:hAnsi="Times New Roman"/>
          <w:sz w:val="28"/>
          <w:szCs w:val="28"/>
        </w:rPr>
        <w:t xml:space="preserve"> струи (</w:t>
      </w:r>
      <w:r w:rsidRPr="004D693A">
        <w:rPr>
          <w:rFonts w:ascii="Times New Roman" w:hAnsi="Times New Roman"/>
          <w:sz w:val="28"/>
          <w:szCs w:val="28"/>
        </w:rPr>
        <w:t>для патрубков разных типов изменяется в пределах 2,8...4,5, при ориентировочных расчетах принимают</w:t>
      </w:r>
      <w:r w:rsidRPr="004D693A">
        <w:rPr>
          <w:rFonts w:ascii="Times New Roman" w:hAnsi="Times New Roman"/>
          <w:sz w:val="28"/>
          <w:szCs w:val="28"/>
        </w:rPr>
        <w:softHyphen/>
        <w:t>ся равными 3);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V</w:t>
      </w:r>
      <w:r w:rsidRPr="004D693A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скорость движения воздуха на рабочем месте, нормируется са</w:t>
      </w:r>
      <w:r w:rsidRPr="004D693A">
        <w:rPr>
          <w:rFonts w:ascii="Times New Roman" w:hAnsi="Times New Roman"/>
          <w:sz w:val="28"/>
          <w:szCs w:val="28"/>
        </w:rPr>
        <w:softHyphen/>
        <w:t>нитарными нормами, м/с;</w:t>
      </w:r>
    </w:p>
    <w:p w:rsidR="009A4B88" w:rsidRPr="004D693A" w:rsidRDefault="00AC5C82" w:rsidP="009A5A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m</w:t>
      </w:r>
      <w:r w:rsidR="00C70CC4">
        <w:rPr>
          <w:rFonts w:ascii="Times New Roman" w:hAnsi="Times New Roman"/>
          <w:sz w:val="28"/>
          <w:szCs w:val="28"/>
        </w:rPr>
        <w:t xml:space="preserve"> – опытный коэффициент, </w:t>
      </w:r>
      <w:r w:rsidRPr="004D693A">
        <w:rPr>
          <w:rFonts w:ascii="Times New Roman" w:hAnsi="Times New Roman"/>
          <w:sz w:val="28"/>
          <w:szCs w:val="28"/>
        </w:rPr>
        <w:t xml:space="preserve">характеризующий изменение скорости  по оси </w:t>
      </w:r>
      <w:proofErr w:type="spellStart"/>
      <w:r w:rsidRPr="004D693A">
        <w:rPr>
          <w:rFonts w:ascii="Times New Roman" w:hAnsi="Times New Roman"/>
          <w:sz w:val="28"/>
          <w:szCs w:val="28"/>
        </w:rPr>
        <w:t>душирующей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 струи (для патрубков разных типов изменяется в пределах 4...6,8, при ориентировочных расчетах принимается равным 5): </w:t>
      </w: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600"/>
        <w:gridCol w:w="971"/>
      </w:tblGrid>
      <w:tr w:rsidR="009A4B88" w:rsidRPr="004D693A" w:rsidTr="00870E89">
        <w:trPr>
          <w:trHeight w:val="702"/>
        </w:trPr>
        <w:tc>
          <w:tcPr>
            <w:tcW w:w="8755" w:type="dxa"/>
            <w:vAlign w:val="center"/>
          </w:tcPr>
          <w:p w:rsidR="009A4B88" w:rsidRPr="004D693A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Р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.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Р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.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М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Р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.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З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.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9A4B88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3.11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9A4B88">
      <w:pPr>
        <w:tabs>
          <w:tab w:val="left" w:pos="743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Pr="004D693A">
        <w:rPr>
          <w:rFonts w:ascii="Times New Roman" w:hAnsi="Times New Roman"/>
          <w:sz w:val="28"/>
          <w:szCs w:val="28"/>
          <w:vertAlign w:val="subscript"/>
        </w:rPr>
        <w:t>р.з</w:t>
      </w:r>
      <w:proofErr w:type="spellEnd"/>
      <w:r w:rsidRPr="004D693A">
        <w:rPr>
          <w:rFonts w:ascii="Times New Roman" w:hAnsi="Times New Roman"/>
          <w:sz w:val="28"/>
          <w:szCs w:val="28"/>
          <w:vertAlign w:val="subscript"/>
        </w:rPr>
        <w:t>.</w:t>
      </w:r>
      <w:r w:rsidRPr="004D693A">
        <w:rPr>
          <w:rFonts w:ascii="Times New Roman" w:hAnsi="Times New Roman"/>
          <w:sz w:val="28"/>
          <w:szCs w:val="28"/>
        </w:rPr>
        <w:t xml:space="preserve"> – фактическая температура воздуха в рабочей зоне, </w:t>
      </w:r>
      <w:proofErr w:type="spellStart"/>
      <w:r w:rsidRPr="004D693A">
        <w:rPr>
          <w:rFonts w:ascii="Times New Roman" w:hAnsi="Times New Roman"/>
          <w:sz w:val="28"/>
          <w:szCs w:val="28"/>
          <w:vertAlign w:val="superscript"/>
        </w:rPr>
        <w:t>о</w:t>
      </w:r>
      <w:r w:rsidRPr="004D693A">
        <w:rPr>
          <w:rFonts w:ascii="Times New Roman" w:hAnsi="Times New Roman"/>
          <w:sz w:val="28"/>
          <w:szCs w:val="28"/>
        </w:rPr>
        <w:t>С</w:t>
      </w:r>
      <w:proofErr w:type="spellEnd"/>
      <w:r w:rsidRPr="004D693A">
        <w:rPr>
          <w:rFonts w:ascii="Times New Roman" w:hAnsi="Times New Roman"/>
          <w:sz w:val="28"/>
          <w:szCs w:val="28"/>
        </w:rPr>
        <w:t>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="00566CDB">
        <w:rPr>
          <w:rFonts w:ascii="Times New Roman" w:hAnsi="Times New Roman"/>
          <w:sz w:val="28"/>
          <w:szCs w:val="28"/>
          <w:vertAlign w:val="subscript"/>
        </w:rPr>
        <w:t>Р.М</w:t>
      </w:r>
      <w:proofErr w:type="spellEnd"/>
      <w:r w:rsidR="00566CDB">
        <w:rPr>
          <w:rFonts w:ascii="Times New Roman" w:hAnsi="Times New Roman"/>
          <w:sz w:val="28"/>
          <w:szCs w:val="28"/>
          <w:vertAlign w:val="subscript"/>
        </w:rPr>
        <w:t>.</w:t>
      </w:r>
      <w:r w:rsidRPr="004D693A">
        <w:rPr>
          <w:rFonts w:ascii="Times New Roman" w:hAnsi="Times New Roman"/>
          <w:sz w:val="28"/>
          <w:szCs w:val="28"/>
        </w:rPr>
        <w:t xml:space="preserve">. – температура воздуха на рабочем месте по санитарным нормам, </w:t>
      </w:r>
      <w:proofErr w:type="spellStart"/>
      <w:r w:rsidRPr="004D693A">
        <w:rPr>
          <w:rFonts w:ascii="Times New Roman" w:hAnsi="Times New Roman"/>
          <w:sz w:val="28"/>
          <w:szCs w:val="28"/>
          <w:vertAlign w:val="superscript"/>
        </w:rPr>
        <w:t>о</w:t>
      </w:r>
      <w:r w:rsidRPr="004D693A">
        <w:rPr>
          <w:rFonts w:ascii="Times New Roman" w:hAnsi="Times New Roman"/>
          <w:sz w:val="28"/>
          <w:szCs w:val="28"/>
        </w:rPr>
        <w:t>С</w:t>
      </w:r>
      <w:proofErr w:type="spellEnd"/>
      <w:r w:rsidRPr="004D693A">
        <w:rPr>
          <w:rFonts w:ascii="Times New Roman" w:hAnsi="Times New Roman"/>
          <w:sz w:val="28"/>
          <w:szCs w:val="28"/>
        </w:rPr>
        <w:t>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Pr="004D693A">
        <w:rPr>
          <w:rFonts w:ascii="Times New Roman" w:hAnsi="Times New Roman"/>
          <w:sz w:val="28"/>
          <w:szCs w:val="28"/>
          <w:vertAlign w:val="subscript"/>
        </w:rPr>
        <w:t>0</w:t>
      </w:r>
      <w:r w:rsidRPr="004D693A">
        <w:rPr>
          <w:rFonts w:ascii="Times New Roman" w:hAnsi="Times New Roman"/>
          <w:sz w:val="28"/>
          <w:szCs w:val="28"/>
        </w:rPr>
        <w:t xml:space="preserve"> – температура воздуха на выходе из </w:t>
      </w:r>
      <w:proofErr w:type="spellStart"/>
      <w:r w:rsidRPr="004D693A">
        <w:rPr>
          <w:rFonts w:ascii="Times New Roman" w:hAnsi="Times New Roman"/>
          <w:sz w:val="28"/>
          <w:szCs w:val="28"/>
        </w:rPr>
        <w:t>душирующего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патрубка, </w:t>
      </w:r>
      <w:proofErr w:type="spellStart"/>
      <w:r w:rsidRPr="004D693A">
        <w:rPr>
          <w:rFonts w:ascii="Times New Roman" w:hAnsi="Times New Roman"/>
          <w:sz w:val="28"/>
          <w:szCs w:val="28"/>
          <w:vertAlign w:val="superscript"/>
        </w:rPr>
        <w:t>о</w:t>
      </w:r>
      <w:r w:rsidRPr="004D693A">
        <w:rPr>
          <w:rFonts w:ascii="Times New Roman" w:hAnsi="Times New Roman"/>
          <w:sz w:val="28"/>
          <w:szCs w:val="28"/>
        </w:rPr>
        <w:t>С</w:t>
      </w:r>
      <w:proofErr w:type="spellEnd"/>
      <w:r w:rsidRPr="004D693A">
        <w:rPr>
          <w:rFonts w:ascii="Times New Roman" w:hAnsi="Times New Roman"/>
          <w:sz w:val="28"/>
          <w:szCs w:val="28"/>
        </w:rPr>
        <w:t>;</w:t>
      </w:r>
    </w:p>
    <w:p w:rsidR="009A4B88" w:rsidRPr="004D693A" w:rsidRDefault="009A4B88" w:rsidP="00AC5C82">
      <w:pPr>
        <w:tabs>
          <w:tab w:val="left" w:pos="742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600"/>
        <w:gridCol w:w="971"/>
      </w:tblGrid>
      <w:tr w:rsidR="009A4B88" w:rsidRPr="004D693A" w:rsidTr="00870E89">
        <w:trPr>
          <w:trHeight w:val="702"/>
        </w:trPr>
        <w:tc>
          <w:tcPr>
            <w:tcW w:w="8755" w:type="dxa"/>
            <w:vAlign w:val="center"/>
          </w:tcPr>
          <w:p w:rsidR="009A4B88" w:rsidRPr="004D693A" w:rsidRDefault="00B23E15" w:rsidP="00C70CC4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охл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9A4B88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3.12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tabs>
          <w:tab w:val="left" w:pos="742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t</w:t>
      </w:r>
      <w:r w:rsidRPr="004D693A">
        <w:rPr>
          <w:rFonts w:ascii="Times New Roman" w:hAnsi="Times New Roman"/>
          <w:sz w:val="28"/>
          <w:szCs w:val="28"/>
          <w:vertAlign w:val="subscript"/>
        </w:rPr>
        <w:t>охл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температура воздуха на выходе из форсуночной камеры после адиабатического охлаждения,</w:t>
      </w:r>
      <w:r w:rsidR="00566C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693A">
        <w:rPr>
          <w:rFonts w:ascii="Times New Roman" w:hAnsi="Times New Roman"/>
          <w:sz w:val="28"/>
          <w:szCs w:val="28"/>
          <w:vertAlign w:val="superscript"/>
        </w:rPr>
        <w:t>о</w:t>
      </w:r>
      <w:r w:rsidRPr="004D693A">
        <w:rPr>
          <w:rFonts w:ascii="Times New Roman" w:hAnsi="Times New Roman"/>
          <w:sz w:val="28"/>
          <w:szCs w:val="28"/>
        </w:rPr>
        <w:t>С</w:t>
      </w:r>
      <w:proofErr w:type="spellEnd"/>
      <w:r w:rsidRPr="004D693A">
        <w:rPr>
          <w:rFonts w:ascii="Times New Roman" w:hAnsi="Times New Roman"/>
          <w:sz w:val="28"/>
          <w:szCs w:val="28"/>
        </w:rPr>
        <w:t>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lastRenderedPageBreak/>
        <w:t>t</w:t>
      </w:r>
      <w:r w:rsidRPr="004D693A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4D693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>– повышение температуры этого воздуха в вентиляторе и воздухо</w:t>
      </w:r>
      <w:r w:rsidRPr="004D693A">
        <w:rPr>
          <w:rFonts w:ascii="Times New Roman" w:hAnsi="Times New Roman"/>
          <w:sz w:val="28"/>
          <w:szCs w:val="28"/>
        </w:rPr>
        <w:softHyphen/>
        <w:t xml:space="preserve">водах при движении от форсуночной камеры до </w:t>
      </w:r>
      <w:proofErr w:type="spellStart"/>
      <w:r w:rsidRPr="004D693A">
        <w:rPr>
          <w:rFonts w:ascii="Times New Roman" w:hAnsi="Times New Roman"/>
          <w:sz w:val="28"/>
          <w:szCs w:val="28"/>
        </w:rPr>
        <w:t>душирующего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патрубка (принимается не мене 1,5 </w:t>
      </w:r>
      <w:proofErr w:type="spellStart"/>
      <w:r w:rsidRPr="004D693A">
        <w:rPr>
          <w:rFonts w:ascii="Times New Roman" w:hAnsi="Times New Roman"/>
          <w:sz w:val="28"/>
          <w:szCs w:val="28"/>
          <w:vertAlign w:val="superscript"/>
        </w:rPr>
        <w:t>о</w:t>
      </w:r>
      <w:r w:rsidRPr="004D693A">
        <w:rPr>
          <w:rFonts w:ascii="Times New Roman" w:hAnsi="Times New Roman"/>
          <w:sz w:val="28"/>
          <w:szCs w:val="28"/>
        </w:rPr>
        <w:t>С</w:t>
      </w:r>
      <w:proofErr w:type="spellEnd"/>
      <w:r w:rsidRPr="004D693A">
        <w:rPr>
          <w:rFonts w:ascii="Times New Roman" w:hAnsi="Times New Roman"/>
          <w:sz w:val="28"/>
          <w:szCs w:val="28"/>
        </w:rPr>
        <w:t>).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Относительная влажность воздуха </w:t>
      </w:r>
      <w:r w:rsidRPr="004D693A">
        <w:rPr>
          <w:rFonts w:ascii="Times New Roman" w:hAnsi="Times New Roman"/>
          <w:sz w:val="28"/>
          <w:szCs w:val="28"/>
        </w:rPr>
        <w:sym w:font="Symbol" w:char="006A"/>
      </w:r>
      <w:r w:rsidRPr="004D693A">
        <w:rPr>
          <w:rFonts w:ascii="Times New Roman" w:hAnsi="Times New Roman"/>
          <w:sz w:val="28"/>
          <w:szCs w:val="28"/>
        </w:rPr>
        <w:t xml:space="preserve"> (%) показывает степень насыщения воздуха водяными парами. Она выражает отношение абсолютной влажности воздуха </w:t>
      </w:r>
      <w:r w:rsidRPr="004D693A">
        <w:rPr>
          <w:rFonts w:ascii="Times New Roman" w:hAnsi="Times New Roman"/>
          <w:i/>
          <w:iCs/>
          <w:sz w:val="28"/>
          <w:szCs w:val="28"/>
        </w:rPr>
        <w:t>е</w:t>
      </w:r>
      <w:r w:rsidRPr="004D693A">
        <w:rPr>
          <w:rFonts w:ascii="Times New Roman" w:hAnsi="Times New Roman"/>
          <w:sz w:val="28"/>
          <w:szCs w:val="28"/>
        </w:rPr>
        <w:t xml:space="preserve"> при данном состоянии к максимальной влажности, т.е. абсолютной влажности воздуха при полном его насыщении при тех же значениях температуры и давления </w:t>
      </w:r>
      <w:r w:rsidRPr="001C1E18">
        <w:rPr>
          <w:rFonts w:ascii="Times New Roman" w:hAnsi="Times New Roman"/>
          <w:i/>
          <w:sz w:val="28"/>
          <w:szCs w:val="28"/>
        </w:rPr>
        <w:t>е</w:t>
      </w:r>
      <w:r w:rsidRPr="004D693A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4D693A">
        <w:rPr>
          <w:rFonts w:ascii="Times New Roman" w:hAnsi="Times New Roman"/>
          <w:sz w:val="28"/>
          <w:szCs w:val="28"/>
        </w:rPr>
        <w:t>.</w:t>
      </w:r>
    </w:p>
    <w:p w:rsidR="009A4B88" w:rsidRPr="004D693A" w:rsidRDefault="009A4B88" w:rsidP="009A4B88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8600"/>
        <w:gridCol w:w="971"/>
      </w:tblGrid>
      <w:tr w:rsidR="009A4B88" w:rsidRPr="004D693A" w:rsidTr="00870E89">
        <w:trPr>
          <w:trHeight w:val="702"/>
        </w:trPr>
        <w:tc>
          <w:tcPr>
            <w:tcW w:w="8755" w:type="dxa"/>
            <w:vAlign w:val="center"/>
          </w:tcPr>
          <w:p w:rsidR="009A4B88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10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w:sym w:font="Symbol" w:char="006A"/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m:t>мах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100%</m:t>
                </m:r>
              </m:oMath>
            </m:oMathPara>
          </w:p>
          <w:p w:rsidR="00467C73" w:rsidRPr="004D693A" w:rsidRDefault="00467C73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10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dxa"/>
            <w:vAlign w:val="center"/>
          </w:tcPr>
          <w:p w:rsidR="009A4B88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3.13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9A4B88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Относительная влажность может быть также выражена отношением парциального давления водяных паров при данном состоянии </w:t>
      </w:r>
      <w:r w:rsidRPr="004D693A">
        <w:rPr>
          <w:rFonts w:ascii="Times New Roman" w:hAnsi="Times New Roman"/>
          <w:i/>
          <w:iCs/>
          <w:sz w:val="28"/>
          <w:szCs w:val="28"/>
        </w:rPr>
        <w:t>р</w:t>
      </w:r>
      <w:r w:rsidRPr="004D693A">
        <w:rPr>
          <w:rFonts w:ascii="Times New Roman" w:hAnsi="Times New Roman"/>
          <w:sz w:val="28"/>
          <w:szCs w:val="28"/>
        </w:rPr>
        <w:t xml:space="preserve"> к парциальному давлению этих пар</w:t>
      </w:r>
      <w:r w:rsidR="00566CDB">
        <w:rPr>
          <w:rFonts w:ascii="Times New Roman" w:hAnsi="Times New Roman"/>
          <w:sz w:val="28"/>
          <w:szCs w:val="28"/>
        </w:rPr>
        <w:t>ов при полном насыщении воздуха</w:t>
      </w:r>
      <w:r w:rsidRPr="004D69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р</w:t>
      </w:r>
      <w:r w:rsidRPr="004D693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(в %)</w:t>
      </w:r>
    </w:p>
    <w:p w:rsidR="009A4B88" w:rsidRPr="004D693A" w:rsidRDefault="009A4B88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600"/>
        <w:gridCol w:w="971"/>
      </w:tblGrid>
      <w:tr w:rsidR="009A4B88" w:rsidRPr="004D693A" w:rsidTr="00870E89">
        <w:trPr>
          <w:trHeight w:val="702"/>
        </w:trPr>
        <w:tc>
          <w:tcPr>
            <w:tcW w:w="8755" w:type="dxa"/>
            <w:vAlign w:val="center"/>
          </w:tcPr>
          <w:p w:rsidR="009A4B88" w:rsidRPr="004D693A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10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w:sym w:font="Symbol" w:char="006A"/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m:t>мах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100%</m:t>
                </m:r>
              </m:oMath>
            </m:oMathPara>
          </w:p>
        </w:tc>
        <w:tc>
          <w:tcPr>
            <w:tcW w:w="816" w:type="dxa"/>
            <w:vAlign w:val="center"/>
          </w:tcPr>
          <w:p w:rsidR="009A4B88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3.14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34679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При нагреве воздуха в системах вентиляции и кондиционирования его абсолютная влажность остается постоянной, а максимальная влажность увеличивается пропорционально изменению парциального давления водяных паров при полном насыщении воздуха (табл</w:t>
      </w:r>
      <w:r w:rsidR="00576A4C">
        <w:rPr>
          <w:rFonts w:ascii="Times New Roman" w:hAnsi="Times New Roman"/>
          <w:sz w:val="28"/>
          <w:szCs w:val="28"/>
        </w:rPr>
        <w:t>.</w:t>
      </w:r>
      <w:r w:rsidRPr="004D693A">
        <w:rPr>
          <w:rFonts w:ascii="Times New Roman" w:hAnsi="Times New Roman"/>
          <w:sz w:val="28"/>
          <w:szCs w:val="28"/>
        </w:rPr>
        <w:t xml:space="preserve"> </w:t>
      </w:r>
      <w:r w:rsidR="00C16B51">
        <w:rPr>
          <w:rFonts w:ascii="Times New Roman" w:hAnsi="Times New Roman"/>
          <w:sz w:val="28"/>
          <w:szCs w:val="28"/>
        </w:rPr>
        <w:t>2</w:t>
      </w:r>
      <w:r w:rsidRPr="004D693A">
        <w:rPr>
          <w:rFonts w:ascii="Times New Roman" w:hAnsi="Times New Roman"/>
          <w:sz w:val="28"/>
          <w:szCs w:val="28"/>
        </w:rPr>
        <w:t>).</w:t>
      </w:r>
    </w:p>
    <w:p w:rsidR="00AC5C82" w:rsidRPr="004D693A" w:rsidRDefault="00F34679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</w:p>
    <w:p w:rsidR="00AC5C82" w:rsidRPr="009A5A1B" w:rsidRDefault="00AC5C82" w:rsidP="00AC5C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A5A1B">
        <w:rPr>
          <w:rFonts w:ascii="Times New Roman" w:hAnsi="Times New Roman"/>
          <w:sz w:val="28"/>
          <w:szCs w:val="28"/>
        </w:rPr>
        <w:t>Давление насыщенного водяного пара</w:t>
      </w:r>
    </w:p>
    <w:p w:rsidR="00A96DA1" w:rsidRPr="00CC6419" w:rsidRDefault="00A96DA1" w:rsidP="00AC5C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591" w:type="dxa"/>
        <w:tblInd w:w="40" w:type="dxa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547"/>
        <w:gridCol w:w="805"/>
        <w:gridCol w:w="805"/>
        <w:gridCol w:w="805"/>
        <w:gridCol w:w="805"/>
        <w:gridCol w:w="804"/>
        <w:gridCol w:w="804"/>
        <w:gridCol w:w="804"/>
        <w:gridCol w:w="804"/>
        <w:gridCol w:w="804"/>
        <w:gridCol w:w="804"/>
      </w:tblGrid>
      <w:tr w:rsidR="00AC5C82" w:rsidRPr="00C70CC4" w:rsidTr="0009013C">
        <w:trPr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09013C">
            <w:pPr>
              <w:spacing w:after="0" w:line="240" w:lineRule="auto"/>
              <w:ind w:right="88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Температура, </w:t>
            </w:r>
            <w:r w:rsidRPr="00C70CC4">
              <w:rPr>
                <w:rFonts w:ascii="Times New Roman" w:hAnsi="Times New Roman"/>
                <w:snapToGrid w:val="0"/>
                <w:position w:val="6"/>
                <w:sz w:val="24"/>
                <w:szCs w:val="24"/>
              </w:rPr>
              <w:t>о</w:t>
            </w: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С</w:t>
            </w:r>
          </w:p>
        </w:tc>
        <w:tc>
          <w:tcPr>
            <w:tcW w:w="770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09013C">
            <w:pPr>
              <w:spacing w:after="0" w:line="240" w:lineRule="auto"/>
              <w:ind w:right="264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Давление насыщенного водяного пара, кПа, при температуре, </w:t>
            </w:r>
            <w:r w:rsidRPr="00C70CC4">
              <w:rPr>
                <w:rFonts w:ascii="Times New Roman" w:hAnsi="Times New Roman"/>
                <w:snapToGrid w:val="0"/>
                <w:position w:val="6"/>
                <w:sz w:val="24"/>
                <w:szCs w:val="24"/>
              </w:rPr>
              <w:t>о</w:t>
            </w: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С</w:t>
            </w:r>
          </w:p>
        </w:tc>
      </w:tr>
      <w:tr w:rsidR="00AC5C82" w:rsidRPr="00C70CC4" w:rsidTr="0009013C">
        <w:trPr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70CC4" w:rsidRDefault="00AC5C82" w:rsidP="0009013C">
            <w:pPr>
              <w:spacing w:after="0" w:line="240" w:lineRule="auto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00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33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E95DA5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E95DA5">
              <w:rPr>
                <w:rFonts w:ascii="Times New Roman" w:hAnsi="Times New Roman"/>
                <w:snapToGrid w:val="0"/>
                <w:sz w:val="24"/>
                <w:szCs w:val="24"/>
              </w:rPr>
              <w:t>44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55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66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77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88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99</w:t>
            </w:r>
          </w:p>
        </w:tc>
      </w:tr>
      <w:tr w:rsidR="00AC5C82" w:rsidRPr="00C70CC4" w:rsidTr="0009013C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2A05FD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0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0,61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0,66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0,71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0,76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0,81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0,87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0,94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1,00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1,07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1,15</w:t>
            </w:r>
          </w:p>
        </w:tc>
      </w:tr>
      <w:tr w:rsidR="00AC5C82" w:rsidRPr="00C70CC4" w:rsidTr="0009013C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2A05FD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1,23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1,31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1,40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1,49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1,60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1,71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1,81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1,95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2,07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2,20</w:t>
            </w:r>
          </w:p>
        </w:tc>
      </w:tr>
      <w:tr w:rsidR="00AC5C82" w:rsidRPr="00C70CC4" w:rsidTr="0009013C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2A05FD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2,33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2,49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2,64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2,81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2,99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3,18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3,36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3,56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3,79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4,00</w:t>
            </w:r>
          </w:p>
        </w:tc>
      </w:tr>
      <w:tr w:rsidR="00AC5C82" w:rsidRPr="00C70CC4" w:rsidTr="0009013C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2A05FD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4,24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4,49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4,76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5,03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5,32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AC5C82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C70CC4">
              <w:rPr>
                <w:rFonts w:ascii="Times New Roman" w:hAnsi="Times New Roman"/>
                <w:snapToGrid w:val="0"/>
                <w:sz w:val="24"/>
                <w:szCs w:val="24"/>
              </w:rPr>
              <w:t>5,63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467C73" w:rsidP="00467C73">
            <w:pPr>
              <w:spacing w:after="0" w:line="240" w:lineRule="auto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5,95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0C7BDD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6,28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0C7BDD" w:rsidP="00E95DA5">
            <w:pPr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6,63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70CC4" w:rsidRDefault="000C7BDD" w:rsidP="0009013C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6,98</w:t>
            </w:r>
          </w:p>
        </w:tc>
      </w:tr>
    </w:tbl>
    <w:p w:rsidR="00AC5C82" w:rsidRDefault="00AC5C82" w:rsidP="00AC5C82">
      <w:pPr>
        <w:spacing w:after="0" w:line="240" w:lineRule="auto"/>
        <w:rPr>
          <w:rFonts w:ascii="Times New Roman" w:hAnsi="Times New Roman"/>
          <w:color w:val="2E74B5"/>
          <w:sz w:val="28"/>
          <w:szCs w:val="28"/>
        </w:rPr>
      </w:pPr>
    </w:p>
    <w:p w:rsidR="00AC5C82" w:rsidRPr="006E4BD4" w:rsidRDefault="00B47A1C" w:rsidP="00AC5C82">
      <w:pPr>
        <w:pStyle w:val="26"/>
        <w:rPr>
          <w:szCs w:val="28"/>
        </w:rPr>
      </w:pPr>
      <w:bookmarkStart w:id="8" w:name="_Toc406755795"/>
      <w:bookmarkStart w:id="9" w:name="_Toc477863004"/>
      <w:r>
        <w:rPr>
          <w:szCs w:val="28"/>
        </w:rPr>
        <w:t>4</w:t>
      </w:r>
      <w:r w:rsidR="00AC5C82" w:rsidRPr="006E4BD4">
        <w:rPr>
          <w:szCs w:val="28"/>
        </w:rPr>
        <w:t xml:space="preserve">. </w:t>
      </w:r>
      <w:r w:rsidR="00CC6419">
        <w:rPr>
          <w:szCs w:val="28"/>
        </w:rPr>
        <w:t>Е</w:t>
      </w:r>
      <w:r w:rsidR="00AC5C82" w:rsidRPr="006E4BD4">
        <w:rPr>
          <w:szCs w:val="28"/>
        </w:rPr>
        <w:t>стественно</w:t>
      </w:r>
      <w:r w:rsidR="00CC6419">
        <w:rPr>
          <w:szCs w:val="28"/>
        </w:rPr>
        <w:t>е освещение</w:t>
      </w:r>
      <w:r w:rsidR="00AC5C82" w:rsidRPr="006E4BD4">
        <w:rPr>
          <w:szCs w:val="28"/>
        </w:rPr>
        <w:t xml:space="preserve"> помещени</w:t>
      </w:r>
      <w:bookmarkEnd w:id="8"/>
      <w:bookmarkEnd w:id="9"/>
      <w:r w:rsidR="00CC6419">
        <w:rPr>
          <w:szCs w:val="28"/>
        </w:rPr>
        <w:t>й</w:t>
      </w:r>
    </w:p>
    <w:p w:rsidR="00AC5C82" w:rsidRPr="00CC6419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6E4BD4">
        <w:rPr>
          <w:rFonts w:ascii="Times New Roman" w:hAnsi="Times New Roman"/>
          <w:spacing w:val="-6"/>
          <w:sz w:val="28"/>
          <w:szCs w:val="28"/>
        </w:rPr>
        <w:t xml:space="preserve">При определении параметров освещенности аудитории необходимо учитывать, с какой стороны будет падать свет на рабочие столы студентов (учащихся), достаточно ли будет естественного света и искусственного освещения, не будет ли свет ослеплять глаза студентов (учащихся), создается или нет блеск на поверхности столов и доске. Большая освещенность помещений нежелательна, так как она будет способствовать их перегреву или переохлаждению.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D040FA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Задача № 7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 xml:space="preserve">Условия </w:t>
      </w:r>
    </w:p>
    <w:p w:rsidR="00AC5C82" w:rsidRPr="00CC6419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1. Определить площадь световых проемов и количество окон для помещений, используя данные табл.1 и формулы (</w:t>
      </w:r>
      <w:r w:rsidR="00B47A1C">
        <w:rPr>
          <w:rFonts w:ascii="Times New Roman" w:hAnsi="Times New Roman"/>
          <w:sz w:val="28"/>
          <w:szCs w:val="28"/>
        </w:rPr>
        <w:t>4</w:t>
      </w:r>
      <w:r w:rsidRPr="006E4BD4">
        <w:rPr>
          <w:rFonts w:ascii="Times New Roman" w:hAnsi="Times New Roman"/>
          <w:sz w:val="28"/>
          <w:szCs w:val="28"/>
        </w:rPr>
        <w:t>.1) – (</w:t>
      </w:r>
      <w:r w:rsidR="00B47A1C">
        <w:rPr>
          <w:rFonts w:ascii="Times New Roman" w:hAnsi="Times New Roman"/>
          <w:sz w:val="28"/>
          <w:szCs w:val="28"/>
        </w:rPr>
        <w:t>4</w:t>
      </w:r>
      <w:r w:rsidRPr="006E4BD4">
        <w:rPr>
          <w:rFonts w:ascii="Times New Roman" w:hAnsi="Times New Roman"/>
          <w:sz w:val="28"/>
          <w:szCs w:val="28"/>
        </w:rPr>
        <w:t>.3);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2. Подсчитать световой коэффициент по формуле (</w:t>
      </w:r>
      <w:r w:rsidR="00B47A1C">
        <w:rPr>
          <w:rFonts w:ascii="Times New Roman" w:hAnsi="Times New Roman"/>
          <w:sz w:val="28"/>
          <w:szCs w:val="28"/>
        </w:rPr>
        <w:t>4</w:t>
      </w:r>
      <w:r w:rsidRPr="006E4BD4">
        <w:rPr>
          <w:rFonts w:ascii="Times New Roman" w:hAnsi="Times New Roman"/>
          <w:sz w:val="28"/>
          <w:szCs w:val="28"/>
        </w:rPr>
        <w:t>.4);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3. Определить коэффициент заглубления по формуле (</w:t>
      </w:r>
      <w:r w:rsidR="00B47A1C">
        <w:rPr>
          <w:rFonts w:ascii="Times New Roman" w:hAnsi="Times New Roman"/>
          <w:sz w:val="28"/>
          <w:szCs w:val="28"/>
        </w:rPr>
        <w:t>4</w:t>
      </w:r>
      <w:r w:rsidRPr="006E4BD4">
        <w:rPr>
          <w:rFonts w:ascii="Times New Roman" w:hAnsi="Times New Roman"/>
          <w:sz w:val="28"/>
          <w:szCs w:val="28"/>
        </w:rPr>
        <w:t xml:space="preserve">.5);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4. Сделать вывод о соответствии полученных коэффициентов санитарно-гигиеническим нормам, учитывая, что </w:t>
      </w:r>
      <w:r w:rsidRPr="006E4BD4">
        <w:rPr>
          <w:rFonts w:ascii="Times New Roman" w:hAnsi="Times New Roman"/>
          <w:i/>
          <w:sz w:val="28"/>
          <w:szCs w:val="28"/>
        </w:rPr>
        <w:t>световой коэффициент для учебного помещения должен составлять не менее 1/6; коэффициент заглубления – не менее 1/2</w:t>
      </w:r>
      <w:r w:rsidRPr="006E4BD4">
        <w:rPr>
          <w:rFonts w:ascii="Times New Roman" w:hAnsi="Times New Roman"/>
          <w:sz w:val="28"/>
          <w:szCs w:val="28"/>
        </w:rPr>
        <w:t>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Методические указания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Как правило, </w:t>
      </w:r>
      <w:r w:rsidRPr="006E4BD4">
        <w:rPr>
          <w:rFonts w:ascii="Times New Roman" w:hAnsi="Times New Roman"/>
          <w:color w:val="000000"/>
          <w:spacing w:val="-2"/>
          <w:sz w:val="28"/>
          <w:szCs w:val="28"/>
        </w:rPr>
        <w:t xml:space="preserve">дневное естественное освещение в помещении происходит за счет одностороннего поступления бокового света из окон, расположенных на одной стене. 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right="65"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 xml:space="preserve">В этом случае нормируется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минимальное значение коэффициента естественного освещения (КЕО) в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точке, расположенной на расстоянии </w:t>
      </w:r>
      <w:smartTag w:uri="urn:schemas-microsoft-com:office:smarttags" w:element="metricconverter">
        <w:smartTagPr>
          <w:attr w:name="ProductID" w:val="1 м"/>
        </w:smartTagPr>
        <w:r w:rsidRPr="006E4BD4">
          <w:rPr>
            <w:rFonts w:ascii="Times New Roman" w:hAnsi="Times New Roman"/>
            <w:color w:val="000000"/>
            <w:sz w:val="28"/>
            <w:szCs w:val="28"/>
          </w:rPr>
          <w:t>1 м</w:t>
        </w:r>
      </w:smartTag>
      <w:r w:rsidRPr="006E4BD4">
        <w:rPr>
          <w:rFonts w:ascii="Times New Roman" w:hAnsi="Times New Roman"/>
          <w:color w:val="000000"/>
          <w:sz w:val="28"/>
          <w:szCs w:val="28"/>
        </w:rPr>
        <w:t xml:space="preserve"> от стены, наиболее удаленной от светового проема, на пересечении вертикальной плоскости </w:t>
      </w:r>
      <w:r w:rsidRPr="006E4BD4">
        <w:rPr>
          <w:rFonts w:ascii="Times New Roman" w:hAnsi="Times New Roman"/>
          <w:color w:val="000000"/>
          <w:spacing w:val="-5"/>
          <w:sz w:val="28"/>
          <w:szCs w:val="28"/>
        </w:rPr>
        <w:t xml:space="preserve"> и условной рабочей поверхности столов (или пола).</w:t>
      </w:r>
    </w:p>
    <w:p w:rsidR="00AC5C82" w:rsidRPr="006E4BD4" w:rsidRDefault="00AC5C82" w:rsidP="00AC5C82">
      <w:pPr>
        <w:pStyle w:val="af"/>
        <w:tabs>
          <w:tab w:val="left" w:pos="851"/>
          <w:tab w:val="num" w:pos="1575"/>
        </w:tabs>
        <w:spacing w:after="0"/>
        <w:ind w:left="0" w:firstLine="709"/>
        <w:jc w:val="both"/>
        <w:rPr>
          <w:rFonts w:ascii="Times New Roman" w:hAnsi="Times New Roman"/>
          <w:color w:val="000000"/>
          <w:spacing w:val="-12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3"/>
          <w:sz w:val="28"/>
          <w:szCs w:val="28"/>
        </w:rPr>
        <w:t xml:space="preserve">Предварительный расчет площади световых проемов производится по </w:t>
      </w:r>
      <w:r w:rsidRPr="006E4BD4">
        <w:rPr>
          <w:rFonts w:ascii="Times New Roman" w:hAnsi="Times New Roman"/>
          <w:color w:val="000000"/>
          <w:spacing w:val="-12"/>
          <w:sz w:val="28"/>
          <w:szCs w:val="28"/>
        </w:rPr>
        <w:t>формуле:</w:t>
      </w:r>
    </w:p>
    <w:p w:rsidR="009A4B88" w:rsidRPr="006E4BD4" w:rsidRDefault="009A4B88" w:rsidP="00AC5C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9A4B8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9A4B88" w:rsidRPr="006E4BD4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1191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100%=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зд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9A4B88" w:rsidRPr="006E4BD4" w:rsidRDefault="00B23E15" w:rsidP="00B47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4.1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AC5C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4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color w:val="000000"/>
          <w:spacing w:val="-4"/>
          <w:sz w:val="28"/>
          <w:szCs w:val="28"/>
          <w:lang w:val="en-US"/>
        </w:rPr>
        <w:t>S</w:t>
      </w:r>
      <w:r w:rsidRPr="006E4BD4">
        <w:rPr>
          <w:rFonts w:ascii="Times New Roman" w:hAnsi="Times New Roman"/>
          <w:color w:val="000000"/>
          <w:spacing w:val="-4"/>
          <w:sz w:val="28"/>
          <w:szCs w:val="28"/>
          <w:vertAlign w:val="subscript"/>
          <w:lang w:val="en-US"/>
        </w:rPr>
        <w:t>o</w:t>
      </w:r>
      <w:r w:rsidRPr="006E4BD4">
        <w:rPr>
          <w:rFonts w:ascii="Times New Roman" w:hAnsi="Times New Roman"/>
          <w:color w:val="000000"/>
          <w:spacing w:val="-4"/>
          <w:sz w:val="28"/>
          <w:szCs w:val="28"/>
        </w:rPr>
        <w:t xml:space="preserve"> – площадь световых проемов при естественном боковом освещении; </w:t>
      </w: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en-US"/>
        </w:rPr>
        <w:t>S</w:t>
      </w:r>
      <w:r w:rsidRPr="006E4BD4">
        <w:rPr>
          <w:rFonts w:ascii="Times New Roman" w:hAnsi="Times New Roman"/>
          <w:iCs/>
          <w:color w:val="000000"/>
          <w:spacing w:val="-2"/>
          <w:sz w:val="28"/>
          <w:szCs w:val="28"/>
          <w:vertAlign w:val="subscript"/>
        </w:rPr>
        <w:t>п</w:t>
      </w:r>
      <w:r w:rsidRPr="006E4BD4">
        <w:rPr>
          <w:rFonts w:ascii="Times New Roman" w:hAnsi="Times New Roman"/>
          <w:i/>
          <w:iCs/>
          <w:color w:val="000000"/>
          <w:spacing w:val="-2"/>
          <w:sz w:val="28"/>
          <w:szCs w:val="28"/>
        </w:rPr>
        <w:t xml:space="preserve"> – </w:t>
      </w:r>
      <w:r w:rsidRPr="006E4BD4">
        <w:rPr>
          <w:rFonts w:ascii="Times New Roman" w:hAnsi="Times New Roman"/>
          <w:color w:val="000000"/>
          <w:spacing w:val="-2"/>
          <w:sz w:val="28"/>
          <w:szCs w:val="28"/>
        </w:rPr>
        <w:t>площадь пола помещения;</w:t>
      </w: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4"/>
          <w:sz w:val="28"/>
          <w:szCs w:val="28"/>
          <w:lang w:val="en-US"/>
        </w:rPr>
        <w:t>e</w:t>
      </w:r>
      <w:r w:rsidRPr="006E4BD4">
        <w:rPr>
          <w:rFonts w:ascii="Times New Roman" w:hAnsi="Times New Roman"/>
          <w:spacing w:val="-4"/>
          <w:sz w:val="28"/>
          <w:szCs w:val="28"/>
          <w:vertAlign w:val="subscript"/>
        </w:rPr>
        <w:t>н</w:t>
      </w:r>
      <w:r w:rsidRPr="006E4BD4">
        <w:rPr>
          <w:rFonts w:ascii="Times New Roman" w:hAnsi="Times New Roman"/>
          <w:color w:val="000000"/>
          <w:spacing w:val="-4"/>
          <w:sz w:val="28"/>
          <w:szCs w:val="28"/>
        </w:rPr>
        <w:t xml:space="preserve">– нормированное значение КЕО с учетом характеристики зрительной работы (для ПИ СФУ </w:t>
      </w:r>
      <w:proofErr w:type="spellStart"/>
      <w:r w:rsidRPr="006E4BD4">
        <w:rPr>
          <w:rFonts w:ascii="Times New Roman" w:hAnsi="Times New Roman"/>
          <w:i/>
          <w:color w:val="000000"/>
          <w:spacing w:val="-4"/>
          <w:sz w:val="28"/>
          <w:szCs w:val="28"/>
        </w:rPr>
        <w:t>e</w:t>
      </w:r>
      <w:r w:rsidRPr="006E4BD4">
        <w:rPr>
          <w:rFonts w:ascii="Times New Roman" w:hAnsi="Times New Roman"/>
          <w:color w:val="000000"/>
          <w:spacing w:val="-4"/>
          <w:sz w:val="28"/>
          <w:szCs w:val="28"/>
          <w:vertAlign w:val="subscript"/>
        </w:rPr>
        <w:t>н</w:t>
      </w:r>
      <w:proofErr w:type="spellEnd"/>
      <w:r w:rsidRPr="006E4BD4">
        <w:rPr>
          <w:rFonts w:ascii="Times New Roman" w:hAnsi="Times New Roman"/>
          <w:color w:val="000000"/>
          <w:spacing w:val="-4"/>
          <w:sz w:val="28"/>
          <w:szCs w:val="28"/>
        </w:rPr>
        <w:t xml:space="preserve"> = 0,6 %);</w:t>
      </w: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  <w:proofErr w:type="spellStart"/>
      <w:r w:rsidRPr="006E4BD4">
        <w:rPr>
          <w:rFonts w:ascii="Times New Roman" w:hAnsi="Times New Roman"/>
          <w:sz w:val="28"/>
          <w:szCs w:val="28"/>
        </w:rPr>
        <w:t>η</w:t>
      </w:r>
      <w:r w:rsidRPr="006E4BD4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 – световая характеристика окон (для ПИ СФУ </w:t>
      </w:r>
      <w:proofErr w:type="spellStart"/>
      <w:r w:rsidRPr="006E4BD4">
        <w:rPr>
          <w:rFonts w:ascii="Times New Roman" w:hAnsi="Times New Roman"/>
          <w:sz w:val="28"/>
          <w:szCs w:val="28"/>
        </w:rPr>
        <w:t>η</w:t>
      </w:r>
      <w:r w:rsidRPr="006E4BD4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= 31)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; </w:t>
      </w: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16B51">
        <w:rPr>
          <w:rFonts w:ascii="Times New Roman" w:hAnsi="Times New Roman"/>
          <w:i/>
          <w:iCs/>
          <w:color w:val="000000"/>
          <w:sz w:val="28"/>
          <w:szCs w:val="28"/>
        </w:rPr>
        <w:t>К</w:t>
      </w:r>
      <w:r w:rsidRPr="006E4BD4">
        <w:rPr>
          <w:rFonts w:ascii="Times New Roman" w:hAnsi="Times New Roman"/>
          <w:iCs/>
          <w:color w:val="000000"/>
          <w:sz w:val="28"/>
          <w:szCs w:val="28"/>
          <w:vertAlign w:val="subscript"/>
        </w:rPr>
        <w:t>зд</w:t>
      </w:r>
      <w:proofErr w:type="spellEnd"/>
      <w:r w:rsidRPr="006E4BD4">
        <w:rPr>
          <w:rFonts w:ascii="Times New Roman" w:hAnsi="Times New Roman"/>
          <w:i/>
          <w:iCs/>
          <w:color w:val="000000"/>
          <w:sz w:val="28"/>
          <w:szCs w:val="28"/>
        </w:rPr>
        <w:t xml:space="preserve"> –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коэффициент, учитывающий затенение окон противостоящими </w:t>
      </w:r>
      <w:r w:rsidRPr="006E4BD4">
        <w:rPr>
          <w:rFonts w:ascii="Times New Roman" w:hAnsi="Times New Roman"/>
          <w:color w:val="000000"/>
          <w:spacing w:val="-9"/>
          <w:sz w:val="28"/>
          <w:szCs w:val="28"/>
        </w:rPr>
        <w:t xml:space="preserve">зданиями (если напротив нет зданий, то </w:t>
      </w:r>
      <w:proofErr w:type="spellStart"/>
      <w:r w:rsidRPr="00C16B51">
        <w:rPr>
          <w:rFonts w:ascii="Times New Roman" w:hAnsi="Times New Roman"/>
          <w:i/>
          <w:color w:val="000000"/>
          <w:spacing w:val="-9"/>
          <w:sz w:val="28"/>
          <w:szCs w:val="28"/>
        </w:rPr>
        <w:t>К</w:t>
      </w:r>
      <w:r w:rsidRPr="006E4BD4">
        <w:rPr>
          <w:rFonts w:ascii="Times New Roman" w:hAnsi="Times New Roman"/>
          <w:color w:val="000000"/>
          <w:spacing w:val="-9"/>
          <w:sz w:val="28"/>
          <w:szCs w:val="28"/>
          <w:vertAlign w:val="subscript"/>
        </w:rPr>
        <w:t>зд</w:t>
      </w:r>
      <w:proofErr w:type="spellEnd"/>
      <w:r w:rsidRPr="006E4BD4">
        <w:rPr>
          <w:rFonts w:ascii="Times New Roman" w:hAnsi="Times New Roman"/>
          <w:color w:val="000000"/>
          <w:spacing w:val="-9"/>
          <w:sz w:val="28"/>
          <w:szCs w:val="28"/>
        </w:rPr>
        <w:t xml:space="preserve"> = 1);</w:t>
      </w: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spellStart"/>
      <w:r w:rsidRPr="006E4BD4">
        <w:rPr>
          <w:rFonts w:ascii="Times New Roman" w:hAnsi="Times New Roman"/>
          <w:i/>
          <w:sz w:val="28"/>
          <w:szCs w:val="28"/>
        </w:rPr>
        <w:t>τ</w:t>
      </w:r>
      <w:r w:rsidRPr="006E4BD4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Pr="006E4BD4">
        <w:rPr>
          <w:rFonts w:ascii="Times New Roman" w:hAnsi="Times New Roman"/>
          <w:i/>
          <w:iCs/>
          <w:color w:val="000000"/>
          <w:spacing w:val="-1"/>
          <w:sz w:val="28"/>
          <w:szCs w:val="28"/>
        </w:rPr>
        <w:t xml:space="preserve">– </w:t>
      </w:r>
      <w:r w:rsidRPr="006E4BD4">
        <w:rPr>
          <w:rFonts w:ascii="Times New Roman" w:hAnsi="Times New Roman"/>
          <w:color w:val="000000"/>
          <w:spacing w:val="-1"/>
          <w:sz w:val="28"/>
          <w:szCs w:val="28"/>
        </w:rPr>
        <w:t>общий коэффициент светопропускания:</w:t>
      </w:r>
    </w:p>
    <w:p w:rsidR="00AC5C82" w:rsidRPr="006E4BD4" w:rsidRDefault="00AC5C82" w:rsidP="00AC5C8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C5C82" w:rsidRPr="006E4BD4" w:rsidRDefault="00B23E15" w:rsidP="009A4B88">
      <w:pPr>
        <w:shd w:val="clear" w:color="auto" w:fill="FFFFFF"/>
        <w:spacing w:after="0" w:line="240" w:lineRule="auto"/>
        <w:ind w:left="397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AC5C82" w:rsidRPr="006E4BD4">
        <w:rPr>
          <w:rFonts w:ascii="Times New Roman" w:hAnsi="Times New Roman"/>
          <w:sz w:val="28"/>
          <w:szCs w:val="28"/>
        </w:rPr>
        <w:t>,</w:t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9A4B88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  <w:t>(</w:t>
      </w:r>
      <w:r w:rsidR="00B47A1C">
        <w:rPr>
          <w:rFonts w:ascii="Times New Roman" w:hAnsi="Times New Roman"/>
          <w:sz w:val="28"/>
          <w:szCs w:val="28"/>
        </w:rPr>
        <w:t>4</w:t>
      </w:r>
      <w:r w:rsidR="00AC5C82" w:rsidRPr="006E4BD4">
        <w:rPr>
          <w:rFonts w:ascii="Times New Roman" w:hAnsi="Times New Roman"/>
          <w:sz w:val="28"/>
          <w:szCs w:val="28"/>
        </w:rPr>
        <w:t>.</w:t>
      </w:r>
      <w:r w:rsidR="00B47A1C">
        <w:rPr>
          <w:rFonts w:ascii="Times New Roman" w:hAnsi="Times New Roman"/>
          <w:sz w:val="28"/>
          <w:szCs w:val="28"/>
        </w:rPr>
        <w:t>2</w:t>
      </w:r>
      <w:r w:rsidR="00AC5C82" w:rsidRPr="006E4BD4">
        <w:rPr>
          <w:rFonts w:ascii="Times New Roman" w:hAnsi="Times New Roman"/>
          <w:sz w:val="28"/>
          <w:szCs w:val="28"/>
        </w:rPr>
        <w:t>)</w:t>
      </w:r>
    </w:p>
    <w:p w:rsidR="00AC5C82" w:rsidRPr="006E4BD4" w:rsidRDefault="00AC5C82" w:rsidP="00AC5C82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5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sz w:val="28"/>
          <w:szCs w:val="28"/>
        </w:rPr>
        <w:t>τ</w:t>
      </w:r>
      <w:r w:rsidRPr="006E4BD4">
        <w:rPr>
          <w:rFonts w:ascii="Times New Roman" w:hAnsi="Times New Roman"/>
          <w:sz w:val="28"/>
          <w:szCs w:val="28"/>
          <w:vertAlign w:val="subscript"/>
        </w:rPr>
        <w:t>1</w:t>
      </w:r>
      <w:r w:rsidRPr="006E4BD4">
        <w:rPr>
          <w:rFonts w:ascii="Times New Roman" w:hAnsi="Times New Roman"/>
          <w:i/>
          <w:iCs/>
          <w:color w:val="000000"/>
          <w:spacing w:val="-5"/>
          <w:sz w:val="28"/>
          <w:szCs w:val="28"/>
        </w:rPr>
        <w:t xml:space="preserve">– </w:t>
      </w:r>
      <w:r w:rsidRPr="006E4BD4">
        <w:rPr>
          <w:rFonts w:ascii="Times New Roman" w:hAnsi="Times New Roman"/>
          <w:color w:val="000000"/>
          <w:spacing w:val="-5"/>
          <w:sz w:val="28"/>
          <w:szCs w:val="28"/>
        </w:rPr>
        <w:t xml:space="preserve">коэффициент светопропускания материала, </w:t>
      </w:r>
      <w:r w:rsidRPr="006E4BD4">
        <w:rPr>
          <w:rFonts w:ascii="Times New Roman" w:hAnsi="Times New Roman"/>
          <w:i/>
          <w:sz w:val="28"/>
          <w:szCs w:val="28"/>
        </w:rPr>
        <w:t>τ</w:t>
      </w:r>
      <w:r w:rsidRPr="006E4BD4">
        <w:rPr>
          <w:rFonts w:ascii="Times New Roman" w:hAnsi="Times New Roman"/>
          <w:sz w:val="28"/>
          <w:szCs w:val="28"/>
          <w:vertAlign w:val="subscript"/>
        </w:rPr>
        <w:t>1</w:t>
      </w:r>
      <w:r w:rsidRPr="006E4BD4">
        <w:rPr>
          <w:rFonts w:ascii="Times New Roman" w:hAnsi="Times New Roman"/>
          <w:i/>
          <w:iCs/>
          <w:color w:val="000000"/>
          <w:spacing w:val="-5"/>
          <w:sz w:val="28"/>
          <w:szCs w:val="28"/>
        </w:rPr>
        <w:t xml:space="preserve"> = </w:t>
      </w:r>
      <w:r w:rsidRPr="006E4BD4">
        <w:rPr>
          <w:rFonts w:ascii="Times New Roman" w:hAnsi="Times New Roman"/>
          <w:color w:val="000000"/>
          <w:spacing w:val="-5"/>
          <w:sz w:val="28"/>
          <w:szCs w:val="28"/>
        </w:rPr>
        <w:t>0,8;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left="36" w:right="43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sz w:val="28"/>
          <w:szCs w:val="28"/>
        </w:rPr>
        <w:t>τ</w:t>
      </w:r>
      <w:r w:rsidRPr="006E4BD4">
        <w:rPr>
          <w:rFonts w:ascii="Times New Roman" w:hAnsi="Times New Roman"/>
          <w:color w:val="000000"/>
          <w:spacing w:val="-5"/>
          <w:sz w:val="28"/>
          <w:szCs w:val="28"/>
          <w:vertAlign w:val="subscript"/>
        </w:rPr>
        <w:t>2</w:t>
      </w:r>
      <w:r w:rsidRPr="006E4BD4">
        <w:rPr>
          <w:rFonts w:ascii="Times New Roman" w:hAnsi="Times New Roman"/>
          <w:color w:val="000000"/>
          <w:spacing w:val="-5"/>
          <w:sz w:val="28"/>
          <w:szCs w:val="28"/>
        </w:rPr>
        <w:t xml:space="preserve"> – коэффициент, определяющий потери света в переплетах </w:t>
      </w:r>
      <w:proofErr w:type="spellStart"/>
      <w:r w:rsidRPr="006E4BD4">
        <w:rPr>
          <w:rFonts w:ascii="Times New Roman" w:hAnsi="Times New Roman"/>
          <w:color w:val="000000"/>
          <w:spacing w:val="-7"/>
          <w:sz w:val="28"/>
          <w:szCs w:val="28"/>
        </w:rPr>
        <w:t>светопроема</w:t>
      </w:r>
      <w:proofErr w:type="spellEnd"/>
      <w:r w:rsidRPr="006E4BD4">
        <w:rPr>
          <w:rFonts w:ascii="Times New Roman" w:hAnsi="Times New Roman"/>
          <w:color w:val="000000"/>
          <w:spacing w:val="-7"/>
          <w:sz w:val="28"/>
          <w:szCs w:val="28"/>
        </w:rPr>
        <w:t xml:space="preserve">, для двойных деревянных переплетов, </w:t>
      </w:r>
      <w:r w:rsidRPr="006E4BD4">
        <w:rPr>
          <w:rFonts w:ascii="Times New Roman" w:hAnsi="Times New Roman"/>
          <w:i/>
          <w:sz w:val="28"/>
          <w:szCs w:val="28"/>
        </w:rPr>
        <w:t>τ</w:t>
      </w:r>
      <w:r w:rsidRPr="006E4BD4">
        <w:rPr>
          <w:rFonts w:ascii="Times New Roman" w:hAnsi="Times New Roman"/>
          <w:sz w:val="28"/>
          <w:szCs w:val="28"/>
          <w:vertAlign w:val="subscript"/>
        </w:rPr>
        <w:t>2</w:t>
      </w:r>
      <w:r w:rsidRPr="006E4BD4">
        <w:rPr>
          <w:rFonts w:ascii="Times New Roman" w:hAnsi="Times New Roman"/>
          <w:i/>
          <w:iCs/>
          <w:color w:val="000000"/>
          <w:spacing w:val="-7"/>
          <w:sz w:val="28"/>
          <w:szCs w:val="28"/>
        </w:rPr>
        <w:t xml:space="preserve">= </w:t>
      </w:r>
      <w:r w:rsidRPr="006E4BD4">
        <w:rPr>
          <w:rFonts w:ascii="Times New Roman" w:hAnsi="Times New Roman"/>
          <w:color w:val="000000"/>
          <w:spacing w:val="-7"/>
          <w:sz w:val="28"/>
          <w:szCs w:val="28"/>
        </w:rPr>
        <w:t>0,65;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left="43" w:right="43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sz w:val="28"/>
          <w:szCs w:val="28"/>
        </w:rPr>
        <w:t>τ</w:t>
      </w:r>
      <w:r w:rsidRPr="006E4BD4">
        <w:rPr>
          <w:rFonts w:ascii="Times New Roman" w:hAnsi="Times New Roman"/>
          <w:sz w:val="28"/>
          <w:szCs w:val="28"/>
          <w:vertAlign w:val="subscript"/>
        </w:rPr>
        <w:t>3</w:t>
      </w:r>
      <w:r w:rsidRPr="006E4BD4">
        <w:rPr>
          <w:rFonts w:ascii="Times New Roman" w:hAnsi="Times New Roman"/>
          <w:color w:val="000000"/>
          <w:spacing w:val="-1"/>
          <w:sz w:val="28"/>
          <w:szCs w:val="28"/>
        </w:rPr>
        <w:t xml:space="preserve"> – коэффициент, учитывающий потери света в несущих конструкциях, </w:t>
      </w:r>
      <w:r w:rsidRPr="006E4BD4">
        <w:rPr>
          <w:rFonts w:ascii="Times New Roman" w:hAnsi="Times New Roman"/>
          <w:color w:val="000000"/>
          <w:spacing w:val="-7"/>
          <w:sz w:val="28"/>
          <w:szCs w:val="28"/>
        </w:rPr>
        <w:t xml:space="preserve">при боковом освещении, </w:t>
      </w:r>
      <w:r w:rsidRPr="006E4BD4">
        <w:rPr>
          <w:rFonts w:ascii="Times New Roman" w:hAnsi="Times New Roman"/>
          <w:i/>
          <w:sz w:val="28"/>
          <w:szCs w:val="28"/>
        </w:rPr>
        <w:t>τ</w:t>
      </w:r>
      <w:r w:rsidRPr="006E4BD4">
        <w:rPr>
          <w:rFonts w:ascii="Times New Roman" w:hAnsi="Times New Roman"/>
          <w:sz w:val="28"/>
          <w:szCs w:val="28"/>
          <w:vertAlign w:val="subscript"/>
        </w:rPr>
        <w:t>3</w:t>
      </w:r>
      <w:r w:rsidRPr="006E4BD4">
        <w:rPr>
          <w:rFonts w:ascii="Times New Roman" w:hAnsi="Times New Roman"/>
          <w:color w:val="000000"/>
          <w:spacing w:val="-7"/>
          <w:sz w:val="28"/>
          <w:szCs w:val="28"/>
        </w:rPr>
        <w:t xml:space="preserve"> = 1;</w:t>
      </w:r>
    </w:p>
    <w:p w:rsidR="00AC5C82" w:rsidRPr="006E4BD4" w:rsidRDefault="00AC5C82" w:rsidP="00AC5C82">
      <w:pPr>
        <w:spacing w:after="0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6E4BD4">
        <w:rPr>
          <w:rFonts w:ascii="Times New Roman" w:hAnsi="Times New Roman"/>
          <w:i/>
          <w:sz w:val="28"/>
          <w:szCs w:val="28"/>
        </w:rPr>
        <w:lastRenderedPageBreak/>
        <w:t>τ</w:t>
      </w:r>
      <w:r w:rsidRPr="006E4BD4">
        <w:rPr>
          <w:rFonts w:ascii="Times New Roman" w:hAnsi="Times New Roman"/>
          <w:sz w:val="28"/>
          <w:szCs w:val="28"/>
          <w:vertAlign w:val="subscript"/>
        </w:rPr>
        <w:t>4</w:t>
      </w:r>
      <w:r w:rsidRPr="006E4BD4">
        <w:rPr>
          <w:rFonts w:ascii="Times New Roman" w:hAnsi="Times New Roman"/>
          <w:i/>
          <w:iCs/>
          <w:color w:val="000000"/>
          <w:sz w:val="28"/>
          <w:szCs w:val="28"/>
        </w:rPr>
        <w:t xml:space="preserve">–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коэффициент, учитывающий потери света в солнцезащитных </w:t>
      </w:r>
      <w:r w:rsidRPr="006E4BD4">
        <w:rPr>
          <w:rFonts w:ascii="Times New Roman" w:hAnsi="Times New Roman"/>
          <w:color w:val="000000"/>
          <w:spacing w:val="-1"/>
          <w:sz w:val="28"/>
          <w:szCs w:val="28"/>
        </w:rPr>
        <w:t xml:space="preserve">устройствах, для убирающихся штор, </w:t>
      </w:r>
      <w:r w:rsidRPr="006E4BD4">
        <w:rPr>
          <w:rFonts w:ascii="Times New Roman" w:hAnsi="Times New Roman"/>
          <w:i/>
          <w:sz w:val="28"/>
          <w:szCs w:val="28"/>
        </w:rPr>
        <w:t>τ</w:t>
      </w:r>
      <w:r w:rsidRPr="006E4BD4">
        <w:rPr>
          <w:rFonts w:ascii="Times New Roman" w:hAnsi="Times New Roman"/>
          <w:sz w:val="28"/>
          <w:szCs w:val="28"/>
          <w:vertAlign w:val="subscript"/>
        </w:rPr>
        <w:t>4</w:t>
      </w:r>
      <w:r w:rsidRPr="006E4BD4">
        <w:rPr>
          <w:rFonts w:ascii="Times New Roman" w:hAnsi="Times New Roman"/>
          <w:color w:val="000000"/>
          <w:spacing w:val="-1"/>
          <w:sz w:val="28"/>
          <w:szCs w:val="28"/>
        </w:rPr>
        <w:t xml:space="preserve"> = 1;</w:t>
      </w:r>
    </w:p>
    <w:p w:rsidR="00AC5C82" w:rsidRPr="006E4BD4" w:rsidRDefault="00AC5C82" w:rsidP="00AC5C82">
      <w:pPr>
        <w:spacing w:after="0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6E4BD4">
        <w:rPr>
          <w:rFonts w:ascii="Times New Roman" w:hAnsi="Times New Roman"/>
          <w:i/>
          <w:iCs/>
          <w:color w:val="000000"/>
          <w:spacing w:val="-1"/>
          <w:sz w:val="28"/>
          <w:szCs w:val="28"/>
          <w:lang w:val="en-US"/>
        </w:rPr>
        <w:t>r</w:t>
      </w:r>
      <w:r w:rsidRPr="006E4BD4">
        <w:rPr>
          <w:rFonts w:ascii="Times New Roman" w:hAnsi="Times New Roman"/>
          <w:iCs/>
          <w:color w:val="000000"/>
          <w:spacing w:val="-1"/>
          <w:sz w:val="28"/>
          <w:szCs w:val="28"/>
          <w:vertAlign w:val="subscript"/>
        </w:rPr>
        <w:t>1</w:t>
      </w:r>
      <w:r w:rsidRPr="006E4BD4">
        <w:rPr>
          <w:rFonts w:ascii="Times New Roman" w:hAnsi="Times New Roman"/>
          <w:i/>
          <w:iCs/>
          <w:color w:val="000000"/>
          <w:spacing w:val="-1"/>
          <w:sz w:val="28"/>
          <w:szCs w:val="28"/>
        </w:rPr>
        <w:t xml:space="preserve"> – </w:t>
      </w:r>
      <w:r w:rsidRPr="006E4BD4">
        <w:rPr>
          <w:rFonts w:ascii="Times New Roman" w:hAnsi="Times New Roman"/>
          <w:color w:val="000000"/>
          <w:spacing w:val="-1"/>
          <w:sz w:val="28"/>
          <w:szCs w:val="28"/>
        </w:rPr>
        <w:t xml:space="preserve">коэффициент, учитывающий повышение КЕО при боковом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освещении благодаря свету, отражаемому от поверхностей помещения и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подстилающего слоя, прилегающего к зданию (для аудиторий ПИ СФУ, </w:t>
      </w:r>
      <w:r w:rsidRPr="006E4BD4">
        <w:rPr>
          <w:rFonts w:ascii="Times New Roman" w:hAnsi="Times New Roman"/>
          <w:i/>
          <w:color w:val="000000"/>
          <w:spacing w:val="-6"/>
          <w:sz w:val="28"/>
          <w:szCs w:val="28"/>
          <w:lang w:val="en-US"/>
        </w:rPr>
        <w:t>r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  <w:vertAlign w:val="subscript"/>
        </w:rPr>
        <w:t xml:space="preserve">1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= 1,9).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left="65" w:firstLine="644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4"/>
          <w:sz w:val="28"/>
          <w:szCs w:val="28"/>
        </w:rPr>
        <w:t>Из формулы (</w:t>
      </w:r>
      <w:r w:rsidR="00B47A1C">
        <w:rPr>
          <w:rFonts w:ascii="Times New Roman" w:hAnsi="Times New Roman"/>
          <w:color w:val="000000"/>
          <w:spacing w:val="-4"/>
          <w:sz w:val="28"/>
          <w:szCs w:val="28"/>
        </w:rPr>
        <w:t>4</w:t>
      </w:r>
      <w:r w:rsidRPr="006E4BD4">
        <w:rPr>
          <w:rFonts w:ascii="Times New Roman" w:hAnsi="Times New Roman"/>
          <w:color w:val="000000"/>
          <w:spacing w:val="-4"/>
          <w:sz w:val="28"/>
          <w:szCs w:val="28"/>
        </w:rPr>
        <w:t xml:space="preserve">.1)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получаем необходимую площадь светового проема, м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  <w:vertAlign w:val="superscript"/>
        </w:rPr>
        <w:t>2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:</w:t>
      </w:r>
    </w:p>
    <w:p w:rsidR="009A4B88" w:rsidRPr="006E4BD4" w:rsidRDefault="009A4B88" w:rsidP="00AC5C82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pacing w:val="-6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9A4B8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9A4B88" w:rsidRPr="006E4BD4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зд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9A4B88" w:rsidRPr="006E4BD4" w:rsidRDefault="00B23E15" w:rsidP="00B47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4.3</m:t>
                    </m:r>
                  </m:e>
                </m:d>
              </m:oMath>
            </m:oMathPara>
          </w:p>
        </w:tc>
      </w:tr>
    </w:tbl>
    <w:p w:rsidR="001801B7" w:rsidRPr="006E4BD4" w:rsidRDefault="001801B7" w:rsidP="00AC5C8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6"/>
          <w:sz w:val="28"/>
          <w:szCs w:val="28"/>
          <w:lang w:val="en-US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В зависимости от общей площади световых проемов </w:t>
      </w:r>
      <w:r w:rsidR="001C1E18">
        <w:rPr>
          <w:rFonts w:ascii="Times New Roman" w:hAnsi="Times New Roman"/>
          <w:sz w:val="28"/>
          <w:szCs w:val="28"/>
        </w:rPr>
        <w:t xml:space="preserve">и типа помещения </w:t>
      </w:r>
      <w:r w:rsidRPr="006E4BD4">
        <w:rPr>
          <w:rFonts w:ascii="Times New Roman" w:hAnsi="Times New Roman"/>
          <w:sz w:val="28"/>
          <w:szCs w:val="28"/>
        </w:rPr>
        <w:t xml:space="preserve">рассчитывают необходимое количество окон стандартных размеров. Например, если в результате получено, что общая площадь световых проемов равна </w:t>
      </w:r>
      <w:smartTag w:uri="urn:schemas-microsoft-com:office:smarttags" w:element="metricconverter">
        <w:smartTagPr>
          <w:attr w:name="ProductID" w:val="8 м2"/>
        </w:smartTagPr>
        <w:r w:rsidRPr="006E4BD4">
          <w:rPr>
            <w:rFonts w:ascii="Times New Roman" w:hAnsi="Times New Roman"/>
            <w:sz w:val="28"/>
            <w:szCs w:val="28"/>
          </w:rPr>
          <w:t>8 м</w:t>
        </w:r>
        <w:r w:rsidRPr="006E4BD4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r w:rsidRPr="006E4BD4">
        <w:rPr>
          <w:rFonts w:ascii="Times New Roman" w:hAnsi="Times New Roman"/>
          <w:sz w:val="28"/>
          <w:szCs w:val="28"/>
        </w:rPr>
        <w:t>, это означает, что размеры окон выбирают исходя из архитектурных особенностей здания, например</w:t>
      </w:r>
      <w:r w:rsidR="002D0A2B">
        <w:rPr>
          <w:rFonts w:ascii="Times New Roman" w:hAnsi="Times New Roman"/>
          <w:sz w:val="28"/>
          <w:szCs w:val="28"/>
        </w:rPr>
        <w:t>,</w:t>
      </w:r>
      <w:r w:rsidRPr="006E4BD4">
        <w:rPr>
          <w:rFonts w:ascii="Times New Roman" w:hAnsi="Times New Roman"/>
          <w:sz w:val="28"/>
          <w:szCs w:val="28"/>
        </w:rPr>
        <w:t xml:space="preserve"> для помещения необходимы два окна площадью по </w:t>
      </w:r>
      <w:smartTag w:uri="urn:schemas-microsoft-com:office:smarttags" w:element="metricconverter">
        <w:smartTagPr>
          <w:attr w:name="ProductID" w:val="4 м2"/>
        </w:smartTagPr>
        <w:r w:rsidRPr="006E4BD4">
          <w:rPr>
            <w:rFonts w:ascii="Times New Roman" w:hAnsi="Times New Roman"/>
            <w:sz w:val="28"/>
            <w:szCs w:val="28"/>
          </w:rPr>
          <w:t>4 м</w:t>
        </w:r>
        <w:r w:rsidRPr="006E4BD4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r w:rsidRPr="006E4BD4">
        <w:rPr>
          <w:rFonts w:ascii="Times New Roman" w:hAnsi="Times New Roman"/>
          <w:sz w:val="28"/>
          <w:szCs w:val="28"/>
        </w:rPr>
        <w:t xml:space="preserve"> каждое.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Следует учитывать отражающую способ</w:t>
      </w:r>
      <w:r w:rsidRPr="006E4BD4">
        <w:rPr>
          <w:rFonts w:ascii="Times New Roman" w:hAnsi="Times New Roman"/>
          <w:sz w:val="28"/>
          <w:szCs w:val="28"/>
        </w:rPr>
        <w:softHyphen/>
        <w:t>ность окрашенных поверхностей стен. Она состав</w:t>
      </w:r>
      <w:r w:rsidRPr="006E4BD4">
        <w:rPr>
          <w:rFonts w:ascii="Times New Roman" w:hAnsi="Times New Roman"/>
          <w:sz w:val="28"/>
          <w:szCs w:val="28"/>
        </w:rPr>
        <w:softHyphen/>
        <w:t>ляет для белой поверхности</w:t>
      </w:r>
      <w:r w:rsidR="001C1E18">
        <w:rPr>
          <w:rFonts w:ascii="Times New Roman" w:hAnsi="Times New Roman"/>
          <w:sz w:val="28"/>
          <w:szCs w:val="28"/>
        </w:rPr>
        <w:t xml:space="preserve"> 80 %, для светло-желтой – 60 </w:t>
      </w:r>
      <w:r w:rsidR="002D0A2B">
        <w:rPr>
          <w:rFonts w:ascii="Times New Roman" w:hAnsi="Times New Roman"/>
          <w:sz w:val="28"/>
          <w:szCs w:val="28"/>
        </w:rPr>
        <w:t>%</w:t>
      </w:r>
      <w:r w:rsidRPr="006E4BD4">
        <w:rPr>
          <w:rFonts w:ascii="Times New Roman" w:hAnsi="Times New Roman"/>
          <w:sz w:val="28"/>
          <w:szCs w:val="28"/>
        </w:rPr>
        <w:t xml:space="preserve">, для светло-зеленой – 40 %, для светло-голубой – 30 %, для темно-голубой – 6 %. Загрязненные стены отражают в 2 раза меньше света, чем только что выкрашенные или вымытые. </w:t>
      </w:r>
    </w:p>
    <w:p w:rsidR="00AC5C82" w:rsidRPr="006E4BD4" w:rsidRDefault="00AC5C82" w:rsidP="003B733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Для характеристики естественной освещенности помещений используют световой коэффициент</w:t>
      </w:r>
      <w:r w:rsidR="003B7333" w:rsidRPr="006E4BD4">
        <w:rPr>
          <w:rFonts w:ascii="Times New Roman" w:hAnsi="Times New Roman"/>
          <w:sz w:val="28"/>
          <w:szCs w:val="28"/>
        </w:rPr>
        <w:t>, который определяют по формуле</w:t>
      </w:r>
    </w:p>
    <w:p w:rsidR="001801B7" w:rsidRPr="006E4BD4" w:rsidRDefault="001801B7" w:rsidP="003B733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6E4BD4" w:rsidTr="00870E89">
        <w:trPr>
          <w:trHeight w:val="702"/>
        </w:trPr>
        <w:tc>
          <w:tcPr>
            <w:tcW w:w="8755" w:type="dxa"/>
            <w:vAlign w:val="center"/>
          </w:tcPr>
          <w:p w:rsidR="001801B7" w:rsidRPr="006E4BD4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CK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801B7" w:rsidRPr="006E4BD4" w:rsidRDefault="00B23E15" w:rsidP="00B47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4.4</m:t>
                    </m:r>
                  </m:e>
                </m:d>
              </m:oMath>
            </m:oMathPara>
          </w:p>
        </w:tc>
      </w:tr>
    </w:tbl>
    <w:p w:rsidR="003B7333" w:rsidRPr="006E4BD4" w:rsidRDefault="003B7333" w:rsidP="003B733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E4BD4">
        <w:rPr>
          <w:rFonts w:ascii="Times New Roman" w:hAnsi="Times New Roman"/>
          <w:sz w:val="28"/>
          <w:szCs w:val="28"/>
          <w:vertAlign w:val="subscript"/>
        </w:rPr>
        <w:t>о</w:t>
      </w:r>
      <w:r w:rsidRPr="006E4BD4">
        <w:rPr>
          <w:rFonts w:ascii="Times New Roman" w:hAnsi="Times New Roman"/>
          <w:sz w:val="28"/>
          <w:szCs w:val="28"/>
        </w:rPr>
        <w:t xml:space="preserve"> – площадь застекленной части окон;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E4BD4">
        <w:rPr>
          <w:rFonts w:ascii="Times New Roman" w:hAnsi="Times New Roman"/>
          <w:sz w:val="28"/>
          <w:szCs w:val="28"/>
          <w:vertAlign w:val="subscript"/>
        </w:rPr>
        <w:t>п</w:t>
      </w:r>
      <w:r w:rsidRPr="006E4BD4">
        <w:rPr>
          <w:rFonts w:ascii="Times New Roman" w:hAnsi="Times New Roman"/>
          <w:sz w:val="28"/>
          <w:szCs w:val="28"/>
        </w:rPr>
        <w:t xml:space="preserve"> – площадь пола,</w:t>
      </w:r>
    </w:p>
    <w:p w:rsidR="003B7333" w:rsidRPr="006E4BD4" w:rsidRDefault="00AC5C82" w:rsidP="003B73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и коэфф</w:t>
      </w:r>
      <w:r w:rsidR="003B7333" w:rsidRPr="006E4BD4">
        <w:rPr>
          <w:rFonts w:ascii="Times New Roman" w:hAnsi="Times New Roman"/>
          <w:sz w:val="28"/>
          <w:szCs w:val="28"/>
        </w:rPr>
        <w:t>ициент заглубления – по формуле</w:t>
      </w:r>
    </w:p>
    <w:p w:rsidR="001801B7" w:rsidRPr="00F03035" w:rsidRDefault="001801B7" w:rsidP="003B73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F03035" w:rsidTr="00870E89">
        <w:trPr>
          <w:trHeight w:val="702"/>
        </w:trPr>
        <w:tc>
          <w:tcPr>
            <w:tcW w:w="8755" w:type="dxa"/>
            <w:vAlign w:val="center"/>
          </w:tcPr>
          <w:p w:rsidR="001801B7" w:rsidRPr="00F03035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Кз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801B7" w:rsidRPr="00F03035" w:rsidRDefault="00B23E15" w:rsidP="00B47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4.5</m:t>
                    </m:r>
                  </m:e>
                </m:d>
              </m:oMath>
            </m:oMathPara>
          </w:p>
        </w:tc>
      </w:tr>
    </w:tbl>
    <w:p w:rsidR="003B7333" w:rsidRPr="00F03035" w:rsidRDefault="003B7333" w:rsidP="003B73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03035">
        <w:rPr>
          <w:rFonts w:ascii="Times New Roman" w:hAnsi="Times New Roman"/>
          <w:sz w:val="28"/>
          <w:szCs w:val="28"/>
        </w:rPr>
        <w:t xml:space="preserve">где </w:t>
      </w:r>
      <w:r w:rsidRPr="00F03035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03035">
        <w:rPr>
          <w:rFonts w:ascii="Times New Roman" w:hAnsi="Times New Roman"/>
          <w:sz w:val="28"/>
          <w:szCs w:val="28"/>
          <w:vertAlign w:val="subscript"/>
        </w:rPr>
        <w:t>1</w:t>
      </w:r>
      <w:r w:rsidRPr="00F03035">
        <w:rPr>
          <w:rFonts w:ascii="Times New Roman" w:hAnsi="Times New Roman"/>
          <w:sz w:val="28"/>
          <w:szCs w:val="28"/>
        </w:rPr>
        <w:t xml:space="preserve"> – высота верхнего края окна над полом</w:t>
      </w:r>
      <w:r w:rsidR="001C1E18" w:rsidRPr="00F03035">
        <w:rPr>
          <w:rFonts w:ascii="Times New Roman" w:hAnsi="Times New Roman"/>
          <w:sz w:val="28"/>
          <w:szCs w:val="28"/>
        </w:rPr>
        <w:t xml:space="preserve"> (принять по реальному расположению окна в помещении)</w:t>
      </w:r>
      <w:r w:rsidRPr="006E4BD4">
        <w:rPr>
          <w:rFonts w:ascii="Times New Roman" w:hAnsi="Times New Roman"/>
          <w:sz w:val="28"/>
          <w:szCs w:val="28"/>
        </w:rPr>
        <w:t xml:space="preserve">;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sz w:val="28"/>
          <w:szCs w:val="28"/>
          <w:lang w:val="en-US"/>
        </w:rPr>
        <w:t>b</w:t>
      </w:r>
      <w:r w:rsidRPr="006E4BD4">
        <w:rPr>
          <w:rFonts w:ascii="Times New Roman" w:hAnsi="Times New Roman"/>
          <w:sz w:val="28"/>
          <w:szCs w:val="28"/>
        </w:rPr>
        <w:t>– глубина (ширина) помещения</w:t>
      </w:r>
      <w:r w:rsidR="00C16B51">
        <w:rPr>
          <w:rFonts w:ascii="Times New Roman" w:hAnsi="Times New Roman"/>
          <w:sz w:val="28"/>
          <w:szCs w:val="28"/>
        </w:rPr>
        <w:t>, м</w:t>
      </w:r>
      <w:r w:rsidRPr="006E4BD4">
        <w:rPr>
          <w:rFonts w:ascii="Times New Roman" w:hAnsi="Times New Roman"/>
          <w:sz w:val="28"/>
          <w:szCs w:val="28"/>
        </w:rPr>
        <w:t>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B47A1C" w:rsidP="00AC5C82">
      <w:pPr>
        <w:pStyle w:val="26"/>
        <w:rPr>
          <w:szCs w:val="28"/>
        </w:rPr>
      </w:pPr>
      <w:bookmarkStart w:id="10" w:name="_Toc406755796"/>
      <w:bookmarkStart w:id="11" w:name="_Toc477863005"/>
      <w:r>
        <w:rPr>
          <w:szCs w:val="28"/>
        </w:rPr>
        <w:t>5</w:t>
      </w:r>
      <w:r w:rsidR="00AC5C82" w:rsidRPr="006E4BD4">
        <w:rPr>
          <w:szCs w:val="28"/>
        </w:rPr>
        <w:t>. Искусственное освещение помещений</w:t>
      </w:r>
      <w:bookmarkEnd w:id="10"/>
      <w:bookmarkEnd w:id="11"/>
    </w:p>
    <w:p w:rsidR="00AC5C82" w:rsidRPr="006E4BD4" w:rsidRDefault="00AC5C82" w:rsidP="00AC5C82">
      <w:pPr>
        <w:pStyle w:val="1d"/>
        <w:widowControl w:val="0"/>
        <w:autoSpaceDE w:val="0"/>
        <w:autoSpaceDN w:val="0"/>
        <w:adjustRightInd w:val="0"/>
        <w:ind w:left="360"/>
        <w:jc w:val="center"/>
        <w:rPr>
          <w:b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 xml:space="preserve">Расчет освещения выполняют методом коэффициента использования </w:t>
      </w:r>
      <w:r w:rsidRPr="006E4BD4">
        <w:rPr>
          <w:rFonts w:ascii="Times New Roman" w:hAnsi="Times New Roman"/>
          <w:color w:val="000000"/>
          <w:spacing w:val="-5"/>
          <w:sz w:val="28"/>
          <w:szCs w:val="28"/>
        </w:rPr>
        <w:t xml:space="preserve">светового потока. Этот метод применяют для расчета общего равномерного освещения горизонтальных рабочих поверхностей (например, столов) в </w:t>
      </w:r>
      <w:r w:rsidRPr="006E4BD4">
        <w:rPr>
          <w:rFonts w:ascii="Times New Roman" w:hAnsi="Times New Roman"/>
          <w:color w:val="000000"/>
          <w:spacing w:val="-5"/>
          <w:sz w:val="28"/>
          <w:szCs w:val="28"/>
        </w:rPr>
        <w:lastRenderedPageBreak/>
        <w:t xml:space="preserve">помещениях при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отсутствии затемнений.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</w:p>
    <w:p w:rsidR="00AC5C82" w:rsidRPr="006E4BD4" w:rsidRDefault="00D040FA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8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pacing w:val="-6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pacing w:val="-6"/>
          <w:sz w:val="28"/>
          <w:szCs w:val="28"/>
        </w:rPr>
      </w:pPr>
      <w:r w:rsidRPr="006E4BD4">
        <w:rPr>
          <w:rFonts w:ascii="Times New Roman" w:hAnsi="Times New Roman"/>
          <w:b/>
          <w:color w:val="000000"/>
          <w:spacing w:val="-6"/>
          <w:sz w:val="28"/>
          <w:szCs w:val="28"/>
        </w:rPr>
        <w:t xml:space="preserve">Условия </w:t>
      </w:r>
    </w:p>
    <w:p w:rsidR="00AC5C82" w:rsidRPr="00CC6419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pacing w:val="-6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Используя данные </w:t>
      </w:r>
      <w:r w:rsidR="00B47A1C" w:rsidRPr="006E4BD4">
        <w:rPr>
          <w:rFonts w:ascii="Times New Roman" w:hAnsi="Times New Roman"/>
          <w:sz w:val="28"/>
          <w:szCs w:val="28"/>
        </w:rPr>
        <w:t xml:space="preserve">табл. 1 </w:t>
      </w:r>
      <w:r w:rsidR="00B47A1C">
        <w:rPr>
          <w:rFonts w:ascii="Times New Roman" w:hAnsi="Times New Roman"/>
          <w:sz w:val="28"/>
          <w:szCs w:val="28"/>
        </w:rPr>
        <w:t xml:space="preserve">по параметрам помещения </w:t>
      </w:r>
      <w:r w:rsidRPr="006E4BD4">
        <w:rPr>
          <w:rFonts w:ascii="Times New Roman" w:hAnsi="Times New Roman"/>
          <w:sz w:val="28"/>
          <w:szCs w:val="28"/>
        </w:rPr>
        <w:t>рассчитать и подобрать необходимое количество ламп.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Методические указания</w:t>
      </w:r>
    </w:p>
    <w:p w:rsidR="00AC5C82" w:rsidRPr="00CC6419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3"/>
          <w:sz w:val="28"/>
          <w:szCs w:val="28"/>
        </w:rPr>
        <w:t xml:space="preserve">Необходимый световой поток каждой лампы, </w:t>
      </w:r>
      <w:r w:rsidRPr="006E4BD4">
        <w:rPr>
          <w:rFonts w:ascii="Times New Roman" w:hAnsi="Times New Roman"/>
          <w:iCs/>
          <w:color w:val="000000"/>
          <w:spacing w:val="-3"/>
          <w:sz w:val="28"/>
          <w:szCs w:val="28"/>
        </w:rPr>
        <w:t>лм, вычисляется по формуле</w:t>
      </w:r>
    </w:p>
    <w:p w:rsidR="001801B7" w:rsidRPr="006E4BD4" w:rsidRDefault="001801B7" w:rsidP="00AC5C82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pacing w:val="-6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6E4BD4" w:rsidTr="00870E89">
        <w:trPr>
          <w:trHeight w:val="702"/>
        </w:trPr>
        <w:tc>
          <w:tcPr>
            <w:tcW w:w="8755" w:type="dxa"/>
            <w:vAlign w:val="center"/>
          </w:tcPr>
          <w:p w:rsidR="001801B7" w:rsidRPr="006E4BD4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t>Ф</m:t>
                </m:r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  <w:lang w:val="en-US"/>
                      </w:rPr>
                      <m:t>E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t>η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801B7" w:rsidRPr="006E4BD4" w:rsidRDefault="00B23E15" w:rsidP="00B47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5.1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AC5C82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pacing w:val="-6"/>
          <w:sz w:val="28"/>
          <w:szCs w:val="28"/>
          <w:lang w:val="en-US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6E4BD4">
        <w:rPr>
          <w:rFonts w:ascii="Times New Roman" w:hAnsi="Times New Roman"/>
          <w:iCs/>
          <w:color w:val="000000"/>
          <w:spacing w:val="-1"/>
          <w:sz w:val="28"/>
          <w:szCs w:val="28"/>
        </w:rPr>
        <w:t>где</w:t>
      </w:r>
      <w:r w:rsidRPr="006E4BD4">
        <w:rPr>
          <w:rFonts w:ascii="Times New Roman" w:hAnsi="Times New Roman"/>
          <w:i/>
          <w:iCs/>
          <w:color w:val="000000"/>
          <w:spacing w:val="-1"/>
          <w:sz w:val="28"/>
          <w:szCs w:val="28"/>
        </w:rPr>
        <w:t xml:space="preserve"> Е</w:t>
      </w:r>
      <w:r w:rsidRPr="006E4BD4">
        <w:rPr>
          <w:rFonts w:ascii="Times New Roman" w:hAnsi="Times New Roman"/>
          <w:iCs/>
          <w:color w:val="000000"/>
          <w:spacing w:val="-1"/>
          <w:sz w:val="28"/>
          <w:szCs w:val="28"/>
        </w:rPr>
        <w:t xml:space="preserve"> – </w:t>
      </w:r>
      <w:r w:rsidRPr="006E4BD4">
        <w:rPr>
          <w:rFonts w:ascii="Times New Roman" w:hAnsi="Times New Roman"/>
          <w:color w:val="000000"/>
          <w:spacing w:val="-1"/>
          <w:sz w:val="28"/>
          <w:szCs w:val="28"/>
        </w:rPr>
        <w:t xml:space="preserve">нормативная минимальная освещенность рабочих поверхностей для определенного разряда зрительных работ, </w:t>
      </w:r>
      <w:r w:rsidR="00C16B51">
        <w:rPr>
          <w:rFonts w:ascii="Times New Roman" w:hAnsi="Times New Roman"/>
          <w:color w:val="000000"/>
          <w:spacing w:val="-1"/>
          <w:sz w:val="28"/>
          <w:szCs w:val="28"/>
        </w:rPr>
        <w:t>люкс (</w:t>
      </w:r>
      <w:proofErr w:type="spellStart"/>
      <w:r w:rsidRPr="006E4BD4">
        <w:rPr>
          <w:rFonts w:ascii="Times New Roman" w:hAnsi="Times New Roman"/>
          <w:iCs/>
          <w:color w:val="000000"/>
          <w:spacing w:val="-1"/>
          <w:sz w:val="28"/>
          <w:szCs w:val="28"/>
        </w:rPr>
        <w:t>лк</w:t>
      </w:r>
      <w:proofErr w:type="spellEnd"/>
      <w:r w:rsidR="00C16B51">
        <w:rPr>
          <w:rFonts w:ascii="Times New Roman" w:hAnsi="Times New Roman"/>
          <w:iCs/>
          <w:color w:val="000000"/>
          <w:spacing w:val="-1"/>
          <w:sz w:val="28"/>
          <w:szCs w:val="28"/>
        </w:rPr>
        <w:t xml:space="preserve">, </w:t>
      </w:r>
      <w:r w:rsidRPr="006E4BD4">
        <w:rPr>
          <w:rFonts w:ascii="Times New Roman" w:hAnsi="Times New Roman"/>
          <w:iCs/>
          <w:color w:val="000000"/>
          <w:spacing w:val="-1"/>
          <w:sz w:val="28"/>
          <w:szCs w:val="28"/>
        </w:rPr>
        <w:t xml:space="preserve">справочные данные); принимаем </w:t>
      </w:r>
      <w:r w:rsidRPr="006E4BD4">
        <w:rPr>
          <w:rFonts w:ascii="Times New Roman" w:hAnsi="Times New Roman"/>
          <w:i/>
          <w:iCs/>
          <w:color w:val="000000"/>
          <w:spacing w:val="-1"/>
          <w:sz w:val="28"/>
          <w:szCs w:val="28"/>
        </w:rPr>
        <w:t>Е</w:t>
      </w:r>
      <w:r w:rsidRPr="006E4BD4">
        <w:rPr>
          <w:rFonts w:ascii="Times New Roman" w:hAnsi="Times New Roman"/>
          <w:iCs/>
          <w:color w:val="000000"/>
          <w:spacing w:val="-1"/>
          <w:sz w:val="28"/>
          <w:szCs w:val="28"/>
        </w:rPr>
        <w:t xml:space="preserve"> = 300 </w:t>
      </w:r>
      <w:proofErr w:type="spellStart"/>
      <w:r w:rsidRPr="006E4BD4">
        <w:rPr>
          <w:rFonts w:ascii="Times New Roman" w:hAnsi="Times New Roman"/>
          <w:iCs/>
          <w:color w:val="000000"/>
          <w:spacing w:val="-1"/>
          <w:sz w:val="28"/>
          <w:szCs w:val="28"/>
        </w:rPr>
        <w:t>лк</w:t>
      </w:r>
      <w:proofErr w:type="spellEnd"/>
      <w:r w:rsidRPr="006E4BD4">
        <w:rPr>
          <w:rFonts w:ascii="Times New Roman" w:hAnsi="Times New Roman"/>
          <w:color w:val="000000"/>
          <w:spacing w:val="-1"/>
          <w:sz w:val="28"/>
          <w:szCs w:val="28"/>
        </w:rPr>
        <w:t>;</w:t>
      </w: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</w:t>
      </w:r>
      <w:r w:rsidRPr="006E4BD4">
        <w:rPr>
          <w:rFonts w:ascii="Times New Roman" w:hAnsi="Times New Roman"/>
          <w:i/>
          <w:iCs/>
          <w:color w:val="000000"/>
          <w:sz w:val="28"/>
          <w:szCs w:val="28"/>
        </w:rPr>
        <w:t xml:space="preserve"> –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освещаемая площадь, 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>м</w:t>
      </w:r>
      <w:r w:rsidRPr="006E4BD4">
        <w:rPr>
          <w:rFonts w:ascii="Times New Roman" w:hAnsi="Times New Roman"/>
          <w:iCs/>
          <w:color w:val="000000"/>
          <w:sz w:val="28"/>
          <w:szCs w:val="28"/>
          <w:vertAlign w:val="superscript"/>
        </w:rPr>
        <w:t>2</w:t>
      </w:r>
      <w:r w:rsidRPr="006E4BD4">
        <w:rPr>
          <w:rFonts w:ascii="Times New Roman" w:hAnsi="Times New Roman"/>
          <w:color w:val="000000"/>
          <w:sz w:val="28"/>
          <w:szCs w:val="28"/>
        </w:rPr>
        <w:t>;</w:t>
      </w:r>
    </w:p>
    <w:p w:rsidR="00AC5C82" w:rsidRPr="006E4BD4" w:rsidRDefault="00AC5C82" w:rsidP="00AC5C82">
      <w:pPr>
        <w:shd w:val="clear" w:color="auto" w:fill="FFFFFF"/>
        <w:spacing w:after="0" w:line="240" w:lineRule="auto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6E4BD4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k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–коэффициент запаса ламп, учитывающий их запыление и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износ в процессе эксплуатации, принимаем </w:t>
      </w:r>
      <w:r w:rsidRPr="006E4BD4">
        <w:rPr>
          <w:rFonts w:ascii="Times New Roman" w:hAnsi="Times New Roman"/>
          <w:i/>
          <w:iCs/>
          <w:color w:val="000000"/>
          <w:spacing w:val="-6"/>
          <w:sz w:val="28"/>
          <w:szCs w:val="28"/>
          <w:lang w:val="en-US"/>
        </w:rPr>
        <w:t>k</w:t>
      </w:r>
      <w:r w:rsidRPr="006E4BD4">
        <w:rPr>
          <w:rFonts w:ascii="Times New Roman" w:hAnsi="Times New Roman"/>
          <w:i/>
          <w:iCs/>
          <w:color w:val="000000"/>
          <w:spacing w:val="-6"/>
          <w:sz w:val="28"/>
          <w:szCs w:val="28"/>
        </w:rPr>
        <w:t xml:space="preserve"> =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1,4</w:t>
      </w:r>
      <w:r w:rsidRPr="006E4BD4">
        <w:rPr>
          <w:rFonts w:ascii="Times New Roman" w:hAnsi="Times New Roman"/>
          <w:i/>
          <w:iCs/>
          <w:color w:val="000000"/>
          <w:sz w:val="28"/>
          <w:szCs w:val="28"/>
        </w:rPr>
        <w:t>;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right="86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color w:val="000000"/>
          <w:sz w:val="28"/>
          <w:szCs w:val="28"/>
          <w:lang w:val="en-US"/>
        </w:rPr>
        <w:t>z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 – коэффициент минимальной освещенности, </w:t>
      </w:r>
      <w:r w:rsidRPr="006E4BD4">
        <w:rPr>
          <w:rFonts w:ascii="Times New Roman" w:hAnsi="Times New Roman"/>
          <w:i/>
          <w:color w:val="000000"/>
          <w:sz w:val="28"/>
          <w:szCs w:val="28"/>
          <w:lang w:val="en-US"/>
        </w:rPr>
        <w:t>z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 =</w:t>
      </w:r>
      <w:r w:rsidRPr="006E4BD4">
        <w:rPr>
          <w:rFonts w:ascii="Times New Roman" w:hAnsi="Times New Roman"/>
          <w:color w:val="000000"/>
          <w:spacing w:val="-5"/>
          <w:sz w:val="28"/>
          <w:szCs w:val="28"/>
        </w:rPr>
        <w:t xml:space="preserve"> 1,1–1,5 (при оптимальных отношениях расстояния </w:t>
      </w:r>
      <w:r w:rsidRPr="006E4BD4">
        <w:rPr>
          <w:rFonts w:ascii="Times New Roman" w:hAnsi="Times New Roman"/>
          <w:color w:val="000000"/>
          <w:spacing w:val="-1"/>
          <w:sz w:val="28"/>
          <w:szCs w:val="28"/>
        </w:rPr>
        <w:t xml:space="preserve">между светильниками к расчетной высоте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для люминесцентных ламп </w:t>
      </w:r>
      <w:r w:rsidRPr="006E4BD4">
        <w:rPr>
          <w:rFonts w:ascii="Times New Roman" w:hAnsi="Times New Roman"/>
          <w:i/>
          <w:iCs/>
          <w:color w:val="000000"/>
          <w:spacing w:val="-6"/>
          <w:sz w:val="28"/>
          <w:szCs w:val="28"/>
          <w:lang w:val="en-US"/>
        </w:rPr>
        <w:t>z</w:t>
      </w:r>
      <w:r w:rsidRPr="006E4BD4">
        <w:rPr>
          <w:rFonts w:ascii="Times New Roman" w:hAnsi="Times New Roman"/>
          <w:i/>
          <w:iCs/>
          <w:color w:val="000000"/>
          <w:spacing w:val="-6"/>
          <w:sz w:val="28"/>
          <w:szCs w:val="28"/>
        </w:rPr>
        <w:t>-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1,1);</w:t>
      </w: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color w:val="000000"/>
          <w:spacing w:val="-8"/>
          <w:sz w:val="28"/>
          <w:szCs w:val="28"/>
          <w:lang w:val="en-US"/>
        </w:rPr>
        <w:t>N</w:t>
      </w:r>
      <w:r w:rsidRPr="006E4BD4">
        <w:rPr>
          <w:rFonts w:ascii="Times New Roman" w:hAnsi="Times New Roman"/>
          <w:color w:val="000000"/>
          <w:spacing w:val="-8"/>
          <w:sz w:val="28"/>
          <w:szCs w:val="28"/>
        </w:rPr>
        <w:t>– число ламп в помещении;</w:t>
      </w: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η – </w:t>
      </w:r>
      <w:r w:rsidRPr="006E4BD4">
        <w:rPr>
          <w:rFonts w:ascii="Times New Roman" w:hAnsi="Times New Roman"/>
          <w:color w:val="000000"/>
          <w:spacing w:val="-8"/>
          <w:sz w:val="28"/>
          <w:szCs w:val="28"/>
        </w:rPr>
        <w:t>коэффициент использования светового потока.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left="727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Освещаемая площадь помещения </w:t>
      </w:r>
      <w:r w:rsidRPr="006E4BD4">
        <w:rPr>
          <w:rFonts w:ascii="Times New Roman" w:hAnsi="Times New Roman"/>
          <w:i/>
          <w:color w:val="000000"/>
          <w:spacing w:val="-6"/>
          <w:sz w:val="28"/>
          <w:szCs w:val="28"/>
          <w:lang w:val="en-US"/>
        </w:rPr>
        <w:t>S</w:t>
      </w:r>
      <w:r w:rsidRPr="006E4BD4">
        <w:rPr>
          <w:rFonts w:ascii="Times New Roman" w:hAnsi="Times New Roman"/>
          <w:i/>
          <w:color w:val="000000"/>
          <w:spacing w:val="-6"/>
          <w:sz w:val="28"/>
          <w:szCs w:val="28"/>
        </w:rPr>
        <w:t xml:space="preserve">, 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>м</w:t>
      </w:r>
      <w:r w:rsidRPr="006E4BD4">
        <w:rPr>
          <w:rFonts w:ascii="Times New Roman" w:hAnsi="Times New Roman"/>
          <w:iCs/>
          <w:color w:val="000000"/>
          <w:sz w:val="28"/>
          <w:szCs w:val="28"/>
          <w:vertAlign w:val="superscript"/>
        </w:rPr>
        <w:t>2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>,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 определяется по формуле: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left="727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</w:p>
    <w:p w:rsidR="00AC5C82" w:rsidRPr="006E4BD4" w:rsidRDefault="00773BB6" w:rsidP="001801B7">
      <w:pPr>
        <w:shd w:val="clear" w:color="auto" w:fill="FFFFFF"/>
        <w:spacing w:after="0" w:line="240" w:lineRule="auto"/>
        <w:ind w:left="1010" w:hanging="727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Times New Roman" w:hAnsi="Times New Roman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b</m:t>
        </m:r>
      </m:oMath>
      <w:r w:rsidR="00AC5C82" w:rsidRPr="006E4BD4">
        <w:rPr>
          <w:rFonts w:ascii="Times New Roman" w:hAnsi="Times New Roman"/>
          <w:sz w:val="28"/>
          <w:szCs w:val="28"/>
        </w:rPr>
        <w:t>,</w:t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1801B7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797915">
        <w:rPr>
          <w:rFonts w:ascii="Times New Roman" w:hAnsi="Times New Roman"/>
          <w:sz w:val="28"/>
          <w:szCs w:val="28"/>
        </w:rPr>
        <w:t xml:space="preserve">           </w:t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AC5C82" w:rsidRPr="006E4BD4">
        <w:rPr>
          <w:rFonts w:ascii="Times New Roman" w:hAnsi="Times New Roman"/>
          <w:sz w:val="28"/>
          <w:szCs w:val="28"/>
        </w:rPr>
        <w:tab/>
        <w:t>(</w:t>
      </w:r>
      <w:r w:rsidR="00B47A1C">
        <w:rPr>
          <w:rFonts w:ascii="Times New Roman" w:hAnsi="Times New Roman"/>
          <w:sz w:val="28"/>
          <w:szCs w:val="28"/>
        </w:rPr>
        <w:t>5</w:t>
      </w:r>
      <w:r w:rsidR="00AC5C82" w:rsidRPr="006E4BD4">
        <w:rPr>
          <w:rFonts w:ascii="Times New Roman" w:hAnsi="Times New Roman"/>
          <w:sz w:val="28"/>
          <w:szCs w:val="28"/>
        </w:rPr>
        <w:t xml:space="preserve">.2) 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left="727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ind w:left="763" w:right="4666" w:hanging="734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E4BD4">
        <w:rPr>
          <w:rFonts w:ascii="Times New Roman" w:hAnsi="Times New Roman"/>
          <w:sz w:val="28"/>
          <w:szCs w:val="28"/>
        </w:rPr>
        <w:t xml:space="preserve">–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длина помещения, 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>м</w:t>
      </w:r>
      <w:r w:rsidRPr="006E4BD4">
        <w:rPr>
          <w:rFonts w:ascii="Times New Roman" w:hAnsi="Times New Roman"/>
          <w:color w:val="000000"/>
          <w:sz w:val="28"/>
          <w:szCs w:val="28"/>
        </w:rPr>
        <w:t>;</w:t>
      </w:r>
    </w:p>
    <w:p w:rsidR="00AC5C82" w:rsidRPr="006E4BD4" w:rsidRDefault="00AC5C82" w:rsidP="00AC5C8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i/>
          <w:sz w:val="28"/>
          <w:szCs w:val="28"/>
          <w:lang w:val="en-US"/>
        </w:rPr>
        <w:t>b</w:t>
      </w:r>
      <w:r w:rsidRPr="006E4BD4">
        <w:rPr>
          <w:rFonts w:ascii="Times New Roman" w:hAnsi="Times New Roman"/>
          <w:i/>
          <w:iCs/>
          <w:color w:val="000000"/>
          <w:sz w:val="28"/>
          <w:szCs w:val="28"/>
        </w:rPr>
        <w:t xml:space="preserve"> –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ширина помещения, 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>м</w:t>
      </w:r>
      <w:r w:rsidRPr="006E4BD4">
        <w:rPr>
          <w:rFonts w:ascii="Times New Roman" w:hAnsi="Times New Roman"/>
          <w:color w:val="000000"/>
          <w:sz w:val="28"/>
          <w:szCs w:val="28"/>
        </w:rPr>
        <w:t>.</w:t>
      </w:r>
    </w:p>
    <w:p w:rsidR="003B7333" w:rsidRPr="006E4BD4" w:rsidRDefault="00AC5C82" w:rsidP="003B7333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pacing w:val="-5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5"/>
          <w:sz w:val="28"/>
          <w:szCs w:val="28"/>
        </w:rPr>
        <w:t>Далее рассчитывается количество ламп</w:t>
      </w:r>
      <w:r w:rsidR="00576A4C"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 w:rsidRPr="006E4BD4">
        <w:rPr>
          <w:rFonts w:ascii="Times New Roman" w:hAnsi="Times New Roman"/>
          <w:i/>
          <w:color w:val="000000"/>
          <w:spacing w:val="-6"/>
          <w:sz w:val="28"/>
          <w:szCs w:val="28"/>
          <w:lang w:val="en-US"/>
        </w:rPr>
        <w:t>N</w:t>
      </w:r>
      <w:r w:rsidR="00576A4C">
        <w:rPr>
          <w:rFonts w:ascii="Times New Roman" w:hAnsi="Times New Roman"/>
          <w:i/>
          <w:color w:val="000000"/>
          <w:spacing w:val="-6"/>
          <w:sz w:val="28"/>
          <w:szCs w:val="28"/>
        </w:rPr>
        <w:t xml:space="preserve"> </w:t>
      </w:r>
      <w:r w:rsidRPr="006E4BD4">
        <w:rPr>
          <w:rFonts w:ascii="Times New Roman" w:hAnsi="Times New Roman"/>
          <w:color w:val="000000"/>
          <w:spacing w:val="-5"/>
          <w:sz w:val="28"/>
          <w:szCs w:val="28"/>
        </w:rPr>
        <w:t>для установки в помещении:</w:t>
      </w:r>
    </w:p>
    <w:p w:rsidR="001801B7" w:rsidRPr="006E4BD4" w:rsidRDefault="001801B7" w:rsidP="003B7333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6E4BD4" w:rsidTr="00870E89">
        <w:trPr>
          <w:trHeight w:val="702"/>
        </w:trPr>
        <w:tc>
          <w:tcPr>
            <w:tcW w:w="8755" w:type="dxa"/>
            <w:vAlign w:val="center"/>
          </w:tcPr>
          <w:p w:rsidR="001801B7" w:rsidRPr="006E4BD4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56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pacing w:val="-5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color w:val="000000"/>
                    <w:spacing w:val="-5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5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5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5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5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color w:val="000000"/>
                            <w:spacing w:val="-5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801B7" w:rsidRPr="006E4BD4" w:rsidRDefault="00B23E15" w:rsidP="00B47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5.3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3B7333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color w:val="000000"/>
          <w:spacing w:val="-6"/>
          <w:sz w:val="28"/>
          <w:szCs w:val="28"/>
          <w:lang w:val="en-US"/>
        </w:rPr>
        <w:t>L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 – расстояние между светильниками, м.</w:t>
      </w:r>
    </w:p>
    <w:p w:rsidR="00D85903" w:rsidRPr="006E4BD4" w:rsidRDefault="00AC5C82" w:rsidP="003B733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5"/>
          <w:sz w:val="28"/>
          <w:szCs w:val="28"/>
        </w:rPr>
        <w:t>Размещение светильников в помещении при системе общего освещения за</w:t>
      </w:r>
      <w:r w:rsidRPr="006E4BD4">
        <w:rPr>
          <w:rFonts w:ascii="Times New Roman" w:hAnsi="Times New Roman"/>
          <w:color w:val="000000"/>
          <w:spacing w:val="-1"/>
          <w:sz w:val="28"/>
          <w:szCs w:val="28"/>
        </w:rPr>
        <w:t xml:space="preserve">висит от рассчитанной высоты их подвеса </w:t>
      </w:r>
      <w:r w:rsidRPr="006E4BD4">
        <w:rPr>
          <w:rFonts w:ascii="Times New Roman" w:hAnsi="Times New Roman"/>
          <w:i/>
          <w:color w:val="000000"/>
          <w:spacing w:val="9"/>
          <w:sz w:val="28"/>
          <w:szCs w:val="28"/>
          <w:lang w:val="en-US"/>
        </w:rPr>
        <w:t>h</w:t>
      </w:r>
      <w:r w:rsidRPr="006E4BD4">
        <w:rPr>
          <w:rFonts w:ascii="Times New Roman" w:hAnsi="Times New Roman"/>
          <w:color w:val="000000"/>
          <w:spacing w:val="9"/>
          <w:sz w:val="28"/>
          <w:szCs w:val="28"/>
        </w:rPr>
        <w:t xml:space="preserve">, </w:t>
      </w:r>
      <w:r w:rsidRPr="006E4BD4">
        <w:rPr>
          <w:rFonts w:ascii="Times New Roman" w:hAnsi="Times New Roman"/>
          <w:color w:val="000000"/>
          <w:spacing w:val="-1"/>
          <w:sz w:val="28"/>
          <w:szCs w:val="28"/>
        </w:rPr>
        <w:t xml:space="preserve">которая обычно задается </w:t>
      </w:r>
      <w:r w:rsidRPr="006E4BD4">
        <w:rPr>
          <w:rFonts w:ascii="Times New Roman" w:hAnsi="Times New Roman"/>
          <w:color w:val="000000"/>
          <w:spacing w:val="-2"/>
          <w:sz w:val="28"/>
          <w:szCs w:val="28"/>
        </w:rPr>
        <w:lastRenderedPageBreak/>
        <w:t xml:space="preserve">размерами помещений. Наиболее выгодное соотношение расстояния между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светильниками к расчетной высоте подвеса:</w:t>
      </w:r>
    </w:p>
    <w:p w:rsidR="001801B7" w:rsidRPr="006E4BD4" w:rsidRDefault="001801B7" w:rsidP="001801B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6E4BD4" w:rsidTr="00870E89">
        <w:trPr>
          <w:trHeight w:val="702"/>
        </w:trPr>
        <w:tc>
          <w:tcPr>
            <w:tcW w:w="8755" w:type="dxa"/>
            <w:vAlign w:val="center"/>
          </w:tcPr>
          <w:p w:rsidR="001801B7" w:rsidRPr="006E4BD4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56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pacing w:val="-6"/>
                    <w:sz w:val="28"/>
                    <w:szCs w:val="28"/>
                  </w:rPr>
                  <m:t>λ</m:t>
                </m:r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801B7" w:rsidRPr="006E4BD4" w:rsidRDefault="00B23E15" w:rsidP="00B47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5.4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1801B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ind w:right="14"/>
        <w:jc w:val="both"/>
        <w:rPr>
          <w:rFonts w:ascii="Times New Roman" w:hAnsi="Times New Roman"/>
          <w:color w:val="000000"/>
          <w:spacing w:val="-8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где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  <w:lang w:val="en-US"/>
        </w:rPr>
        <w:t>λ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 – </w:t>
      </w:r>
      <w:r w:rsidRPr="006E4BD4">
        <w:rPr>
          <w:rFonts w:ascii="Times New Roman" w:hAnsi="Times New Roman"/>
          <w:color w:val="000000"/>
          <w:spacing w:val="-2"/>
          <w:sz w:val="28"/>
          <w:szCs w:val="28"/>
        </w:rPr>
        <w:t xml:space="preserve">соотношение расстояния между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светильниками к расчетной высоте подвеса, </w:t>
      </w:r>
      <w:r w:rsidRPr="006E4BD4">
        <w:rPr>
          <w:rFonts w:ascii="Times New Roman" w:hAnsi="Times New Roman"/>
          <w:color w:val="000000"/>
          <w:spacing w:val="-2"/>
          <w:sz w:val="28"/>
          <w:szCs w:val="28"/>
        </w:rPr>
        <w:t xml:space="preserve">определяется из таблиц нормативных документов в зависимости от кривой силы света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лампы. Для люминесцентных ламп при </w:t>
      </w:r>
      <w:proofErr w:type="spellStart"/>
      <w:r w:rsidRPr="006E4BD4">
        <w:rPr>
          <w:rFonts w:ascii="Times New Roman" w:hAnsi="Times New Roman"/>
          <w:color w:val="000000"/>
          <w:sz w:val="28"/>
          <w:szCs w:val="28"/>
        </w:rPr>
        <w:t>косинусоидальной</w:t>
      </w:r>
      <w:proofErr w:type="spellEnd"/>
      <w:r w:rsidRPr="006E4BD4">
        <w:rPr>
          <w:rFonts w:ascii="Times New Roman" w:hAnsi="Times New Roman"/>
          <w:color w:val="000000"/>
          <w:sz w:val="28"/>
          <w:szCs w:val="28"/>
        </w:rPr>
        <w:t xml:space="preserve"> типовой </w:t>
      </w:r>
      <w:r w:rsidRPr="006E4BD4">
        <w:rPr>
          <w:rFonts w:ascii="Times New Roman" w:hAnsi="Times New Roman"/>
          <w:color w:val="000000"/>
          <w:spacing w:val="-8"/>
          <w:sz w:val="28"/>
          <w:szCs w:val="28"/>
        </w:rPr>
        <w:t xml:space="preserve">кривой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  <w:lang w:val="en-US"/>
        </w:rPr>
        <w:t>λ</w:t>
      </w:r>
      <w:r w:rsidRPr="006E4BD4">
        <w:rPr>
          <w:rFonts w:ascii="Times New Roman" w:hAnsi="Times New Roman"/>
          <w:i/>
          <w:iCs/>
          <w:color w:val="000000"/>
          <w:spacing w:val="-8"/>
          <w:sz w:val="28"/>
          <w:szCs w:val="28"/>
        </w:rPr>
        <w:t xml:space="preserve">= </w:t>
      </w:r>
      <w:r w:rsidRPr="006E4BD4">
        <w:rPr>
          <w:rFonts w:ascii="Times New Roman" w:hAnsi="Times New Roman"/>
          <w:iCs/>
          <w:color w:val="000000"/>
          <w:spacing w:val="-8"/>
          <w:sz w:val="28"/>
          <w:szCs w:val="28"/>
        </w:rPr>
        <w:t>1,4</w:t>
      </w:r>
      <w:r w:rsidRPr="006E4BD4">
        <w:rPr>
          <w:rFonts w:ascii="Times New Roman" w:hAnsi="Times New Roman"/>
          <w:i/>
          <w:iCs/>
          <w:color w:val="000000"/>
          <w:spacing w:val="-8"/>
          <w:sz w:val="28"/>
          <w:szCs w:val="28"/>
        </w:rPr>
        <w:t>.</w:t>
      </w: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6E4BD4">
        <w:rPr>
          <w:rFonts w:ascii="Times New Roman" w:hAnsi="Times New Roman"/>
          <w:i/>
          <w:color w:val="000000"/>
          <w:spacing w:val="-6"/>
          <w:sz w:val="28"/>
          <w:szCs w:val="28"/>
          <w:lang w:val="en-US"/>
        </w:rPr>
        <w:t>H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 – рассчитанная высота подвеса ламп в светильниках, м.</w:t>
      </w:r>
    </w:p>
    <w:p w:rsidR="00AC5C82" w:rsidRPr="006E4BD4" w:rsidRDefault="00AC5C82" w:rsidP="00AC5C8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И</w:t>
      </w:r>
      <w:r w:rsidRPr="006E4BD4">
        <w:rPr>
          <w:rFonts w:ascii="Times New Roman" w:hAnsi="Times New Roman"/>
          <w:color w:val="000000"/>
          <w:spacing w:val="-1"/>
          <w:sz w:val="28"/>
          <w:szCs w:val="28"/>
        </w:rPr>
        <w:t>з формулы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 (</w:t>
      </w:r>
      <w:r w:rsidR="00B47A1C">
        <w:rPr>
          <w:rFonts w:ascii="Times New Roman" w:hAnsi="Times New Roman"/>
          <w:color w:val="000000"/>
          <w:spacing w:val="-6"/>
          <w:sz w:val="28"/>
          <w:szCs w:val="28"/>
        </w:rPr>
        <w:t>5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.4) следует, что</w:t>
      </w:r>
    </w:p>
    <w:p w:rsidR="00AC5C82" w:rsidRPr="006E4BD4" w:rsidRDefault="00AC5C82" w:rsidP="00AC5C8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pacing w:val="-6"/>
          <w:sz w:val="28"/>
          <w:szCs w:val="28"/>
        </w:rPr>
      </w:pPr>
    </w:p>
    <w:p w:rsidR="00AC5C82" w:rsidRPr="006E4BD4" w:rsidRDefault="00773BB6" w:rsidP="00AC5C82">
      <w:pPr>
        <w:shd w:val="clear" w:color="auto" w:fill="FFFFFF"/>
        <w:spacing w:after="0" w:line="240" w:lineRule="auto"/>
        <w:ind w:left="842" w:hanging="842"/>
        <w:jc w:val="right"/>
        <w:rPr>
          <w:rFonts w:ascii="Times New Roman" w:hAnsi="Times New Roman"/>
          <w:color w:val="000000"/>
          <w:spacing w:val="-6"/>
          <w:sz w:val="28"/>
          <w:szCs w:val="28"/>
        </w:rPr>
      </w:pPr>
      <m:oMath>
        <m:r>
          <w:rPr>
            <w:rFonts w:ascii="Cambria Math" w:hAnsi="Cambria Math"/>
            <w:color w:val="000000"/>
            <w:spacing w:val="-6"/>
            <w:sz w:val="28"/>
            <w:szCs w:val="28"/>
            <w:lang w:val="en-US"/>
          </w:rPr>
          <m:t>L</m:t>
        </m:r>
        <m:r>
          <w:rPr>
            <w:rFonts w:ascii="Cambria Math" w:hAnsi="Times New Roman"/>
            <w:color w:val="000000"/>
            <w:spacing w:val="-6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/>
            <w:color w:val="000000"/>
            <w:spacing w:val="-6"/>
            <w:sz w:val="28"/>
            <w:szCs w:val="28"/>
            <w:lang w:val="en-US"/>
          </w:rPr>
          <m:t>λ</m:t>
        </m:r>
        <m:r>
          <w:rPr>
            <w:rFonts w:ascii="Cambria Math" w:hAnsi="Times New Roman"/>
            <w:sz w:val="28"/>
            <w:szCs w:val="28"/>
          </w:rPr>
          <m:t>∙</m:t>
        </m:r>
        <m:r>
          <w:rPr>
            <w:rFonts w:ascii="Cambria Math" w:hAnsi="Cambria Math"/>
            <w:color w:val="000000"/>
            <w:spacing w:val="-6"/>
            <w:sz w:val="28"/>
            <w:szCs w:val="28"/>
          </w:rPr>
          <m:t>h</m:t>
        </m:r>
      </m:oMath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 ,</w:t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ab/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ab/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ab/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ab/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ab/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ab/>
        <w:t>(</w:t>
      </w:r>
      <w:r w:rsidR="00B47A1C">
        <w:rPr>
          <w:rFonts w:ascii="Times New Roman" w:hAnsi="Times New Roman"/>
          <w:color w:val="000000"/>
          <w:spacing w:val="-6"/>
          <w:sz w:val="28"/>
          <w:szCs w:val="28"/>
        </w:rPr>
        <w:t>5</w:t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.5) 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left="842"/>
        <w:jc w:val="center"/>
        <w:rPr>
          <w:rFonts w:ascii="Times New Roman" w:hAnsi="Times New Roman"/>
          <w:color w:val="000000"/>
          <w:spacing w:val="-6"/>
          <w:sz w:val="28"/>
          <w:szCs w:val="28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ind w:right="7" w:firstLine="709"/>
        <w:jc w:val="both"/>
        <w:rPr>
          <w:rFonts w:ascii="Times New Roman" w:hAnsi="Times New Roman"/>
          <w:color w:val="000000"/>
          <w:spacing w:val="-12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 xml:space="preserve">Следует найти расчетную высоту подвеса над уровнем рабочего стола </w:t>
      </w:r>
      <w:r w:rsidRPr="006E4BD4">
        <w:rPr>
          <w:rFonts w:ascii="Times New Roman" w:hAnsi="Times New Roman"/>
          <w:i/>
          <w:iCs/>
          <w:color w:val="000000"/>
          <w:spacing w:val="-13"/>
          <w:w w:val="123"/>
          <w:sz w:val="28"/>
          <w:szCs w:val="28"/>
          <w:lang w:val="en-US"/>
        </w:rPr>
        <w:t>h</w:t>
      </w:r>
      <w:r w:rsidR="00990C1D">
        <w:rPr>
          <w:rFonts w:ascii="Times New Roman" w:hAnsi="Times New Roman"/>
          <w:i/>
          <w:iCs/>
          <w:color w:val="000000"/>
          <w:spacing w:val="-13"/>
          <w:w w:val="123"/>
          <w:sz w:val="28"/>
          <w:szCs w:val="28"/>
        </w:rPr>
        <w:t xml:space="preserve">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6E4BD4">
        <w:rPr>
          <w:rFonts w:ascii="Times New Roman" w:hAnsi="Times New Roman"/>
          <w:color w:val="000000"/>
          <w:spacing w:val="-12"/>
          <w:sz w:val="28"/>
          <w:szCs w:val="28"/>
        </w:rPr>
        <w:t>формуле: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right="7" w:firstLine="709"/>
        <w:jc w:val="both"/>
        <w:rPr>
          <w:rFonts w:ascii="Times New Roman" w:hAnsi="Times New Roman"/>
          <w:color w:val="000000"/>
          <w:spacing w:val="-12"/>
          <w:sz w:val="28"/>
          <w:szCs w:val="28"/>
        </w:rPr>
      </w:pPr>
    </w:p>
    <w:p w:rsidR="00AC5C82" w:rsidRPr="006E4BD4" w:rsidRDefault="00773BB6" w:rsidP="00AC5C82">
      <w:pPr>
        <w:shd w:val="clear" w:color="auto" w:fill="FFFFFF"/>
        <w:spacing w:after="0" w:line="240" w:lineRule="auto"/>
        <w:ind w:left="101" w:right="7" w:hanging="101"/>
        <w:jc w:val="right"/>
        <w:rPr>
          <w:rFonts w:ascii="Times New Roman" w:hAnsi="Times New Roman"/>
          <w:color w:val="000000"/>
          <w:spacing w:val="-13"/>
          <w:w w:val="123"/>
          <w:sz w:val="28"/>
          <w:szCs w:val="28"/>
        </w:rPr>
      </w:pPr>
      <m:oMath>
        <m:r>
          <w:rPr>
            <w:rFonts w:ascii="Times New Roman" w:hAnsi="Cambria Math"/>
            <w:color w:val="000000"/>
            <w:spacing w:val="-6"/>
            <w:sz w:val="28"/>
            <w:szCs w:val="28"/>
          </w:rPr>
          <m:t>h</m:t>
        </m:r>
        <m:r>
          <w:rPr>
            <w:rFonts w:ascii="Cambria Math" w:hAnsi="Times New Roman"/>
            <w:color w:val="000000"/>
            <w:spacing w:val="-6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pacing w:val="-6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Times New Roman"/>
            <w:color w:val="000000"/>
            <w:spacing w:val="-6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/>
                <w:i/>
                <w:spacing w:val="-13"/>
                <w:w w:val="123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13"/>
                <w:w w:val="123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/>
                <w:spacing w:val="-13"/>
                <w:w w:val="123"/>
                <w:sz w:val="28"/>
                <w:szCs w:val="28"/>
                <w:vertAlign w:val="subscript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Times New Roman"/>
                <w:spacing w:val="-13"/>
                <w:w w:val="123"/>
                <w:sz w:val="28"/>
                <w:szCs w:val="28"/>
                <w:vertAlign w:val="subscript"/>
              </w:rPr>
              <m:t>в</m:t>
            </m:r>
          </m:sub>
        </m:sSub>
        <m:r>
          <m:rPr>
            <m:sty m:val="p"/>
          </m:rPr>
          <w:rPr>
            <w:rFonts w:ascii="Cambria Math" w:hAnsi="Times New Roman"/>
            <w:color w:val="000000"/>
            <w:spacing w:val="-13"/>
            <w:w w:val="123"/>
            <w:sz w:val="28"/>
            <w:szCs w:val="28"/>
          </w:rPr>
          <m:t>–</m:t>
        </m:r>
        <m:r>
          <m:rPr>
            <m:sty m:val="p"/>
          </m:rPr>
          <w:rPr>
            <w:rFonts w:ascii="Cambria Math" w:hAnsi="Times New Roman"/>
            <w:color w:val="000000"/>
            <w:spacing w:val="-13"/>
            <w:w w:val="123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color w:val="000000"/>
                <w:spacing w:val="-13"/>
                <w:w w:val="123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3"/>
                <w:w w:val="123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/>
                <w:color w:val="000000"/>
                <w:spacing w:val="-13"/>
                <w:w w:val="123"/>
                <w:sz w:val="28"/>
                <w:szCs w:val="28"/>
                <w:vertAlign w:val="subscript"/>
                <w:lang w:val="en-US"/>
              </w:rPr>
              <m:t>p</m:t>
            </m:r>
          </m:sub>
        </m:sSub>
      </m:oMath>
      <w:r w:rsidR="00AC5C82" w:rsidRPr="006E4BD4">
        <w:rPr>
          <w:rFonts w:ascii="Times New Roman" w:hAnsi="Times New Roman"/>
          <w:iCs/>
          <w:color w:val="000000"/>
          <w:spacing w:val="-13"/>
          <w:w w:val="123"/>
          <w:sz w:val="28"/>
          <w:szCs w:val="28"/>
        </w:rPr>
        <w:t>,</w:t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ab/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ab/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ab/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ab/>
        <w:t>(</w:t>
      </w:r>
      <w:r w:rsidR="00B47A1C">
        <w:rPr>
          <w:rFonts w:ascii="Times New Roman" w:hAnsi="Times New Roman"/>
          <w:color w:val="000000"/>
          <w:spacing w:val="-6"/>
          <w:sz w:val="28"/>
          <w:szCs w:val="28"/>
        </w:rPr>
        <w:t>5</w:t>
      </w:r>
      <w:r w:rsidR="00AC5C82"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.6) 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left="108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iCs/>
          <w:color w:val="000000"/>
          <w:sz w:val="28"/>
          <w:szCs w:val="28"/>
        </w:rPr>
        <w:t xml:space="preserve">Н –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высота помещения, 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>м;</w:t>
      </w:r>
    </w:p>
    <w:p w:rsidR="00AC5C82" w:rsidRPr="006E4BD4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iCs/>
          <w:color w:val="000000"/>
          <w:spacing w:val="-4"/>
          <w:sz w:val="28"/>
          <w:szCs w:val="28"/>
        </w:rPr>
      </w:pPr>
      <w:r w:rsidRPr="00576A4C">
        <w:rPr>
          <w:rFonts w:ascii="Times New Roman" w:hAnsi="Times New Roman"/>
          <w:i/>
          <w:iCs/>
          <w:spacing w:val="-4"/>
          <w:sz w:val="28"/>
          <w:szCs w:val="28"/>
          <w:lang w:val="en-US"/>
        </w:rPr>
        <w:t>h</w:t>
      </w:r>
      <w:proofErr w:type="spellStart"/>
      <w:r w:rsidR="00576A4C" w:rsidRPr="00576A4C">
        <w:rPr>
          <w:rFonts w:ascii="Times New Roman" w:hAnsi="Times New Roman"/>
          <w:iCs/>
          <w:spacing w:val="-4"/>
          <w:sz w:val="28"/>
          <w:szCs w:val="28"/>
          <w:vertAlign w:val="subscript"/>
        </w:rPr>
        <w:t>св</w:t>
      </w:r>
      <w:proofErr w:type="spellEnd"/>
      <w:r w:rsidRPr="006E4BD4">
        <w:rPr>
          <w:rFonts w:ascii="Times New Roman" w:hAnsi="Times New Roman"/>
          <w:i/>
          <w:iCs/>
          <w:color w:val="000000"/>
          <w:spacing w:val="-4"/>
          <w:sz w:val="28"/>
          <w:szCs w:val="28"/>
        </w:rPr>
        <w:t xml:space="preserve"> – </w:t>
      </w:r>
      <w:r w:rsidRPr="006E4BD4">
        <w:rPr>
          <w:rFonts w:ascii="Times New Roman" w:hAnsi="Times New Roman"/>
          <w:iCs/>
          <w:color w:val="000000"/>
          <w:spacing w:val="-4"/>
          <w:sz w:val="28"/>
          <w:szCs w:val="28"/>
        </w:rPr>
        <w:t>расстояние от потолка</w:t>
      </w:r>
      <w:r w:rsidRPr="006E4BD4">
        <w:rPr>
          <w:rFonts w:ascii="Times New Roman" w:hAnsi="Times New Roman"/>
          <w:color w:val="000000"/>
          <w:spacing w:val="-4"/>
          <w:sz w:val="28"/>
          <w:szCs w:val="28"/>
        </w:rPr>
        <w:t xml:space="preserve"> до нижней кромки светильника</w:t>
      </w:r>
      <w:r w:rsidR="00E04F86">
        <w:rPr>
          <w:rFonts w:ascii="Times New Roman" w:hAnsi="Times New Roman"/>
          <w:color w:val="000000"/>
          <w:spacing w:val="-4"/>
          <w:sz w:val="28"/>
          <w:szCs w:val="28"/>
        </w:rPr>
        <w:t xml:space="preserve"> (свес)</w:t>
      </w:r>
      <w:r w:rsidRPr="006E4BD4">
        <w:rPr>
          <w:rFonts w:ascii="Times New Roman" w:hAnsi="Times New Roman"/>
          <w:color w:val="000000"/>
          <w:spacing w:val="-4"/>
          <w:sz w:val="28"/>
          <w:szCs w:val="28"/>
        </w:rPr>
        <w:t xml:space="preserve">, где находится лампа (лампы), </w:t>
      </w:r>
      <w:r w:rsidRPr="006E4BD4">
        <w:rPr>
          <w:rFonts w:ascii="Times New Roman" w:hAnsi="Times New Roman"/>
          <w:iCs/>
          <w:color w:val="000000"/>
          <w:spacing w:val="-4"/>
          <w:sz w:val="28"/>
          <w:szCs w:val="28"/>
        </w:rPr>
        <w:t xml:space="preserve">м. Величину </w:t>
      </w:r>
      <w:r w:rsidRPr="00576A4C">
        <w:rPr>
          <w:rFonts w:ascii="Times New Roman" w:hAnsi="Times New Roman"/>
          <w:i/>
          <w:iCs/>
          <w:spacing w:val="-4"/>
          <w:sz w:val="28"/>
          <w:szCs w:val="28"/>
          <w:lang w:val="en-US"/>
        </w:rPr>
        <w:t>h</w:t>
      </w:r>
      <w:proofErr w:type="spellStart"/>
      <w:r w:rsidR="00576A4C" w:rsidRPr="00576A4C">
        <w:rPr>
          <w:rFonts w:ascii="Times New Roman" w:hAnsi="Times New Roman"/>
          <w:i/>
          <w:iCs/>
          <w:spacing w:val="-4"/>
          <w:sz w:val="28"/>
          <w:szCs w:val="28"/>
          <w:vertAlign w:val="subscript"/>
        </w:rPr>
        <w:t>св</w:t>
      </w:r>
      <w:proofErr w:type="spellEnd"/>
      <w:r w:rsidRPr="00576A4C">
        <w:rPr>
          <w:rFonts w:ascii="Times New Roman" w:hAnsi="Times New Roman"/>
          <w:iCs/>
          <w:spacing w:val="-4"/>
          <w:sz w:val="28"/>
          <w:szCs w:val="28"/>
        </w:rPr>
        <w:t xml:space="preserve"> </w:t>
      </w:r>
      <w:r w:rsidRPr="006E4BD4">
        <w:rPr>
          <w:rFonts w:ascii="Times New Roman" w:hAnsi="Times New Roman"/>
          <w:iCs/>
          <w:color w:val="000000"/>
          <w:spacing w:val="-4"/>
          <w:sz w:val="28"/>
          <w:szCs w:val="28"/>
        </w:rPr>
        <w:t xml:space="preserve">следует учитывать при использовании компактных люминесцентных ламп или ламп накаливания в люстрах. Современные светильники с лампами, имеющими трубчатую форму, совмещены с уровнем потолка, поэтому для них </w:t>
      </w:r>
      <w:r w:rsidRPr="006E4BD4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en-US"/>
        </w:rPr>
        <w:t>h</w:t>
      </w:r>
      <w:proofErr w:type="spellStart"/>
      <w:r w:rsidR="00576A4C" w:rsidRPr="00576A4C">
        <w:rPr>
          <w:rFonts w:ascii="Times New Roman" w:hAnsi="Times New Roman"/>
          <w:i/>
          <w:iCs/>
          <w:spacing w:val="-4"/>
          <w:sz w:val="28"/>
          <w:szCs w:val="28"/>
          <w:vertAlign w:val="subscript"/>
        </w:rPr>
        <w:t>св</w:t>
      </w:r>
      <w:proofErr w:type="spellEnd"/>
      <w:r w:rsidRPr="00576A4C">
        <w:rPr>
          <w:rFonts w:ascii="Times New Roman" w:hAnsi="Times New Roman"/>
          <w:iCs/>
          <w:spacing w:val="-4"/>
          <w:sz w:val="28"/>
          <w:szCs w:val="28"/>
        </w:rPr>
        <w:t>=</w:t>
      </w:r>
      <w:r w:rsidRPr="006E4BD4">
        <w:rPr>
          <w:rFonts w:ascii="Times New Roman" w:hAnsi="Times New Roman"/>
          <w:iCs/>
          <w:color w:val="000000"/>
          <w:spacing w:val="-4"/>
          <w:sz w:val="28"/>
          <w:szCs w:val="28"/>
        </w:rPr>
        <w:t xml:space="preserve"> 0</w:t>
      </w:r>
      <w:r w:rsidRPr="006E4BD4">
        <w:rPr>
          <w:rFonts w:ascii="Times New Roman" w:hAnsi="Times New Roman"/>
          <w:color w:val="000000"/>
          <w:spacing w:val="-4"/>
          <w:sz w:val="28"/>
          <w:szCs w:val="28"/>
        </w:rPr>
        <w:t>;</w:t>
      </w:r>
    </w:p>
    <w:p w:rsidR="00AC5C82" w:rsidRPr="006E4BD4" w:rsidRDefault="00AC5C82" w:rsidP="00AC5C8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pacing w:val="-3"/>
          <w:sz w:val="28"/>
          <w:szCs w:val="28"/>
        </w:rPr>
      </w:pPr>
      <w:proofErr w:type="spellStart"/>
      <w:r w:rsidRPr="006E4BD4">
        <w:rPr>
          <w:rFonts w:ascii="Times New Roman" w:hAnsi="Times New Roman"/>
          <w:i/>
          <w:iCs/>
          <w:color w:val="000000"/>
          <w:spacing w:val="-3"/>
          <w:sz w:val="28"/>
          <w:szCs w:val="28"/>
          <w:lang w:val="en-US"/>
        </w:rPr>
        <w:t>h</w:t>
      </w:r>
      <w:r w:rsidRPr="006E4BD4">
        <w:rPr>
          <w:rFonts w:ascii="Times New Roman" w:hAnsi="Times New Roman"/>
          <w:iCs/>
          <w:color w:val="000000"/>
          <w:spacing w:val="-3"/>
          <w:sz w:val="28"/>
          <w:szCs w:val="28"/>
          <w:vertAlign w:val="subscript"/>
          <w:lang w:val="en-US"/>
        </w:rPr>
        <w:t>p</w:t>
      </w:r>
      <w:proofErr w:type="spellEnd"/>
      <w:r w:rsidRPr="006E4BD4">
        <w:rPr>
          <w:rFonts w:ascii="Times New Roman" w:hAnsi="Times New Roman"/>
          <w:i/>
          <w:iCs/>
          <w:color w:val="000000"/>
          <w:spacing w:val="-3"/>
          <w:sz w:val="28"/>
          <w:szCs w:val="28"/>
        </w:rPr>
        <w:t xml:space="preserve"> – </w:t>
      </w:r>
      <w:r w:rsidRPr="006E4BD4">
        <w:rPr>
          <w:rFonts w:ascii="Times New Roman" w:hAnsi="Times New Roman"/>
          <w:color w:val="000000"/>
          <w:spacing w:val="-3"/>
          <w:sz w:val="28"/>
          <w:szCs w:val="28"/>
        </w:rPr>
        <w:t xml:space="preserve">высота рабочей поверхности столов над полом, </w:t>
      </w:r>
      <w:r w:rsidRPr="006E4BD4">
        <w:rPr>
          <w:rFonts w:ascii="Times New Roman" w:hAnsi="Times New Roman"/>
          <w:iCs/>
          <w:color w:val="000000"/>
          <w:spacing w:val="-3"/>
          <w:sz w:val="28"/>
          <w:szCs w:val="28"/>
        </w:rPr>
        <w:t xml:space="preserve">м. </w:t>
      </w:r>
      <w:r w:rsidRPr="006E4BD4">
        <w:rPr>
          <w:rFonts w:ascii="Times New Roman" w:hAnsi="Times New Roman"/>
          <w:sz w:val="28"/>
          <w:szCs w:val="28"/>
        </w:rPr>
        <w:t xml:space="preserve">Обычно она равна </w:t>
      </w:r>
      <w:smartTag w:uri="urn:schemas-microsoft-com:office:smarttags" w:element="metricconverter">
        <w:smartTagPr>
          <w:attr w:name="ProductID" w:val="0,8 м"/>
        </w:smartTagPr>
        <w:r w:rsidRPr="006E4BD4">
          <w:rPr>
            <w:rFonts w:ascii="Times New Roman" w:hAnsi="Times New Roman"/>
            <w:sz w:val="28"/>
            <w:szCs w:val="28"/>
          </w:rPr>
          <w:t>0,8 м</w:t>
        </w:r>
      </w:smartTag>
    </w:p>
    <w:p w:rsidR="00AC5C82" w:rsidRPr="006E4BD4" w:rsidRDefault="00AC5C82" w:rsidP="00AC5C8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 xml:space="preserve">Для определения коэффициента использования 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 xml:space="preserve">светового потока </w:t>
      </w:r>
      <w:r w:rsidRPr="006E4BD4">
        <w:rPr>
          <w:rFonts w:ascii="Times New Roman" w:hAnsi="Times New Roman"/>
          <w:i/>
          <w:iCs/>
          <w:color w:val="000000"/>
          <w:sz w:val="28"/>
          <w:szCs w:val="28"/>
        </w:rPr>
        <w:t xml:space="preserve">η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нужно найти индекс помещения </w:t>
      </w:r>
      <w:proofErr w:type="spellStart"/>
      <w:r w:rsidRPr="006E4BD4">
        <w:rPr>
          <w:rFonts w:ascii="Times New Roman" w:hAnsi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6E4BD4">
        <w:rPr>
          <w:rFonts w:ascii="Times New Roman" w:hAnsi="Times New Roman"/>
          <w:color w:val="000000"/>
          <w:sz w:val="28"/>
          <w:szCs w:val="28"/>
        </w:rPr>
        <w:t xml:space="preserve">, а также коэффициенты отражения света от стен </w:t>
      </w:r>
      <w:proofErr w:type="spellStart"/>
      <w:r w:rsidRPr="006E4BD4">
        <w:rPr>
          <w:rFonts w:ascii="Times New Roman" w:hAnsi="Times New Roman"/>
          <w:iCs/>
          <w:color w:val="000000"/>
          <w:w w:val="104"/>
          <w:sz w:val="28"/>
          <w:szCs w:val="28"/>
        </w:rPr>
        <w:t>ρ</w:t>
      </w:r>
      <w:r w:rsidRPr="006E4BD4">
        <w:rPr>
          <w:rFonts w:ascii="Times New Roman" w:hAnsi="Times New Roman"/>
          <w:iCs/>
          <w:color w:val="000000"/>
          <w:w w:val="104"/>
          <w:sz w:val="28"/>
          <w:szCs w:val="28"/>
          <w:vertAlign w:val="subscript"/>
        </w:rPr>
        <w:t>с</w:t>
      </w:r>
      <w:proofErr w:type="spellEnd"/>
      <w:r w:rsidR="00990C1D">
        <w:rPr>
          <w:rFonts w:ascii="Times New Roman" w:hAnsi="Times New Roman"/>
          <w:iCs/>
          <w:color w:val="000000"/>
          <w:w w:val="104"/>
          <w:sz w:val="28"/>
          <w:szCs w:val="28"/>
          <w:vertAlign w:val="subscript"/>
        </w:rPr>
        <w:t xml:space="preserve"> </w:t>
      </w:r>
      <w:r w:rsidRPr="006E4BD4">
        <w:rPr>
          <w:rFonts w:ascii="Times New Roman" w:hAnsi="Times New Roman"/>
          <w:iCs/>
          <w:color w:val="000000"/>
          <w:w w:val="104"/>
          <w:sz w:val="28"/>
          <w:szCs w:val="28"/>
        </w:rPr>
        <w:t xml:space="preserve">и потолка </w:t>
      </w:r>
      <w:proofErr w:type="spellStart"/>
      <w:r w:rsidRPr="006E4BD4">
        <w:rPr>
          <w:rFonts w:ascii="Times New Roman" w:hAnsi="Times New Roman"/>
          <w:color w:val="000000"/>
          <w:w w:val="104"/>
          <w:sz w:val="28"/>
          <w:szCs w:val="28"/>
        </w:rPr>
        <w:t>ρ</w:t>
      </w:r>
      <w:r w:rsidRPr="006E4BD4">
        <w:rPr>
          <w:rFonts w:ascii="Times New Roman" w:hAnsi="Times New Roman"/>
          <w:color w:val="000000"/>
          <w:w w:val="104"/>
          <w:sz w:val="28"/>
          <w:szCs w:val="28"/>
          <w:vertAlign w:val="subscript"/>
        </w:rPr>
        <w:t>п</w:t>
      </w:r>
      <w:proofErr w:type="spellEnd"/>
      <w:r w:rsidRPr="006E4BD4">
        <w:rPr>
          <w:rFonts w:ascii="Times New Roman" w:hAnsi="Times New Roman"/>
          <w:color w:val="000000"/>
          <w:w w:val="104"/>
          <w:sz w:val="28"/>
          <w:szCs w:val="28"/>
          <w:vertAlign w:val="subscript"/>
        </w:rPr>
        <w:t>..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>Для прямоугольных помещений:</w:t>
      </w:r>
    </w:p>
    <w:p w:rsidR="001801B7" w:rsidRPr="006E4BD4" w:rsidRDefault="001801B7" w:rsidP="00AC5C82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6E4BD4" w:rsidTr="00870E89">
        <w:trPr>
          <w:trHeight w:val="702"/>
        </w:trPr>
        <w:tc>
          <w:tcPr>
            <w:tcW w:w="8755" w:type="dxa"/>
            <w:vAlign w:val="center"/>
          </w:tcPr>
          <w:p w:rsidR="001801B7" w:rsidRPr="006E4BD4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Times New Roman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Times New Roman" w:hAnsi="Cambria Math"/>
                        <w:color w:val="000000"/>
                        <w:sz w:val="28"/>
                        <w:szCs w:val="28"/>
                      </w:rPr>
                      <m:t>h</m:t>
                    </m:r>
                    <m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Times New Roman"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Times New Roman"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Cambria Math" w:hAnsi="Times New Roman"/>
                        <w:color w:val="000000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801B7" w:rsidRPr="006E4BD4" w:rsidRDefault="00B23E15" w:rsidP="00B47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5.7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AC5C82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E4BD4">
        <w:rPr>
          <w:rFonts w:ascii="Times New Roman" w:hAnsi="Times New Roman"/>
          <w:sz w:val="28"/>
          <w:szCs w:val="28"/>
        </w:rPr>
        <w:t xml:space="preserve"> и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b</w:t>
      </w:r>
      <w:r w:rsidRPr="006E4BD4">
        <w:rPr>
          <w:rFonts w:ascii="Times New Roman" w:hAnsi="Times New Roman"/>
          <w:i/>
          <w:sz w:val="28"/>
          <w:szCs w:val="28"/>
        </w:rPr>
        <w:t xml:space="preserve">– </w:t>
      </w:r>
      <w:r w:rsidRPr="006E4BD4">
        <w:rPr>
          <w:rFonts w:ascii="Times New Roman" w:hAnsi="Times New Roman"/>
          <w:sz w:val="28"/>
          <w:szCs w:val="28"/>
        </w:rPr>
        <w:t>соответственно длина и ширина помещения, м;</w:t>
      </w:r>
    </w:p>
    <w:p w:rsidR="00AC5C82" w:rsidRPr="006E4BD4" w:rsidRDefault="00AC5C82" w:rsidP="00AC5C82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sz w:val="28"/>
          <w:szCs w:val="28"/>
          <w:lang w:val="en-US"/>
        </w:rPr>
        <w:t>h</w:t>
      </w:r>
      <w:r w:rsidRPr="006E4BD4">
        <w:rPr>
          <w:rFonts w:ascii="Times New Roman" w:hAnsi="Times New Roman"/>
          <w:sz w:val="28"/>
          <w:szCs w:val="28"/>
        </w:rPr>
        <w:t xml:space="preserve"> – расчетная высота подвеса светильников, м;</w:t>
      </w:r>
    </w:p>
    <w:p w:rsidR="00D85903" w:rsidRPr="006E4BD4" w:rsidRDefault="00D85903" w:rsidP="00AC5C82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6E4BD4">
        <w:rPr>
          <w:rFonts w:ascii="Times New Roman" w:hAnsi="Times New Roman"/>
          <w:sz w:val="28"/>
          <w:szCs w:val="28"/>
        </w:rPr>
        <w:t>для квадратных помещений</w:t>
      </w:r>
    </w:p>
    <w:p w:rsidR="001801B7" w:rsidRPr="006E4BD4" w:rsidRDefault="001801B7" w:rsidP="00AC5C82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6E4BD4" w:rsidTr="00870E89">
        <w:trPr>
          <w:trHeight w:val="702"/>
        </w:trPr>
        <w:tc>
          <w:tcPr>
            <w:tcW w:w="8755" w:type="dxa"/>
            <w:vAlign w:val="center"/>
          </w:tcPr>
          <w:p w:rsidR="001801B7" w:rsidRPr="006E4BD4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rad>
              </m:oMath>
            </m:oMathPara>
          </w:p>
        </w:tc>
        <w:tc>
          <w:tcPr>
            <w:tcW w:w="816" w:type="dxa"/>
            <w:vAlign w:val="center"/>
          </w:tcPr>
          <w:p w:rsidR="001801B7" w:rsidRPr="006E4BD4" w:rsidRDefault="00B23E15" w:rsidP="00B47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5.8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AC5C82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85903" w:rsidRPr="006E4BD4" w:rsidRDefault="00AC5C82" w:rsidP="00D85903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6E4BD4">
        <w:rPr>
          <w:rFonts w:ascii="Times New Roman" w:hAnsi="Times New Roman"/>
          <w:sz w:val="28"/>
          <w:szCs w:val="28"/>
        </w:rPr>
        <w:t>д</w:t>
      </w:r>
      <w:r w:rsidR="00D85903" w:rsidRPr="006E4BD4">
        <w:rPr>
          <w:rFonts w:ascii="Times New Roman" w:hAnsi="Times New Roman"/>
          <w:sz w:val="28"/>
          <w:szCs w:val="28"/>
        </w:rPr>
        <w:t>ля помещений большой длины:</w:t>
      </w:r>
    </w:p>
    <w:p w:rsidR="001801B7" w:rsidRPr="006E4BD4" w:rsidRDefault="001801B7" w:rsidP="00D85903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6E4BD4" w:rsidTr="00870E89">
        <w:trPr>
          <w:trHeight w:val="702"/>
        </w:trPr>
        <w:tc>
          <w:tcPr>
            <w:tcW w:w="8755" w:type="dxa"/>
            <w:vAlign w:val="center"/>
          </w:tcPr>
          <w:p w:rsidR="001801B7" w:rsidRPr="006E4BD4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801B7" w:rsidRPr="006E4BD4" w:rsidRDefault="00B23E15" w:rsidP="00B47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5.9</m:t>
                    </m:r>
                  </m:e>
                </m:d>
              </m:oMath>
            </m:oMathPara>
          </w:p>
        </w:tc>
      </w:tr>
    </w:tbl>
    <w:p w:rsidR="00D85903" w:rsidRPr="006E4BD4" w:rsidRDefault="00D85903" w:rsidP="00D85903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AC5C82" w:rsidRPr="006E4BD4" w:rsidRDefault="00AC5C82" w:rsidP="00D85903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Если при расчетах индекс </w:t>
      </w:r>
      <w:proofErr w:type="spellStart"/>
      <w:r w:rsidRPr="006E4BD4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оказался больше 5, принимают </w:t>
      </w:r>
      <w:proofErr w:type="spellStart"/>
      <w:r w:rsidRPr="006E4BD4">
        <w:rPr>
          <w:rFonts w:ascii="Times New Roman" w:hAnsi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6E4BD4">
        <w:rPr>
          <w:rFonts w:ascii="Times New Roman" w:hAnsi="Times New Roman"/>
          <w:color w:val="000000"/>
          <w:sz w:val="28"/>
          <w:szCs w:val="28"/>
        </w:rPr>
        <w:t xml:space="preserve"> = 5,</w:t>
      </w:r>
      <w:r w:rsidRPr="006E4BD4">
        <w:rPr>
          <w:rFonts w:ascii="Times New Roman" w:hAnsi="Times New Roman"/>
          <w:sz w:val="28"/>
          <w:szCs w:val="28"/>
        </w:rPr>
        <w:t xml:space="preserve"> а если </w:t>
      </w:r>
      <w:proofErr w:type="spellStart"/>
      <w:r w:rsidRPr="006E4BD4">
        <w:rPr>
          <w:rFonts w:ascii="Times New Roman" w:hAnsi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при расчетах оказался меньше 0,5, принимают </w:t>
      </w:r>
      <w:proofErr w:type="spellStart"/>
      <w:r w:rsidRPr="006E4BD4">
        <w:rPr>
          <w:rFonts w:ascii="Times New Roman" w:hAnsi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6E4BD4">
        <w:rPr>
          <w:rFonts w:ascii="Times New Roman" w:hAnsi="Times New Roman"/>
          <w:i/>
          <w:color w:val="000000"/>
          <w:sz w:val="28"/>
          <w:szCs w:val="28"/>
        </w:rPr>
        <w:t xml:space="preserve"> = </w:t>
      </w:r>
      <w:r w:rsidRPr="006E4BD4">
        <w:rPr>
          <w:rFonts w:ascii="Times New Roman" w:hAnsi="Times New Roman"/>
          <w:sz w:val="28"/>
          <w:szCs w:val="28"/>
        </w:rPr>
        <w:t>0,5.</w:t>
      </w:r>
    </w:p>
    <w:p w:rsidR="00AC5C82" w:rsidRPr="006E4BD4" w:rsidRDefault="00AC5C82" w:rsidP="00AC5C82">
      <w:pPr>
        <w:pStyle w:val="af"/>
        <w:tabs>
          <w:tab w:val="left" w:pos="851"/>
          <w:tab w:val="num" w:pos="1575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color w:val="000000"/>
          <w:w w:val="104"/>
          <w:sz w:val="28"/>
          <w:szCs w:val="28"/>
        </w:rPr>
        <w:t xml:space="preserve">Коэффициенты отражения поверхностей помещения: потолка – </w:t>
      </w:r>
      <w:proofErr w:type="spellStart"/>
      <w:r w:rsidRPr="006E4BD4">
        <w:rPr>
          <w:rFonts w:ascii="Times New Roman" w:hAnsi="Times New Roman"/>
          <w:color w:val="000000"/>
          <w:w w:val="104"/>
          <w:sz w:val="28"/>
          <w:szCs w:val="28"/>
        </w:rPr>
        <w:t>ρ</w:t>
      </w:r>
      <w:r w:rsidRPr="006E4BD4">
        <w:rPr>
          <w:rFonts w:ascii="Times New Roman" w:hAnsi="Times New Roman"/>
          <w:color w:val="000000"/>
          <w:w w:val="104"/>
          <w:sz w:val="28"/>
          <w:szCs w:val="28"/>
          <w:vertAlign w:val="subscript"/>
        </w:rPr>
        <w:t>п</w:t>
      </w:r>
      <w:proofErr w:type="spellEnd"/>
      <w:r w:rsidRPr="006E4BD4">
        <w:rPr>
          <w:rFonts w:ascii="Times New Roman" w:hAnsi="Times New Roman"/>
          <w:color w:val="000000"/>
          <w:w w:val="104"/>
          <w:sz w:val="28"/>
          <w:szCs w:val="28"/>
          <w:vertAlign w:val="subscript"/>
        </w:rPr>
        <w:t> </w:t>
      </w:r>
      <w:r w:rsidRPr="006E4BD4">
        <w:rPr>
          <w:rFonts w:ascii="Times New Roman" w:hAnsi="Times New Roman"/>
          <w:color w:val="000000"/>
          <w:w w:val="104"/>
          <w:sz w:val="28"/>
          <w:szCs w:val="28"/>
        </w:rPr>
        <w:t>=</w:t>
      </w:r>
      <w:r w:rsidRPr="006E4BD4">
        <w:rPr>
          <w:rFonts w:ascii="Times New Roman" w:hAnsi="Times New Roman"/>
          <w:sz w:val="28"/>
          <w:szCs w:val="28"/>
        </w:rPr>
        <w:t> </w:t>
      </w:r>
      <w:r w:rsidRPr="006E4BD4">
        <w:rPr>
          <w:rFonts w:ascii="Times New Roman" w:hAnsi="Times New Roman"/>
          <w:color w:val="000000"/>
          <w:w w:val="104"/>
          <w:sz w:val="28"/>
          <w:szCs w:val="28"/>
        </w:rPr>
        <w:t xml:space="preserve">70 %, стен – </w:t>
      </w:r>
      <w:proofErr w:type="spellStart"/>
      <w:r w:rsidRPr="006E4BD4">
        <w:rPr>
          <w:rFonts w:ascii="Times New Roman" w:hAnsi="Times New Roman"/>
          <w:iCs/>
          <w:color w:val="000000"/>
          <w:w w:val="104"/>
          <w:sz w:val="28"/>
          <w:szCs w:val="28"/>
        </w:rPr>
        <w:t>ρ</w:t>
      </w:r>
      <w:r w:rsidRPr="006E4BD4">
        <w:rPr>
          <w:rFonts w:ascii="Times New Roman" w:hAnsi="Times New Roman"/>
          <w:iCs/>
          <w:color w:val="000000"/>
          <w:w w:val="104"/>
          <w:sz w:val="28"/>
          <w:szCs w:val="28"/>
          <w:vertAlign w:val="subscript"/>
        </w:rPr>
        <w:t>с</w:t>
      </w:r>
      <w:proofErr w:type="spellEnd"/>
      <w:r w:rsidRPr="006E4BD4">
        <w:rPr>
          <w:rFonts w:ascii="Times New Roman" w:hAnsi="Times New Roman"/>
          <w:color w:val="000000"/>
          <w:w w:val="104"/>
          <w:sz w:val="28"/>
          <w:szCs w:val="28"/>
        </w:rPr>
        <w:t xml:space="preserve">= 50 %, рабочей поверхности столов – </w:t>
      </w:r>
      <w:proofErr w:type="spellStart"/>
      <w:r w:rsidRPr="006E4BD4">
        <w:rPr>
          <w:rFonts w:ascii="Times New Roman" w:hAnsi="Times New Roman"/>
          <w:iCs/>
          <w:color w:val="000000"/>
          <w:w w:val="104"/>
          <w:sz w:val="28"/>
          <w:szCs w:val="28"/>
        </w:rPr>
        <w:t>ρ</w:t>
      </w:r>
      <w:r w:rsidRPr="006E4BD4">
        <w:rPr>
          <w:rFonts w:ascii="Times New Roman" w:hAnsi="Times New Roman"/>
          <w:iCs/>
          <w:color w:val="000000"/>
          <w:w w:val="104"/>
          <w:sz w:val="28"/>
          <w:szCs w:val="28"/>
          <w:vertAlign w:val="subscript"/>
        </w:rPr>
        <w:t>р</w:t>
      </w:r>
      <w:proofErr w:type="spellEnd"/>
      <w:r w:rsidRPr="006E4BD4">
        <w:rPr>
          <w:rFonts w:ascii="Times New Roman" w:hAnsi="Times New Roman"/>
          <w:color w:val="000000"/>
          <w:w w:val="104"/>
          <w:sz w:val="28"/>
          <w:szCs w:val="28"/>
        </w:rPr>
        <w:t xml:space="preserve">=30 %. Используя полученные значения </w:t>
      </w:r>
      <w:proofErr w:type="spellStart"/>
      <w:r w:rsidRPr="006E4BD4">
        <w:rPr>
          <w:rFonts w:ascii="Times New Roman" w:hAnsi="Times New Roman"/>
          <w:i/>
          <w:color w:val="000000"/>
          <w:w w:val="104"/>
          <w:sz w:val="28"/>
          <w:szCs w:val="28"/>
          <w:lang w:val="en-US"/>
        </w:rPr>
        <w:t>i</w:t>
      </w:r>
      <w:proofErr w:type="spellEnd"/>
      <w:r w:rsidRPr="006E4BD4">
        <w:rPr>
          <w:rFonts w:ascii="Times New Roman" w:hAnsi="Times New Roman"/>
          <w:color w:val="000000"/>
          <w:w w:val="104"/>
          <w:sz w:val="28"/>
          <w:szCs w:val="28"/>
        </w:rPr>
        <w:t xml:space="preserve">, </w:t>
      </w:r>
      <w:proofErr w:type="spellStart"/>
      <w:r w:rsidRPr="006E4BD4">
        <w:rPr>
          <w:rFonts w:ascii="Times New Roman" w:hAnsi="Times New Roman"/>
          <w:color w:val="000000"/>
          <w:w w:val="104"/>
          <w:sz w:val="28"/>
          <w:szCs w:val="28"/>
        </w:rPr>
        <w:t>ρ</w:t>
      </w:r>
      <w:r w:rsidRPr="006E4BD4">
        <w:rPr>
          <w:rFonts w:ascii="Times New Roman" w:hAnsi="Times New Roman"/>
          <w:color w:val="000000"/>
          <w:w w:val="104"/>
          <w:sz w:val="28"/>
          <w:szCs w:val="28"/>
          <w:vertAlign w:val="subscript"/>
        </w:rPr>
        <w:t>п</w:t>
      </w:r>
      <w:proofErr w:type="spellEnd"/>
      <w:r w:rsidRPr="006E4BD4">
        <w:rPr>
          <w:rFonts w:ascii="Times New Roman" w:hAnsi="Times New Roman"/>
          <w:color w:val="000000"/>
          <w:w w:val="104"/>
          <w:sz w:val="28"/>
          <w:szCs w:val="28"/>
        </w:rPr>
        <w:t xml:space="preserve"> и </w:t>
      </w:r>
      <w:proofErr w:type="spellStart"/>
      <w:r w:rsidRPr="006E4BD4">
        <w:rPr>
          <w:rFonts w:ascii="Times New Roman" w:hAnsi="Times New Roman"/>
          <w:iCs/>
          <w:color w:val="000000"/>
          <w:w w:val="104"/>
          <w:sz w:val="28"/>
          <w:szCs w:val="28"/>
        </w:rPr>
        <w:t>ρ</w:t>
      </w:r>
      <w:r w:rsidRPr="006E4BD4">
        <w:rPr>
          <w:rFonts w:ascii="Times New Roman" w:hAnsi="Times New Roman"/>
          <w:iCs/>
          <w:color w:val="000000"/>
          <w:w w:val="104"/>
          <w:sz w:val="28"/>
          <w:szCs w:val="28"/>
          <w:vertAlign w:val="subscript"/>
        </w:rPr>
        <w:t>ст</w:t>
      </w:r>
      <w:proofErr w:type="spellEnd"/>
      <w:r w:rsidR="00990C1D" w:rsidRPr="00C16B51">
        <w:rPr>
          <w:rFonts w:ascii="Times New Roman" w:hAnsi="Times New Roman"/>
          <w:iCs/>
          <w:color w:val="000000"/>
          <w:w w:val="104"/>
          <w:sz w:val="28"/>
          <w:szCs w:val="28"/>
        </w:rPr>
        <w:t xml:space="preserve"> </w:t>
      </w:r>
      <w:r w:rsidRPr="006E4BD4">
        <w:rPr>
          <w:rFonts w:ascii="Times New Roman" w:hAnsi="Times New Roman"/>
          <w:w w:val="104"/>
          <w:sz w:val="28"/>
          <w:szCs w:val="28"/>
        </w:rPr>
        <w:t xml:space="preserve">по </w:t>
      </w:r>
      <w:r w:rsidR="002D0A2B">
        <w:rPr>
          <w:rFonts w:ascii="Times New Roman" w:hAnsi="Times New Roman"/>
          <w:sz w:val="28"/>
          <w:szCs w:val="28"/>
        </w:rPr>
        <w:t>табл. П.2</w:t>
      </w:r>
      <w:r w:rsidRPr="006E4BD4">
        <w:rPr>
          <w:rFonts w:ascii="Times New Roman" w:hAnsi="Times New Roman"/>
          <w:sz w:val="28"/>
          <w:szCs w:val="28"/>
        </w:rPr>
        <w:t xml:space="preserve"> прил. 1</w:t>
      </w:r>
      <w:r w:rsidR="002D0A2B">
        <w:rPr>
          <w:rFonts w:ascii="Times New Roman" w:hAnsi="Times New Roman"/>
          <w:sz w:val="28"/>
          <w:szCs w:val="28"/>
        </w:rPr>
        <w:t xml:space="preserve"> </w:t>
      </w:r>
      <w:r w:rsidRPr="006E4BD4">
        <w:rPr>
          <w:rFonts w:ascii="Times New Roman" w:hAnsi="Times New Roman"/>
          <w:color w:val="000000"/>
          <w:w w:val="104"/>
          <w:sz w:val="28"/>
          <w:szCs w:val="28"/>
        </w:rPr>
        <w:t xml:space="preserve">определяют величину коэффициента использования светового потока 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>η</w:t>
      </w:r>
      <w:r w:rsidRPr="006E4BD4">
        <w:rPr>
          <w:rFonts w:ascii="Times New Roman" w:hAnsi="Times New Roman"/>
          <w:color w:val="000000"/>
          <w:w w:val="104"/>
          <w:sz w:val="28"/>
          <w:szCs w:val="28"/>
        </w:rPr>
        <w:t xml:space="preserve"> для выбранного типа ламп в долях единицы. Необходимо обратить внимание на то, что в табл</w:t>
      </w:r>
      <w:r w:rsidR="002D0A2B">
        <w:rPr>
          <w:rFonts w:ascii="Times New Roman" w:hAnsi="Times New Roman"/>
          <w:w w:val="104"/>
          <w:sz w:val="28"/>
          <w:szCs w:val="28"/>
        </w:rPr>
        <w:t>. П.2</w:t>
      </w:r>
      <w:r w:rsidRPr="006E4BD4">
        <w:rPr>
          <w:rFonts w:ascii="Times New Roman" w:hAnsi="Times New Roman"/>
          <w:color w:val="000000"/>
          <w:w w:val="104"/>
          <w:sz w:val="28"/>
          <w:szCs w:val="28"/>
        </w:rPr>
        <w:t xml:space="preserve"> величина 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>η дана в %, которые необходимо перевести в доли единиц, т.е. если получилась величина равная 45% (</w:t>
      </w:r>
      <w:r w:rsidR="002D0A2B">
        <w:rPr>
          <w:rFonts w:ascii="Times New Roman" w:hAnsi="Times New Roman"/>
          <w:iCs/>
          <w:color w:val="000000"/>
          <w:sz w:val="28"/>
          <w:szCs w:val="28"/>
        </w:rPr>
        <w:t>число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 xml:space="preserve"> взят</w:t>
      </w:r>
      <w:r w:rsidR="002D0A2B">
        <w:rPr>
          <w:rFonts w:ascii="Times New Roman" w:hAnsi="Times New Roman"/>
          <w:iCs/>
          <w:color w:val="000000"/>
          <w:sz w:val="28"/>
          <w:szCs w:val="28"/>
        </w:rPr>
        <w:t>о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 xml:space="preserve"> для примера произвольно), то долей единиц будет 0,45. Эта </w:t>
      </w:r>
      <w:r w:rsidR="002D0A2B">
        <w:rPr>
          <w:rFonts w:ascii="Times New Roman" w:hAnsi="Times New Roman"/>
          <w:iCs/>
          <w:color w:val="000000"/>
          <w:sz w:val="28"/>
          <w:szCs w:val="28"/>
        </w:rPr>
        <w:t>число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 xml:space="preserve"> должн</w:t>
      </w:r>
      <w:r w:rsidR="002D0A2B">
        <w:rPr>
          <w:rFonts w:ascii="Times New Roman" w:hAnsi="Times New Roman"/>
          <w:iCs/>
          <w:color w:val="000000"/>
          <w:sz w:val="28"/>
          <w:szCs w:val="28"/>
        </w:rPr>
        <w:t>о</w:t>
      </w:r>
      <w:r w:rsidRPr="006E4BD4">
        <w:rPr>
          <w:rFonts w:ascii="Times New Roman" w:hAnsi="Times New Roman"/>
          <w:iCs/>
          <w:color w:val="000000"/>
          <w:sz w:val="28"/>
          <w:szCs w:val="28"/>
        </w:rPr>
        <w:t xml:space="preserve"> использоваться для дальнейшего расчета. </w:t>
      </w:r>
    </w:p>
    <w:p w:rsidR="00AC5C82" w:rsidRPr="006E4BD4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color w:val="000000"/>
          <w:w w:val="104"/>
          <w:sz w:val="28"/>
          <w:szCs w:val="28"/>
        </w:rPr>
        <w:t xml:space="preserve">По формуле (4.1) определяют световой поток одной лампы в каждом светильнике. По </w:t>
      </w:r>
      <w:r w:rsidRPr="006E4BD4">
        <w:rPr>
          <w:rFonts w:ascii="Times New Roman" w:hAnsi="Times New Roman"/>
          <w:w w:val="104"/>
          <w:sz w:val="28"/>
          <w:szCs w:val="28"/>
        </w:rPr>
        <w:t>табл</w:t>
      </w:r>
      <w:r w:rsidR="0093640D">
        <w:rPr>
          <w:rFonts w:ascii="Times New Roman" w:hAnsi="Times New Roman"/>
          <w:color w:val="000000"/>
          <w:w w:val="104"/>
          <w:sz w:val="28"/>
          <w:szCs w:val="28"/>
        </w:rPr>
        <w:t>. П.</w:t>
      </w:r>
      <w:r w:rsidR="001C1E18">
        <w:rPr>
          <w:rFonts w:ascii="Times New Roman" w:hAnsi="Times New Roman"/>
          <w:color w:val="000000"/>
          <w:w w:val="104"/>
          <w:sz w:val="28"/>
          <w:szCs w:val="28"/>
        </w:rPr>
        <w:t>3, П.4</w:t>
      </w:r>
      <w:r w:rsidRPr="006E4BD4">
        <w:rPr>
          <w:rFonts w:ascii="Times New Roman" w:hAnsi="Times New Roman"/>
          <w:color w:val="000000"/>
          <w:w w:val="104"/>
          <w:sz w:val="28"/>
          <w:szCs w:val="28"/>
        </w:rPr>
        <w:t>,</w:t>
      </w:r>
      <w:r w:rsidR="006529EC">
        <w:rPr>
          <w:rFonts w:ascii="Times New Roman" w:hAnsi="Times New Roman"/>
          <w:color w:val="000000"/>
          <w:w w:val="104"/>
          <w:sz w:val="28"/>
          <w:szCs w:val="28"/>
        </w:rPr>
        <w:t xml:space="preserve"> П.5</w:t>
      </w:r>
      <w:r w:rsidRPr="006E4BD4">
        <w:rPr>
          <w:rFonts w:ascii="Times New Roman" w:hAnsi="Times New Roman"/>
          <w:color w:val="000000"/>
          <w:w w:val="104"/>
          <w:sz w:val="28"/>
          <w:szCs w:val="28"/>
        </w:rPr>
        <w:t xml:space="preserve"> в зависимости от светового потока выбирают тип лампы</w:t>
      </w:r>
      <w:r w:rsidRPr="006E4BD4">
        <w:rPr>
          <w:rFonts w:ascii="Times New Roman" w:hAnsi="Times New Roman"/>
          <w:sz w:val="28"/>
          <w:szCs w:val="28"/>
        </w:rPr>
        <w:t xml:space="preserve">. Необходимо помнить, что мощность одной компактной люминесцентной лампы (их называют энергосберегающими) можно приравнять к мощностям пяти ламп накаливания. Например, мощность лампы </w:t>
      </w:r>
      <w:r w:rsidRPr="006E4BD4">
        <w:rPr>
          <w:rFonts w:ascii="Times New Roman" w:hAnsi="Times New Roman"/>
          <w:sz w:val="28"/>
          <w:szCs w:val="28"/>
          <w:lang w:val="en-US"/>
        </w:rPr>
        <w:t>YPZ</w:t>
      </w:r>
      <w:r w:rsidRPr="006E4BD4">
        <w:rPr>
          <w:rFonts w:ascii="Times New Roman" w:hAnsi="Times New Roman"/>
          <w:sz w:val="28"/>
          <w:szCs w:val="28"/>
        </w:rPr>
        <w:t>5-2</w:t>
      </w:r>
      <w:r w:rsidRPr="006E4BD4">
        <w:rPr>
          <w:rFonts w:ascii="Times New Roman" w:hAnsi="Times New Roman"/>
          <w:sz w:val="28"/>
          <w:szCs w:val="28"/>
          <w:lang w:val="en-US"/>
        </w:rPr>
        <w:t>U</w:t>
      </w:r>
      <w:r w:rsidRPr="006E4BD4">
        <w:rPr>
          <w:rFonts w:ascii="Times New Roman" w:hAnsi="Times New Roman"/>
          <w:sz w:val="28"/>
          <w:szCs w:val="28"/>
        </w:rPr>
        <w:t>-3 составляет 15 Вт, что равнозначно 75 Вт лампы накаливания.</w:t>
      </w:r>
    </w:p>
    <w:p w:rsidR="00D85903" w:rsidRPr="006E4BD4" w:rsidRDefault="00AC5C82" w:rsidP="00D85903">
      <w:pPr>
        <w:pStyle w:val="af"/>
        <w:tabs>
          <w:tab w:val="left" w:pos="851"/>
          <w:tab w:val="num" w:pos="1575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Если оказывается, что лампы с полученной при расчете величиной светового потока </w:t>
      </w:r>
      <w:r w:rsidRPr="006E4BD4">
        <w:rPr>
          <w:rFonts w:ascii="Times New Roman" w:hAnsi="Times New Roman"/>
          <w:i/>
          <w:sz w:val="28"/>
          <w:szCs w:val="28"/>
        </w:rPr>
        <w:t>Ф</w:t>
      </w:r>
      <w:r w:rsidRPr="006E4BD4">
        <w:rPr>
          <w:rFonts w:ascii="Times New Roman" w:hAnsi="Times New Roman"/>
          <w:sz w:val="28"/>
          <w:szCs w:val="28"/>
        </w:rPr>
        <w:t xml:space="preserve"> отсутствуют, то выбирают подходящие для данной ситуации лампы, но затем перерасчетом уточняют количество ламп, необходимое для размещения в помещении, следующим образом:</w:t>
      </w:r>
    </w:p>
    <w:p w:rsidR="001801B7" w:rsidRPr="004D693A" w:rsidRDefault="001801B7" w:rsidP="00D85903">
      <w:pPr>
        <w:pStyle w:val="af"/>
        <w:tabs>
          <w:tab w:val="left" w:pos="851"/>
          <w:tab w:val="num" w:pos="1575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600"/>
        <w:gridCol w:w="971"/>
      </w:tblGrid>
      <w:tr w:rsidR="001801B7" w:rsidRPr="004D693A" w:rsidTr="00870E89">
        <w:trPr>
          <w:trHeight w:val="702"/>
        </w:trPr>
        <w:tc>
          <w:tcPr>
            <w:tcW w:w="8755" w:type="dxa"/>
            <w:vAlign w:val="center"/>
          </w:tcPr>
          <w:p w:rsidR="001801B7" w:rsidRPr="004D693A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ym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выбр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801B7" w:rsidRPr="004D693A" w:rsidRDefault="00B23E15" w:rsidP="00B47A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5.10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D85903">
      <w:pPr>
        <w:pStyle w:val="af"/>
        <w:tabs>
          <w:tab w:val="left" w:pos="851"/>
          <w:tab w:val="num" w:pos="1575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r w:rsidRPr="004D693A">
        <w:rPr>
          <w:rFonts w:ascii="Times New Roman" w:hAnsi="Times New Roman"/>
          <w:i/>
          <w:sz w:val="28"/>
          <w:szCs w:val="28"/>
          <w:lang w:val="en-US"/>
        </w:rPr>
        <w:t>N</w:t>
      </w:r>
      <w:proofErr w:type="spellStart"/>
      <w:r w:rsidRPr="004D693A">
        <w:rPr>
          <w:rFonts w:ascii="Times New Roman" w:hAnsi="Times New Roman"/>
          <w:sz w:val="28"/>
          <w:szCs w:val="28"/>
          <w:vertAlign w:val="subscript"/>
        </w:rPr>
        <w:t>ут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уточненное количество ламп;</w:t>
      </w:r>
    </w:p>
    <w:p w:rsidR="00AC5C82" w:rsidRPr="004D693A" w:rsidRDefault="00AC5C82" w:rsidP="00AC5C82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4D693A">
        <w:rPr>
          <w:rFonts w:ascii="Times New Roman" w:hAnsi="Times New Roman"/>
          <w:sz w:val="28"/>
          <w:szCs w:val="28"/>
        </w:rPr>
        <w:t xml:space="preserve"> – предварительно рассчитанное количество ламп;</w:t>
      </w:r>
    </w:p>
    <w:p w:rsidR="00AC5C82" w:rsidRPr="004D693A" w:rsidRDefault="00AC5C82" w:rsidP="00AC5C82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sz w:val="28"/>
          <w:szCs w:val="28"/>
        </w:rPr>
        <w:t>Ф</w:t>
      </w:r>
      <w:r w:rsidRPr="004D693A">
        <w:rPr>
          <w:rFonts w:ascii="Times New Roman" w:hAnsi="Times New Roman"/>
          <w:sz w:val="28"/>
          <w:szCs w:val="28"/>
        </w:rPr>
        <w:t xml:space="preserve"> – рассчитанный световой поток лампы, лм;</w:t>
      </w:r>
    </w:p>
    <w:p w:rsidR="00AC5C82" w:rsidRPr="004D693A" w:rsidRDefault="00AC5C82" w:rsidP="00AC5C82">
      <w:pPr>
        <w:pStyle w:val="af"/>
        <w:tabs>
          <w:tab w:val="left" w:pos="851"/>
          <w:tab w:val="num" w:pos="1575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sz w:val="28"/>
          <w:szCs w:val="28"/>
        </w:rPr>
        <w:t>Ф</w:t>
      </w:r>
      <w:r w:rsidRPr="004D693A">
        <w:rPr>
          <w:rFonts w:ascii="Times New Roman" w:hAnsi="Times New Roman"/>
          <w:i/>
          <w:sz w:val="28"/>
          <w:szCs w:val="28"/>
          <w:vertAlign w:val="subscript"/>
        </w:rPr>
        <w:t>выбр</w:t>
      </w:r>
      <w:proofErr w:type="spellEnd"/>
      <w:r w:rsidRPr="004D693A">
        <w:rPr>
          <w:rFonts w:ascii="Times New Roman" w:hAnsi="Times New Roman"/>
          <w:sz w:val="28"/>
          <w:szCs w:val="28"/>
        </w:rPr>
        <w:t>– световой поток выбранной лампы, лм.</w:t>
      </w:r>
    </w:p>
    <w:p w:rsidR="00AC5C82" w:rsidRDefault="00AC5C82" w:rsidP="00AC5C82">
      <w:pPr>
        <w:pStyle w:val="af"/>
        <w:tabs>
          <w:tab w:val="left" w:pos="851"/>
          <w:tab w:val="num" w:pos="1575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Выбранные лампы размещают в светильниках по одной, две, четыре и т. д. Тип и конструкция светильника зависят от конкретного предназначения помещения.</w:t>
      </w:r>
    </w:p>
    <w:p w:rsidR="00CC6419" w:rsidRPr="004D693A" w:rsidRDefault="00CC6419" w:rsidP="00AC5C82">
      <w:pPr>
        <w:pStyle w:val="af"/>
        <w:tabs>
          <w:tab w:val="left" w:pos="851"/>
          <w:tab w:val="num" w:pos="1575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pStyle w:val="26"/>
        <w:rPr>
          <w:szCs w:val="28"/>
        </w:rPr>
      </w:pPr>
      <w:bookmarkStart w:id="12" w:name="_Toc117124635"/>
      <w:bookmarkStart w:id="13" w:name="_Toc477863006"/>
      <w:r w:rsidRPr="004D693A">
        <w:rPr>
          <w:szCs w:val="28"/>
        </w:rPr>
        <w:t>6. Освещение производственных помещений</w:t>
      </w:r>
      <w:bookmarkEnd w:id="12"/>
      <w:bookmarkEnd w:id="13"/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4D693A" w:rsidRDefault="00D040FA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9</w:t>
      </w: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pacing w:val="-6"/>
          <w:sz w:val="28"/>
          <w:szCs w:val="28"/>
        </w:rPr>
      </w:pP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6"/>
          <w:sz w:val="28"/>
          <w:szCs w:val="28"/>
        </w:rPr>
      </w:pPr>
      <w:r w:rsidRPr="004D693A">
        <w:rPr>
          <w:rFonts w:ascii="Times New Roman" w:hAnsi="Times New Roman"/>
          <w:b/>
          <w:spacing w:val="-6"/>
          <w:sz w:val="28"/>
          <w:szCs w:val="28"/>
        </w:rPr>
        <w:t xml:space="preserve">Условия </w:t>
      </w: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6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lastRenderedPageBreak/>
        <w:t xml:space="preserve">Определить коэффициент отражения </w:t>
      </w: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72"/>
      </w:r>
      <w:r w:rsidRPr="004D693A">
        <w:rPr>
          <w:rFonts w:ascii="Times New Roman" w:hAnsi="Times New Roman"/>
          <w:sz w:val="28"/>
          <w:szCs w:val="28"/>
        </w:rPr>
        <w:t xml:space="preserve"> и среднюю освещен</w:t>
      </w:r>
      <w:r w:rsidRPr="004D693A">
        <w:rPr>
          <w:rFonts w:ascii="Times New Roman" w:hAnsi="Times New Roman"/>
          <w:sz w:val="28"/>
          <w:szCs w:val="28"/>
        </w:rPr>
        <w:softHyphen/>
        <w:t xml:space="preserve">ность </w:t>
      </w:r>
      <w:r w:rsidRPr="004D693A">
        <w:rPr>
          <w:rFonts w:ascii="Times New Roman" w:hAnsi="Times New Roman"/>
          <w:i/>
          <w:iCs/>
          <w:sz w:val="28"/>
          <w:szCs w:val="28"/>
        </w:rPr>
        <w:t>Е</w:t>
      </w:r>
      <w:r w:rsidR="00C16B51">
        <w:rPr>
          <w:rFonts w:ascii="Times New Roman" w:hAnsi="Times New Roman"/>
          <w:i/>
          <w:iCs/>
          <w:sz w:val="28"/>
          <w:szCs w:val="28"/>
        </w:rPr>
        <w:t>,</w:t>
      </w:r>
      <w:r w:rsidRPr="004D69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693A">
        <w:rPr>
          <w:rFonts w:ascii="Times New Roman" w:hAnsi="Times New Roman"/>
          <w:sz w:val="28"/>
          <w:szCs w:val="28"/>
        </w:rPr>
        <w:t>лк</w:t>
      </w:r>
      <w:proofErr w:type="spellEnd"/>
      <w:r w:rsidR="00C16B51">
        <w:rPr>
          <w:rFonts w:ascii="Times New Roman" w:hAnsi="Times New Roman"/>
          <w:sz w:val="28"/>
          <w:szCs w:val="28"/>
        </w:rPr>
        <w:t>,</w:t>
      </w:r>
      <w:r w:rsidRPr="004D693A">
        <w:rPr>
          <w:rFonts w:ascii="Times New Roman" w:hAnsi="Times New Roman"/>
          <w:sz w:val="28"/>
          <w:szCs w:val="28"/>
        </w:rPr>
        <w:t xml:space="preserve"> стены площадью </w:t>
      </w:r>
      <w:r w:rsidRPr="004D693A">
        <w:rPr>
          <w:rFonts w:ascii="Times New Roman" w:hAnsi="Times New Roman"/>
          <w:i/>
          <w:iCs/>
          <w:sz w:val="28"/>
          <w:szCs w:val="28"/>
        </w:rPr>
        <w:t>S</w:t>
      </w:r>
      <w:r w:rsidR="00C16B51">
        <w:rPr>
          <w:rFonts w:ascii="Times New Roman" w:hAnsi="Times New Roman"/>
          <w:sz w:val="28"/>
          <w:szCs w:val="28"/>
        </w:rPr>
        <w:t xml:space="preserve">, </w:t>
      </w:r>
      <w:r w:rsidRPr="004D693A">
        <w:rPr>
          <w:rFonts w:ascii="Times New Roman" w:hAnsi="Times New Roman"/>
          <w:sz w:val="28"/>
          <w:szCs w:val="28"/>
        </w:rPr>
        <w:t>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2</w:t>
      </w:r>
      <w:r w:rsidRPr="004D693A">
        <w:rPr>
          <w:rFonts w:ascii="Times New Roman" w:hAnsi="Times New Roman"/>
          <w:sz w:val="28"/>
          <w:szCs w:val="28"/>
        </w:rPr>
        <w:t>; дать оценку фона (светлый, сред</w:t>
      </w:r>
      <w:r w:rsidRPr="004D693A">
        <w:rPr>
          <w:rFonts w:ascii="Times New Roman" w:hAnsi="Times New Roman"/>
          <w:sz w:val="28"/>
          <w:szCs w:val="28"/>
        </w:rPr>
        <w:softHyphen/>
        <w:t xml:space="preserve">ний, темный). Световой поток </w:t>
      </w:r>
      <w:r w:rsidRPr="004D693A">
        <w:rPr>
          <w:rFonts w:ascii="Times New Roman" w:hAnsi="Times New Roman"/>
          <w:i/>
          <w:iCs/>
          <w:sz w:val="28"/>
          <w:szCs w:val="28"/>
        </w:rPr>
        <w:t>F</w:t>
      </w:r>
      <w:r w:rsidR="00C16B51">
        <w:rPr>
          <w:rFonts w:ascii="Times New Roman" w:hAnsi="Times New Roman"/>
          <w:sz w:val="28"/>
          <w:szCs w:val="28"/>
        </w:rPr>
        <w:t xml:space="preserve">, </w:t>
      </w:r>
      <w:r w:rsidRPr="004D693A">
        <w:rPr>
          <w:rFonts w:ascii="Times New Roman" w:hAnsi="Times New Roman"/>
          <w:sz w:val="28"/>
          <w:szCs w:val="28"/>
        </w:rPr>
        <w:t xml:space="preserve">лм, отражается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F</w:t>
      </w:r>
      <w:r w:rsidRPr="005C1A8F">
        <w:rPr>
          <w:rFonts w:ascii="Times New Roman" w:hAnsi="Times New Roman"/>
          <w:sz w:val="28"/>
          <w:szCs w:val="28"/>
          <w:vertAlign w:val="subscript"/>
        </w:rPr>
        <w:t>отр</w:t>
      </w:r>
      <w:proofErr w:type="spellEnd"/>
      <w:r w:rsidR="00C16B51">
        <w:rPr>
          <w:rFonts w:ascii="Times New Roman" w:hAnsi="Times New Roman"/>
          <w:sz w:val="28"/>
          <w:szCs w:val="28"/>
        </w:rPr>
        <w:t>, лм</w:t>
      </w:r>
      <w:r w:rsidRPr="004D693A">
        <w:rPr>
          <w:rFonts w:ascii="Times New Roman" w:hAnsi="Times New Roman"/>
          <w:sz w:val="28"/>
          <w:szCs w:val="28"/>
        </w:rPr>
        <w:t>.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320"/>
        <w:gridCol w:w="1635"/>
        <w:gridCol w:w="1653"/>
        <w:gridCol w:w="1559"/>
        <w:gridCol w:w="1607"/>
      </w:tblGrid>
      <w:tr w:rsidR="00AC5C82" w:rsidRPr="004D693A" w:rsidTr="00CC6419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  <w:tc>
          <w:tcPr>
            <w:tcW w:w="77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4D693A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;  6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;   7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;  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;  9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;  0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м</w:t>
            </w:r>
            <w:r w:rsidRPr="00C16B51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лм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4D693A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  <w:t>F</w:t>
            </w:r>
            <w:r w:rsidRPr="001C1E18"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  <w:t>отр</w:t>
            </w:r>
            <w:proofErr w:type="spellEnd"/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, лм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150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450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75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100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300</w:t>
            </w:r>
          </w:p>
        </w:tc>
      </w:tr>
    </w:tbl>
    <w:p w:rsidR="00AC5C82" w:rsidRPr="004D693A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4D693A" w:rsidRDefault="00D040FA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10</w:t>
      </w: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pacing w:val="-6"/>
          <w:sz w:val="28"/>
          <w:szCs w:val="28"/>
        </w:rPr>
      </w:pP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6"/>
          <w:sz w:val="28"/>
          <w:szCs w:val="28"/>
        </w:rPr>
      </w:pPr>
      <w:r w:rsidRPr="004D693A">
        <w:rPr>
          <w:rFonts w:ascii="Times New Roman" w:hAnsi="Times New Roman"/>
          <w:b/>
          <w:spacing w:val="-6"/>
          <w:sz w:val="28"/>
          <w:szCs w:val="28"/>
        </w:rPr>
        <w:t xml:space="preserve">Условия </w:t>
      </w:r>
    </w:p>
    <w:p w:rsidR="00AC5C82" w:rsidRPr="004D693A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Найдите минимальное и максимальное значение</w:t>
      </w:r>
      <w:r w:rsidRPr="006E4BD4">
        <w:rPr>
          <w:rFonts w:ascii="Times New Roman" w:hAnsi="Times New Roman"/>
          <w:color w:val="0070C0"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 xml:space="preserve">освещенности рабочей поверхности, если коэффициент пульсаций освещенности равен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К</w:t>
      </w:r>
      <w:r w:rsidRPr="004D693A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="00C16B51">
        <w:rPr>
          <w:rFonts w:ascii="Times New Roman" w:hAnsi="Times New Roman"/>
          <w:sz w:val="28"/>
          <w:szCs w:val="28"/>
        </w:rPr>
        <w:t xml:space="preserve">, </w:t>
      </w:r>
      <w:r w:rsidRPr="004D693A">
        <w:rPr>
          <w:rFonts w:ascii="Times New Roman" w:hAnsi="Times New Roman"/>
          <w:sz w:val="28"/>
          <w:szCs w:val="28"/>
        </w:rPr>
        <w:t xml:space="preserve">%, а среднее значение освещенности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Е</w:t>
      </w:r>
      <w:r w:rsidRPr="004D693A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="00C16B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16B51">
        <w:rPr>
          <w:rFonts w:ascii="Times New Roman" w:hAnsi="Times New Roman"/>
          <w:sz w:val="28"/>
          <w:szCs w:val="28"/>
        </w:rPr>
        <w:t>лк</w:t>
      </w:r>
      <w:proofErr w:type="spellEnd"/>
      <w:r w:rsidRPr="004D693A">
        <w:rPr>
          <w:rFonts w:ascii="Times New Roman" w:hAnsi="Times New Roman"/>
          <w:sz w:val="28"/>
          <w:szCs w:val="28"/>
        </w:rPr>
        <w:t>.</w:t>
      </w:r>
      <w:r w:rsidR="005C1A8F">
        <w:rPr>
          <w:rFonts w:ascii="Times New Roman" w:hAnsi="Times New Roman"/>
          <w:sz w:val="28"/>
          <w:szCs w:val="28"/>
        </w:rPr>
        <w:t xml:space="preserve"> Предложить три возможных варианта.</w:t>
      </w:r>
    </w:p>
    <w:p w:rsidR="005C1A8F" w:rsidRPr="004D693A" w:rsidRDefault="005C1A8F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320"/>
        <w:gridCol w:w="1870"/>
        <w:gridCol w:w="1418"/>
        <w:gridCol w:w="1559"/>
        <w:gridCol w:w="1607"/>
      </w:tblGrid>
      <w:tr w:rsidR="00AC5C82" w:rsidRPr="004D693A" w:rsidTr="00CC6419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4"/>
              <w:spacing w:before="0" w:line="240" w:lineRule="auto"/>
              <w:jc w:val="center"/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Параметры</w:t>
            </w:r>
          </w:p>
        </w:tc>
        <w:tc>
          <w:tcPr>
            <w:tcW w:w="77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4D693A" w:rsidRDefault="00AC5C82" w:rsidP="0009013C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693A">
              <w:rPr>
                <w:rFonts w:ascii="Times New Roman" w:hAnsi="Times New Roman"/>
                <w:i/>
                <w:iCs/>
                <w:sz w:val="28"/>
                <w:szCs w:val="28"/>
              </w:rPr>
              <w:t>К</w:t>
            </w:r>
            <w:r w:rsidRPr="004D693A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Pr="004D693A">
              <w:rPr>
                <w:rFonts w:ascii="Times New Roman" w:hAnsi="Times New Roman"/>
                <w:sz w:val="28"/>
                <w:szCs w:val="28"/>
              </w:rPr>
              <w:t xml:space="preserve"> , %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proofErr w:type="spellStart"/>
            <w:r w:rsidRPr="004D693A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  <w:t>Е</w:t>
            </w: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  <w:t>ср</w:t>
            </w:r>
            <w:proofErr w:type="spellEnd"/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400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200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300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150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75</w:t>
            </w:r>
          </w:p>
        </w:tc>
      </w:tr>
    </w:tbl>
    <w:p w:rsidR="00A96DA1" w:rsidRDefault="00A96DA1" w:rsidP="004D693A">
      <w:pPr>
        <w:tabs>
          <w:tab w:val="left" w:pos="683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AC5C82" w:rsidRPr="004D693A" w:rsidRDefault="00D040FA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11</w:t>
      </w: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pacing w:val="-6"/>
          <w:sz w:val="28"/>
          <w:szCs w:val="28"/>
        </w:rPr>
      </w:pP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6"/>
          <w:sz w:val="28"/>
          <w:szCs w:val="28"/>
        </w:rPr>
      </w:pPr>
      <w:r w:rsidRPr="004D693A">
        <w:rPr>
          <w:rFonts w:ascii="Times New Roman" w:hAnsi="Times New Roman"/>
          <w:b/>
          <w:spacing w:val="-6"/>
          <w:sz w:val="28"/>
          <w:szCs w:val="28"/>
        </w:rPr>
        <w:t xml:space="preserve">Условия </w:t>
      </w:r>
    </w:p>
    <w:p w:rsidR="00AC5C82" w:rsidRPr="00CC6419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В производственном помещении площадью </w:t>
      </w:r>
      <w:r w:rsidRPr="004D693A">
        <w:rPr>
          <w:rFonts w:ascii="Times New Roman" w:hAnsi="Times New Roman"/>
          <w:i/>
          <w:iCs/>
          <w:sz w:val="28"/>
          <w:szCs w:val="28"/>
        </w:rPr>
        <w:t>S</w:t>
      </w:r>
      <w:r w:rsidR="00E04F86" w:rsidRPr="00E04F86">
        <w:rPr>
          <w:rFonts w:ascii="Times New Roman" w:hAnsi="Times New Roman"/>
          <w:iCs/>
          <w:sz w:val="28"/>
          <w:szCs w:val="28"/>
        </w:rPr>
        <w:t>,</w:t>
      </w:r>
      <w:r w:rsidR="00E04F86">
        <w:rPr>
          <w:rFonts w:ascii="Times New Roman" w:hAnsi="Times New Roman"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>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2</w:t>
      </w:r>
      <w:r w:rsidR="00E04F86">
        <w:rPr>
          <w:rFonts w:ascii="Times New Roman" w:hAnsi="Times New Roman"/>
          <w:sz w:val="28"/>
          <w:szCs w:val="28"/>
        </w:rPr>
        <w:t>,</w:t>
      </w:r>
      <w:r w:rsidRPr="004D693A">
        <w:rPr>
          <w:rFonts w:ascii="Times New Roman" w:hAnsi="Times New Roman"/>
          <w:sz w:val="28"/>
          <w:szCs w:val="28"/>
        </w:rPr>
        <w:t xml:space="preserve"> со сред</w:t>
      </w:r>
      <w:r w:rsidRPr="004D693A">
        <w:rPr>
          <w:rFonts w:ascii="Times New Roman" w:hAnsi="Times New Roman"/>
          <w:sz w:val="28"/>
          <w:szCs w:val="28"/>
        </w:rPr>
        <w:softHyphen/>
        <w:t xml:space="preserve">ним выделением пыли минимальная освещенность по нормам составляет </w:t>
      </w:r>
      <w:r w:rsidRPr="004D693A">
        <w:rPr>
          <w:rFonts w:ascii="Times New Roman" w:hAnsi="Times New Roman"/>
          <w:i/>
          <w:iCs/>
          <w:sz w:val="28"/>
          <w:szCs w:val="28"/>
        </w:rPr>
        <w:t>Е</w:t>
      </w:r>
      <w:r w:rsidR="00E04F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D693A">
        <w:rPr>
          <w:rFonts w:ascii="Times New Roman" w:hAnsi="Times New Roman"/>
          <w:sz w:val="28"/>
          <w:szCs w:val="28"/>
        </w:rPr>
        <w:t>лк</w:t>
      </w:r>
      <w:proofErr w:type="spellEnd"/>
      <w:r w:rsidRPr="004D693A">
        <w:rPr>
          <w:rFonts w:ascii="Times New Roman" w:hAnsi="Times New Roman"/>
          <w:sz w:val="28"/>
          <w:szCs w:val="28"/>
        </w:rPr>
        <w:t>. Освещение осуществляется светильникам пря</w:t>
      </w:r>
      <w:r w:rsidR="004E178B">
        <w:rPr>
          <w:rFonts w:ascii="Times New Roman" w:hAnsi="Times New Roman"/>
          <w:sz w:val="28"/>
          <w:szCs w:val="28"/>
        </w:rPr>
        <w:t xml:space="preserve">мого света. Напряжение сети 220 </w:t>
      </w:r>
      <w:r w:rsidRPr="004D693A">
        <w:rPr>
          <w:rFonts w:ascii="Times New Roman" w:hAnsi="Times New Roman"/>
          <w:sz w:val="28"/>
          <w:szCs w:val="28"/>
        </w:rPr>
        <w:t xml:space="preserve">В. Мощность применяемых ламп </w:t>
      </w:r>
      <w:r w:rsidRPr="004D693A"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4D693A">
        <w:rPr>
          <w:rFonts w:ascii="Times New Roman" w:hAnsi="Times New Roman"/>
          <w:sz w:val="28"/>
          <w:szCs w:val="28"/>
          <w:vertAlign w:val="subscript"/>
        </w:rPr>
        <w:t>л</w:t>
      </w:r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4D693A">
        <w:rPr>
          <w:rFonts w:ascii="Times New Roman" w:hAnsi="Times New Roman"/>
          <w:sz w:val="28"/>
          <w:szCs w:val="28"/>
        </w:rPr>
        <w:t xml:space="preserve">Вт. Определить мощность осветительной установки </w:t>
      </w:r>
      <w:r w:rsidRPr="004D693A"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4D693A">
        <w:rPr>
          <w:rFonts w:ascii="Times New Roman" w:hAnsi="Times New Roman"/>
          <w:sz w:val="28"/>
          <w:szCs w:val="28"/>
        </w:rPr>
        <w:t xml:space="preserve">Вт и число ламп </w:t>
      </w:r>
      <w:r w:rsidRPr="004D693A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4D693A">
        <w:rPr>
          <w:rFonts w:ascii="Times New Roman" w:hAnsi="Times New Roman"/>
          <w:sz w:val="28"/>
          <w:szCs w:val="28"/>
        </w:rPr>
        <w:t xml:space="preserve">, необходимое для создания общего равномерного освещения. Расчет произвести методом определения удельной мощности.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Е</w:t>
      </w:r>
      <w:r w:rsidRPr="004D693A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принять равным 4,15 </w:t>
      </w:r>
      <w:proofErr w:type="spellStart"/>
      <w:r w:rsidRPr="004D693A">
        <w:rPr>
          <w:rFonts w:ascii="Times New Roman" w:hAnsi="Times New Roman"/>
          <w:sz w:val="28"/>
          <w:szCs w:val="28"/>
        </w:rPr>
        <w:t>лк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, коэффициент запаса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К</w:t>
      </w:r>
      <w:r w:rsidRPr="004D693A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указан в табл.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320"/>
        <w:gridCol w:w="1870"/>
        <w:gridCol w:w="1418"/>
        <w:gridCol w:w="1559"/>
        <w:gridCol w:w="1607"/>
      </w:tblGrid>
      <w:tr w:rsidR="00AC5C82" w:rsidRPr="004D693A" w:rsidTr="00CC6419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  <w:tc>
          <w:tcPr>
            <w:tcW w:w="77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4D693A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;  6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;  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;  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;  9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;  0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м</w:t>
            </w:r>
            <w:r w:rsidRPr="004D693A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693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E</w:t>
            </w:r>
            <w:r w:rsidRPr="004D69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693A">
              <w:rPr>
                <w:rFonts w:ascii="Times New Roman" w:hAnsi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i/>
                <w:iCs/>
                <w:sz w:val="28"/>
                <w:szCs w:val="28"/>
              </w:rPr>
              <w:t>N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>, Вт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4D693A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  <w:t>K</w:t>
            </w:r>
            <w:r w:rsidRPr="00E04F86"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  <w:t>з</w:t>
            </w:r>
            <w:proofErr w:type="spell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1,1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1,2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1,3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1,5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693A">
              <w:rPr>
                <w:rFonts w:ascii="Times New Roman" w:hAnsi="Times New Roman" w:cs="Times New Roman"/>
                <w:b w:val="0"/>
                <w:sz w:val="28"/>
                <w:szCs w:val="28"/>
              </w:rPr>
              <w:t>1,24</w:t>
            </w:r>
          </w:p>
        </w:tc>
      </w:tr>
    </w:tbl>
    <w:p w:rsidR="00AC5C82" w:rsidRPr="004D693A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4D693A" w:rsidRDefault="00D040FA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Задача № 12</w:t>
      </w: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pacing w:val="-6"/>
          <w:sz w:val="28"/>
          <w:szCs w:val="28"/>
        </w:rPr>
      </w:pP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6"/>
          <w:sz w:val="28"/>
          <w:szCs w:val="28"/>
        </w:rPr>
      </w:pPr>
      <w:r w:rsidRPr="004D693A">
        <w:rPr>
          <w:rFonts w:ascii="Times New Roman" w:hAnsi="Times New Roman"/>
          <w:b/>
          <w:spacing w:val="-6"/>
          <w:sz w:val="28"/>
          <w:szCs w:val="28"/>
        </w:rPr>
        <w:t xml:space="preserve">Условия </w:t>
      </w:r>
    </w:p>
    <w:p w:rsidR="00AC5C82" w:rsidRPr="004D693A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6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Рассчитать общее искусственное освещение (определить количество</w:t>
      </w:r>
      <w:r w:rsidR="008F199B">
        <w:rPr>
          <w:rFonts w:ascii="Times New Roman" w:hAnsi="Times New Roman"/>
          <w:sz w:val="28"/>
          <w:szCs w:val="28"/>
        </w:rPr>
        <w:t xml:space="preserve"> ламп</w:t>
      </w:r>
      <w:r w:rsidRPr="004D693A">
        <w:rPr>
          <w:rFonts w:ascii="Times New Roman" w:hAnsi="Times New Roman"/>
          <w:sz w:val="28"/>
          <w:szCs w:val="28"/>
        </w:rPr>
        <w:t>) для помеще</w:t>
      </w:r>
      <w:r w:rsidRPr="004D693A">
        <w:rPr>
          <w:rFonts w:ascii="Times New Roman" w:hAnsi="Times New Roman"/>
          <w:sz w:val="28"/>
          <w:szCs w:val="28"/>
        </w:rPr>
        <w:softHyphen/>
        <w:t>ния, указанного в задаче №1, используя метод светового потока. Помеще</w:t>
      </w:r>
      <w:r w:rsidRPr="004D693A">
        <w:rPr>
          <w:rFonts w:ascii="Times New Roman" w:hAnsi="Times New Roman"/>
          <w:sz w:val="28"/>
          <w:szCs w:val="28"/>
        </w:rPr>
        <w:softHyphen/>
        <w:t>ние характеризуется незначительными пылевыделениями. Норма освещеннос</w:t>
      </w:r>
      <w:r w:rsidRPr="004D693A">
        <w:rPr>
          <w:rFonts w:ascii="Times New Roman" w:hAnsi="Times New Roman"/>
          <w:sz w:val="28"/>
          <w:szCs w:val="28"/>
        </w:rPr>
        <w:softHyphen/>
        <w:t xml:space="preserve">ти для работ, выполняемых в помещении </w:t>
      </w:r>
      <w:r w:rsidRPr="004D693A">
        <w:rPr>
          <w:rFonts w:ascii="Times New Roman" w:hAnsi="Times New Roman"/>
          <w:i/>
          <w:iCs/>
          <w:sz w:val="28"/>
          <w:szCs w:val="28"/>
        </w:rPr>
        <w:t>Е</w:t>
      </w:r>
      <w:r w:rsidR="00C16B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D693A">
        <w:rPr>
          <w:rFonts w:ascii="Times New Roman" w:hAnsi="Times New Roman"/>
          <w:sz w:val="28"/>
          <w:szCs w:val="28"/>
        </w:rPr>
        <w:t>лк</w:t>
      </w:r>
      <w:proofErr w:type="spellEnd"/>
      <w:r w:rsidRPr="004D693A">
        <w:rPr>
          <w:rFonts w:ascii="Times New Roman" w:hAnsi="Times New Roman"/>
          <w:sz w:val="28"/>
          <w:szCs w:val="28"/>
        </w:rPr>
        <w:t>. Для освещения использу</w:t>
      </w:r>
      <w:r w:rsidRPr="004D693A">
        <w:rPr>
          <w:rFonts w:ascii="Times New Roman" w:hAnsi="Times New Roman"/>
          <w:sz w:val="28"/>
          <w:szCs w:val="28"/>
        </w:rPr>
        <w:softHyphen/>
        <w:t>ются газоразрядные люминесцентные лампы ЛБ, мощностью 40 Вт, в све</w:t>
      </w:r>
      <w:r w:rsidRPr="004D693A">
        <w:rPr>
          <w:rFonts w:ascii="Times New Roman" w:hAnsi="Times New Roman"/>
          <w:sz w:val="28"/>
          <w:szCs w:val="28"/>
        </w:rPr>
        <w:softHyphen/>
        <w:t xml:space="preserve">тильниках ПВЛМ-2 с двумя лампами, создающими световой поток </w:t>
      </w:r>
      <w:r w:rsidRPr="004D693A">
        <w:rPr>
          <w:rFonts w:ascii="Times New Roman" w:hAnsi="Times New Roman"/>
          <w:i/>
          <w:iCs/>
          <w:sz w:val="28"/>
          <w:szCs w:val="28"/>
        </w:rPr>
        <w:t>F</w:t>
      </w:r>
      <w:r w:rsidR="004B285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>=</w:t>
      </w:r>
      <w:r w:rsidR="004B2858">
        <w:rPr>
          <w:rFonts w:ascii="Times New Roman" w:hAnsi="Times New Roman"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 xml:space="preserve">3980 лм, с коэффициентом использования светового потока равным </w:t>
      </w: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68"/>
      </w:r>
      <w:r w:rsidRPr="004D693A">
        <w:rPr>
          <w:rFonts w:ascii="Times New Roman" w:hAnsi="Times New Roman"/>
          <w:sz w:val="28"/>
          <w:szCs w:val="28"/>
        </w:rPr>
        <w:t xml:space="preserve"> = 0,85. Опреде</w:t>
      </w:r>
      <w:r w:rsidRPr="004D693A">
        <w:rPr>
          <w:rFonts w:ascii="Times New Roman" w:hAnsi="Times New Roman"/>
          <w:sz w:val="28"/>
          <w:szCs w:val="28"/>
        </w:rPr>
        <w:softHyphen/>
        <w:t xml:space="preserve">лить число светильников в каждом ряду и полную длину всех светильников ряда, приняв минимальное число рядов светильников. Длина светильника </w:t>
      </w:r>
      <w:r w:rsidRPr="004D693A">
        <w:rPr>
          <w:rFonts w:ascii="Times New Roman" w:hAnsi="Times New Roman"/>
          <w:i/>
          <w:iCs/>
          <w:sz w:val="28"/>
          <w:szCs w:val="28"/>
        </w:rPr>
        <w:t>l</w:t>
      </w:r>
      <w:r w:rsidRPr="004D693A">
        <w:rPr>
          <w:rFonts w:ascii="Times New Roman" w:hAnsi="Times New Roman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1,2 м"/>
        </w:smartTagPr>
        <w:r w:rsidRPr="004D693A">
          <w:rPr>
            <w:rFonts w:ascii="Times New Roman" w:hAnsi="Times New Roman"/>
            <w:sz w:val="28"/>
            <w:szCs w:val="28"/>
          </w:rPr>
          <w:t>1,2 м</w:t>
        </w:r>
      </w:smartTag>
      <w:r w:rsidRPr="004D693A">
        <w:rPr>
          <w:rFonts w:ascii="Times New Roman" w:hAnsi="Times New Roman"/>
          <w:sz w:val="28"/>
          <w:szCs w:val="28"/>
        </w:rPr>
        <w:t xml:space="preserve">. Расстояние между светильниками в ряду </w:t>
      </w:r>
      <w:smartTag w:uri="urn:schemas-microsoft-com:office:smarttags" w:element="metricconverter">
        <w:smartTagPr>
          <w:attr w:name="ProductID" w:val="0,3 м"/>
        </w:smartTagPr>
        <w:r w:rsidRPr="004D693A">
          <w:rPr>
            <w:rFonts w:ascii="Times New Roman" w:hAnsi="Times New Roman"/>
            <w:sz w:val="28"/>
            <w:szCs w:val="28"/>
          </w:rPr>
          <w:t>0,3 м</w:t>
        </w:r>
      </w:smartTag>
      <w:r w:rsidRPr="004D693A">
        <w:rPr>
          <w:rFonts w:ascii="Times New Roman" w:hAnsi="Times New Roman"/>
          <w:sz w:val="28"/>
          <w:szCs w:val="28"/>
        </w:rPr>
        <w:t>.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320"/>
        <w:gridCol w:w="1870"/>
        <w:gridCol w:w="1418"/>
        <w:gridCol w:w="1559"/>
        <w:gridCol w:w="1749"/>
      </w:tblGrid>
      <w:tr w:rsidR="00AC5C82" w:rsidRPr="004D693A" w:rsidTr="00CC6419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  <w:tc>
          <w:tcPr>
            <w:tcW w:w="79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4D693A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CC6419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CC6419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3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CC6419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CC6419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CC6419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4D693A" w:rsidTr="00CC6419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i/>
                <w:iCs/>
                <w:sz w:val="28"/>
                <w:szCs w:val="28"/>
              </w:rPr>
              <w:t>Е</w:t>
            </w:r>
            <w:r w:rsidRPr="004D693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4D693A">
              <w:rPr>
                <w:rFonts w:ascii="Times New Roman" w:hAnsi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4D693A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93A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</w:tbl>
    <w:p w:rsidR="00AC5C82" w:rsidRPr="004D693A" w:rsidRDefault="00AC5C82" w:rsidP="0018307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183070">
      <w:pPr>
        <w:pStyle w:val="2"/>
        <w:spacing w:before="0" w:after="0"/>
        <w:rPr>
          <w:rFonts w:cs="Times New Roman"/>
          <w:sz w:val="28"/>
        </w:rPr>
      </w:pPr>
      <w:r w:rsidRPr="004D693A">
        <w:rPr>
          <w:rFonts w:cs="Times New Roman"/>
          <w:sz w:val="28"/>
        </w:rPr>
        <w:t>Методические указания</w:t>
      </w:r>
    </w:p>
    <w:p w:rsidR="00AC5C82" w:rsidRPr="004D693A" w:rsidRDefault="00AC5C82" w:rsidP="00183070">
      <w:pPr>
        <w:spacing w:after="0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183070">
      <w:pPr>
        <w:pStyle w:val="af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Яркость поверхности в канделах (кд) определяется по следующей формуле:</w:t>
      </w:r>
    </w:p>
    <w:p w:rsidR="001801B7" w:rsidRPr="004D693A" w:rsidRDefault="001801B7" w:rsidP="00AC5C82">
      <w:pPr>
        <w:tabs>
          <w:tab w:val="left" w:pos="469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4D693A" w:rsidTr="00870E89">
        <w:trPr>
          <w:trHeight w:val="702"/>
        </w:trPr>
        <w:tc>
          <w:tcPr>
            <w:tcW w:w="8755" w:type="dxa"/>
            <w:vAlign w:val="center"/>
          </w:tcPr>
          <w:p w:rsidR="001801B7" w:rsidRPr="004D693A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Times New Roman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  <m: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  <w:sym w:font="Symbol" w:char="006A"/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кд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1801B7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6.1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tabs>
          <w:tab w:val="left" w:pos="469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r w:rsidRPr="004D693A">
        <w:rPr>
          <w:rFonts w:ascii="Times New Roman" w:hAnsi="Times New Roman"/>
          <w:i/>
          <w:iCs/>
          <w:sz w:val="28"/>
          <w:szCs w:val="28"/>
        </w:rPr>
        <w:t>I</w:t>
      </w:r>
      <w:r w:rsidRPr="004D693A">
        <w:rPr>
          <w:rFonts w:ascii="Times New Roman" w:hAnsi="Times New Roman"/>
          <w:sz w:val="28"/>
          <w:szCs w:val="28"/>
        </w:rPr>
        <w:t xml:space="preserve"> – сила света, кд;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S</w:t>
      </w:r>
      <w:r w:rsidRPr="004D693A">
        <w:rPr>
          <w:rFonts w:ascii="Times New Roman" w:hAnsi="Times New Roman"/>
          <w:sz w:val="28"/>
          <w:szCs w:val="28"/>
        </w:rPr>
        <w:t xml:space="preserve"> – площадь поверхности, 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2</w:t>
      </w:r>
      <w:r w:rsidRPr="004D693A">
        <w:rPr>
          <w:rFonts w:ascii="Times New Roman" w:hAnsi="Times New Roman"/>
          <w:sz w:val="28"/>
          <w:szCs w:val="28"/>
        </w:rPr>
        <w:t>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6A"/>
      </w:r>
      <w:r w:rsidRPr="004D693A">
        <w:rPr>
          <w:rFonts w:ascii="Times New Roman" w:hAnsi="Times New Roman"/>
          <w:sz w:val="28"/>
          <w:szCs w:val="28"/>
        </w:rPr>
        <w:t xml:space="preserve"> – угол между направлением светового потока по отношению к по</w:t>
      </w:r>
      <w:r w:rsidRPr="004D693A">
        <w:rPr>
          <w:rFonts w:ascii="Times New Roman" w:hAnsi="Times New Roman"/>
          <w:sz w:val="28"/>
          <w:szCs w:val="28"/>
        </w:rPr>
        <w:softHyphen/>
        <w:t>верхности, град.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Яркость пламени свечи составляет 5000 кд/м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2</w:t>
      </w:r>
      <w:r w:rsidRPr="004D693A">
        <w:rPr>
          <w:rFonts w:ascii="Times New Roman" w:hAnsi="Times New Roman"/>
          <w:sz w:val="28"/>
          <w:szCs w:val="28"/>
        </w:rPr>
        <w:t>. Коэффициент отраже</w:t>
      </w:r>
      <w:r w:rsidRPr="004D693A">
        <w:rPr>
          <w:rFonts w:ascii="Times New Roman" w:hAnsi="Times New Roman"/>
          <w:sz w:val="28"/>
          <w:szCs w:val="28"/>
        </w:rPr>
        <w:softHyphen/>
        <w:t>ния светового потока определяется отношением отраженного светового по</w:t>
      </w:r>
      <w:r w:rsidRPr="004D693A">
        <w:rPr>
          <w:rFonts w:ascii="Times New Roman" w:hAnsi="Times New Roman"/>
          <w:sz w:val="28"/>
          <w:szCs w:val="28"/>
        </w:rPr>
        <w:softHyphen/>
        <w:t>тока к падающему</w:t>
      </w:r>
    </w:p>
    <w:p w:rsidR="001801B7" w:rsidRPr="004D693A" w:rsidRDefault="001801B7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4D693A" w:rsidTr="00870E89">
        <w:trPr>
          <w:trHeight w:val="702"/>
        </w:trPr>
        <w:tc>
          <w:tcPr>
            <w:tcW w:w="8755" w:type="dxa"/>
            <w:vAlign w:val="center"/>
          </w:tcPr>
          <w:p w:rsidR="001801B7" w:rsidRPr="004D693A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68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i/>
                    <w:iCs/>
                    <w:sz w:val="28"/>
                    <w:szCs w:val="28"/>
                  </w:rPr>
                  <w:sym w:font="Symbol" w:char="0072"/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отр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пад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801B7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6.2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При значениях </w:t>
      </w: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72"/>
      </w:r>
      <w:r w:rsidR="00A96DA1">
        <w:rPr>
          <w:rFonts w:ascii="Times New Roman" w:hAnsi="Times New Roman"/>
          <w:i/>
          <w:iCs/>
          <w:sz w:val="28"/>
          <w:szCs w:val="28"/>
        </w:rPr>
        <w:t xml:space="preserve">  </w:t>
      </w:r>
      <w:r w:rsidRPr="004D693A">
        <w:rPr>
          <w:rFonts w:ascii="Times New Roman" w:hAnsi="Times New Roman"/>
          <w:sz w:val="28"/>
          <w:szCs w:val="28"/>
        </w:rPr>
        <w:t>&gt; 0,4  фон считается светлым, при</w:t>
      </w:r>
      <w:r w:rsidRPr="004D693A">
        <w:rPr>
          <w:rFonts w:ascii="Times New Roman" w:hAnsi="Times New Roman"/>
          <w:sz w:val="28"/>
          <w:szCs w:val="28"/>
        </w:rPr>
        <w:tab/>
        <w:t>0,2 &lt;</w:t>
      </w:r>
      <w:r w:rsidR="00A96DA1">
        <w:rPr>
          <w:rFonts w:ascii="Times New Roman" w:hAnsi="Times New Roman"/>
          <w:sz w:val="28"/>
          <w:szCs w:val="28"/>
        </w:rPr>
        <w:t xml:space="preserve"> </w:t>
      </w: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72"/>
      </w:r>
      <w:r w:rsidR="00990C1D" w:rsidRPr="004D693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 xml:space="preserve">&lt; 0,4 –средним и </w:t>
      </w: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72"/>
      </w:r>
      <w:r w:rsidR="00990C1D" w:rsidRPr="004D693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A96DA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 xml:space="preserve">&lt; 0,2 – темным. 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lastRenderedPageBreak/>
        <w:t>Освещенность рабочей поверхности определяется отношением падающе</w:t>
      </w:r>
      <w:r w:rsidRPr="004D693A">
        <w:rPr>
          <w:rFonts w:ascii="Times New Roman" w:hAnsi="Times New Roman"/>
          <w:sz w:val="28"/>
          <w:szCs w:val="28"/>
        </w:rPr>
        <w:softHyphen/>
        <w:t xml:space="preserve">го светового потока </w:t>
      </w:r>
      <w:r w:rsidRPr="005C1A8F">
        <w:rPr>
          <w:rFonts w:ascii="Times New Roman" w:hAnsi="Times New Roman"/>
          <w:i/>
          <w:sz w:val="28"/>
          <w:szCs w:val="28"/>
        </w:rPr>
        <w:t>F</w:t>
      </w:r>
      <w:r w:rsidR="005C1A8F">
        <w:rPr>
          <w:rFonts w:ascii="Times New Roman" w:hAnsi="Times New Roman"/>
          <w:i/>
          <w:sz w:val="28"/>
          <w:szCs w:val="28"/>
        </w:rPr>
        <w:t>,</w:t>
      </w:r>
      <w:r w:rsidRPr="004D693A">
        <w:rPr>
          <w:rFonts w:ascii="Times New Roman" w:hAnsi="Times New Roman"/>
          <w:sz w:val="28"/>
          <w:szCs w:val="28"/>
        </w:rPr>
        <w:t xml:space="preserve"> люмен (лм) к площади поверхности </w:t>
      </w:r>
      <w:r w:rsidRPr="005C1A8F">
        <w:rPr>
          <w:rFonts w:ascii="Times New Roman" w:hAnsi="Times New Roman"/>
          <w:i/>
          <w:sz w:val="28"/>
          <w:szCs w:val="28"/>
        </w:rPr>
        <w:t>S</w:t>
      </w:r>
      <w:r w:rsidRPr="004D693A">
        <w:rPr>
          <w:rFonts w:ascii="Times New Roman" w:hAnsi="Times New Roman"/>
          <w:sz w:val="28"/>
          <w:szCs w:val="28"/>
        </w:rPr>
        <w:t xml:space="preserve"> (м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2</w:t>
      </w:r>
      <w:r w:rsidRPr="004D693A">
        <w:rPr>
          <w:rFonts w:ascii="Times New Roman" w:hAnsi="Times New Roman"/>
          <w:sz w:val="28"/>
          <w:szCs w:val="28"/>
        </w:rPr>
        <w:t>)</w:t>
      </w:r>
      <w:r w:rsidR="005C1A8F">
        <w:rPr>
          <w:rFonts w:ascii="Times New Roman" w:hAnsi="Times New Roman"/>
          <w:sz w:val="28"/>
          <w:szCs w:val="28"/>
        </w:rPr>
        <w:t>, измеряется в люксах (</w:t>
      </w:r>
      <w:proofErr w:type="spellStart"/>
      <w:r w:rsidR="005C1A8F">
        <w:rPr>
          <w:rFonts w:ascii="Times New Roman" w:hAnsi="Times New Roman"/>
          <w:sz w:val="28"/>
          <w:szCs w:val="28"/>
        </w:rPr>
        <w:t>лк</w:t>
      </w:r>
      <w:proofErr w:type="spellEnd"/>
      <w:r w:rsidR="005C1A8F">
        <w:rPr>
          <w:rFonts w:ascii="Times New Roman" w:hAnsi="Times New Roman"/>
          <w:sz w:val="28"/>
          <w:szCs w:val="28"/>
        </w:rPr>
        <w:t>)</w:t>
      </w:r>
      <w:r w:rsidRPr="004D693A">
        <w:rPr>
          <w:rFonts w:ascii="Times New Roman" w:hAnsi="Times New Roman"/>
          <w:sz w:val="28"/>
          <w:szCs w:val="28"/>
        </w:rPr>
        <w:t>:</w:t>
      </w:r>
    </w:p>
    <w:p w:rsidR="001801B7" w:rsidRPr="004D693A" w:rsidRDefault="001801B7" w:rsidP="001801B7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4D693A" w:rsidTr="00870E89">
        <w:trPr>
          <w:trHeight w:val="702"/>
        </w:trPr>
        <w:tc>
          <w:tcPr>
            <w:tcW w:w="8755" w:type="dxa"/>
            <w:vAlign w:val="center"/>
          </w:tcPr>
          <w:p w:rsidR="001801B7" w:rsidRPr="004D693A" w:rsidRDefault="00773BB6" w:rsidP="005C1A8F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96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1801B7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6.3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1801B7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Контраст объекта с фоном определяется по формуле</w:t>
      </w:r>
    </w:p>
    <w:p w:rsidR="001801B7" w:rsidRPr="004D693A" w:rsidRDefault="001801B7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801B7" w:rsidRPr="004D693A" w:rsidTr="00870E89">
        <w:trPr>
          <w:trHeight w:val="702"/>
        </w:trPr>
        <w:tc>
          <w:tcPr>
            <w:tcW w:w="8755" w:type="dxa"/>
            <w:vAlign w:val="center"/>
          </w:tcPr>
          <w:p w:rsidR="001801B7" w:rsidRPr="004D693A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10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801B7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6.4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L</w:t>
      </w:r>
      <w:r w:rsidRPr="004D693A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яркость объекта различения, кд/м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2</w:t>
      </w:r>
      <w:r w:rsidRPr="004D693A">
        <w:rPr>
          <w:rFonts w:ascii="Times New Roman" w:hAnsi="Times New Roman"/>
          <w:sz w:val="28"/>
          <w:szCs w:val="28"/>
        </w:rPr>
        <w:t>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L</w:t>
      </w:r>
      <w:r w:rsidRPr="004D693A"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яркость фона, кд/м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2</w:t>
      </w:r>
      <w:r w:rsidRPr="004D693A">
        <w:rPr>
          <w:rFonts w:ascii="Times New Roman" w:hAnsi="Times New Roman"/>
          <w:sz w:val="28"/>
          <w:szCs w:val="28"/>
        </w:rPr>
        <w:t>.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Контраст считается большим при </w:t>
      </w:r>
      <w:r w:rsidRPr="004D693A">
        <w:rPr>
          <w:rFonts w:ascii="Times New Roman" w:hAnsi="Times New Roman"/>
          <w:i/>
          <w:iCs/>
          <w:sz w:val="28"/>
          <w:szCs w:val="28"/>
        </w:rPr>
        <w:t>К</w:t>
      </w:r>
      <w:r w:rsidR="00990C1D" w:rsidRPr="004D693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>&gt; 0,5, средним при 0,2 &lt;</w:t>
      </w:r>
      <w:r w:rsidR="00990C1D" w:rsidRPr="004D693A">
        <w:rPr>
          <w:rFonts w:ascii="Times New Roman" w:hAnsi="Times New Roman"/>
          <w:sz w:val="28"/>
          <w:szCs w:val="28"/>
        </w:rPr>
        <w:t xml:space="preserve"> </w:t>
      </w:r>
      <w:r w:rsidRPr="004D693A">
        <w:rPr>
          <w:rFonts w:ascii="Times New Roman" w:hAnsi="Times New Roman"/>
          <w:i/>
          <w:iCs/>
          <w:sz w:val="28"/>
          <w:szCs w:val="28"/>
        </w:rPr>
        <w:t>K</w:t>
      </w:r>
      <w:r w:rsidR="00990C1D" w:rsidRPr="004D693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 xml:space="preserve">&lt; 0,5 и малым  </w:t>
      </w:r>
      <w:r w:rsidRPr="004D693A">
        <w:rPr>
          <w:rFonts w:ascii="Times New Roman" w:hAnsi="Times New Roman"/>
          <w:i/>
          <w:iCs/>
          <w:sz w:val="28"/>
          <w:szCs w:val="28"/>
        </w:rPr>
        <w:t>K</w:t>
      </w:r>
      <w:r w:rsidR="00990C1D" w:rsidRPr="004D693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>&lt; 0,2.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К качественным показателям относится коэффициент пульсации светового потока, который определяется по формуле</w:t>
      </w:r>
    </w:p>
    <w:p w:rsidR="003C6405" w:rsidRPr="004D693A" w:rsidRDefault="003C6405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4D693A" w:rsidTr="00870E89">
        <w:trPr>
          <w:trHeight w:val="702"/>
        </w:trPr>
        <w:tc>
          <w:tcPr>
            <w:tcW w:w="8755" w:type="dxa"/>
            <w:vAlign w:val="center"/>
          </w:tcPr>
          <w:p w:rsidR="003C6405" w:rsidRPr="004D693A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100%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6.5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5C1A8F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При боковом естественном освещении площадь световых проемов рассчитывается по следующей формуле</w:t>
      </w:r>
      <w:r w:rsidR="005C1A8F">
        <w:rPr>
          <w:rFonts w:ascii="Times New Roman" w:hAnsi="Times New Roman"/>
          <w:sz w:val="28"/>
          <w:szCs w:val="28"/>
        </w:rPr>
        <w:t>, м</w:t>
      </w:r>
      <w:r w:rsidR="005C1A8F">
        <w:rPr>
          <w:rFonts w:ascii="Times New Roman" w:hAnsi="Times New Roman"/>
          <w:sz w:val="28"/>
          <w:szCs w:val="28"/>
          <w:vertAlign w:val="superscript"/>
        </w:rPr>
        <w:t>2</w:t>
      </w:r>
      <w:r w:rsidRPr="004D693A">
        <w:rPr>
          <w:rFonts w:ascii="Times New Roman" w:hAnsi="Times New Roman"/>
          <w:sz w:val="28"/>
          <w:szCs w:val="28"/>
        </w:rPr>
        <w:t>:</w:t>
      </w:r>
    </w:p>
    <w:p w:rsidR="003C6405" w:rsidRPr="004D693A" w:rsidRDefault="003C6405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4D693A" w:rsidTr="00870E89">
        <w:trPr>
          <w:trHeight w:val="702"/>
        </w:trPr>
        <w:tc>
          <w:tcPr>
            <w:tcW w:w="8755" w:type="dxa"/>
            <w:vAlign w:val="center"/>
          </w:tcPr>
          <w:p w:rsidR="003C6405" w:rsidRPr="004D693A" w:rsidRDefault="00773BB6" w:rsidP="005C1A8F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⋅e⋅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ЗД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100%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6.6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S</w:t>
      </w:r>
      <w:r w:rsidRPr="004D693A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площадь пола</w:t>
      </w:r>
      <w:r w:rsidR="005C1A8F">
        <w:rPr>
          <w:rFonts w:ascii="Times New Roman" w:hAnsi="Times New Roman"/>
          <w:sz w:val="28"/>
          <w:szCs w:val="28"/>
        </w:rPr>
        <w:t>, м</w:t>
      </w:r>
      <w:r w:rsidR="005C1A8F">
        <w:rPr>
          <w:rFonts w:ascii="Times New Roman" w:hAnsi="Times New Roman"/>
          <w:sz w:val="28"/>
          <w:szCs w:val="28"/>
          <w:vertAlign w:val="superscript"/>
        </w:rPr>
        <w:t>2</w:t>
      </w:r>
      <w:r w:rsidRPr="004D693A">
        <w:rPr>
          <w:rFonts w:ascii="Times New Roman" w:hAnsi="Times New Roman"/>
          <w:sz w:val="28"/>
          <w:szCs w:val="28"/>
        </w:rPr>
        <w:t>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е</w:t>
      </w:r>
      <w:r w:rsidRPr="004D693A">
        <w:rPr>
          <w:rFonts w:ascii="Times New Roman" w:hAnsi="Times New Roman"/>
          <w:sz w:val="28"/>
          <w:szCs w:val="28"/>
        </w:rPr>
        <w:t xml:space="preserve">  – КЕО;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К</w:t>
      </w:r>
      <w:r w:rsidRPr="004D693A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коэффициент запаса, который обычно в расчетах освещения для предприятий пищевой промышленности как для естественного, так и для искусственного освещения принимается равным 1,3;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sz w:val="28"/>
          <w:szCs w:val="28"/>
        </w:rPr>
        <w:t>К</w:t>
      </w:r>
      <w:r w:rsidRPr="004D693A">
        <w:rPr>
          <w:rFonts w:ascii="Times New Roman" w:hAnsi="Times New Roman"/>
          <w:sz w:val="28"/>
          <w:szCs w:val="28"/>
          <w:vertAlign w:val="subscript"/>
        </w:rPr>
        <w:t>зд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коэффициент, учитывающий затенение окон противостоящими зданиями, лежит в интервале от 1 до 1,7;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68"/>
      </w:r>
      <w:r w:rsidRPr="004D693A">
        <w:rPr>
          <w:rFonts w:ascii="Times New Roman" w:hAnsi="Times New Roman"/>
          <w:sz w:val="28"/>
          <w:szCs w:val="28"/>
          <w:vertAlign w:val="subscript"/>
        </w:rPr>
        <w:t>0</w:t>
      </w:r>
      <w:r w:rsidRPr="004D693A">
        <w:rPr>
          <w:rFonts w:ascii="Times New Roman" w:hAnsi="Times New Roman"/>
          <w:sz w:val="28"/>
          <w:szCs w:val="28"/>
        </w:rPr>
        <w:t xml:space="preserve"> – световая характеристика окон (принимается в зависимости от </w:t>
      </w:r>
      <w:r w:rsidRPr="004D693A">
        <w:rPr>
          <w:rFonts w:ascii="Times New Roman" w:hAnsi="Times New Roman"/>
          <w:i/>
          <w:iCs/>
          <w:sz w:val="28"/>
          <w:szCs w:val="28"/>
        </w:rPr>
        <w:t>L</w:t>
      </w:r>
      <w:r w:rsidRPr="004D693A">
        <w:rPr>
          <w:rFonts w:ascii="Times New Roman" w:hAnsi="Times New Roman"/>
          <w:sz w:val="28"/>
          <w:szCs w:val="28"/>
        </w:rPr>
        <w:t>/</w:t>
      </w:r>
      <w:r w:rsidRPr="004D693A">
        <w:rPr>
          <w:rFonts w:ascii="Times New Roman" w:hAnsi="Times New Roman"/>
          <w:i/>
          <w:iCs/>
          <w:sz w:val="28"/>
          <w:szCs w:val="28"/>
        </w:rPr>
        <w:t>B</w:t>
      </w:r>
      <w:r w:rsidRPr="004D693A">
        <w:rPr>
          <w:rFonts w:ascii="Times New Roman" w:hAnsi="Times New Roman"/>
          <w:sz w:val="28"/>
          <w:szCs w:val="28"/>
        </w:rPr>
        <w:t xml:space="preserve"> и </w:t>
      </w:r>
      <w:r w:rsidRPr="004D693A">
        <w:rPr>
          <w:rFonts w:ascii="Times New Roman" w:hAnsi="Times New Roman"/>
          <w:i/>
          <w:iCs/>
          <w:sz w:val="28"/>
          <w:szCs w:val="28"/>
        </w:rPr>
        <w:t>B</w:t>
      </w:r>
      <w:r w:rsidRPr="004D693A">
        <w:rPr>
          <w:rFonts w:ascii="Times New Roman" w:hAnsi="Times New Roman"/>
          <w:sz w:val="28"/>
          <w:szCs w:val="28"/>
        </w:rPr>
        <w:t>/</w:t>
      </w:r>
      <w:r w:rsidRPr="004D693A">
        <w:rPr>
          <w:rFonts w:ascii="Times New Roman" w:hAnsi="Times New Roman"/>
          <w:i/>
          <w:iCs/>
          <w:sz w:val="28"/>
          <w:szCs w:val="28"/>
        </w:rPr>
        <w:t>H</w:t>
      </w:r>
      <w:r w:rsidRPr="004D693A">
        <w:rPr>
          <w:rFonts w:ascii="Times New Roman" w:hAnsi="Times New Roman"/>
          <w:sz w:val="28"/>
          <w:szCs w:val="28"/>
        </w:rPr>
        <w:t xml:space="preserve">) в среднем </w:t>
      </w: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68"/>
      </w:r>
      <w:r w:rsidRPr="004D693A">
        <w:rPr>
          <w:rFonts w:ascii="Times New Roman" w:hAnsi="Times New Roman"/>
          <w:sz w:val="28"/>
          <w:szCs w:val="28"/>
          <w:vertAlign w:val="subscript"/>
        </w:rPr>
        <w:t>0</w:t>
      </w:r>
      <w:r w:rsidRPr="004D693A">
        <w:rPr>
          <w:rFonts w:ascii="Times New Roman" w:hAnsi="Times New Roman"/>
          <w:sz w:val="28"/>
          <w:szCs w:val="28"/>
        </w:rPr>
        <w:t xml:space="preserve"> = 10;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74"/>
      </w:r>
      <w:r w:rsidRPr="004D693A">
        <w:rPr>
          <w:rFonts w:ascii="Times New Roman" w:hAnsi="Times New Roman"/>
          <w:sz w:val="28"/>
          <w:szCs w:val="28"/>
          <w:vertAlign w:val="subscript"/>
        </w:rPr>
        <w:t>0</w:t>
      </w:r>
      <w:r w:rsidRPr="004D693A">
        <w:rPr>
          <w:rFonts w:ascii="Times New Roman" w:hAnsi="Times New Roman"/>
          <w:sz w:val="28"/>
          <w:szCs w:val="28"/>
        </w:rPr>
        <w:t xml:space="preserve"> – общий коэффициент светопропускания, в среднем равный 0,6;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r</w:t>
      </w:r>
      <w:r w:rsidRPr="004D693A">
        <w:rPr>
          <w:rFonts w:ascii="Times New Roman" w:hAnsi="Times New Roman"/>
          <w:sz w:val="28"/>
          <w:szCs w:val="28"/>
          <w:vertAlign w:val="subscript"/>
        </w:rPr>
        <w:t>1</w:t>
      </w:r>
      <w:r w:rsidRPr="004D693A">
        <w:rPr>
          <w:rFonts w:ascii="Times New Roman" w:hAnsi="Times New Roman"/>
          <w:sz w:val="28"/>
          <w:szCs w:val="28"/>
        </w:rPr>
        <w:t xml:space="preserve"> – коэффициент, учитывающий повышение КЕО при боковом освещении благодаря свету, отражаемому от поверхности помещения и подстилающего слоя на </w:t>
      </w:r>
      <w:proofErr w:type="spellStart"/>
      <w:r w:rsidRPr="004D693A">
        <w:rPr>
          <w:rFonts w:ascii="Times New Roman" w:hAnsi="Times New Roman"/>
          <w:sz w:val="28"/>
          <w:szCs w:val="28"/>
        </w:rPr>
        <w:t>промплощадке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= 1,2.</w:t>
      </w:r>
    </w:p>
    <w:p w:rsidR="00AC5C82" w:rsidRPr="004D693A" w:rsidRDefault="00AC5C82" w:rsidP="005C1A8F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Расчет общего равномерного искусственного освещения методом све</w:t>
      </w:r>
      <w:r w:rsidRPr="004D693A">
        <w:rPr>
          <w:rFonts w:ascii="Times New Roman" w:hAnsi="Times New Roman"/>
          <w:sz w:val="28"/>
          <w:szCs w:val="28"/>
        </w:rPr>
        <w:softHyphen/>
        <w:t xml:space="preserve">тового потока состоит в определении необходимого числа </w:t>
      </w:r>
      <w:r w:rsidR="00A91E9E" w:rsidRPr="004E178B">
        <w:rPr>
          <w:rFonts w:ascii="Times New Roman" w:hAnsi="Times New Roman"/>
          <w:sz w:val="28"/>
          <w:szCs w:val="28"/>
        </w:rPr>
        <w:t>ламп</w:t>
      </w:r>
      <w:r w:rsidRPr="00A91E9E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 xml:space="preserve">для создания </w:t>
      </w:r>
      <w:r w:rsidRPr="004D693A">
        <w:rPr>
          <w:rFonts w:ascii="Times New Roman" w:hAnsi="Times New Roman"/>
          <w:sz w:val="28"/>
          <w:szCs w:val="28"/>
        </w:rPr>
        <w:lastRenderedPageBreak/>
        <w:t xml:space="preserve">требуемой освещенности. Задавшись типом </w:t>
      </w:r>
      <w:r w:rsidR="00A91E9E" w:rsidRPr="004E178B">
        <w:rPr>
          <w:rFonts w:ascii="Times New Roman" w:hAnsi="Times New Roman"/>
          <w:sz w:val="28"/>
          <w:szCs w:val="28"/>
        </w:rPr>
        <w:t>ламп</w:t>
      </w:r>
      <w:r w:rsidRPr="004D693A">
        <w:rPr>
          <w:rFonts w:ascii="Times New Roman" w:hAnsi="Times New Roman"/>
          <w:sz w:val="28"/>
          <w:szCs w:val="28"/>
        </w:rPr>
        <w:t>, по справочным данным определяют создаваемый им</w:t>
      </w:r>
      <w:r w:rsidR="004E178B">
        <w:rPr>
          <w:rFonts w:ascii="Times New Roman" w:hAnsi="Times New Roman"/>
          <w:sz w:val="28"/>
          <w:szCs w:val="28"/>
        </w:rPr>
        <w:t>и</w:t>
      </w:r>
      <w:r w:rsidRPr="004D693A">
        <w:rPr>
          <w:rFonts w:ascii="Times New Roman" w:hAnsi="Times New Roman"/>
          <w:sz w:val="28"/>
          <w:szCs w:val="28"/>
        </w:rPr>
        <w:t xml:space="preserve"> световой поток и коэффици</w:t>
      </w:r>
      <w:r w:rsidRPr="004D693A">
        <w:rPr>
          <w:rFonts w:ascii="Times New Roman" w:hAnsi="Times New Roman"/>
          <w:sz w:val="28"/>
          <w:szCs w:val="28"/>
        </w:rPr>
        <w:softHyphen/>
        <w:t xml:space="preserve">ент использования. Число </w:t>
      </w:r>
      <w:r w:rsidR="004E178B" w:rsidRPr="004E178B">
        <w:rPr>
          <w:rFonts w:ascii="Times New Roman" w:hAnsi="Times New Roman"/>
          <w:sz w:val="28"/>
          <w:szCs w:val="28"/>
        </w:rPr>
        <w:t>светильников</w:t>
      </w:r>
      <w:r w:rsidR="004E178B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4D693A">
        <w:rPr>
          <w:rFonts w:ascii="Times New Roman" w:hAnsi="Times New Roman"/>
          <w:sz w:val="28"/>
          <w:szCs w:val="28"/>
        </w:rPr>
        <w:t>определяют по формуле</w:t>
      </w:r>
    </w:p>
    <w:p w:rsidR="003C6405" w:rsidRPr="004D693A" w:rsidRDefault="003C6405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4D693A" w:rsidTr="00870E89">
        <w:trPr>
          <w:trHeight w:val="702"/>
        </w:trPr>
        <w:tc>
          <w:tcPr>
            <w:tcW w:w="8755" w:type="dxa"/>
            <w:vAlign w:val="center"/>
          </w:tcPr>
          <w:p w:rsidR="003C6405" w:rsidRPr="004D693A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  <m:r>
                      <w:rPr>
                        <w:rFonts w:ascii="Times New Roman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Times New Roman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Times New Roman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Times New Roman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6.7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r w:rsidRPr="004D693A">
        <w:rPr>
          <w:rFonts w:ascii="Times New Roman" w:hAnsi="Times New Roman"/>
          <w:i/>
          <w:iCs/>
          <w:sz w:val="28"/>
          <w:szCs w:val="28"/>
        </w:rPr>
        <w:t>Z</w:t>
      </w:r>
      <w:r w:rsidRPr="004D693A">
        <w:rPr>
          <w:rFonts w:ascii="Times New Roman" w:hAnsi="Times New Roman"/>
          <w:sz w:val="28"/>
          <w:szCs w:val="28"/>
        </w:rPr>
        <w:t xml:space="preserve"> – коэффициент неравномерности освещения (отношение средней к минимальной освещенности), принимается 1,2;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n</w:t>
      </w:r>
      <w:r w:rsidRPr="004D693A">
        <w:rPr>
          <w:rFonts w:ascii="Times New Roman" w:hAnsi="Times New Roman"/>
          <w:sz w:val="28"/>
          <w:szCs w:val="28"/>
        </w:rPr>
        <w:t xml:space="preserve"> – число ламп в светильнике;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F</w:t>
      </w:r>
      <w:r w:rsidR="004E178B">
        <w:rPr>
          <w:rFonts w:ascii="Times New Roman" w:hAnsi="Times New Roman"/>
          <w:sz w:val="28"/>
          <w:szCs w:val="28"/>
        </w:rPr>
        <w:t xml:space="preserve"> – световой поток</w:t>
      </w:r>
      <w:r w:rsidRPr="004D693A">
        <w:rPr>
          <w:rFonts w:ascii="Times New Roman" w:hAnsi="Times New Roman"/>
          <w:sz w:val="28"/>
          <w:szCs w:val="28"/>
        </w:rPr>
        <w:t>, лм;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sym w:font="Symbol" w:char="0068"/>
      </w:r>
      <w:r w:rsidRPr="004D693A">
        <w:rPr>
          <w:rFonts w:ascii="Times New Roman" w:hAnsi="Times New Roman"/>
          <w:sz w:val="28"/>
          <w:szCs w:val="28"/>
        </w:rPr>
        <w:t xml:space="preserve"> – коэффициент использования светового потока;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К</w:t>
      </w:r>
      <w:r w:rsidRPr="004D693A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коэффициент запаса;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Е</w:t>
      </w:r>
      <w:r w:rsidRPr="004D693A">
        <w:rPr>
          <w:rFonts w:ascii="Times New Roman" w:hAnsi="Times New Roman"/>
          <w:sz w:val="28"/>
          <w:szCs w:val="28"/>
        </w:rPr>
        <w:t xml:space="preserve"> – нормируемая освещенность, </w:t>
      </w:r>
      <w:proofErr w:type="spellStart"/>
      <w:r w:rsidRPr="004D693A">
        <w:rPr>
          <w:rFonts w:ascii="Times New Roman" w:hAnsi="Times New Roman"/>
          <w:sz w:val="28"/>
          <w:szCs w:val="28"/>
        </w:rPr>
        <w:t>лк</w:t>
      </w:r>
      <w:proofErr w:type="spellEnd"/>
      <w:r w:rsidRPr="004D693A">
        <w:rPr>
          <w:rFonts w:ascii="Times New Roman" w:hAnsi="Times New Roman"/>
          <w:sz w:val="28"/>
          <w:szCs w:val="28"/>
        </w:rPr>
        <w:t>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S</w:t>
      </w:r>
      <w:r w:rsidRPr="004D693A">
        <w:rPr>
          <w:rFonts w:ascii="Times New Roman" w:hAnsi="Times New Roman"/>
          <w:sz w:val="28"/>
          <w:szCs w:val="28"/>
        </w:rPr>
        <w:t xml:space="preserve"> – освещаемая поверхность, м</w:t>
      </w:r>
      <w:r w:rsidRPr="004D693A">
        <w:rPr>
          <w:rFonts w:ascii="Times New Roman" w:hAnsi="Times New Roman"/>
          <w:sz w:val="28"/>
          <w:szCs w:val="28"/>
          <w:vertAlign w:val="superscript"/>
        </w:rPr>
        <w:t>2</w:t>
      </w:r>
      <w:r w:rsidRPr="004D693A">
        <w:rPr>
          <w:rFonts w:ascii="Times New Roman" w:hAnsi="Times New Roman"/>
          <w:sz w:val="28"/>
          <w:szCs w:val="28"/>
        </w:rPr>
        <w:t xml:space="preserve">. </w:t>
      </w:r>
    </w:p>
    <w:p w:rsidR="00AC5C82" w:rsidRPr="004D693A" w:rsidRDefault="00AC5C82" w:rsidP="00AC5C82">
      <w:pPr>
        <w:pStyle w:val="25"/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4D693A">
        <w:rPr>
          <w:rFonts w:ascii="Times New Roman" w:hAnsi="Times New Roman"/>
          <w:spacing w:val="-6"/>
          <w:sz w:val="28"/>
          <w:szCs w:val="28"/>
        </w:rPr>
        <w:t>Делением общего числа светильников</w:t>
      </w:r>
      <w:r w:rsidR="004E178B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4D693A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4D693A">
        <w:rPr>
          <w:rFonts w:ascii="Times New Roman" w:hAnsi="Times New Roman"/>
          <w:i/>
          <w:iCs/>
          <w:spacing w:val="-6"/>
          <w:sz w:val="28"/>
          <w:szCs w:val="28"/>
        </w:rPr>
        <w:t>N</w:t>
      </w:r>
      <w:r w:rsidRPr="004D693A">
        <w:rPr>
          <w:rFonts w:ascii="Times New Roman" w:hAnsi="Times New Roman"/>
          <w:spacing w:val="-6"/>
          <w:sz w:val="28"/>
          <w:szCs w:val="28"/>
        </w:rPr>
        <w:t xml:space="preserve"> на количество рядов опреде</w:t>
      </w:r>
      <w:r w:rsidRPr="004D693A">
        <w:rPr>
          <w:rFonts w:ascii="Times New Roman" w:hAnsi="Times New Roman"/>
          <w:spacing w:val="-6"/>
          <w:sz w:val="28"/>
          <w:szCs w:val="28"/>
        </w:rPr>
        <w:softHyphen/>
        <w:t>ляется число</w:t>
      </w:r>
      <w:r w:rsidR="00A91E9E">
        <w:rPr>
          <w:rFonts w:ascii="Times New Roman" w:hAnsi="Times New Roman"/>
          <w:spacing w:val="-6"/>
          <w:sz w:val="28"/>
          <w:szCs w:val="28"/>
        </w:rPr>
        <w:t xml:space="preserve"> ламп</w:t>
      </w:r>
      <w:r w:rsidRPr="004D693A">
        <w:rPr>
          <w:rFonts w:ascii="Times New Roman" w:hAnsi="Times New Roman"/>
          <w:spacing w:val="-6"/>
          <w:sz w:val="28"/>
          <w:szCs w:val="28"/>
        </w:rPr>
        <w:t xml:space="preserve"> в каждом ряду, а так</w:t>
      </w:r>
      <w:r w:rsidR="005C1A8F">
        <w:rPr>
          <w:rFonts w:ascii="Times New Roman" w:hAnsi="Times New Roman"/>
          <w:spacing w:val="-6"/>
          <w:sz w:val="28"/>
          <w:szCs w:val="28"/>
        </w:rPr>
        <w:t xml:space="preserve"> как длина светильника известна и</w:t>
      </w:r>
      <w:r w:rsidRPr="004D693A">
        <w:rPr>
          <w:rFonts w:ascii="Times New Roman" w:hAnsi="Times New Roman"/>
          <w:spacing w:val="-6"/>
          <w:sz w:val="28"/>
          <w:szCs w:val="28"/>
        </w:rPr>
        <w:t xml:space="preserve"> равна </w:t>
      </w:r>
      <w:smartTag w:uri="urn:schemas-microsoft-com:office:smarttags" w:element="metricconverter">
        <w:smartTagPr>
          <w:attr w:name="ProductID" w:val="1,2 м"/>
        </w:smartTagPr>
        <w:r w:rsidRPr="004D693A">
          <w:rPr>
            <w:rFonts w:ascii="Times New Roman" w:hAnsi="Times New Roman"/>
            <w:spacing w:val="-6"/>
            <w:sz w:val="28"/>
            <w:szCs w:val="28"/>
          </w:rPr>
          <w:t>1,2 м</w:t>
        </w:r>
      </w:smartTag>
      <w:r w:rsidRPr="004D693A">
        <w:rPr>
          <w:rFonts w:ascii="Times New Roman" w:hAnsi="Times New Roman"/>
          <w:spacing w:val="-6"/>
          <w:sz w:val="28"/>
          <w:szCs w:val="28"/>
        </w:rPr>
        <w:t>, то можно найти полную длину всех светильников ряда. Если полученная длина близка к длине помещения, ряд получается сплошным, если меньше длины помещения, ряд выполняют с разрывами, а если больше – увеличивают число рядов или каждый ряд выполняют из сдвоенных или строенных светильников.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Мощность осветительной установки по методу удельной мощности оп</w:t>
      </w:r>
      <w:r w:rsidRPr="004D693A">
        <w:rPr>
          <w:rFonts w:ascii="Times New Roman" w:hAnsi="Times New Roman"/>
          <w:sz w:val="28"/>
          <w:szCs w:val="28"/>
        </w:rPr>
        <w:softHyphen/>
        <w:t>ределяется по следующей формуле</w:t>
      </w:r>
      <w:r w:rsidR="005C1A8F">
        <w:rPr>
          <w:rFonts w:ascii="Times New Roman" w:hAnsi="Times New Roman"/>
          <w:sz w:val="28"/>
          <w:szCs w:val="28"/>
        </w:rPr>
        <w:t>, кВт</w:t>
      </w:r>
      <w:r w:rsidRPr="004D693A">
        <w:rPr>
          <w:rFonts w:ascii="Times New Roman" w:hAnsi="Times New Roman"/>
          <w:sz w:val="28"/>
          <w:szCs w:val="28"/>
        </w:rPr>
        <w:t>:</w:t>
      </w:r>
    </w:p>
    <w:p w:rsidR="003C6405" w:rsidRPr="004D693A" w:rsidRDefault="003C6405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4D693A" w:rsidTr="00870E89">
        <w:trPr>
          <w:trHeight w:val="702"/>
        </w:trPr>
        <w:tc>
          <w:tcPr>
            <w:tcW w:w="8755" w:type="dxa"/>
            <w:vAlign w:val="center"/>
          </w:tcPr>
          <w:p w:rsidR="003C6405" w:rsidRPr="004D693A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  <m:r>
                      <w:rPr>
                        <w:rFonts w:ascii="Times New Roman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1000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CP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6.8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где</w:t>
      </w:r>
      <w:r w:rsidR="004B2858">
        <w:rPr>
          <w:rFonts w:ascii="Times New Roman" w:hAnsi="Times New Roman"/>
          <w:sz w:val="28"/>
          <w:szCs w:val="28"/>
        </w:rPr>
        <w:t xml:space="preserve"> </w:t>
      </w:r>
      <w:r w:rsidRPr="004D693A">
        <w:rPr>
          <w:rFonts w:ascii="Times New Roman" w:hAnsi="Times New Roman"/>
          <w:i/>
          <w:iCs/>
          <w:sz w:val="28"/>
          <w:szCs w:val="28"/>
        </w:rPr>
        <w:t>Е</w:t>
      </w:r>
      <w:r w:rsidRPr="004D693A">
        <w:rPr>
          <w:rFonts w:ascii="Times New Roman" w:hAnsi="Times New Roman"/>
          <w:sz w:val="28"/>
          <w:szCs w:val="28"/>
        </w:rPr>
        <w:t xml:space="preserve"> – нормируемая освещенность, </w:t>
      </w:r>
      <w:proofErr w:type="spellStart"/>
      <w:r w:rsidRPr="004D693A">
        <w:rPr>
          <w:rFonts w:ascii="Times New Roman" w:hAnsi="Times New Roman"/>
          <w:sz w:val="28"/>
          <w:szCs w:val="28"/>
        </w:rPr>
        <w:t>лк</w:t>
      </w:r>
      <w:proofErr w:type="spellEnd"/>
      <w:r w:rsidRPr="004D693A">
        <w:rPr>
          <w:rFonts w:ascii="Times New Roman" w:hAnsi="Times New Roman"/>
          <w:sz w:val="28"/>
          <w:szCs w:val="28"/>
        </w:rPr>
        <w:t>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Е</w:t>
      </w:r>
      <w:r w:rsidRPr="004D693A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ср</w:t>
      </w:r>
      <w:r w:rsidR="004B2858">
        <w:rPr>
          <w:rFonts w:ascii="Times New Roman" w:hAnsi="Times New Roman"/>
          <w:sz w:val="28"/>
          <w:szCs w:val="28"/>
        </w:rPr>
        <w:t xml:space="preserve">едняя условная освещенность, </w:t>
      </w:r>
      <w:r w:rsidRPr="004D693A">
        <w:rPr>
          <w:rFonts w:ascii="Times New Roman" w:hAnsi="Times New Roman"/>
          <w:sz w:val="28"/>
          <w:szCs w:val="28"/>
        </w:rPr>
        <w:t xml:space="preserve"> в контрольной точке, определяется по </w:t>
      </w:r>
      <w:r w:rsidRPr="00F03035">
        <w:rPr>
          <w:rFonts w:ascii="Times New Roman" w:hAnsi="Times New Roman"/>
          <w:sz w:val="28"/>
          <w:szCs w:val="28"/>
        </w:rPr>
        <w:t>графикам пространственных изолюкс</w:t>
      </w:r>
      <w:r w:rsidR="006D330C" w:rsidRPr="00F03035">
        <w:rPr>
          <w:rFonts w:ascii="Times New Roman" w:hAnsi="Times New Roman"/>
          <w:sz w:val="28"/>
          <w:szCs w:val="28"/>
        </w:rPr>
        <w:t xml:space="preserve"> ( в задачах задана)</w:t>
      </w:r>
      <w:r w:rsidRPr="00F03035">
        <w:rPr>
          <w:rFonts w:ascii="Times New Roman" w:hAnsi="Times New Roman"/>
          <w:sz w:val="28"/>
          <w:szCs w:val="28"/>
        </w:rPr>
        <w:t>,</w:t>
      </w:r>
      <w:r w:rsidRPr="004D693A">
        <w:rPr>
          <w:rFonts w:ascii="Times New Roman" w:hAnsi="Times New Roman"/>
          <w:sz w:val="28"/>
          <w:szCs w:val="28"/>
        </w:rPr>
        <w:t xml:space="preserve"> при равномерном размещении осветительных приборов общего освещения, при расходе элект</w:t>
      </w:r>
      <w:r w:rsidRPr="004D693A">
        <w:rPr>
          <w:rFonts w:ascii="Times New Roman" w:hAnsi="Times New Roman"/>
          <w:sz w:val="28"/>
          <w:szCs w:val="28"/>
        </w:rPr>
        <w:softHyphen/>
        <w:t>роэнергии 1 Вт/м</w:t>
      </w:r>
      <w:r w:rsidR="004B2858">
        <w:rPr>
          <w:rFonts w:ascii="Times New Roman" w:hAnsi="Times New Roman"/>
          <w:sz w:val="28"/>
          <w:szCs w:val="28"/>
          <w:vertAlign w:val="superscript"/>
        </w:rPr>
        <w:t>2</w:t>
      </w:r>
      <w:r w:rsidRPr="004D693A">
        <w:rPr>
          <w:rFonts w:ascii="Times New Roman" w:hAnsi="Times New Roman"/>
          <w:sz w:val="28"/>
          <w:szCs w:val="28"/>
        </w:rPr>
        <w:t>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К</w:t>
      </w:r>
      <w:r w:rsidRPr="004D693A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коэффициент запаса;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i/>
          <w:iCs/>
          <w:sz w:val="28"/>
          <w:szCs w:val="28"/>
        </w:rPr>
        <w:t>S</w:t>
      </w:r>
      <w:r w:rsidRPr="004D693A">
        <w:rPr>
          <w:rFonts w:ascii="Times New Roman" w:hAnsi="Times New Roman"/>
          <w:sz w:val="28"/>
          <w:szCs w:val="28"/>
        </w:rPr>
        <w:t xml:space="preserve"> – площадь освещаемой поверхности.</w:t>
      </w:r>
    </w:p>
    <w:p w:rsidR="00AC5C82" w:rsidRPr="004D693A" w:rsidRDefault="00AC5C82" w:rsidP="006D33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Необходимое число ламп выбранной мощности определяется по формуле</w:t>
      </w:r>
    </w:p>
    <w:p w:rsidR="003C6405" w:rsidRPr="004D693A" w:rsidRDefault="003C6405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4D693A" w:rsidTr="00870E89">
        <w:trPr>
          <w:trHeight w:val="702"/>
        </w:trPr>
        <w:tc>
          <w:tcPr>
            <w:tcW w:w="8755" w:type="dxa"/>
            <w:vAlign w:val="center"/>
          </w:tcPr>
          <w:p w:rsidR="003C6405" w:rsidRPr="004D693A" w:rsidRDefault="00B23E15" w:rsidP="006D330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л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4D693A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6.9</m:t>
                    </m:r>
                  </m:e>
                </m:d>
              </m:oMath>
            </m:oMathPara>
          </w:p>
        </w:tc>
      </w:tr>
    </w:tbl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где </w:t>
      </w:r>
      <w:r w:rsidRPr="004D693A">
        <w:rPr>
          <w:rFonts w:ascii="Times New Roman" w:hAnsi="Times New Roman"/>
          <w:i/>
          <w:iCs/>
          <w:sz w:val="28"/>
          <w:szCs w:val="28"/>
        </w:rPr>
        <w:t>W</w:t>
      </w:r>
      <w:r w:rsidRPr="004D693A">
        <w:rPr>
          <w:rFonts w:ascii="Times New Roman" w:hAnsi="Times New Roman"/>
          <w:sz w:val="28"/>
          <w:szCs w:val="28"/>
        </w:rPr>
        <w:t xml:space="preserve"> – мощность осветительной установки</w:t>
      </w:r>
      <w:r w:rsidR="006D330C">
        <w:rPr>
          <w:rFonts w:ascii="Times New Roman" w:hAnsi="Times New Roman"/>
          <w:sz w:val="28"/>
          <w:szCs w:val="28"/>
        </w:rPr>
        <w:t xml:space="preserve"> кВт</w:t>
      </w:r>
      <w:r w:rsidRPr="004D693A">
        <w:rPr>
          <w:rFonts w:ascii="Times New Roman" w:hAnsi="Times New Roman"/>
          <w:sz w:val="28"/>
          <w:szCs w:val="28"/>
        </w:rPr>
        <w:t xml:space="preserve">; 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z w:val="28"/>
          <w:szCs w:val="28"/>
        </w:rPr>
        <w:t>W</w:t>
      </w:r>
      <w:r w:rsidRPr="004D693A">
        <w:rPr>
          <w:rFonts w:ascii="Times New Roman" w:hAnsi="Times New Roman"/>
          <w:sz w:val="28"/>
          <w:szCs w:val="28"/>
          <w:vertAlign w:val="subscript"/>
        </w:rPr>
        <w:t>л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– мощность одной лампы</w:t>
      </w:r>
      <w:r w:rsidR="006D330C">
        <w:rPr>
          <w:rFonts w:ascii="Times New Roman" w:hAnsi="Times New Roman"/>
          <w:sz w:val="28"/>
          <w:szCs w:val="28"/>
        </w:rPr>
        <w:t>, кВт</w:t>
      </w:r>
      <w:r w:rsidRPr="004D693A">
        <w:rPr>
          <w:rFonts w:ascii="Times New Roman" w:hAnsi="Times New Roman"/>
          <w:sz w:val="28"/>
          <w:szCs w:val="28"/>
        </w:rPr>
        <w:t xml:space="preserve">. 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lastRenderedPageBreak/>
        <w:t>Точечный метод применяют для расчета локализованного и комбинированного освещения, освещения наклонных и вертикальных плоскостей.</w:t>
      </w:r>
    </w:p>
    <w:p w:rsidR="00AC5C82" w:rsidRPr="004D693A" w:rsidRDefault="00AC5C82" w:rsidP="00AC5C82">
      <w:pPr>
        <w:pStyle w:val="af1"/>
        <w:ind w:firstLine="720"/>
        <w:jc w:val="both"/>
        <w:rPr>
          <w:rFonts w:ascii="Times New Roman" w:hAnsi="Times New Roman"/>
          <w:spacing w:val="0"/>
          <w:sz w:val="28"/>
          <w:szCs w:val="28"/>
        </w:rPr>
      </w:pPr>
      <w:r w:rsidRPr="004D693A">
        <w:rPr>
          <w:rFonts w:ascii="Times New Roman" w:hAnsi="Times New Roman"/>
          <w:spacing w:val="0"/>
          <w:sz w:val="28"/>
          <w:szCs w:val="28"/>
        </w:rPr>
        <w:t xml:space="preserve">При расчете точечным методом значение освещенности в расчетной точке находят суммированием освещенностей, создаваемых в этой точке каждым из  источников света </w:t>
      </w:r>
    </w:p>
    <w:p w:rsidR="003C6405" w:rsidRPr="004D693A" w:rsidRDefault="003C6405" w:rsidP="00AC5C82">
      <w:pPr>
        <w:pStyle w:val="af1"/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600"/>
        <w:gridCol w:w="971"/>
      </w:tblGrid>
      <w:tr w:rsidR="003C6405" w:rsidRPr="004D693A" w:rsidTr="00870E89">
        <w:trPr>
          <w:trHeight w:val="702"/>
        </w:trPr>
        <w:tc>
          <w:tcPr>
            <w:tcW w:w="8755" w:type="dxa"/>
            <w:vAlign w:val="center"/>
          </w:tcPr>
          <w:p w:rsidR="00CF785D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eastAsia="Calibri" w:hAnsi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, </m:t>
                </m:r>
              </m:oMath>
            </m:oMathPara>
          </w:p>
          <w:p w:rsidR="00CF785D" w:rsidRDefault="00CF785D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eastAsia="Calibri" w:hAnsi="Times New Roman"/>
                <w:i/>
                <w:sz w:val="28"/>
                <w:szCs w:val="28"/>
              </w:rPr>
            </w:pPr>
          </w:p>
          <w:p w:rsidR="005C421B" w:rsidRPr="00CF785D" w:rsidRDefault="005C421B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eastAsia="Calibri" w:hAnsi="Times New Roman"/>
                <w:i/>
                <w:sz w:val="28"/>
                <w:szCs w:val="28"/>
              </w:rPr>
            </w:pPr>
          </w:p>
          <w:p w:rsidR="003C6405" w:rsidRPr="00F03035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3C6405" w:rsidRPr="00F03035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6.10</m:t>
                    </m:r>
                  </m:e>
                </m:d>
              </m:oMath>
            </m:oMathPara>
          </w:p>
        </w:tc>
      </w:tr>
    </w:tbl>
    <w:p w:rsidR="00AC5C82" w:rsidRPr="00F03035" w:rsidRDefault="00AC5C82" w:rsidP="00AC5C82">
      <w:pPr>
        <w:pStyle w:val="af1"/>
        <w:jc w:val="center"/>
        <w:rPr>
          <w:rFonts w:ascii="Times New Roman" w:hAnsi="Times New Roman"/>
          <w:i/>
          <w:sz w:val="28"/>
          <w:szCs w:val="28"/>
        </w:rPr>
      </w:pPr>
    </w:p>
    <w:p w:rsidR="00AC5C82" w:rsidRPr="004D693A" w:rsidRDefault="00AC5C82" w:rsidP="00AC5C82">
      <w:pPr>
        <w:pStyle w:val="af1"/>
        <w:jc w:val="both"/>
        <w:rPr>
          <w:rFonts w:ascii="Times New Roman" w:hAnsi="Times New Roman"/>
          <w:spacing w:val="0"/>
          <w:sz w:val="28"/>
          <w:szCs w:val="28"/>
        </w:rPr>
      </w:pPr>
      <w:r w:rsidRPr="004D693A">
        <w:rPr>
          <w:rFonts w:ascii="Times New Roman" w:hAnsi="Times New Roman"/>
          <w:spacing w:val="0"/>
          <w:sz w:val="28"/>
          <w:szCs w:val="28"/>
        </w:rPr>
        <w:t xml:space="preserve">где </w:t>
      </w:r>
      <w:r w:rsidRPr="004D693A">
        <w:rPr>
          <w:rFonts w:ascii="Times New Roman" w:hAnsi="Times New Roman"/>
          <w:i/>
          <w:iCs/>
          <w:spacing w:val="0"/>
          <w:sz w:val="28"/>
          <w:szCs w:val="28"/>
          <w:lang w:val="en-US"/>
        </w:rPr>
        <w:t>I</w:t>
      </w:r>
      <w:r w:rsidRPr="004D693A">
        <w:rPr>
          <w:rFonts w:ascii="Times New Roman" w:hAnsi="Times New Roman"/>
          <w:spacing w:val="0"/>
          <w:sz w:val="28"/>
          <w:szCs w:val="28"/>
          <w:vertAlign w:val="subscript"/>
        </w:rPr>
        <w:sym w:font="Symbol" w:char="0061"/>
      </w:r>
      <w:r w:rsidRPr="004D693A">
        <w:rPr>
          <w:rFonts w:ascii="Times New Roman" w:hAnsi="Times New Roman"/>
          <w:sz w:val="28"/>
          <w:szCs w:val="28"/>
        </w:rPr>
        <w:t>–</w:t>
      </w:r>
      <w:r w:rsidRPr="004D693A">
        <w:rPr>
          <w:rFonts w:ascii="Times New Roman" w:hAnsi="Times New Roman"/>
          <w:spacing w:val="0"/>
          <w:sz w:val="28"/>
          <w:szCs w:val="28"/>
        </w:rPr>
        <w:t xml:space="preserve"> сила света </w:t>
      </w:r>
      <w:proofErr w:type="spellStart"/>
      <w:r w:rsidRPr="004D693A">
        <w:rPr>
          <w:rFonts w:ascii="Times New Roman" w:hAnsi="Times New Roman"/>
          <w:spacing w:val="0"/>
          <w:sz w:val="28"/>
          <w:szCs w:val="28"/>
          <w:lang w:val="en-US"/>
        </w:rPr>
        <w:t>i</w:t>
      </w:r>
      <w:proofErr w:type="spellEnd"/>
      <w:r w:rsidRPr="004D693A">
        <w:rPr>
          <w:rFonts w:ascii="Times New Roman" w:hAnsi="Times New Roman"/>
          <w:spacing w:val="0"/>
          <w:sz w:val="28"/>
          <w:szCs w:val="28"/>
        </w:rPr>
        <w:t xml:space="preserve">-го источника в направлении на расчетную точку для данного типа светильника при установке в нем лампы со световым потоком </w:t>
      </w:r>
      <w:r w:rsidRPr="004D693A">
        <w:rPr>
          <w:rFonts w:ascii="Times New Roman" w:hAnsi="Times New Roman"/>
          <w:i/>
          <w:iCs/>
          <w:spacing w:val="0"/>
          <w:sz w:val="28"/>
          <w:szCs w:val="28"/>
        </w:rPr>
        <w:t>F</w:t>
      </w:r>
      <w:r w:rsidRPr="004D693A">
        <w:rPr>
          <w:rFonts w:ascii="Times New Roman" w:hAnsi="Times New Roman"/>
          <w:spacing w:val="0"/>
          <w:sz w:val="28"/>
          <w:szCs w:val="28"/>
        </w:rPr>
        <w:t xml:space="preserve"> = 1000 лм,</w:t>
      </w:r>
      <w:r w:rsidRPr="004B2858">
        <w:rPr>
          <w:rFonts w:ascii="Times New Roman" w:hAnsi="Times New Roman"/>
          <w:color w:val="C00000"/>
          <w:spacing w:val="0"/>
          <w:sz w:val="28"/>
          <w:szCs w:val="28"/>
        </w:rPr>
        <w:t xml:space="preserve"> </w:t>
      </w:r>
      <w:r w:rsidRPr="002B0E85">
        <w:rPr>
          <w:rFonts w:ascii="Times New Roman" w:hAnsi="Times New Roman"/>
          <w:spacing w:val="0"/>
          <w:sz w:val="28"/>
          <w:szCs w:val="28"/>
        </w:rPr>
        <w:t>определяется по кривой силы света (КСС)</w:t>
      </w:r>
      <w:r w:rsidRPr="004D693A">
        <w:rPr>
          <w:rFonts w:ascii="Times New Roman" w:hAnsi="Times New Roman"/>
          <w:spacing w:val="0"/>
          <w:sz w:val="28"/>
          <w:szCs w:val="28"/>
        </w:rPr>
        <w:t xml:space="preserve">; </w:t>
      </w:r>
    </w:p>
    <w:p w:rsidR="00AC5C82" w:rsidRPr="004D693A" w:rsidRDefault="00AC5C82" w:rsidP="00AC5C82">
      <w:pPr>
        <w:pStyle w:val="af1"/>
        <w:jc w:val="both"/>
        <w:rPr>
          <w:rFonts w:ascii="Times New Roman" w:hAnsi="Times New Roman"/>
          <w:spacing w:val="0"/>
          <w:sz w:val="28"/>
          <w:szCs w:val="28"/>
        </w:rPr>
      </w:pPr>
      <w:r w:rsidRPr="004D693A">
        <w:rPr>
          <w:rFonts w:ascii="Times New Roman" w:hAnsi="Times New Roman"/>
          <w:i/>
          <w:iCs/>
          <w:spacing w:val="0"/>
          <w:sz w:val="28"/>
          <w:szCs w:val="28"/>
        </w:rPr>
        <w:t>Н</w:t>
      </w:r>
      <w:r w:rsidRPr="004D693A">
        <w:rPr>
          <w:rFonts w:ascii="Times New Roman" w:hAnsi="Times New Roman"/>
          <w:sz w:val="28"/>
          <w:szCs w:val="28"/>
        </w:rPr>
        <w:t>–</w:t>
      </w:r>
      <w:r w:rsidRPr="004D693A">
        <w:rPr>
          <w:rFonts w:ascii="Times New Roman" w:hAnsi="Times New Roman"/>
          <w:spacing w:val="0"/>
          <w:sz w:val="28"/>
          <w:szCs w:val="28"/>
        </w:rPr>
        <w:t xml:space="preserve"> высота подвеса светильника над рабочей поверхностью</w:t>
      </w:r>
      <w:r w:rsidR="006D330C">
        <w:rPr>
          <w:rFonts w:ascii="Times New Roman" w:hAnsi="Times New Roman"/>
          <w:spacing w:val="0"/>
          <w:sz w:val="28"/>
          <w:szCs w:val="28"/>
        </w:rPr>
        <w:t>, м</w:t>
      </w:r>
      <w:r w:rsidRPr="004D693A">
        <w:rPr>
          <w:rFonts w:ascii="Times New Roman" w:hAnsi="Times New Roman"/>
          <w:spacing w:val="0"/>
          <w:sz w:val="28"/>
          <w:szCs w:val="28"/>
        </w:rPr>
        <w:t xml:space="preserve">; </w:t>
      </w:r>
    </w:p>
    <w:p w:rsidR="00AC5C82" w:rsidRPr="004D693A" w:rsidRDefault="00AC5C82" w:rsidP="00AC5C82">
      <w:pPr>
        <w:pStyle w:val="af1"/>
        <w:jc w:val="both"/>
        <w:rPr>
          <w:rFonts w:ascii="Times New Roman" w:hAnsi="Times New Roman"/>
          <w:spacing w:val="0"/>
          <w:sz w:val="28"/>
          <w:szCs w:val="28"/>
        </w:rPr>
      </w:pPr>
      <w:r w:rsidRPr="004D693A">
        <w:rPr>
          <w:rFonts w:ascii="Times New Roman" w:hAnsi="Times New Roman"/>
          <w:spacing w:val="0"/>
          <w:sz w:val="28"/>
          <w:szCs w:val="28"/>
        </w:rPr>
        <w:sym w:font="Symbol" w:char="0061"/>
      </w:r>
      <w:r w:rsidRPr="004D693A">
        <w:rPr>
          <w:rFonts w:ascii="Times New Roman" w:hAnsi="Times New Roman"/>
          <w:sz w:val="28"/>
          <w:szCs w:val="28"/>
        </w:rPr>
        <w:t>–</w:t>
      </w:r>
      <w:r w:rsidRPr="004D693A">
        <w:rPr>
          <w:rFonts w:ascii="Times New Roman" w:hAnsi="Times New Roman"/>
          <w:spacing w:val="0"/>
          <w:sz w:val="28"/>
          <w:szCs w:val="28"/>
        </w:rPr>
        <w:t xml:space="preserve"> угол между направлением на расчетную точку и нормалью к рабочей поверхности; </w:t>
      </w:r>
    </w:p>
    <w:p w:rsidR="00AC5C82" w:rsidRPr="004D693A" w:rsidRDefault="00AC5C82" w:rsidP="00AC5C82">
      <w:pPr>
        <w:pStyle w:val="af1"/>
        <w:jc w:val="both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4D693A">
        <w:rPr>
          <w:rFonts w:ascii="Times New Roman" w:hAnsi="Times New Roman"/>
          <w:i/>
          <w:iCs/>
          <w:spacing w:val="0"/>
          <w:sz w:val="28"/>
          <w:szCs w:val="28"/>
        </w:rPr>
        <w:t>К</w:t>
      </w:r>
      <w:r w:rsidRPr="004D693A">
        <w:rPr>
          <w:rFonts w:ascii="Times New Roman" w:hAnsi="Times New Roman"/>
          <w:spacing w:val="0"/>
          <w:sz w:val="28"/>
          <w:szCs w:val="28"/>
          <w:vertAlign w:val="subscript"/>
        </w:rPr>
        <w:t>з</w:t>
      </w:r>
      <w:proofErr w:type="spellEnd"/>
      <w:r w:rsidRPr="004D693A">
        <w:rPr>
          <w:rFonts w:ascii="Times New Roman" w:hAnsi="Times New Roman"/>
          <w:sz w:val="28"/>
          <w:szCs w:val="28"/>
        </w:rPr>
        <w:t>–</w:t>
      </w:r>
      <w:r w:rsidRPr="004D693A">
        <w:rPr>
          <w:rFonts w:ascii="Times New Roman" w:hAnsi="Times New Roman"/>
          <w:spacing w:val="0"/>
          <w:sz w:val="28"/>
          <w:szCs w:val="28"/>
        </w:rPr>
        <w:t xml:space="preserve"> коэффициент запаса. </w:t>
      </w:r>
    </w:p>
    <w:p w:rsidR="00AC5C82" w:rsidRDefault="00AC5C82" w:rsidP="00AC5C82">
      <w:pPr>
        <w:pStyle w:val="af1"/>
        <w:ind w:firstLine="660"/>
        <w:jc w:val="both"/>
        <w:rPr>
          <w:rFonts w:ascii="Times New Roman" w:hAnsi="Times New Roman"/>
          <w:spacing w:val="0"/>
          <w:sz w:val="28"/>
          <w:szCs w:val="28"/>
        </w:rPr>
      </w:pPr>
      <w:r w:rsidRPr="004D693A">
        <w:rPr>
          <w:rFonts w:ascii="Times New Roman" w:hAnsi="Times New Roman"/>
          <w:spacing w:val="0"/>
          <w:sz w:val="28"/>
          <w:szCs w:val="28"/>
        </w:rPr>
        <w:t xml:space="preserve">Если полученное значение освещенности в расчетной точке не соответствует требуемому, то пропорционально требуемой освещенности увеличивают или уменьшают значение </w:t>
      </w:r>
      <w:r w:rsidRPr="004D693A">
        <w:rPr>
          <w:rFonts w:ascii="Times New Roman" w:hAnsi="Times New Roman"/>
          <w:i/>
          <w:iCs/>
          <w:spacing w:val="0"/>
          <w:sz w:val="28"/>
          <w:szCs w:val="28"/>
        </w:rPr>
        <w:t>F</w:t>
      </w:r>
      <w:r w:rsidRPr="004D693A">
        <w:rPr>
          <w:rFonts w:ascii="Times New Roman" w:hAnsi="Times New Roman"/>
          <w:spacing w:val="0"/>
          <w:sz w:val="28"/>
          <w:szCs w:val="28"/>
        </w:rPr>
        <w:t xml:space="preserve"> и по полученному значению светового потока подбирают соответствующую лампу. Если лампа найденной мощности не может быть установлена в светильнике, то необходимо либо изменить тип светильника, либо их расстановку и высоту подвеса.</w:t>
      </w:r>
    </w:p>
    <w:p w:rsidR="00183070" w:rsidRPr="004D693A" w:rsidRDefault="00183070" w:rsidP="00AC5C82">
      <w:pPr>
        <w:pStyle w:val="af1"/>
        <w:ind w:firstLine="660"/>
        <w:jc w:val="both"/>
        <w:rPr>
          <w:rFonts w:ascii="Times New Roman" w:hAnsi="Times New Roman"/>
          <w:spacing w:val="0"/>
          <w:sz w:val="28"/>
          <w:szCs w:val="28"/>
        </w:rPr>
      </w:pPr>
    </w:p>
    <w:p w:rsidR="00AC5C82" w:rsidRDefault="006D330C" w:rsidP="006D330C">
      <w:pPr>
        <w:pStyle w:val="26"/>
        <w:rPr>
          <w:szCs w:val="28"/>
        </w:rPr>
      </w:pPr>
      <w:bookmarkStart w:id="14" w:name="_Toc406755797"/>
      <w:bookmarkStart w:id="15" w:name="_Toc117124641"/>
      <w:bookmarkStart w:id="16" w:name="_Toc477863007"/>
      <w:r>
        <w:rPr>
          <w:szCs w:val="28"/>
        </w:rPr>
        <w:t>7.</w:t>
      </w:r>
      <w:r w:rsidR="00AC5C82" w:rsidRPr="004D693A">
        <w:rPr>
          <w:szCs w:val="28"/>
        </w:rPr>
        <w:t>Электробезопасность</w:t>
      </w:r>
      <w:bookmarkEnd w:id="14"/>
      <w:bookmarkEnd w:id="15"/>
      <w:bookmarkEnd w:id="16"/>
    </w:p>
    <w:p w:rsidR="006D330C" w:rsidRPr="00183070" w:rsidRDefault="006D330C" w:rsidP="006D330C">
      <w:pPr>
        <w:pStyle w:val="26"/>
        <w:ind w:left="360"/>
        <w:jc w:val="left"/>
        <w:rPr>
          <w:b w:val="0"/>
          <w:szCs w:val="28"/>
        </w:rPr>
      </w:pPr>
    </w:p>
    <w:p w:rsidR="002B0E85" w:rsidRDefault="002B0E85" w:rsidP="006D330C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B0E85">
        <w:rPr>
          <w:rFonts w:ascii="Times New Roman" w:hAnsi="Times New Roman"/>
          <w:sz w:val="28"/>
          <w:szCs w:val="28"/>
        </w:rPr>
        <w:t xml:space="preserve">Область земли, в пределах которой стекании тока с заземлителя возникает заметный градиент потенциала, называют </w:t>
      </w:r>
      <w:r w:rsidRPr="002B0E85">
        <w:rPr>
          <w:rFonts w:ascii="Times New Roman" w:hAnsi="Times New Roman"/>
          <w:i/>
          <w:sz w:val="28"/>
          <w:szCs w:val="28"/>
        </w:rPr>
        <w:t>зоной растекания</w:t>
      </w:r>
      <w:r w:rsidRPr="002B0E85">
        <w:rPr>
          <w:rFonts w:ascii="Times New Roman" w:hAnsi="Times New Roman"/>
          <w:sz w:val="28"/>
          <w:szCs w:val="28"/>
        </w:rPr>
        <w:t xml:space="preserve"> (зона до 20 м). Находясь</w:t>
      </w:r>
      <w:r w:rsidRPr="006D330C">
        <w:rPr>
          <w:rFonts w:ascii="Times New Roman" w:hAnsi="Times New Roman"/>
          <w:sz w:val="28"/>
          <w:szCs w:val="28"/>
        </w:rPr>
        <w:t xml:space="preserve"> в зоне растекания тока, человек может оказаться под действием разности потенциалов, например, на расстоянии шага </w:t>
      </w:r>
      <w:r w:rsidRPr="002B0E85">
        <w:rPr>
          <w:rFonts w:ascii="Times New Roman" w:hAnsi="Times New Roman"/>
          <w:i/>
          <w:sz w:val="28"/>
          <w:szCs w:val="28"/>
        </w:rPr>
        <w:t>Напряжение шага</w:t>
      </w:r>
      <w:r w:rsidRPr="006E4BD4">
        <w:rPr>
          <w:rFonts w:ascii="Times New Roman" w:hAnsi="Times New Roman"/>
          <w:sz w:val="28"/>
          <w:szCs w:val="28"/>
        </w:rPr>
        <w:t xml:space="preserve"> – это напряжение между точками земли, обусловленное растеканием тока замыкания на землю при одновременном касании их ногами человека. Численно напряжение шага равно разности потенциалов точек, на которых находятся ноги человека.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D330C" w:rsidRPr="006E4BD4" w:rsidRDefault="006D330C" w:rsidP="006D330C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D330C">
        <w:rPr>
          <w:rFonts w:ascii="Times New Roman" w:hAnsi="Times New Roman"/>
          <w:sz w:val="28"/>
          <w:szCs w:val="28"/>
        </w:rPr>
        <w:t xml:space="preserve">При замыкании на землю через корпус заземленного оборудования корпус </w:t>
      </w:r>
      <w:r w:rsidR="002B0E85">
        <w:rPr>
          <w:rFonts w:ascii="Times New Roman" w:hAnsi="Times New Roman"/>
          <w:sz w:val="28"/>
          <w:szCs w:val="28"/>
        </w:rPr>
        <w:t xml:space="preserve">также </w:t>
      </w:r>
      <w:r w:rsidRPr="006D330C">
        <w:rPr>
          <w:rFonts w:ascii="Times New Roman" w:hAnsi="Times New Roman"/>
          <w:sz w:val="28"/>
          <w:szCs w:val="28"/>
        </w:rPr>
        <w:t xml:space="preserve">окажется под напряжением заземлителя. Если человек прикоснется к этому корпусу, то он окажется под </w:t>
      </w:r>
      <w:r w:rsidRPr="002B0E85">
        <w:rPr>
          <w:rFonts w:ascii="Times New Roman" w:hAnsi="Times New Roman"/>
          <w:i/>
          <w:sz w:val="28"/>
          <w:szCs w:val="28"/>
        </w:rPr>
        <w:t>напряжением прикосновения</w:t>
      </w:r>
      <w:r w:rsidRPr="006D330C">
        <w:rPr>
          <w:rFonts w:ascii="Times New Roman" w:hAnsi="Times New Roman"/>
          <w:sz w:val="28"/>
          <w:szCs w:val="28"/>
        </w:rPr>
        <w:t xml:space="preserve">, представляющим собой напряжение между двумя точками </w:t>
      </w:r>
      <w:r w:rsidRPr="006D330C">
        <w:rPr>
          <w:rFonts w:ascii="Times New Roman" w:hAnsi="Times New Roman"/>
          <w:sz w:val="28"/>
          <w:szCs w:val="28"/>
        </w:rPr>
        <w:lastRenderedPageBreak/>
        <w:t xml:space="preserve">цепи тока замыкания на землю (корпус) при одновременном прикосновении к ним человека. </w:t>
      </w:r>
    </w:p>
    <w:p w:rsidR="00AC5C82" w:rsidRPr="004D693A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4D693A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13</w:t>
      </w: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D693A">
        <w:rPr>
          <w:rFonts w:ascii="Times New Roman" w:hAnsi="Times New Roman"/>
          <w:b/>
          <w:sz w:val="28"/>
          <w:szCs w:val="28"/>
        </w:rPr>
        <w:t xml:space="preserve">Условия </w:t>
      </w:r>
    </w:p>
    <w:p w:rsidR="00AC5C82" w:rsidRPr="008D7666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4D693A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 xml:space="preserve">Определить силу тока </w:t>
      </w:r>
      <w:r w:rsidRPr="004D693A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4D693A">
        <w:rPr>
          <w:rFonts w:ascii="Times New Roman" w:hAnsi="Times New Roman"/>
          <w:sz w:val="28"/>
          <w:szCs w:val="28"/>
          <w:vertAlign w:val="subscript"/>
        </w:rPr>
        <w:t>ч</w:t>
      </w:r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4D693A">
        <w:rPr>
          <w:rFonts w:ascii="Times New Roman" w:hAnsi="Times New Roman"/>
          <w:sz w:val="28"/>
          <w:szCs w:val="28"/>
        </w:rPr>
        <w:t>мА, проходящего через человека при неблагоприятной и благоприятной ситуациях, в случаях однофазного вклю</w:t>
      </w:r>
      <w:r w:rsidRPr="004D693A">
        <w:rPr>
          <w:rFonts w:ascii="Times New Roman" w:hAnsi="Times New Roman"/>
          <w:sz w:val="28"/>
          <w:szCs w:val="28"/>
        </w:rPr>
        <w:softHyphen/>
        <w:t xml:space="preserve">чения в трехпроводную трехфазную сеть напряжением </w:t>
      </w:r>
      <w:r w:rsidRPr="004D693A">
        <w:rPr>
          <w:rFonts w:ascii="Times New Roman" w:hAnsi="Times New Roman"/>
          <w:i/>
          <w:iCs/>
          <w:sz w:val="28"/>
          <w:szCs w:val="28"/>
        </w:rPr>
        <w:t>U</w:t>
      </w:r>
      <w:r w:rsidRPr="004D693A">
        <w:rPr>
          <w:rFonts w:ascii="Times New Roman" w:hAnsi="Times New Roman"/>
          <w:sz w:val="28"/>
          <w:szCs w:val="28"/>
        </w:rPr>
        <w:t xml:space="preserve"> = 380 В (линейное напряжение) с изолиро</w:t>
      </w:r>
      <w:r w:rsidRPr="004D693A">
        <w:rPr>
          <w:rFonts w:ascii="Times New Roman" w:hAnsi="Times New Roman"/>
          <w:sz w:val="28"/>
          <w:szCs w:val="28"/>
        </w:rPr>
        <w:softHyphen/>
        <w:t xml:space="preserve">ванной </w:t>
      </w:r>
      <w:proofErr w:type="spellStart"/>
      <w:r w:rsidRPr="004D693A">
        <w:rPr>
          <w:rFonts w:ascii="Times New Roman" w:hAnsi="Times New Roman"/>
          <w:sz w:val="28"/>
          <w:szCs w:val="28"/>
        </w:rPr>
        <w:t>нейтралью</w:t>
      </w:r>
      <w:proofErr w:type="spellEnd"/>
      <w:r w:rsidRPr="004D693A">
        <w:rPr>
          <w:rFonts w:ascii="Times New Roman" w:hAnsi="Times New Roman"/>
          <w:sz w:val="28"/>
          <w:szCs w:val="28"/>
        </w:rPr>
        <w:t xml:space="preserve"> и четырехпроводную с </w:t>
      </w:r>
      <w:proofErr w:type="spellStart"/>
      <w:r w:rsidRPr="004D693A">
        <w:rPr>
          <w:rFonts w:ascii="Times New Roman" w:hAnsi="Times New Roman"/>
          <w:sz w:val="28"/>
          <w:szCs w:val="28"/>
        </w:rPr>
        <w:t>глухозаземленной</w:t>
      </w:r>
      <w:proofErr w:type="spellEnd"/>
      <w:r w:rsidR="008618F6" w:rsidRPr="004D69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693A">
        <w:rPr>
          <w:rFonts w:ascii="Times New Roman" w:hAnsi="Times New Roman"/>
          <w:sz w:val="28"/>
          <w:szCs w:val="28"/>
        </w:rPr>
        <w:t>нейтралью</w:t>
      </w:r>
      <w:proofErr w:type="spellEnd"/>
      <w:r w:rsidR="008618F6" w:rsidRPr="004D693A">
        <w:rPr>
          <w:rFonts w:ascii="Times New Roman" w:hAnsi="Times New Roman"/>
          <w:sz w:val="28"/>
          <w:szCs w:val="28"/>
        </w:rPr>
        <w:t xml:space="preserve"> </w:t>
      </w:r>
      <w:r w:rsidRPr="004D693A">
        <w:rPr>
          <w:rFonts w:ascii="Times New Roman" w:hAnsi="Times New Roman"/>
          <w:i/>
          <w:iCs/>
          <w:sz w:val="28"/>
          <w:szCs w:val="28"/>
        </w:rPr>
        <w:t>U</w:t>
      </w:r>
      <w:r w:rsidRPr="004D693A">
        <w:rPr>
          <w:rFonts w:ascii="Times New Roman" w:hAnsi="Times New Roman"/>
          <w:sz w:val="28"/>
          <w:szCs w:val="28"/>
        </w:rPr>
        <w:t xml:space="preserve"> = 380/220 В (линейное/фазное):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693A">
        <w:rPr>
          <w:rFonts w:ascii="Times New Roman" w:hAnsi="Times New Roman"/>
          <w:sz w:val="28"/>
          <w:szCs w:val="28"/>
        </w:rPr>
        <w:t>а) неблагоприятные условия: человек прикоснулся к одной фазе, стоит на токопроводящем полу (металлическом), обувь сыр</w:t>
      </w:r>
      <w:r w:rsidRPr="006E4BD4">
        <w:rPr>
          <w:rFonts w:ascii="Times New Roman" w:hAnsi="Times New Roman"/>
          <w:sz w:val="28"/>
          <w:szCs w:val="28"/>
        </w:rPr>
        <w:t>ья. Сопротивле</w:t>
      </w:r>
      <w:r w:rsidRPr="006E4BD4">
        <w:rPr>
          <w:rFonts w:ascii="Times New Roman" w:hAnsi="Times New Roman"/>
          <w:sz w:val="28"/>
          <w:szCs w:val="28"/>
        </w:rPr>
        <w:softHyphen/>
        <w:t xml:space="preserve">ние - тела человека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, обуви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= 0, опорной поверхности ног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оп</w:t>
      </w:r>
      <w:proofErr w:type="spellEnd"/>
      <w:r w:rsidR="00E04F86">
        <w:rPr>
          <w:rFonts w:ascii="Times New Roman" w:hAnsi="Times New Roman"/>
          <w:sz w:val="28"/>
          <w:szCs w:val="28"/>
        </w:rPr>
        <w:t xml:space="preserve"> = 0 </w:t>
      </w:r>
      <w:r w:rsidRPr="006E4BD4">
        <w:rPr>
          <w:rFonts w:ascii="Times New Roman" w:hAnsi="Times New Roman"/>
          <w:sz w:val="28"/>
          <w:szCs w:val="28"/>
        </w:rPr>
        <w:t xml:space="preserve">Ом;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- рабочего заземления,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из</w:t>
      </w:r>
      <w:proofErr w:type="spellEnd"/>
      <w:r w:rsidR="00AE4A7E">
        <w:rPr>
          <w:rFonts w:ascii="Times New Roman" w:hAnsi="Times New Roman"/>
          <w:sz w:val="28"/>
          <w:szCs w:val="28"/>
          <w:vertAlign w:val="subscript"/>
        </w:rPr>
        <w:t xml:space="preserve">  </w:t>
      </w:r>
      <w:r w:rsidRPr="006E4BD4">
        <w:rPr>
          <w:rFonts w:ascii="Times New Roman" w:hAnsi="Times New Roman"/>
          <w:sz w:val="28"/>
          <w:szCs w:val="28"/>
        </w:rPr>
        <w:t>- изоляции проводов;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б) благоприятные условия: обувь сухая на резиновой подошве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="00AE4A7E">
        <w:rPr>
          <w:rFonts w:ascii="Times New Roman" w:hAnsi="Times New Roman"/>
          <w:sz w:val="28"/>
          <w:szCs w:val="28"/>
          <w:vertAlign w:val="subscript"/>
        </w:rPr>
        <w:t xml:space="preserve">  </w:t>
      </w:r>
      <w:r w:rsidRPr="006E4BD4">
        <w:rPr>
          <w:rFonts w:ascii="Times New Roman" w:hAnsi="Times New Roman"/>
          <w:sz w:val="28"/>
          <w:szCs w:val="28"/>
        </w:rPr>
        <w:t xml:space="preserve">= 50 кОм; человек стоит на сухом деревянном полу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оп</w:t>
      </w:r>
      <w:proofErr w:type="spellEnd"/>
      <w:r w:rsidR="00E04F86">
        <w:rPr>
          <w:rFonts w:ascii="Times New Roman" w:hAnsi="Times New Roman"/>
          <w:sz w:val="28"/>
          <w:szCs w:val="28"/>
        </w:rPr>
        <w:t xml:space="preserve"> = 150 </w:t>
      </w:r>
      <w:r w:rsidRPr="006E4BD4">
        <w:rPr>
          <w:rFonts w:ascii="Times New Roman" w:hAnsi="Times New Roman"/>
          <w:sz w:val="28"/>
          <w:szCs w:val="28"/>
        </w:rPr>
        <w:t>кОм.</w:t>
      </w:r>
    </w:p>
    <w:p w:rsidR="00AC5C82" w:rsidRDefault="002B0E85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Указать наиболее опасный вариант действия на человека напряжения прикосновения.</w:t>
      </w:r>
    </w:p>
    <w:p w:rsidR="003F72C9" w:rsidRPr="006E4BD4" w:rsidRDefault="003F72C9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679"/>
        <w:gridCol w:w="1417"/>
        <w:gridCol w:w="1418"/>
        <w:gridCol w:w="1701"/>
        <w:gridCol w:w="1559"/>
      </w:tblGrid>
      <w:tr w:rsidR="00AC5C82" w:rsidRPr="006E4BD4" w:rsidTr="00183070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  <w:tc>
          <w:tcPr>
            <w:tcW w:w="77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6E4BD4" w:rsidTr="00183070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6E4BD4" w:rsidRDefault="00AC5C82" w:rsidP="000C40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1; 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2; 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3; 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4; 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5; 0</w:t>
            </w:r>
          </w:p>
        </w:tc>
      </w:tr>
      <w:tr w:rsidR="00AC5C82" w:rsidRPr="006E4BD4" w:rsidTr="00183070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r</w:t>
            </w:r>
            <w:r w:rsidRPr="006E4BD4">
              <w:rPr>
                <w:rFonts w:ascii="Times New Roman" w:hAnsi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="006D330C">
              <w:rPr>
                <w:rFonts w:ascii="Times New Roman" w:hAnsi="Times New Roman"/>
                <w:sz w:val="28"/>
                <w:szCs w:val="28"/>
              </w:rPr>
              <w:t>, к</w:t>
            </w:r>
            <w:r w:rsidRPr="006E4BD4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AC5C82" w:rsidRPr="006E4BD4" w:rsidTr="00183070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r</w:t>
            </w:r>
            <w:r w:rsidRPr="006E4BD4">
              <w:rPr>
                <w:rFonts w:ascii="Times New Roman" w:hAnsi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6E4BD4"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AC5C82" w:rsidRPr="006E4BD4" w:rsidTr="00183070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r</w:t>
            </w:r>
            <w:r w:rsidRPr="006E4BD4">
              <w:rPr>
                <w:rFonts w:ascii="Times New Roman" w:hAnsi="Times New Roman"/>
                <w:sz w:val="28"/>
                <w:szCs w:val="28"/>
                <w:vertAlign w:val="subscript"/>
              </w:rPr>
              <w:t>из</w:t>
            </w:r>
            <w:proofErr w:type="spellEnd"/>
            <w:r w:rsidRPr="006E4BD4">
              <w:rPr>
                <w:rFonts w:ascii="Times New Roman" w:hAnsi="Times New Roman"/>
                <w:sz w:val="28"/>
                <w:szCs w:val="28"/>
              </w:rPr>
              <w:t>, МОм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18307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</w:tr>
    </w:tbl>
    <w:p w:rsidR="00AC5C82" w:rsidRDefault="00AC5C82" w:rsidP="00AC5C8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C5C82" w:rsidRPr="00D040FA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Задача № 1</w:t>
      </w:r>
      <w:r w:rsidR="00D040FA">
        <w:rPr>
          <w:rFonts w:ascii="Times New Roman" w:hAnsi="Times New Roman"/>
          <w:b/>
          <w:sz w:val="28"/>
          <w:szCs w:val="28"/>
        </w:rPr>
        <w:t>4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AC5C82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Является ли опасным шаговое напряжение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U</w:t>
      </w:r>
      <w:r w:rsidRPr="006E4BD4">
        <w:rPr>
          <w:rFonts w:ascii="Times New Roman" w:hAnsi="Times New Roman"/>
          <w:sz w:val="28"/>
          <w:szCs w:val="28"/>
          <w:vertAlign w:val="subscript"/>
        </w:rPr>
        <w:t>ш</w:t>
      </w:r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В</w:t>
      </w:r>
      <w:r w:rsidR="00E04F86">
        <w:rPr>
          <w:rFonts w:ascii="Times New Roman" w:hAnsi="Times New Roman"/>
          <w:sz w:val="28"/>
          <w:szCs w:val="28"/>
        </w:rPr>
        <w:t>,</w:t>
      </w:r>
      <w:r w:rsidRPr="006E4BD4">
        <w:rPr>
          <w:rFonts w:ascii="Times New Roman" w:hAnsi="Times New Roman"/>
          <w:sz w:val="28"/>
          <w:szCs w:val="28"/>
        </w:rPr>
        <w:t xml:space="preserve"> и величина переменного тока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Start"/>
      <w:r w:rsidRPr="006E4BD4">
        <w:rPr>
          <w:rFonts w:ascii="Times New Roman" w:hAnsi="Times New Roman"/>
          <w:sz w:val="28"/>
          <w:szCs w:val="28"/>
          <w:vertAlign w:val="subscript"/>
        </w:rPr>
        <w:t>ч.ш</w:t>
      </w:r>
      <w:proofErr w:type="spellEnd"/>
      <w:r w:rsidRPr="006E4BD4">
        <w:rPr>
          <w:rFonts w:ascii="Times New Roman" w:hAnsi="Times New Roman"/>
          <w:sz w:val="28"/>
          <w:szCs w:val="28"/>
          <w:vertAlign w:val="subscript"/>
        </w:rPr>
        <w:t>.</w:t>
      </w:r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мА</w:t>
      </w:r>
      <w:r w:rsidR="00E04F86">
        <w:rPr>
          <w:rFonts w:ascii="Times New Roman" w:hAnsi="Times New Roman"/>
          <w:sz w:val="28"/>
          <w:szCs w:val="28"/>
        </w:rPr>
        <w:t>,</w:t>
      </w:r>
      <w:r w:rsidRPr="006E4BD4">
        <w:rPr>
          <w:rFonts w:ascii="Times New Roman" w:hAnsi="Times New Roman"/>
          <w:sz w:val="28"/>
          <w:szCs w:val="28"/>
        </w:rPr>
        <w:t xml:space="preserve"> для человека, находящегося в зоне его растекания от упавшего на грунт с удельным электрическим сопротивлением </w:t>
      </w:r>
      <w:r w:rsidRPr="006E4BD4">
        <w:rPr>
          <w:rFonts w:ascii="Times New Roman" w:hAnsi="Times New Roman"/>
          <w:i/>
          <w:iCs/>
          <w:sz w:val="28"/>
          <w:szCs w:val="28"/>
        </w:rPr>
        <w:sym w:font="Symbol" w:char="0072"/>
      </w:r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Ом</w:t>
      </w:r>
      <w:r w:rsidRPr="006E4BD4">
        <w:rPr>
          <w:rFonts w:ascii="Times New Roman" w:hAnsi="Times New Roman"/>
          <w:sz w:val="28"/>
          <w:szCs w:val="28"/>
        </w:rPr>
        <w:sym w:font="Symbol" w:char="00D7"/>
      </w:r>
      <w:r w:rsidRPr="006E4BD4">
        <w:rPr>
          <w:rFonts w:ascii="Times New Roman" w:hAnsi="Times New Roman"/>
          <w:sz w:val="28"/>
          <w:szCs w:val="28"/>
        </w:rPr>
        <w:t>м</w:t>
      </w:r>
      <w:r w:rsidR="00E04F86">
        <w:rPr>
          <w:rFonts w:ascii="Times New Roman" w:hAnsi="Times New Roman"/>
          <w:sz w:val="28"/>
          <w:szCs w:val="28"/>
        </w:rPr>
        <w:t>,</w:t>
      </w:r>
      <w:r w:rsidRPr="006E4BD4">
        <w:rPr>
          <w:rFonts w:ascii="Times New Roman" w:hAnsi="Times New Roman"/>
          <w:sz w:val="28"/>
          <w:szCs w:val="28"/>
        </w:rPr>
        <w:t xml:space="preserve"> провода под напряжением и создавшего ток замыкания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="00E04F86">
        <w:rPr>
          <w:rFonts w:ascii="Times New Roman" w:hAnsi="Times New Roman"/>
          <w:sz w:val="28"/>
          <w:szCs w:val="28"/>
          <w:vertAlign w:val="subscript"/>
        </w:rPr>
        <w:t>з</w:t>
      </w:r>
      <w:r w:rsidR="00E04F86" w:rsidRPr="00E04F86">
        <w:rPr>
          <w:rFonts w:ascii="Times New Roman" w:hAnsi="Times New Roman"/>
          <w:sz w:val="28"/>
          <w:szCs w:val="28"/>
        </w:rPr>
        <w:t>,</w:t>
      </w:r>
      <w:r w:rsidR="00E04F86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04F86">
        <w:rPr>
          <w:rFonts w:ascii="Times New Roman" w:hAnsi="Times New Roman"/>
          <w:sz w:val="28"/>
          <w:szCs w:val="28"/>
        </w:rPr>
        <w:t>А</w:t>
      </w:r>
      <w:r w:rsidRPr="006E4BD4">
        <w:rPr>
          <w:rFonts w:ascii="Times New Roman" w:hAnsi="Times New Roman"/>
          <w:sz w:val="28"/>
          <w:szCs w:val="28"/>
        </w:rPr>
        <w:t xml:space="preserve">. Размер шага человека при расчете принять равным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х</w:t>
      </w:r>
      <w:r w:rsidRPr="006E4BD4">
        <w:rPr>
          <w:rFonts w:ascii="Times New Roman" w:hAnsi="Times New Roman"/>
          <w:sz w:val="28"/>
          <w:szCs w:val="28"/>
          <w:vertAlign w:val="subscript"/>
        </w:rPr>
        <w:t>ш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=0,8 м, а сопротивление тела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ч</w:t>
      </w:r>
      <w:r w:rsidRPr="006E4BD4">
        <w:rPr>
          <w:rFonts w:ascii="Times New Roman" w:hAnsi="Times New Roman"/>
          <w:sz w:val="28"/>
          <w:szCs w:val="28"/>
        </w:rPr>
        <w:t xml:space="preserve"> </w:t>
      </w:r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 xml:space="preserve">Ом. Он находится в зоне растекания тока на расстоянии </w:t>
      </w:r>
      <w:r w:rsidRPr="006E4BD4">
        <w:rPr>
          <w:rFonts w:ascii="Times New Roman" w:hAnsi="Times New Roman"/>
          <w:i/>
          <w:iCs/>
          <w:sz w:val="28"/>
          <w:szCs w:val="28"/>
        </w:rPr>
        <w:t>х</w:t>
      </w:r>
      <w:r w:rsidRPr="006E4BD4">
        <w:rPr>
          <w:rFonts w:ascii="Times New Roman" w:hAnsi="Times New Roman"/>
          <w:sz w:val="28"/>
          <w:szCs w:val="28"/>
        </w:rPr>
        <w:t xml:space="preserve"> (м) от упавшего провода. Опасность напряжения оценить сравнением с пороговым значением безопасного напряжения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U</w:t>
      </w:r>
      <w:r w:rsidRPr="006E4BD4">
        <w:rPr>
          <w:rFonts w:ascii="Times New Roman" w:hAnsi="Times New Roman"/>
          <w:sz w:val="28"/>
          <w:szCs w:val="28"/>
          <w:vertAlign w:val="subscript"/>
        </w:rPr>
        <w:t xml:space="preserve">б </w:t>
      </w:r>
      <w:r w:rsidRPr="006E4BD4">
        <w:rPr>
          <w:rFonts w:ascii="Times New Roman" w:hAnsi="Times New Roman"/>
          <w:sz w:val="28"/>
          <w:szCs w:val="28"/>
        </w:rPr>
        <w:t xml:space="preserve">= 50 В, а силы тока – сравнением с пороговым отпускающим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6E4BD4">
        <w:rPr>
          <w:rFonts w:ascii="Times New Roman" w:hAnsi="Times New Roman"/>
          <w:sz w:val="28"/>
          <w:szCs w:val="28"/>
          <w:vertAlign w:val="subscript"/>
        </w:rPr>
        <w:t xml:space="preserve">п </w:t>
      </w:r>
      <w:r w:rsidRPr="006E4BD4">
        <w:rPr>
          <w:rFonts w:ascii="Times New Roman" w:hAnsi="Times New Roman"/>
          <w:sz w:val="28"/>
          <w:szCs w:val="28"/>
        </w:rPr>
        <w:t>= 10 мА.</w:t>
      </w:r>
    </w:p>
    <w:p w:rsidR="003F72C9" w:rsidRPr="006E4BD4" w:rsidRDefault="003F72C9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320"/>
        <w:gridCol w:w="1635"/>
        <w:gridCol w:w="1559"/>
        <w:gridCol w:w="1843"/>
        <w:gridCol w:w="1417"/>
      </w:tblGrid>
      <w:tr w:rsidR="00AC5C82" w:rsidRPr="006D330C" w:rsidTr="0015419C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pStyle w:val="4"/>
              <w:rPr>
                <w:rFonts w:ascii="Times New Roman" w:hAnsi="Times New Roman"/>
                <w:b w:val="0"/>
                <w:i w:val="0"/>
                <w:iCs w:val="0"/>
                <w:color w:val="auto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Параметры</w:t>
            </w:r>
          </w:p>
        </w:tc>
        <w:tc>
          <w:tcPr>
            <w:tcW w:w="77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6D330C" w:rsidTr="0015419C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6D330C" w:rsidRDefault="00AC5C82" w:rsidP="0009013C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1; 6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2; 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3; 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4; 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5; 0</w:t>
            </w:r>
          </w:p>
        </w:tc>
      </w:tr>
      <w:tr w:rsidR="00AC5C82" w:rsidRPr="006D330C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5C82" w:rsidRPr="006D330C" w:rsidRDefault="00AC5C82" w:rsidP="000C400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i/>
                <w:iCs/>
                <w:sz w:val="28"/>
                <w:szCs w:val="28"/>
              </w:rPr>
              <w:sym w:font="Symbol" w:char="0072"/>
            </w:r>
            <w:r w:rsidRPr="006D330C">
              <w:rPr>
                <w:rFonts w:ascii="Times New Roman" w:hAnsi="Times New Roman"/>
                <w:sz w:val="28"/>
                <w:szCs w:val="28"/>
              </w:rPr>
              <w:t>, Ом</w:t>
            </w:r>
            <w:r w:rsidRPr="006D330C">
              <w:rPr>
                <w:rFonts w:ascii="Times New Roman" w:hAnsi="Times New Roman"/>
                <w:sz w:val="28"/>
                <w:szCs w:val="28"/>
              </w:rPr>
              <w:sym w:font="Symbol" w:char="00D7"/>
            </w:r>
            <w:r w:rsidRPr="006D330C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5C82" w:rsidRPr="006D330C" w:rsidRDefault="00AC5C82" w:rsidP="0009013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AC5C82" w:rsidRPr="006D330C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5C82" w:rsidRPr="006D330C" w:rsidRDefault="00AC5C82" w:rsidP="000C400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lastRenderedPageBreak/>
              <w:t>I</w:t>
            </w:r>
            <w:r w:rsidRPr="006D330C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</w:t>
            </w:r>
            <w:r w:rsidRPr="006D330C">
              <w:rPr>
                <w:rFonts w:ascii="Times New Roman" w:hAnsi="Times New Roman"/>
                <w:sz w:val="28"/>
                <w:szCs w:val="28"/>
              </w:rPr>
              <w:t xml:space="preserve"> , А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5C82" w:rsidRPr="006D330C" w:rsidRDefault="00AC5C82" w:rsidP="0009013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AC5C82" w:rsidRPr="006D330C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5C82" w:rsidRPr="006D330C" w:rsidRDefault="00AC5C82" w:rsidP="000C400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D330C">
              <w:rPr>
                <w:rFonts w:ascii="Times New Roman" w:hAnsi="Times New Roman"/>
                <w:sz w:val="28"/>
                <w:szCs w:val="28"/>
                <w:vertAlign w:val="subscript"/>
              </w:rPr>
              <w:t>ч</w:t>
            </w:r>
            <w:r w:rsidRPr="006D330C"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5C82" w:rsidRPr="006D330C" w:rsidRDefault="00AC5C82" w:rsidP="0009013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</w:tr>
      <w:tr w:rsidR="00AC5C82" w:rsidRPr="006D330C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5C82" w:rsidRPr="006D330C" w:rsidRDefault="00AC5C82" w:rsidP="000C400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i/>
                <w:iCs/>
                <w:sz w:val="28"/>
                <w:szCs w:val="28"/>
              </w:rPr>
              <w:t>х</w:t>
            </w:r>
            <w:r w:rsidRPr="006D330C">
              <w:rPr>
                <w:rFonts w:ascii="Times New Roman" w:hAnsi="Times New Roman"/>
                <w:sz w:val="28"/>
                <w:szCs w:val="28"/>
              </w:rPr>
              <w:t>, м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5C82" w:rsidRPr="006D330C" w:rsidRDefault="00AC5C82" w:rsidP="0009013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D330C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330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:rsidR="00AC5C82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15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 xml:space="preserve">Условия 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Определите величину тока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6E4BD4">
        <w:rPr>
          <w:rFonts w:ascii="Times New Roman" w:hAnsi="Times New Roman"/>
          <w:sz w:val="28"/>
          <w:szCs w:val="28"/>
          <w:vertAlign w:val="subscript"/>
        </w:rPr>
        <w:t>ч</w:t>
      </w:r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мА, который пройдет через тело человека при следующих случаях его включения в 3-х фазную элект</w:t>
      </w:r>
      <w:r w:rsidRPr="006E4BD4">
        <w:rPr>
          <w:rFonts w:ascii="Times New Roman" w:hAnsi="Times New Roman"/>
          <w:sz w:val="28"/>
          <w:szCs w:val="28"/>
        </w:rPr>
        <w:softHyphen/>
        <w:t xml:space="preserve">рическую сеть: </w:t>
      </w:r>
      <w:r w:rsidRPr="006E4BD4">
        <w:rPr>
          <w:rFonts w:ascii="Times New Roman" w:hAnsi="Times New Roman"/>
          <w:sz w:val="28"/>
          <w:szCs w:val="28"/>
        </w:rPr>
        <w:br/>
        <w:t xml:space="preserve">а) двухфазном; б) однофазном с заземленной </w:t>
      </w:r>
      <w:proofErr w:type="spellStart"/>
      <w:r w:rsidRPr="006E4BD4">
        <w:rPr>
          <w:rFonts w:ascii="Times New Roman" w:hAnsi="Times New Roman"/>
          <w:sz w:val="28"/>
          <w:szCs w:val="28"/>
        </w:rPr>
        <w:t>нейтралью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. Линейное напряжение сети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U</w:t>
      </w:r>
      <w:r w:rsidRPr="006E4BD4">
        <w:rPr>
          <w:rFonts w:ascii="Times New Roman" w:hAnsi="Times New Roman"/>
          <w:sz w:val="28"/>
          <w:szCs w:val="28"/>
          <w:vertAlign w:val="subscript"/>
        </w:rPr>
        <w:t>л</w:t>
      </w:r>
      <w:proofErr w:type="spellEnd"/>
      <w:r w:rsidR="00E04F86">
        <w:rPr>
          <w:rFonts w:ascii="Times New Roman" w:hAnsi="Times New Roman"/>
          <w:sz w:val="28"/>
          <w:szCs w:val="28"/>
        </w:rPr>
        <w:t>, В</w:t>
      </w:r>
      <w:r w:rsidRPr="006E4BD4">
        <w:rPr>
          <w:rFonts w:ascii="Times New Roman" w:hAnsi="Times New Roman"/>
          <w:sz w:val="28"/>
          <w:szCs w:val="28"/>
        </w:rPr>
        <w:t xml:space="preserve">, сопротивление тела человека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 xml:space="preserve">Ом, сопротивление обуви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 xml:space="preserve">Ом; опорное сопротивление поверхности ног (сопротивление пола)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оп</w:t>
      </w:r>
      <w:proofErr w:type="spellEnd"/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 xml:space="preserve">Ом; сопротивление изоляции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из</w:t>
      </w:r>
      <w:proofErr w:type="spellEnd"/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МОм; соп</w:t>
      </w:r>
      <w:r w:rsidRPr="006E4BD4">
        <w:rPr>
          <w:rFonts w:ascii="Times New Roman" w:hAnsi="Times New Roman"/>
          <w:sz w:val="28"/>
          <w:szCs w:val="28"/>
        </w:rPr>
        <w:softHyphen/>
        <w:t xml:space="preserve">ротивление рабочего заземления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="00E04F86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Ом. Сделать вывод о возможности летального исхода.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320"/>
        <w:gridCol w:w="1445"/>
        <w:gridCol w:w="1701"/>
        <w:gridCol w:w="1701"/>
        <w:gridCol w:w="1749"/>
      </w:tblGrid>
      <w:tr w:rsidR="00AC5C82" w:rsidRPr="006E4BD4" w:rsidTr="0015419C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  <w:tc>
          <w:tcPr>
            <w:tcW w:w="79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6E4BD4" w:rsidTr="0015419C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6E4BD4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6E4BD4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U</w:t>
            </w:r>
            <w:r w:rsidRPr="006E4BD4">
              <w:rPr>
                <w:rFonts w:ascii="Times New Roman" w:hAnsi="Times New Roman"/>
                <w:sz w:val="28"/>
                <w:szCs w:val="28"/>
                <w:vertAlign w:val="subscript"/>
              </w:rPr>
              <w:t>л</w:t>
            </w:r>
            <w:proofErr w:type="spellEnd"/>
            <w:r w:rsidRPr="006E4BD4"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380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380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380</w:t>
            </w:r>
          </w:p>
        </w:tc>
      </w:tr>
      <w:tr w:rsidR="00AC5C82" w:rsidRPr="006E4BD4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r</w:t>
            </w:r>
            <w:r w:rsidRPr="006E4BD4">
              <w:rPr>
                <w:rFonts w:ascii="Times New Roman" w:hAnsi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Pr="006E4BD4"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10 000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80 000</w:t>
            </w:r>
          </w:p>
        </w:tc>
      </w:tr>
      <w:tr w:rsidR="00AC5C82" w:rsidRPr="006E4BD4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r</w:t>
            </w:r>
            <w:r w:rsidRPr="006E4BD4">
              <w:rPr>
                <w:rFonts w:ascii="Times New Roman" w:hAnsi="Times New Roman"/>
                <w:sz w:val="28"/>
                <w:szCs w:val="28"/>
                <w:vertAlign w:val="subscript"/>
              </w:rPr>
              <w:t>об</w:t>
            </w:r>
            <w:proofErr w:type="spellEnd"/>
            <w:r w:rsidRPr="006E4BD4"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AC5C82" w:rsidRPr="006E4BD4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r</w:t>
            </w:r>
            <w:r w:rsidRPr="006E4BD4">
              <w:rPr>
                <w:rFonts w:ascii="Times New Roman" w:hAnsi="Times New Roman"/>
                <w:sz w:val="28"/>
                <w:szCs w:val="28"/>
                <w:vertAlign w:val="subscript"/>
              </w:rPr>
              <w:t>оп</w:t>
            </w:r>
            <w:proofErr w:type="spellEnd"/>
            <w:r w:rsidRPr="006E4BD4"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AC5C82" w:rsidRPr="006E4BD4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r</w:t>
            </w:r>
            <w:r w:rsidRPr="006E4BD4">
              <w:rPr>
                <w:rFonts w:ascii="Times New Roman" w:hAnsi="Times New Roman"/>
                <w:sz w:val="28"/>
                <w:szCs w:val="28"/>
                <w:vertAlign w:val="subscript"/>
              </w:rPr>
              <w:t>из</w:t>
            </w:r>
            <w:proofErr w:type="spellEnd"/>
            <w:r w:rsidRPr="006E4BD4">
              <w:rPr>
                <w:rFonts w:ascii="Times New Roman" w:hAnsi="Times New Roman"/>
                <w:sz w:val="28"/>
                <w:szCs w:val="28"/>
              </w:rPr>
              <w:t>, МОм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1,1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</w:tr>
      <w:tr w:rsidR="00AC5C82" w:rsidRPr="006E4BD4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C4003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r</w:t>
            </w:r>
            <w:r w:rsidRPr="006E4BD4">
              <w:rPr>
                <w:rFonts w:ascii="Times New Roman" w:hAnsi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6E4BD4"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</w:tbl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E4BD4">
        <w:rPr>
          <w:rFonts w:ascii="Times New Roman" w:hAnsi="Times New Roman"/>
          <w:b/>
          <w:bCs/>
          <w:sz w:val="28"/>
          <w:szCs w:val="28"/>
        </w:rPr>
        <w:t>Методические указания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Электрическое сопротивление цепи человека, Ом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AC5C82" w:rsidRPr="006E4BD4" w:rsidRDefault="00B23E15" w:rsidP="00AC5C82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ч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ч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об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оп</m:t>
            </m:r>
          </m:sub>
        </m:sSub>
      </m:oMath>
      <w:r w:rsidR="000C163E">
        <w:rPr>
          <w:rFonts w:ascii="Times New Roman" w:hAnsi="Times New Roman"/>
          <w:sz w:val="28"/>
          <w:szCs w:val="28"/>
        </w:rPr>
        <w:t>,</w:t>
      </w:r>
      <w:r w:rsidR="000C163E">
        <w:rPr>
          <w:rFonts w:ascii="Times New Roman" w:hAnsi="Times New Roman"/>
          <w:sz w:val="28"/>
          <w:szCs w:val="28"/>
        </w:rPr>
        <w:tab/>
      </w:r>
      <w:r w:rsidR="000C163E">
        <w:rPr>
          <w:rFonts w:ascii="Times New Roman" w:hAnsi="Times New Roman"/>
          <w:sz w:val="28"/>
          <w:szCs w:val="28"/>
        </w:rPr>
        <w:tab/>
      </w:r>
      <w:r w:rsidR="000C163E">
        <w:rPr>
          <w:rFonts w:ascii="Times New Roman" w:hAnsi="Times New Roman"/>
          <w:sz w:val="28"/>
          <w:szCs w:val="28"/>
        </w:rPr>
        <w:tab/>
      </w:r>
      <w:r w:rsidR="000C163E">
        <w:rPr>
          <w:rFonts w:ascii="Times New Roman" w:hAnsi="Times New Roman"/>
          <w:sz w:val="28"/>
          <w:szCs w:val="28"/>
        </w:rPr>
        <w:tab/>
        <w:t xml:space="preserve"> (7</w:t>
      </w:r>
      <w:r w:rsidR="00AC5C82" w:rsidRPr="006E4BD4">
        <w:rPr>
          <w:rFonts w:ascii="Times New Roman" w:hAnsi="Times New Roman"/>
          <w:sz w:val="28"/>
          <w:szCs w:val="28"/>
        </w:rPr>
        <w:t>.1)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оп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– соответственно сопротивление тела человека, обуви и опорной поверхности, Ом.</w:t>
      </w:r>
    </w:p>
    <w:p w:rsidR="002F6DEC" w:rsidRPr="006E4BD4" w:rsidRDefault="00AC5C82" w:rsidP="002F6DEC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При однофазном включении человека в четырехпроводную сеть с заземленной </w:t>
      </w:r>
      <w:proofErr w:type="spellStart"/>
      <w:r w:rsidRPr="006E4BD4">
        <w:rPr>
          <w:rFonts w:ascii="Times New Roman" w:hAnsi="Times New Roman"/>
          <w:sz w:val="28"/>
          <w:szCs w:val="28"/>
        </w:rPr>
        <w:t>нейтралью</w:t>
      </w:r>
      <w:proofErr w:type="spellEnd"/>
      <w:r w:rsidRPr="006E4BD4">
        <w:rPr>
          <w:rFonts w:ascii="Times New Roman" w:hAnsi="Times New Roman"/>
          <w:sz w:val="28"/>
          <w:szCs w:val="28"/>
        </w:rPr>
        <w:t>, проходящей че</w:t>
      </w:r>
      <w:r w:rsidR="002F6DEC" w:rsidRPr="006E4BD4">
        <w:rPr>
          <w:rFonts w:ascii="Times New Roman" w:hAnsi="Times New Roman"/>
          <w:sz w:val="28"/>
          <w:szCs w:val="28"/>
        </w:rPr>
        <w:t>рез него ток определяется, А:</w:t>
      </w:r>
    </w:p>
    <w:p w:rsidR="003C6405" w:rsidRPr="006E4BD4" w:rsidRDefault="003C6405" w:rsidP="002F6DEC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C6405" w:rsidRPr="00467201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i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7.2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2F6DEC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U</w:t>
      </w:r>
      <w:r w:rsidRPr="006E4BD4"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– фазное напряжение, В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– сопротивление рабочего заземления, Ом.</w:t>
      </w:r>
    </w:p>
    <w:p w:rsidR="00AC5C82" w:rsidRPr="006E4BD4" w:rsidRDefault="00AC5C82" w:rsidP="00AC5C82">
      <w:pPr>
        <w:pStyle w:val="25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В случае двухфазного включения человека в сеть с </w:t>
      </w:r>
      <w:proofErr w:type="spellStart"/>
      <w:r w:rsidRPr="006E4BD4">
        <w:rPr>
          <w:rFonts w:ascii="Times New Roman" w:hAnsi="Times New Roman"/>
          <w:sz w:val="28"/>
          <w:szCs w:val="28"/>
        </w:rPr>
        <w:t>глухозаземленной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и изолированной </w:t>
      </w:r>
      <w:proofErr w:type="spellStart"/>
      <w:r w:rsidRPr="006E4BD4">
        <w:rPr>
          <w:rFonts w:ascii="Times New Roman" w:hAnsi="Times New Roman"/>
          <w:sz w:val="28"/>
          <w:szCs w:val="28"/>
        </w:rPr>
        <w:t>нейтралью</w:t>
      </w:r>
      <w:proofErr w:type="spellEnd"/>
      <w:r w:rsidRPr="006E4BD4">
        <w:rPr>
          <w:rFonts w:ascii="Times New Roman" w:hAnsi="Times New Roman"/>
          <w:sz w:val="28"/>
          <w:szCs w:val="28"/>
        </w:rPr>
        <w:t>, ток проходящий через него будет равен, А</w:t>
      </w:r>
    </w:p>
    <w:p w:rsidR="003C6405" w:rsidRPr="006E4BD4" w:rsidRDefault="003C6405" w:rsidP="00AC5C82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C6405" w:rsidRPr="00467201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ч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7.3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2F6DEC" w:rsidRPr="006E4BD4" w:rsidRDefault="00AC5C82" w:rsidP="002F6DEC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При прикосновении к одной фазе в трехпроводной сети с изолирован</w:t>
      </w:r>
      <w:r w:rsidRPr="006E4BD4">
        <w:rPr>
          <w:rFonts w:ascii="Times New Roman" w:hAnsi="Times New Roman"/>
          <w:sz w:val="28"/>
          <w:szCs w:val="28"/>
        </w:rPr>
        <w:softHyphen/>
        <w:t xml:space="preserve">ной </w:t>
      </w:r>
      <w:proofErr w:type="spellStart"/>
      <w:r w:rsidRPr="006E4BD4">
        <w:rPr>
          <w:rFonts w:ascii="Times New Roman" w:hAnsi="Times New Roman"/>
          <w:sz w:val="28"/>
          <w:szCs w:val="28"/>
        </w:rPr>
        <w:t>нейтралью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сила тока, протекающего </w:t>
      </w:r>
      <w:r w:rsidR="002F6DEC" w:rsidRPr="006E4BD4">
        <w:rPr>
          <w:rFonts w:ascii="Times New Roman" w:hAnsi="Times New Roman"/>
          <w:sz w:val="28"/>
          <w:szCs w:val="28"/>
        </w:rPr>
        <w:t>через человека, определяется, А</w:t>
      </w:r>
    </w:p>
    <w:p w:rsidR="003C6405" w:rsidRPr="006E4BD4" w:rsidRDefault="003C6405" w:rsidP="003C6405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C6405" w:rsidRPr="006E4BD4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Ф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ИЗ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7.4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3C6405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r</w:t>
      </w:r>
      <w:r w:rsidRPr="006E4BD4">
        <w:rPr>
          <w:rFonts w:ascii="Times New Roman" w:hAnsi="Times New Roman"/>
          <w:sz w:val="28"/>
          <w:szCs w:val="28"/>
          <w:vertAlign w:val="subscript"/>
        </w:rPr>
        <w:t>из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– сопротивление изоляции проводов, Ом.</w:t>
      </w:r>
    </w:p>
    <w:p w:rsidR="002F6DEC" w:rsidRPr="006E4BD4" w:rsidRDefault="00AC5C82" w:rsidP="002F6DEC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При расположении одной ноги человека на расстоянии </w:t>
      </w:r>
      <w:r w:rsidRPr="006E4BD4">
        <w:rPr>
          <w:rFonts w:ascii="Times New Roman" w:hAnsi="Times New Roman"/>
          <w:i/>
          <w:iCs/>
          <w:sz w:val="28"/>
          <w:szCs w:val="28"/>
        </w:rPr>
        <w:t>х</w:t>
      </w:r>
      <w:r w:rsidRPr="006E4BD4">
        <w:rPr>
          <w:rFonts w:ascii="Times New Roman" w:hAnsi="Times New Roman"/>
          <w:sz w:val="28"/>
          <w:szCs w:val="28"/>
        </w:rPr>
        <w:t xml:space="preserve"> от заземлителя и ширине шага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х</w:t>
      </w:r>
      <w:r w:rsidRPr="006E4BD4">
        <w:rPr>
          <w:rFonts w:ascii="Times New Roman" w:hAnsi="Times New Roman"/>
          <w:sz w:val="28"/>
          <w:szCs w:val="28"/>
          <w:vertAlign w:val="subscript"/>
        </w:rPr>
        <w:t>ш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(обычно принимается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х</w:t>
      </w:r>
      <w:r w:rsidRPr="006E4BD4">
        <w:rPr>
          <w:rFonts w:ascii="Times New Roman" w:hAnsi="Times New Roman"/>
          <w:sz w:val="28"/>
          <w:szCs w:val="28"/>
          <w:vertAlign w:val="subscript"/>
        </w:rPr>
        <w:t>ш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0,8 м"/>
        </w:smartTagPr>
        <w:r w:rsidRPr="006E4BD4">
          <w:rPr>
            <w:rFonts w:ascii="Times New Roman" w:hAnsi="Times New Roman"/>
            <w:sz w:val="28"/>
            <w:szCs w:val="28"/>
          </w:rPr>
          <w:t>0,8 м</w:t>
        </w:r>
      </w:smartTag>
      <w:r w:rsidRPr="006E4BD4">
        <w:rPr>
          <w:rFonts w:ascii="Times New Roman" w:hAnsi="Times New Roman"/>
          <w:sz w:val="28"/>
          <w:szCs w:val="28"/>
        </w:rPr>
        <w:t>), В</w:t>
      </w:r>
    </w:p>
    <w:p w:rsidR="003C6405" w:rsidRPr="006E4BD4" w:rsidRDefault="003C6405" w:rsidP="002F6DEC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C6405" w:rsidRPr="006E4BD4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Fonts w:ascii="Times New Roman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r>
                      <w:rPr>
                        <w:rFonts w:ascii="Times New Roman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ш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)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7.5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2F6DEC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Ток, обусловленный напряжением шага, А</w:t>
      </w:r>
    </w:p>
    <w:p w:rsidR="003C6405" w:rsidRPr="006E4BD4" w:rsidRDefault="003C6405" w:rsidP="003C6405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C6405" w:rsidRPr="006E4BD4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ч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ш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.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ч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7.6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3C6405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CD7937" w:rsidRDefault="00AC5C82" w:rsidP="00AC5C82">
      <w:pPr>
        <w:pStyle w:val="26"/>
        <w:rPr>
          <w:szCs w:val="28"/>
        </w:rPr>
      </w:pPr>
      <w:bookmarkStart w:id="17" w:name="_Toc477863008"/>
      <w:r w:rsidRPr="00CD7937">
        <w:rPr>
          <w:szCs w:val="28"/>
        </w:rPr>
        <w:t>8. Учет и профилактика несчастных случаев</w:t>
      </w:r>
      <w:bookmarkEnd w:id="17"/>
    </w:p>
    <w:p w:rsidR="00AC5C82" w:rsidRPr="00CD7937" w:rsidRDefault="00AC5C82" w:rsidP="00AC5C82">
      <w:pPr>
        <w:pStyle w:val="26"/>
        <w:rPr>
          <w:szCs w:val="28"/>
        </w:rPr>
      </w:pPr>
    </w:p>
    <w:p w:rsidR="00AC5C82" w:rsidRPr="00CD7937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16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D7937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Рассчитать значения показателей частоты и тяжести нес</w:t>
      </w:r>
      <w:r w:rsidRPr="00CD7937">
        <w:rPr>
          <w:rFonts w:ascii="Times New Roman" w:hAnsi="Times New Roman"/>
          <w:sz w:val="28"/>
          <w:szCs w:val="28"/>
        </w:rPr>
        <w:softHyphen/>
        <w:t xml:space="preserve">частных случаев на предприятии, среднесписочный состав работающих на котором равен </w:t>
      </w:r>
      <w:r w:rsidRPr="00CD7937">
        <w:rPr>
          <w:rFonts w:ascii="Times New Roman" w:hAnsi="Times New Roman"/>
          <w:i/>
          <w:iCs/>
          <w:sz w:val="28"/>
          <w:szCs w:val="28"/>
        </w:rPr>
        <w:t>Р</w:t>
      </w:r>
      <w:r w:rsidRPr="00CD7937">
        <w:rPr>
          <w:rFonts w:ascii="Times New Roman" w:hAnsi="Times New Roman"/>
          <w:sz w:val="28"/>
          <w:szCs w:val="28"/>
        </w:rPr>
        <w:t xml:space="preserve"> человек, в течение года произошло </w:t>
      </w:r>
      <w:r w:rsidRPr="00CD7937">
        <w:rPr>
          <w:rFonts w:ascii="Times New Roman" w:hAnsi="Times New Roman"/>
          <w:i/>
          <w:iCs/>
          <w:sz w:val="28"/>
          <w:szCs w:val="28"/>
        </w:rPr>
        <w:t>Н</w:t>
      </w:r>
      <w:r w:rsidRPr="00CD7937">
        <w:rPr>
          <w:rFonts w:ascii="Times New Roman" w:hAnsi="Times New Roman"/>
          <w:sz w:val="28"/>
          <w:szCs w:val="28"/>
        </w:rPr>
        <w:t xml:space="preserve"> нес</w:t>
      </w:r>
      <w:r w:rsidRPr="00CD7937">
        <w:rPr>
          <w:rFonts w:ascii="Times New Roman" w:hAnsi="Times New Roman"/>
          <w:sz w:val="28"/>
          <w:szCs w:val="28"/>
        </w:rPr>
        <w:softHyphen/>
        <w:t xml:space="preserve">частных случаев с общим числом </w:t>
      </w:r>
      <w:r w:rsidRPr="00CD7937">
        <w:rPr>
          <w:rFonts w:ascii="Times New Roman" w:hAnsi="Times New Roman"/>
          <w:i/>
          <w:iCs/>
          <w:sz w:val="28"/>
          <w:szCs w:val="28"/>
        </w:rPr>
        <w:t>Д</w:t>
      </w:r>
      <w:r w:rsidRPr="00CD7937">
        <w:rPr>
          <w:rFonts w:ascii="Times New Roman" w:hAnsi="Times New Roman"/>
          <w:sz w:val="28"/>
          <w:szCs w:val="28"/>
        </w:rPr>
        <w:t xml:space="preserve"> дней нетрудоспособности.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320"/>
        <w:gridCol w:w="1728"/>
        <w:gridCol w:w="1418"/>
        <w:gridCol w:w="1843"/>
        <w:gridCol w:w="1607"/>
      </w:tblGrid>
      <w:tr w:rsidR="00AC5C82" w:rsidRPr="00CD7937" w:rsidTr="0015419C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  <w:tc>
          <w:tcPr>
            <w:tcW w:w="79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Р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человек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188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820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Н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случаев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Д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дней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136</w:t>
            </w:r>
          </w:p>
        </w:tc>
      </w:tr>
    </w:tbl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17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D7937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Рассчитать показатели нетрудоспособности на предприятии, среднесписочный состав работающих на котором ра</w:t>
      </w:r>
      <w:r w:rsidRPr="00CD7937">
        <w:rPr>
          <w:rFonts w:ascii="Times New Roman" w:hAnsi="Times New Roman"/>
          <w:sz w:val="28"/>
          <w:szCs w:val="28"/>
        </w:rPr>
        <w:softHyphen/>
        <w:t xml:space="preserve">вен </w:t>
      </w:r>
      <w:r w:rsidRPr="00CD7937">
        <w:rPr>
          <w:rFonts w:ascii="Times New Roman" w:hAnsi="Times New Roman"/>
          <w:i/>
          <w:iCs/>
          <w:sz w:val="28"/>
          <w:szCs w:val="28"/>
        </w:rPr>
        <w:t>Р</w:t>
      </w:r>
      <w:r w:rsidRPr="00CD7937">
        <w:rPr>
          <w:rFonts w:ascii="Times New Roman" w:hAnsi="Times New Roman"/>
          <w:sz w:val="28"/>
          <w:szCs w:val="28"/>
        </w:rPr>
        <w:t xml:space="preserve"> человек, в течение года общее число дней нетрудоспособности сос</w:t>
      </w:r>
      <w:r w:rsidRPr="00CD7937">
        <w:rPr>
          <w:rFonts w:ascii="Times New Roman" w:hAnsi="Times New Roman"/>
          <w:sz w:val="28"/>
          <w:szCs w:val="28"/>
        </w:rPr>
        <w:softHyphen/>
        <w:t xml:space="preserve">тавило </w:t>
      </w:r>
      <w:r w:rsidRPr="00CD7937">
        <w:rPr>
          <w:rFonts w:ascii="Times New Roman" w:hAnsi="Times New Roman"/>
          <w:i/>
          <w:iCs/>
          <w:sz w:val="28"/>
          <w:szCs w:val="28"/>
        </w:rPr>
        <w:t>Д</w:t>
      </w:r>
      <w:r w:rsidRPr="00CD7937">
        <w:rPr>
          <w:rFonts w:ascii="Times New Roman" w:hAnsi="Times New Roman"/>
          <w:sz w:val="28"/>
          <w:szCs w:val="28"/>
        </w:rPr>
        <w:t>.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679"/>
        <w:gridCol w:w="1559"/>
        <w:gridCol w:w="1701"/>
        <w:gridCol w:w="1559"/>
        <w:gridCol w:w="1418"/>
      </w:tblGrid>
      <w:tr w:rsidR="00AC5C82" w:rsidRPr="00CD7937" w:rsidTr="0015419C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4"/>
              <w:spacing w:before="0" w:line="240" w:lineRule="auto"/>
              <w:jc w:val="center"/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Параметры</w:t>
            </w:r>
          </w:p>
        </w:tc>
        <w:tc>
          <w:tcPr>
            <w:tcW w:w="79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Р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человек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406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1003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  <w:t>Д</w:t>
            </w: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, дней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26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52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98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185</w:t>
            </w:r>
          </w:p>
        </w:tc>
      </w:tr>
    </w:tbl>
    <w:p w:rsidR="00AC5C82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CD7937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18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D7937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 xml:space="preserve">Рассчитать показатель нетрудоспособности на предприятии, если показатель частоты несчастных случаев </w:t>
      </w:r>
      <w:proofErr w:type="spellStart"/>
      <w:r w:rsidRPr="00CD7937">
        <w:rPr>
          <w:rFonts w:ascii="Times New Roman" w:hAnsi="Times New Roman"/>
          <w:i/>
          <w:iCs/>
          <w:sz w:val="28"/>
          <w:szCs w:val="28"/>
        </w:rPr>
        <w:t>К</w:t>
      </w:r>
      <w:r w:rsidRPr="00F62E6A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CD7937">
        <w:rPr>
          <w:rFonts w:ascii="Times New Roman" w:hAnsi="Times New Roman"/>
          <w:sz w:val="28"/>
          <w:szCs w:val="28"/>
        </w:rPr>
        <w:t xml:space="preserve">, в течение года произошло </w:t>
      </w:r>
      <w:r w:rsidRPr="00CD7937">
        <w:rPr>
          <w:rFonts w:ascii="Times New Roman" w:hAnsi="Times New Roman"/>
          <w:i/>
          <w:iCs/>
          <w:sz w:val="28"/>
          <w:szCs w:val="28"/>
        </w:rPr>
        <w:t>Н</w:t>
      </w:r>
      <w:r w:rsidRPr="00CD7937">
        <w:rPr>
          <w:rFonts w:ascii="Times New Roman" w:hAnsi="Times New Roman"/>
          <w:sz w:val="28"/>
          <w:szCs w:val="28"/>
        </w:rPr>
        <w:t xml:space="preserve"> несчастных случаев с общим ко</w:t>
      </w:r>
      <w:r w:rsidRPr="00CD7937">
        <w:rPr>
          <w:rFonts w:ascii="Times New Roman" w:hAnsi="Times New Roman"/>
          <w:sz w:val="28"/>
          <w:szCs w:val="28"/>
        </w:rPr>
        <w:softHyphen/>
        <w:t xml:space="preserve">личеством </w:t>
      </w:r>
      <w:r w:rsidRPr="00CD7937">
        <w:rPr>
          <w:rFonts w:ascii="Times New Roman" w:hAnsi="Times New Roman"/>
          <w:i/>
          <w:iCs/>
          <w:sz w:val="28"/>
          <w:szCs w:val="28"/>
        </w:rPr>
        <w:t>Д</w:t>
      </w:r>
      <w:r w:rsidRPr="00CD7937">
        <w:rPr>
          <w:rFonts w:ascii="Times New Roman" w:hAnsi="Times New Roman"/>
          <w:sz w:val="28"/>
          <w:szCs w:val="28"/>
        </w:rPr>
        <w:t xml:space="preserve"> дней нетрудоспособности.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701"/>
        <w:gridCol w:w="1701"/>
        <w:gridCol w:w="1701"/>
        <w:gridCol w:w="1537"/>
        <w:gridCol w:w="1418"/>
      </w:tblGrid>
      <w:tr w:rsidR="00AC5C82" w:rsidRPr="00CD7937" w:rsidTr="0015419C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4"/>
              <w:spacing w:before="0" w:line="240" w:lineRule="auto"/>
              <w:jc w:val="center"/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Параметры</w:t>
            </w:r>
          </w:p>
        </w:tc>
        <w:tc>
          <w:tcPr>
            <w:tcW w:w="80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К</w:t>
            </w:r>
            <w:r w:rsidRPr="00F62E6A">
              <w:rPr>
                <w:rFonts w:ascii="Times New Roman" w:hAnsi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12,3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5,3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10,1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28,2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32,1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Н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случаев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Д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дней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189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853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1020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287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524</w:t>
            </w:r>
          </w:p>
        </w:tc>
      </w:tr>
    </w:tbl>
    <w:p w:rsidR="00AC5C82" w:rsidRPr="00CD7937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CD7937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19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D7937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 xml:space="preserve">Рассчитать показатель тяжести случаев для предприятия со среднесписочным числом работающих </w:t>
      </w:r>
      <w:r w:rsidRPr="00CD7937">
        <w:rPr>
          <w:rFonts w:ascii="Times New Roman" w:hAnsi="Times New Roman"/>
          <w:i/>
          <w:iCs/>
          <w:sz w:val="28"/>
          <w:szCs w:val="28"/>
        </w:rPr>
        <w:t>Р</w:t>
      </w:r>
      <w:r w:rsidRPr="00CD7937">
        <w:rPr>
          <w:rFonts w:ascii="Times New Roman" w:hAnsi="Times New Roman"/>
          <w:sz w:val="28"/>
          <w:szCs w:val="28"/>
        </w:rPr>
        <w:t xml:space="preserve"> человек на котором в течение года произошло </w:t>
      </w:r>
      <w:r w:rsidRPr="00CD7937">
        <w:rPr>
          <w:rFonts w:ascii="Times New Roman" w:hAnsi="Times New Roman"/>
          <w:i/>
          <w:iCs/>
          <w:sz w:val="28"/>
          <w:szCs w:val="28"/>
        </w:rPr>
        <w:t>Н</w:t>
      </w:r>
      <w:r w:rsidRPr="00CD7937">
        <w:rPr>
          <w:rFonts w:ascii="Times New Roman" w:hAnsi="Times New Roman"/>
          <w:sz w:val="28"/>
          <w:szCs w:val="28"/>
        </w:rPr>
        <w:t xml:space="preserve"> несчастных случаев, а показатель нетрудоспособности равен </w:t>
      </w:r>
      <w:r w:rsidRPr="00CD7937">
        <w:rPr>
          <w:rFonts w:ascii="Times New Roman" w:hAnsi="Times New Roman"/>
          <w:i/>
          <w:iCs/>
          <w:sz w:val="28"/>
          <w:szCs w:val="28"/>
        </w:rPr>
        <w:t>К</w:t>
      </w:r>
      <w:r w:rsidRPr="00CD7937">
        <w:rPr>
          <w:rFonts w:ascii="Times New Roman" w:hAnsi="Times New Roman"/>
          <w:sz w:val="28"/>
          <w:szCs w:val="28"/>
          <w:vertAlign w:val="subscript"/>
        </w:rPr>
        <w:t>н</w:t>
      </w:r>
      <w:r w:rsidRPr="00CD7937">
        <w:rPr>
          <w:rFonts w:ascii="Times New Roman" w:hAnsi="Times New Roman"/>
          <w:sz w:val="28"/>
          <w:szCs w:val="28"/>
        </w:rPr>
        <w:t>.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701"/>
        <w:gridCol w:w="1701"/>
        <w:gridCol w:w="1679"/>
        <w:gridCol w:w="1559"/>
        <w:gridCol w:w="1418"/>
      </w:tblGrid>
      <w:tr w:rsidR="00AC5C82" w:rsidRPr="00CD7937" w:rsidTr="0015419C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  <w:tc>
          <w:tcPr>
            <w:tcW w:w="80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Р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человек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589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860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1560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3283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Н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случаев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CD7937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  <w:t>К</w:t>
            </w:r>
            <w:r w:rsidRPr="00F62E6A"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890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1100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690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756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937">
              <w:rPr>
                <w:rFonts w:ascii="Times New Roman" w:hAnsi="Times New Roman" w:cs="Times New Roman"/>
                <w:b w:val="0"/>
                <w:sz w:val="28"/>
                <w:szCs w:val="28"/>
              </w:rPr>
              <w:t>126</w:t>
            </w:r>
          </w:p>
        </w:tc>
      </w:tr>
    </w:tbl>
    <w:p w:rsidR="00AC5C82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CD7937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20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D7937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lastRenderedPageBreak/>
        <w:t xml:space="preserve"> Определить на каком производственном объединении рабо</w:t>
      </w:r>
      <w:r w:rsidRPr="00CD7937">
        <w:rPr>
          <w:rFonts w:ascii="Times New Roman" w:hAnsi="Times New Roman"/>
          <w:sz w:val="28"/>
          <w:szCs w:val="28"/>
        </w:rPr>
        <w:softHyphen/>
        <w:t xml:space="preserve">та по профилактике травматизма за последние 5 лет была организована лучше. В первом объединении среднесписочный состав в течение пятилетки был равен </w:t>
      </w:r>
      <w:r w:rsidRPr="00CD7937">
        <w:rPr>
          <w:rFonts w:ascii="Times New Roman" w:hAnsi="Times New Roman"/>
          <w:i/>
          <w:iCs/>
          <w:sz w:val="28"/>
          <w:szCs w:val="28"/>
        </w:rPr>
        <w:t>Р</w:t>
      </w:r>
      <w:r w:rsidRPr="00CD7937">
        <w:rPr>
          <w:rFonts w:ascii="Times New Roman" w:hAnsi="Times New Roman"/>
          <w:sz w:val="28"/>
          <w:szCs w:val="28"/>
          <w:vertAlign w:val="subscript"/>
        </w:rPr>
        <w:t>1</w:t>
      </w:r>
      <w:r w:rsidRPr="00CD7937">
        <w:rPr>
          <w:rFonts w:ascii="Times New Roman" w:hAnsi="Times New Roman"/>
          <w:sz w:val="28"/>
          <w:szCs w:val="28"/>
        </w:rPr>
        <w:t xml:space="preserve"> человек, произошло </w:t>
      </w:r>
      <w:r w:rsidRPr="00CD7937">
        <w:rPr>
          <w:rFonts w:ascii="Times New Roman" w:hAnsi="Times New Roman"/>
          <w:i/>
          <w:iCs/>
          <w:sz w:val="28"/>
          <w:szCs w:val="28"/>
        </w:rPr>
        <w:t>Н</w:t>
      </w:r>
      <w:r w:rsidRPr="00CD7937">
        <w:rPr>
          <w:rFonts w:ascii="Times New Roman" w:hAnsi="Times New Roman"/>
          <w:sz w:val="28"/>
          <w:szCs w:val="28"/>
          <w:vertAlign w:val="subscript"/>
        </w:rPr>
        <w:t>1</w:t>
      </w:r>
      <w:r w:rsidRPr="00CD7937">
        <w:rPr>
          <w:rFonts w:ascii="Times New Roman" w:hAnsi="Times New Roman"/>
          <w:sz w:val="28"/>
          <w:szCs w:val="28"/>
        </w:rPr>
        <w:t xml:space="preserve"> несчастных случаев с общим числом </w:t>
      </w:r>
      <w:r w:rsidRPr="00CD7937">
        <w:rPr>
          <w:rFonts w:ascii="Times New Roman" w:hAnsi="Times New Roman"/>
          <w:i/>
          <w:iCs/>
          <w:sz w:val="28"/>
          <w:szCs w:val="28"/>
        </w:rPr>
        <w:t>Д</w:t>
      </w:r>
      <w:r w:rsidRPr="00CD7937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D7937">
        <w:rPr>
          <w:rFonts w:ascii="Times New Roman" w:hAnsi="Times New Roman"/>
          <w:sz w:val="28"/>
          <w:szCs w:val="28"/>
        </w:rPr>
        <w:t>дней нетрудоспособности, а для второго объединения эти показатели со</w:t>
      </w:r>
      <w:r w:rsidRPr="00CD7937">
        <w:rPr>
          <w:rFonts w:ascii="Times New Roman" w:hAnsi="Times New Roman"/>
          <w:sz w:val="28"/>
          <w:szCs w:val="28"/>
        </w:rPr>
        <w:softHyphen/>
        <w:t xml:space="preserve">ответственно равны </w:t>
      </w:r>
      <w:r w:rsidRPr="00CD7937">
        <w:rPr>
          <w:rFonts w:ascii="Times New Roman" w:hAnsi="Times New Roman"/>
          <w:i/>
          <w:iCs/>
          <w:sz w:val="28"/>
          <w:szCs w:val="28"/>
        </w:rPr>
        <w:t>Р</w:t>
      </w:r>
      <w:r w:rsidRPr="00CD7937">
        <w:rPr>
          <w:rFonts w:ascii="Times New Roman" w:hAnsi="Times New Roman"/>
          <w:sz w:val="28"/>
          <w:szCs w:val="28"/>
          <w:vertAlign w:val="subscript"/>
        </w:rPr>
        <w:t>2</w:t>
      </w:r>
      <w:r w:rsidRPr="00CD7937">
        <w:rPr>
          <w:rFonts w:ascii="Times New Roman" w:hAnsi="Times New Roman"/>
          <w:sz w:val="28"/>
          <w:szCs w:val="28"/>
        </w:rPr>
        <w:t xml:space="preserve">, </w:t>
      </w:r>
      <w:r w:rsidRPr="00CD7937">
        <w:rPr>
          <w:rFonts w:ascii="Times New Roman" w:hAnsi="Times New Roman"/>
          <w:i/>
          <w:iCs/>
          <w:sz w:val="28"/>
          <w:szCs w:val="28"/>
        </w:rPr>
        <w:t>Н</w:t>
      </w:r>
      <w:r w:rsidRPr="00CD7937">
        <w:rPr>
          <w:rFonts w:ascii="Times New Roman" w:hAnsi="Times New Roman"/>
          <w:sz w:val="28"/>
          <w:szCs w:val="28"/>
          <w:vertAlign w:val="subscript"/>
        </w:rPr>
        <w:t>2</w:t>
      </w:r>
      <w:r w:rsidRPr="00CD7937">
        <w:rPr>
          <w:rFonts w:ascii="Times New Roman" w:hAnsi="Times New Roman"/>
          <w:sz w:val="28"/>
          <w:szCs w:val="28"/>
        </w:rPr>
        <w:t xml:space="preserve"> и </w:t>
      </w:r>
      <w:r w:rsidRPr="00CD7937">
        <w:rPr>
          <w:rFonts w:ascii="Times New Roman" w:hAnsi="Times New Roman"/>
          <w:i/>
          <w:iCs/>
          <w:sz w:val="28"/>
          <w:szCs w:val="28"/>
        </w:rPr>
        <w:t>Д</w:t>
      </w:r>
      <w:r w:rsidRPr="00CD7937">
        <w:rPr>
          <w:rFonts w:ascii="Times New Roman" w:hAnsi="Times New Roman"/>
          <w:sz w:val="28"/>
          <w:szCs w:val="28"/>
          <w:vertAlign w:val="subscript"/>
        </w:rPr>
        <w:t>2</w:t>
      </w:r>
      <w:r w:rsidRPr="00CD7937">
        <w:rPr>
          <w:rFonts w:ascii="Times New Roman" w:hAnsi="Times New Roman"/>
          <w:sz w:val="28"/>
          <w:szCs w:val="28"/>
        </w:rPr>
        <w:t>. Оценку провести на основе сопоставления среднегодового значения показателя несчастных случаев за пятилетку.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390"/>
        <w:gridCol w:w="1587"/>
        <w:gridCol w:w="1559"/>
        <w:gridCol w:w="1560"/>
        <w:gridCol w:w="1701"/>
        <w:gridCol w:w="1559"/>
      </w:tblGrid>
      <w:tr w:rsidR="00AC5C82" w:rsidRPr="00F62E6A" w:rsidTr="0015419C">
        <w:trPr>
          <w:cantSplit/>
        </w:trPr>
        <w:tc>
          <w:tcPr>
            <w:tcW w:w="13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Параметры</w:t>
            </w:r>
          </w:p>
        </w:tc>
        <w:tc>
          <w:tcPr>
            <w:tcW w:w="796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Варианты исходных данных</w:t>
            </w:r>
          </w:p>
        </w:tc>
      </w:tr>
      <w:tr w:rsidR="00AC5C82" w:rsidRPr="00F62E6A" w:rsidTr="0015419C">
        <w:trPr>
          <w:cantSplit/>
        </w:trPr>
        <w:tc>
          <w:tcPr>
            <w:tcW w:w="13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F62E6A" w:rsidRDefault="00AC5C82" w:rsidP="000901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1;  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2;  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3;  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4;  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5;  0</w:t>
            </w:r>
          </w:p>
        </w:tc>
      </w:tr>
      <w:tr w:rsidR="00AC5C82" w:rsidRPr="00F62E6A" w:rsidTr="0015419C">
        <w:trPr>
          <w:cantSplit/>
        </w:trPr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i/>
                <w:iCs/>
                <w:sz w:val="24"/>
                <w:szCs w:val="24"/>
              </w:rPr>
              <w:t>Р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, человек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1302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1618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1863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2876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3267</w:t>
            </w:r>
          </w:p>
        </w:tc>
      </w:tr>
      <w:tr w:rsidR="00AC5C82" w:rsidRPr="00F62E6A" w:rsidTr="0015419C">
        <w:trPr>
          <w:cantSplit/>
        </w:trPr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i/>
                <w:iCs/>
                <w:sz w:val="24"/>
                <w:szCs w:val="24"/>
              </w:rPr>
              <w:t>Н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, случаев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</w:tr>
      <w:tr w:rsidR="00AC5C82" w:rsidRPr="00F62E6A" w:rsidTr="0015419C">
        <w:trPr>
          <w:cantSplit/>
        </w:trPr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i/>
                <w:iCs/>
                <w:sz w:val="24"/>
                <w:szCs w:val="24"/>
              </w:rPr>
              <w:t>Д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, дней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1760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1590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1460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920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2300</w:t>
            </w:r>
          </w:p>
        </w:tc>
      </w:tr>
      <w:tr w:rsidR="00AC5C82" w:rsidRPr="00F62E6A" w:rsidTr="0015419C">
        <w:trPr>
          <w:cantSplit/>
        </w:trPr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i/>
                <w:iCs/>
                <w:sz w:val="24"/>
                <w:szCs w:val="24"/>
              </w:rPr>
              <w:t>Р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, человек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2606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1180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3400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2822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5631</w:t>
            </w:r>
          </w:p>
        </w:tc>
      </w:tr>
      <w:tr w:rsidR="00AC5C82" w:rsidRPr="00F62E6A" w:rsidTr="0015419C">
        <w:trPr>
          <w:cantSplit/>
        </w:trPr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i/>
                <w:iCs/>
                <w:sz w:val="24"/>
                <w:szCs w:val="24"/>
              </w:rPr>
              <w:t>Н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, случаев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</w:tr>
      <w:tr w:rsidR="00AC5C82" w:rsidRPr="00F62E6A" w:rsidTr="0015419C">
        <w:trPr>
          <w:cantSplit/>
        </w:trPr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i/>
                <w:iCs/>
                <w:sz w:val="24"/>
                <w:szCs w:val="24"/>
              </w:rPr>
              <w:t>Д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, дней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3520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1225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2280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880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4160</w:t>
            </w:r>
          </w:p>
        </w:tc>
      </w:tr>
    </w:tbl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21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D7937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CD7937" w:rsidRDefault="00AC5C82" w:rsidP="00AC5C8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В результате несчастных случаев на предприятии на больничном листе в течение года было</w:t>
      </w:r>
      <w:r w:rsidRPr="00CD7937">
        <w:rPr>
          <w:rFonts w:ascii="Times New Roman" w:hAnsi="Times New Roman"/>
          <w:noProof/>
          <w:sz w:val="28"/>
          <w:szCs w:val="28"/>
        </w:rPr>
        <w:t xml:space="preserve"> 3</w:t>
      </w:r>
      <w:r w:rsidRPr="00CD7937">
        <w:rPr>
          <w:rFonts w:ascii="Times New Roman" w:hAnsi="Times New Roman"/>
          <w:sz w:val="28"/>
          <w:szCs w:val="28"/>
        </w:rPr>
        <w:t xml:space="preserve"> человека, один из которых проболел</w:t>
      </w:r>
      <w:r w:rsidR="00E04F86">
        <w:rPr>
          <w:rFonts w:ascii="Times New Roman" w:hAnsi="Times New Roman"/>
          <w:sz w:val="28"/>
          <w:szCs w:val="28"/>
        </w:rPr>
        <w:t xml:space="preserve"> </w:t>
      </w:r>
      <w:r w:rsidRPr="00CD7937">
        <w:rPr>
          <w:rFonts w:ascii="Times New Roman" w:hAnsi="Times New Roman"/>
          <w:i/>
          <w:iCs/>
          <w:noProof/>
          <w:sz w:val="28"/>
          <w:szCs w:val="28"/>
        </w:rPr>
        <w:t>Д</w:t>
      </w:r>
      <w:r w:rsidRPr="00CD7937">
        <w:rPr>
          <w:rFonts w:ascii="Times New Roman" w:hAnsi="Times New Roman"/>
          <w:noProof/>
          <w:sz w:val="28"/>
          <w:szCs w:val="28"/>
          <w:vertAlign w:val="subscript"/>
        </w:rPr>
        <w:t>1</w:t>
      </w:r>
      <w:r w:rsidR="00E04F86" w:rsidRPr="00E04F86">
        <w:rPr>
          <w:rFonts w:ascii="Times New Roman" w:hAnsi="Times New Roman"/>
          <w:noProof/>
          <w:sz w:val="28"/>
          <w:szCs w:val="28"/>
        </w:rPr>
        <w:t xml:space="preserve"> </w:t>
      </w:r>
      <w:r w:rsidRPr="00CD7937">
        <w:rPr>
          <w:rFonts w:ascii="Times New Roman" w:hAnsi="Times New Roman"/>
          <w:sz w:val="28"/>
          <w:szCs w:val="28"/>
        </w:rPr>
        <w:t>рабочих дней, другой</w:t>
      </w:r>
      <w:r w:rsidRPr="00CD7937">
        <w:rPr>
          <w:rFonts w:ascii="Times New Roman" w:hAnsi="Times New Roman"/>
          <w:noProof/>
          <w:sz w:val="28"/>
          <w:szCs w:val="28"/>
        </w:rPr>
        <w:t xml:space="preserve"> – </w:t>
      </w:r>
      <w:r w:rsidRPr="00CD7937">
        <w:rPr>
          <w:rFonts w:ascii="Times New Roman" w:hAnsi="Times New Roman"/>
          <w:i/>
          <w:iCs/>
          <w:noProof/>
          <w:sz w:val="28"/>
          <w:szCs w:val="28"/>
        </w:rPr>
        <w:t>Д</w:t>
      </w:r>
      <w:r w:rsidRPr="00CD7937">
        <w:rPr>
          <w:rFonts w:ascii="Times New Roman" w:hAnsi="Times New Roman"/>
          <w:noProof/>
          <w:sz w:val="28"/>
          <w:szCs w:val="28"/>
          <w:vertAlign w:val="subscript"/>
        </w:rPr>
        <w:t>2</w:t>
      </w:r>
      <w:r w:rsidRPr="00CD7937">
        <w:rPr>
          <w:rFonts w:ascii="Times New Roman" w:hAnsi="Times New Roman"/>
          <w:noProof/>
          <w:sz w:val="28"/>
          <w:szCs w:val="28"/>
        </w:rPr>
        <w:t xml:space="preserve">, а третий – </w:t>
      </w:r>
      <w:r w:rsidRPr="00CD7937">
        <w:rPr>
          <w:rFonts w:ascii="Times New Roman" w:hAnsi="Times New Roman"/>
          <w:i/>
          <w:iCs/>
          <w:noProof/>
          <w:sz w:val="28"/>
          <w:szCs w:val="28"/>
        </w:rPr>
        <w:t>Д</w:t>
      </w:r>
      <w:r w:rsidRPr="00CD7937">
        <w:rPr>
          <w:rFonts w:ascii="Times New Roman" w:hAnsi="Times New Roman"/>
          <w:noProof/>
          <w:sz w:val="28"/>
          <w:szCs w:val="28"/>
          <w:vertAlign w:val="subscript"/>
        </w:rPr>
        <w:t>3</w:t>
      </w:r>
      <w:r w:rsidRPr="00CD7937">
        <w:rPr>
          <w:rFonts w:ascii="Times New Roman" w:hAnsi="Times New Roman"/>
          <w:noProof/>
          <w:sz w:val="28"/>
          <w:szCs w:val="28"/>
        </w:rPr>
        <w:t xml:space="preserve">. </w:t>
      </w:r>
      <w:r w:rsidRPr="00CD7937">
        <w:rPr>
          <w:rFonts w:ascii="Times New Roman" w:hAnsi="Times New Roman"/>
          <w:sz w:val="28"/>
          <w:szCs w:val="28"/>
        </w:rPr>
        <w:t xml:space="preserve"> Найдите коэффициент частоты </w:t>
      </w:r>
      <w:proofErr w:type="spellStart"/>
      <w:r w:rsidRPr="00CD7937">
        <w:rPr>
          <w:rFonts w:ascii="Times New Roman" w:hAnsi="Times New Roman"/>
          <w:i/>
          <w:iCs/>
          <w:sz w:val="28"/>
          <w:szCs w:val="28"/>
        </w:rPr>
        <w:t>К</w:t>
      </w:r>
      <w:r w:rsidRPr="00CD7937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CD7937">
        <w:rPr>
          <w:rFonts w:ascii="Times New Roman" w:hAnsi="Times New Roman"/>
          <w:sz w:val="28"/>
          <w:szCs w:val="28"/>
        </w:rPr>
        <w:t xml:space="preserve"> и тяжести </w:t>
      </w:r>
      <w:proofErr w:type="spellStart"/>
      <w:r w:rsidRPr="00CD7937">
        <w:rPr>
          <w:rFonts w:ascii="Times New Roman" w:hAnsi="Times New Roman"/>
          <w:i/>
          <w:iCs/>
          <w:sz w:val="28"/>
          <w:szCs w:val="28"/>
        </w:rPr>
        <w:t>К</w:t>
      </w:r>
      <w:r w:rsidRPr="00CD7937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Pr="00CD7937">
        <w:rPr>
          <w:rFonts w:ascii="Times New Roman" w:hAnsi="Times New Roman"/>
          <w:sz w:val="28"/>
          <w:szCs w:val="28"/>
        </w:rPr>
        <w:t xml:space="preserve"> несчастных случаев, если на предприятии занято</w:t>
      </w:r>
      <w:r w:rsidR="00F62E6A">
        <w:rPr>
          <w:rFonts w:ascii="Times New Roman" w:hAnsi="Times New Roman"/>
          <w:sz w:val="28"/>
          <w:szCs w:val="28"/>
        </w:rPr>
        <w:t xml:space="preserve"> </w:t>
      </w:r>
      <w:r w:rsidRPr="00CD7937">
        <w:rPr>
          <w:rFonts w:ascii="Times New Roman" w:hAnsi="Times New Roman"/>
          <w:i/>
          <w:iCs/>
          <w:noProof/>
          <w:sz w:val="28"/>
          <w:szCs w:val="28"/>
        </w:rPr>
        <w:t>Р</w:t>
      </w:r>
      <w:r w:rsidRPr="00CD7937">
        <w:rPr>
          <w:rFonts w:ascii="Times New Roman" w:hAnsi="Times New Roman"/>
          <w:sz w:val="28"/>
          <w:szCs w:val="28"/>
        </w:rPr>
        <w:t xml:space="preserve"> человек</w:t>
      </w:r>
      <w:r w:rsidR="00E04F86">
        <w:rPr>
          <w:rFonts w:ascii="Times New Roman" w:hAnsi="Times New Roman"/>
          <w:sz w:val="28"/>
          <w:szCs w:val="28"/>
        </w:rPr>
        <w:t>.</w:t>
      </w:r>
    </w:p>
    <w:p w:rsidR="00AC5C82" w:rsidRPr="00CD7937" w:rsidRDefault="00AC5C82" w:rsidP="00AC5C8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701"/>
        <w:gridCol w:w="1701"/>
        <w:gridCol w:w="1701"/>
        <w:gridCol w:w="1537"/>
        <w:gridCol w:w="1276"/>
      </w:tblGrid>
      <w:tr w:rsidR="00AC5C82" w:rsidRPr="00CD7937" w:rsidTr="0015419C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  <w:tc>
          <w:tcPr>
            <w:tcW w:w="79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3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Р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человек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Д</w:t>
            </w:r>
            <w:r w:rsidRPr="00CD7937">
              <w:rPr>
                <w:rFonts w:ascii="Times New Roman" w:hAnsi="Times New Roman"/>
                <w:noProof/>
                <w:sz w:val="28"/>
                <w:szCs w:val="28"/>
                <w:vertAlign w:val="subscript"/>
              </w:rPr>
              <w:t>1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дней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Д</w:t>
            </w:r>
            <w:r w:rsidRPr="00CD7937">
              <w:rPr>
                <w:rFonts w:ascii="Times New Roman" w:hAnsi="Times New Roman"/>
                <w:noProof/>
                <w:sz w:val="28"/>
                <w:szCs w:val="28"/>
                <w:vertAlign w:val="subscript"/>
              </w:rPr>
              <w:t>2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дней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Д</w:t>
            </w:r>
            <w:r w:rsidRPr="00CD7937">
              <w:rPr>
                <w:rFonts w:ascii="Times New Roman" w:hAnsi="Times New Roman"/>
                <w:noProof/>
                <w:sz w:val="28"/>
                <w:szCs w:val="28"/>
                <w:vertAlign w:val="subscript"/>
              </w:rPr>
              <w:t>3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дней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:rsidR="00AC5C82" w:rsidRDefault="00AC5C82" w:rsidP="00AC5C8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AC5C82" w:rsidRPr="00CD7937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22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D7937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Средний за</w:t>
      </w:r>
      <w:r w:rsidRPr="00CD7937">
        <w:rPr>
          <w:rFonts w:ascii="Times New Roman" w:hAnsi="Times New Roman"/>
          <w:noProof/>
          <w:sz w:val="28"/>
          <w:szCs w:val="28"/>
        </w:rPr>
        <w:t xml:space="preserve"> 5</w:t>
      </w:r>
      <w:r w:rsidRPr="00CD7937">
        <w:rPr>
          <w:rFonts w:ascii="Times New Roman" w:hAnsi="Times New Roman"/>
          <w:sz w:val="28"/>
          <w:szCs w:val="28"/>
        </w:rPr>
        <w:t xml:space="preserve"> лет коэффициент частоты несчастных случаев на пред</w:t>
      </w:r>
      <w:r w:rsidRPr="00CD7937">
        <w:rPr>
          <w:rFonts w:ascii="Times New Roman" w:hAnsi="Times New Roman"/>
          <w:sz w:val="28"/>
          <w:szCs w:val="28"/>
        </w:rPr>
        <w:softHyphen/>
        <w:t xml:space="preserve">приятии равен </w:t>
      </w:r>
      <w:proofErr w:type="spellStart"/>
      <w:r w:rsidRPr="00CD7937">
        <w:rPr>
          <w:rFonts w:ascii="Times New Roman" w:hAnsi="Times New Roman"/>
          <w:i/>
          <w:iCs/>
          <w:sz w:val="28"/>
          <w:szCs w:val="28"/>
        </w:rPr>
        <w:t>К</w:t>
      </w:r>
      <w:r w:rsidRPr="00CD7937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CD7937">
        <w:rPr>
          <w:rFonts w:ascii="Times New Roman" w:hAnsi="Times New Roman"/>
          <w:noProof/>
          <w:sz w:val="28"/>
          <w:szCs w:val="28"/>
        </w:rPr>
        <w:t>,</w:t>
      </w:r>
      <w:r w:rsidRPr="00CD7937">
        <w:rPr>
          <w:rFonts w:ascii="Times New Roman" w:hAnsi="Times New Roman"/>
          <w:sz w:val="28"/>
          <w:szCs w:val="28"/>
        </w:rPr>
        <w:t xml:space="preserve"> а коэффициент тяжести</w:t>
      </w:r>
      <w:r w:rsidRPr="00CD7937">
        <w:rPr>
          <w:rFonts w:ascii="Times New Roman" w:hAnsi="Times New Roman"/>
          <w:noProof/>
          <w:sz w:val="28"/>
          <w:szCs w:val="28"/>
        </w:rPr>
        <w:t xml:space="preserve"> – </w:t>
      </w:r>
      <w:proofErr w:type="spellStart"/>
      <w:r w:rsidRPr="00CD7937">
        <w:rPr>
          <w:rFonts w:ascii="Times New Roman" w:hAnsi="Times New Roman"/>
          <w:i/>
          <w:iCs/>
          <w:sz w:val="28"/>
          <w:szCs w:val="28"/>
        </w:rPr>
        <w:t>К</w:t>
      </w:r>
      <w:r w:rsidRPr="00CD7937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Pr="00CD7937">
        <w:rPr>
          <w:rFonts w:ascii="Times New Roman" w:hAnsi="Times New Roman"/>
          <w:noProof/>
          <w:sz w:val="28"/>
          <w:szCs w:val="28"/>
        </w:rPr>
        <w:t>.</w:t>
      </w:r>
      <w:r w:rsidRPr="00CD7937">
        <w:rPr>
          <w:rFonts w:ascii="Times New Roman" w:hAnsi="Times New Roman"/>
          <w:sz w:val="28"/>
          <w:szCs w:val="28"/>
        </w:rPr>
        <w:t xml:space="preserve"> Сколько человеко-дней </w:t>
      </w:r>
      <w:r w:rsidRPr="00CD7937">
        <w:rPr>
          <w:rFonts w:ascii="Times New Roman" w:hAnsi="Times New Roman"/>
          <w:i/>
          <w:iCs/>
          <w:sz w:val="28"/>
          <w:szCs w:val="28"/>
        </w:rPr>
        <w:t>Д</w:t>
      </w:r>
      <w:r w:rsidRPr="00CD7937">
        <w:rPr>
          <w:rFonts w:ascii="Times New Roman" w:hAnsi="Times New Roman"/>
          <w:sz w:val="28"/>
          <w:szCs w:val="28"/>
        </w:rPr>
        <w:t xml:space="preserve"> вероятнее всего будет потеряно по этой причине в текущем году, если на предприятии работает</w:t>
      </w:r>
      <w:r w:rsidR="00F62E6A">
        <w:rPr>
          <w:rFonts w:ascii="Times New Roman" w:hAnsi="Times New Roman"/>
          <w:sz w:val="28"/>
          <w:szCs w:val="28"/>
        </w:rPr>
        <w:t xml:space="preserve"> </w:t>
      </w:r>
      <w:r w:rsidRPr="00CD7937">
        <w:rPr>
          <w:rFonts w:ascii="Times New Roman" w:hAnsi="Times New Roman"/>
          <w:i/>
          <w:iCs/>
          <w:noProof/>
          <w:sz w:val="28"/>
          <w:szCs w:val="28"/>
        </w:rPr>
        <w:t>Р</w:t>
      </w:r>
      <w:r w:rsidRPr="00CD7937">
        <w:rPr>
          <w:rFonts w:ascii="Times New Roman" w:hAnsi="Times New Roman"/>
          <w:sz w:val="28"/>
          <w:szCs w:val="28"/>
        </w:rPr>
        <w:t xml:space="preserve"> человек?</w:t>
      </w:r>
    </w:p>
    <w:p w:rsidR="00503EAB" w:rsidRPr="00CD7937" w:rsidRDefault="00503EAB" w:rsidP="00AC5C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701"/>
        <w:gridCol w:w="1537"/>
        <w:gridCol w:w="1701"/>
        <w:gridCol w:w="1701"/>
        <w:gridCol w:w="1276"/>
      </w:tblGrid>
      <w:tr w:rsidR="00AC5C82" w:rsidRPr="00CD7937" w:rsidTr="0015419C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pStyle w:val="4"/>
              <w:spacing w:before="0" w:line="240" w:lineRule="auto"/>
              <w:jc w:val="center"/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Параметры</w:t>
            </w:r>
          </w:p>
        </w:tc>
        <w:tc>
          <w:tcPr>
            <w:tcW w:w="79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К</w:t>
            </w:r>
            <w:r w:rsidRPr="00CD7937">
              <w:rPr>
                <w:rFonts w:ascii="Times New Roman" w:hAnsi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К</w:t>
            </w:r>
            <w:r w:rsidRPr="00CD7937">
              <w:rPr>
                <w:rFonts w:ascii="Times New Roman" w:hAnsi="Times New Roman"/>
                <w:sz w:val="28"/>
                <w:szCs w:val="28"/>
                <w:vertAlign w:val="subscript"/>
              </w:rPr>
              <w:t>т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AC5C82" w:rsidRPr="00CD7937" w:rsidTr="0015419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Р</w:t>
            </w:r>
            <w:r w:rsidRPr="00CD7937">
              <w:rPr>
                <w:rFonts w:ascii="Times New Roman" w:hAnsi="Times New Roman"/>
                <w:sz w:val="28"/>
                <w:szCs w:val="28"/>
              </w:rPr>
              <w:t>, человек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400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</w:tbl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AC5C82" w:rsidRPr="00CD7937" w:rsidRDefault="00AC5C82" w:rsidP="00AC5C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D7937">
        <w:rPr>
          <w:rFonts w:ascii="Times New Roman" w:hAnsi="Times New Roman"/>
          <w:b/>
          <w:sz w:val="28"/>
          <w:szCs w:val="28"/>
        </w:rPr>
        <w:t>Методические указания</w:t>
      </w:r>
    </w:p>
    <w:p w:rsidR="00AC5C82" w:rsidRPr="00CD7937" w:rsidRDefault="00AC5C82" w:rsidP="00AC5C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Показатель частоты несчастных случаев, т.е. их число, приходящие</w:t>
      </w:r>
      <w:r w:rsidRPr="00CD7937">
        <w:rPr>
          <w:rFonts w:ascii="Times New Roman" w:hAnsi="Times New Roman"/>
          <w:sz w:val="28"/>
          <w:szCs w:val="28"/>
        </w:rPr>
        <w:softHyphen/>
        <w:t>ся на 1000 работающих на предприятии в течение года по среднесписочно</w:t>
      </w:r>
      <w:r w:rsidRPr="00CD7937">
        <w:rPr>
          <w:rFonts w:ascii="Times New Roman" w:hAnsi="Times New Roman"/>
          <w:sz w:val="28"/>
          <w:szCs w:val="28"/>
        </w:rPr>
        <w:softHyphen/>
        <w:t>му составу, рассчитывается по формуле</w:t>
      </w:r>
    </w:p>
    <w:p w:rsidR="003C6405" w:rsidRPr="00CD7937" w:rsidRDefault="003C6405" w:rsidP="00AC5C82">
      <w:pPr>
        <w:tabs>
          <w:tab w:val="left" w:pos="7520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CD7937" w:rsidTr="00870E89">
        <w:trPr>
          <w:trHeight w:val="702"/>
        </w:trPr>
        <w:tc>
          <w:tcPr>
            <w:tcW w:w="8755" w:type="dxa"/>
            <w:vAlign w:val="center"/>
          </w:tcPr>
          <w:p w:rsidR="003C6405" w:rsidRPr="00C92E0A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CD7937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8.1</m:t>
                    </m:r>
                  </m:e>
                </m:d>
              </m:oMath>
            </m:oMathPara>
          </w:p>
        </w:tc>
      </w:tr>
    </w:tbl>
    <w:p w:rsidR="00AC5C82" w:rsidRPr="00CD7937" w:rsidRDefault="00AC5C82" w:rsidP="00AC5C82">
      <w:pPr>
        <w:tabs>
          <w:tab w:val="left" w:pos="7520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 xml:space="preserve">где </w:t>
      </w:r>
      <w:r w:rsidRPr="00CD7937">
        <w:rPr>
          <w:rFonts w:ascii="Times New Roman" w:hAnsi="Times New Roman"/>
          <w:i/>
          <w:iCs/>
          <w:sz w:val="28"/>
          <w:szCs w:val="28"/>
        </w:rPr>
        <w:t>Н</w:t>
      </w:r>
      <w:r w:rsidRPr="00CD7937">
        <w:rPr>
          <w:rFonts w:ascii="Times New Roman" w:hAnsi="Times New Roman"/>
          <w:sz w:val="28"/>
          <w:szCs w:val="28"/>
        </w:rPr>
        <w:t xml:space="preserve"> – число несчастных случаев с потерей трудоспособности на 1 день и более, произошедших в течение года;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i/>
          <w:iCs/>
          <w:sz w:val="28"/>
          <w:szCs w:val="28"/>
        </w:rPr>
        <w:t>Р</w:t>
      </w:r>
      <w:r w:rsidRPr="00CD7937">
        <w:rPr>
          <w:rFonts w:ascii="Times New Roman" w:hAnsi="Times New Roman"/>
          <w:sz w:val="28"/>
          <w:szCs w:val="28"/>
        </w:rPr>
        <w:t xml:space="preserve"> – среднесписочный состав работающих на предприятии (бригаде, це</w:t>
      </w:r>
      <w:r w:rsidRPr="00CD7937">
        <w:rPr>
          <w:rFonts w:ascii="Times New Roman" w:hAnsi="Times New Roman"/>
          <w:sz w:val="28"/>
          <w:szCs w:val="28"/>
        </w:rPr>
        <w:softHyphen/>
        <w:t>хе и т.д.).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Показатель тяжести несчастных случаев, т.е. среднее число дней нетрудоспособности, приходящихся на один несчастный случай по предпри</w:t>
      </w:r>
      <w:r w:rsidRPr="00CD7937">
        <w:rPr>
          <w:rFonts w:ascii="Times New Roman" w:hAnsi="Times New Roman"/>
          <w:sz w:val="28"/>
          <w:szCs w:val="28"/>
        </w:rPr>
        <w:softHyphen/>
        <w:t>ятию (бригаде, цеху) в течение года, рассчитывается по формуле</w:t>
      </w:r>
    </w:p>
    <w:p w:rsidR="003C6405" w:rsidRPr="00CD7937" w:rsidRDefault="003C6405" w:rsidP="00AC5C82">
      <w:pPr>
        <w:tabs>
          <w:tab w:val="left" w:pos="7500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CD7937" w:rsidTr="00870E89">
        <w:trPr>
          <w:trHeight w:val="702"/>
        </w:trPr>
        <w:tc>
          <w:tcPr>
            <w:tcW w:w="8755" w:type="dxa"/>
            <w:vAlign w:val="center"/>
          </w:tcPr>
          <w:p w:rsidR="003C6405" w:rsidRPr="00CD7937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Д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Н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CD7937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8.2</m:t>
                    </m:r>
                  </m:e>
                </m:d>
              </m:oMath>
            </m:oMathPara>
          </w:p>
        </w:tc>
      </w:tr>
    </w:tbl>
    <w:p w:rsidR="00AC5C82" w:rsidRPr="00CD7937" w:rsidRDefault="00AC5C82" w:rsidP="00AC5C82">
      <w:pPr>
        <w:tabs>
          <w:tab w:val="left" w:pos="7500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где</w:t>
      </w:r>
      <w:r w:rsidR="00503EAB" w:rsidRPr="00CD7937">
        <w:rPr>
          <w:rFonts w:ascii="Times New Roman" w:hAnsi="Times New Roman"/>
          <w:sz w:val="28"/>
          <w:szCs w:val="28"/>
        </w:rPr>
        <w:t xml:space="preserve"> </w:t>
      </w:r>
      <w:r w:rsidRPr="00CD7937">
        <w:rPr>
          <w:rFonts w:ascii="Times New Roman" w:hAnsi="Times New Roman"/>
          <w:i/>
          <w:iCs/>
          <w:sz w:val="28"/>
          <w:szCs w:val="28"/>
        </w:rPr>
        <w:t>Д</w:t>
      </w:r>
      <w:r w:rsidRPr="00CD7937">
        <w:rPr>
          <w:rFonts w:ascii="Times New Roman" w:hAnsi="Times New Roman"/>
          <w:sz w:val="28"/>
          <w:szCs w:val="28"/>
        </w:rPr>
        <w:t xml:space="preserve"> – суммарное число дней нетрудоспособности из-за несчастных слу</w:t>
      </w:r>
      <w:r w:rsidRPr="00CD7937">
        <w:rPr>
          <w:rFonts w:ascii="Times New Roman" w:hAnsi="Times New Roman"/>
          <w:sz w:val="28"/>
          <w:szCs w:val="28"/>
        </w:rPr>
        <w:softHyphen/>
        <w:t>чаев на предприятии в течение года.</w:t>
      </w:r>
    </w:p>
    <w:p w:rsidR="003C6405" w:rsidRPr="00CD7937" w:rsidRDefault="00AC5C82" w:rsidP="00AE4A7E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Показатель нетрудоспособности (потери трудоспособности), обуслов</w:t>
      </w:r>
      <w:r w:rsidRPr="00CD7937">
        <w:rPr>
          <w:rFonts w:ascii="Times New Roman" w:hAnsi="Times New Roman"/>
          <w:sz w:val="28"/>
          <w:szCs w:val="28"/>
        </w:rPr>
        <w:softHyphen/>
        <w:t>ленной травматизмом, т.е. число дней нетрудоспособности из-за травма</w:t>
      </w:r>
      <w:r w:rsidRPr="00CD7937">
        <w:rPr>
          <w:rFonts w:ascii="Times New Roman" w:hAnsi="Times New Roman"/>
          <w:sz w:val="28"/>
          <w:szCs w:val="28"/>
        </w:rPr>
        <w:softHyphen/>
        <w:t xml:space="preserve">тизма, приходящееся на 1000 работающих на предприятии в течение </w:t>
      </w:r>
      <w:r w:rsidR="00AE4A7E">
        <w:rPr>
          <w:rFonts w:ascii="Times New Roman" w:hAnsi="Times New Roman"/>
          <w:sz w:val="28"/>
          <w:szCs w:val="28"/>
        </w:rPr>
        <w:t>года, рассчитывается по формуле</w:t>
      </w: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CD7937" w:rsidTr="00870E89">
        <w:trPr>
          <w:trHeight w:val="702"/>
        </w:trPr>
        <w:tc>
          <w:tcPr>
            <w:tcW w:w="8755" w:type="dxa"/>
            <w:vAlign w:val="center"/>
          </w:tcPr>
          <w:p w:rsidR="003C6405" w:rsidRPr="00CD7937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CD7937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8.3</m:t>
                    </m:r>
                  </m:e>
                </m:d>
              </m:oMath>
            </m:oMathPara>
          </w:p>
        </w:tc>
      </w:tr>
    </w:tbl>
    <w:p w:rsidR="003058DB" w:rsidRDefault="003058DB" w:rsidP="00AC5C82">
      <w:pPr>
        <w:pStyle w:val="26"/>
        <w:rPr>
          <w:szCs w:val="28"/>
        </w:rPr>
      </w:pPr>
      <w:bookmarkStart w:id="18" w:name="_Toc117124650"/>
      <w:bookmarkStart w:id="19" w:name="_Toc477863009"/>
    </w:p>
    <w:p w:rsidR="00AC5C82" w:rsidRPr="00CD7937" w:rsidRDefault="00AC5C82" w:rsidP="00AC5C82">
      <w:pPr>
        <w:pStyle w:val="26"/>
        <w:rPr>
          <w:szCs w:val="28"/>
        </w:rPr>
      </w:pPr>
      <w:r w:rsidRPr="00CD7937">
        <w:rPr>
          <w:szCs w:val="28"/>
        </w:rPr>
        <w:t xml:space="preserve">9. </w:t>
      </w:r>
      <w:proofErr w:type="spellStart"/>
      <w:r w:rsidRPr="00CD7937">
        <w:rPr>
          <w:szCs w:val="28"/>
        </w:rPr>
        <w:t>Взрывопожаробезопасность</w:t>
      </w:r>
      <w:bookmarkEnd w:id="18"/>
      <w:bookmarkEnd w:id="19"/>
      <w:proofErr w:type="spellEnd"/>
    </w:p>
    <w:p w:rsidR="00AC5C82" w:rsidRPr="00CD7937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CD7937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23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D7937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CD7937">
        <w:rPr>
          <w:rFonts w:ascii="Times New Roman" w:hAnsi="Times New Roman"/>
          <w:spacing w:val="-6"/>
          <w:sz w:val="28"/>
          <w:szCs w:val="28"/>
        </w:rPr>
        <w:t>При вытекании легко воспламеняющейся жидкости (ЛВЖ), из лоп</w:t>
      </w:r>
      <w:r w:rsidRPr="00CD7937">
        <w:rPr>
          <w:rFonts w:ascii="Times New Roman" w:hAnsi="Times New Roman"/>
          <w:spacing w:val="-6"/>
          <w:sz w:val="28"/>
          <w:szCs w:val="28"/>
        </w:rPr>
        <w:softHyphen/>
        <w:t xml:space="preserve">нувшей магистрали в производственное помещение вследствие испарения образовалось </w:t>
      </w:r>
      <w:r w:rsidRPr="006E4BD4">
        <w:rPr>
          <w:rFonts w:ascii="Times New Roman" w:hAnsi="Times New Roman"/>
          <w:i/>
          <w:iCs/>
          <w:color w:val="000000"/>
          <w:spacing w:val="-6"/>
          <w:sz w:val="28"/>
          <w:szCs w:val="28"/>
          <w:lang w:val="en-US"/>
        </w:rPr>
        <w:t>V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  <w:vertAlign w:val="subscript"/>
        </w:rPr>
        <w:t>г</w:t>
      </w:r>
      <w:r w:rsidR="003058DB">
        <w:rPr>
          <w:rFonts w:ascii="Times New Roman" w:hAnsi="Times New Roman"/>
          <w:color w:val="000000"/>
          <w:spacing w:val="-6"/>
          <w:sz w:val="28"/>
          <w:szCs w:val="28"/>
        </w:rPr>
        <w:t xml:space="preserve">,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м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  <w:vertAlign w:val="superscript"/>
        </w:rPr>
        <w:t>3</w:t>
      </w:r>
      <w:r w:rsidR="003058DB">
        <w:rPr>
          <w:rFonts w:ascii="Times New Roman" w:hAnsi="Times New Roman"/>
          <w:color w:val="000000"/>
          <w:spacing w:val="-6"/>
          <w:sz w:val="28"/>
          <w:szCs w:val="28"/>
        </w:rPr>
        <w:t xml:space="preserve">,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его паров. Технологическое оборудование занимает </w:t>
      </w:r>
      <w:r w:rsidRPr="006E4BD4">
        <w:rPr>
          <w:rFonts w:ascii="Times New Roman" w:hAnsi="Times New Roman"/>
          <w:i/>
          <w:iCs/>
          <w:color w:val="000000"/>
          <w:spacing w:val="-6"/>
          <w:sz w:val="28"/>
          <w:szCs w:val="28"/>
          <w:lang w:val="en-US"/>
        </w:rPr>
        <w:t>V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  <w:vertAlign w:val="subscript"/>
        </w:rPr>
        <w:t>тех</w:t>
      </w:r>
      <w:r w:rsidR="003058DB">
        <w:rPr>
          <w:rFonts w:ascii="Times New Roman" w:hAnsi="Times New Roman"/>
          <w:color w:val="000000"/>
          <w:spacing w:val="-6"/>
          <w:sz w:val="28"/>
          <w:szCs w:val="28"/>
        </w:rPr>
        <w:t xml:space="preserve">,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%</w:t>
      </w:r>
      <w:r w:rsidR="003058DB">
        <w:rPr>
          <w:rFonts w:ascii="Times New Roman" w:hAnsi="Times New Roman"/>
          <w:color w:val="000000"/>
          <w:spacing w:val="-6"/>
          <w:sz w:val="28"/>
          <w:szCs w:val="28"/>
        </w:rPr>
        <w:t>,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 помещения, объем которого равен </w:t>
      </w:r>
      <w:r w:rsidRPr="006E4BD4">
        <w:rPr>
          <w:rFonts w:ascii="Times New Roman" w:hAnsi="Times New Roman"/>
          <w:i/>
          <w:iCs/>
          <w:color w:val="000000"/>
          <w:spacing w:val="-6"/>
          <w:sz w:val="28"/>
          <w:szCs w:val="28"/>
          <w:lang w:val="en-US"/>
        </w:rPr>
        <w:t>V</w:t>
      </w:r>
      <w:r w:rsidR="003058DB">
        <w:rPr>
          <w:rFonts w:ascii="Times New Roman" w:hAnsi="Times New Roman"/>
          <w:color w:val="000000"/>
          <w:spacing w:val="-6"/>
          <w:sz w:val="28"/>
          <w:szCs w:val="28"/>
        </w:rPr>
        <w:t xml:space="preserve">,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>м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. Рассчитать приближенное значение нижнего концентрационного предела распространения пламени </w:t>
      </w:r>
      <w:r w:rsidRPr="006E4BD4">
        <w:rPr>
          <w:rFonts w:ascii="Times New Roman" w:hAnsi="Times New Roman"/>
          <w:i/>
          <w:iCs/>
          <w:color w:val="000000"/>
          <w:spacing w:val="-6"/>
          <w:sz w:val="28"/>
          <w:szCs w:val="28"/>
        </w:rPr>
        <w:t>С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  <w:vertAlign w:val="subscript"/>
        </w:rPr>
        <w:t>НКПР</w:t>
      </w:r>
      <w:r w:rsidR="003058DB">
        <w:rPr>
          <w:rFonts w:ascii="Times New Roman" w:hAnsi="Times New Roman"/>
          <w:color w:val="000000"/>
          <w:spacing w:val="-6"/>
          <w:sz w:val="28"/>
          <w:szCs w:val="28"/>
        </w:rPr>
        <w:t>, %,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t xml:space="preserve"> паров ЛВЖ и </w:t>
      </w:r>
      <w:r w:rsidRPr="006E4BD4">
        <w:rPr>
          <w:rFonts w:ascii="Times New Roman" w:hAnsi="Times New Roman"/>
          <w:color w:val="000000"/>
          <w:spacing w:val="-6"/>
          <w:sz w:val="28"/>
          <w:szCs w:val="28"/>
        </w:rPr>
        <w:lastRenderedPageBreak/>
        <w:t>определить долю объема помещения в процентах, занятого взрывоопасной смесью.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537"/>
        <w:gridCol w:w="1559"/>
        <w:gridCol w:w="1701"/>
        <w:gridCol w:w="1560"/>
        <w:gridCol w:w="1559"/>
      </w:tblGrid>
      <w:tr w:rsidR="00AC5C82" w:rsidRPr="00F62E6A" w:rsidTr="00F62E6A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pStyle w:val="4"/>
              <w:spacing w:before="0" w:line="240" w:lineRule="auto"/>
              <w:jc w:val="center"/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Параметры</w:t>
            </w:r>
          </w:p>
        </w:tc>
        <w:tc>
          <w:tcPr>
            <w:tcW w:w="79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Варианты исходных данных</w:t>
            </w:r>
          </w:p>
        </w:tc>
      </w:tr>
      <w:tr w:rsidR="00AC5C82" w:rsidRPr="00F62E6A" w:rsidTr="00F62E6A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F62E6A" w:rsidRDefault="00AC5C82" w:rsidP="0009013C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2;  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3;  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4;  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5;  0</w:t>
            </w:r>
          </w:p>
        </w:tc>
      </w:tr>
      <w:tr w:rsidR="00AC5C82" w:rsidRPr="00F62E6A" w:rsidTr="00F62E6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V</w:t>
            </w:r>
            <w:r w:rsidRPr="00F62E6A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г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, м</w:t>
            </w:r>
            <w:r w:rsidRPr="00F62E6A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AC5C82" w:rsidRPr="00F62E6A" w:rsidTr="00F62E6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ЛВЖ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этиловый спирт (С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Н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ОН)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ацетон (С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Н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О)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этиловый спирт (С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Н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ОН)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ацетон (С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Н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О)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этиловый спирт (С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Н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ОН)</w:t>
            </w:r>
          </w:p>
        </w:tc>
      </w:tr>
      <w:tr w:rsidR="00AC5C82" w:rsidRPr="00F62E6A" w:rsidTr="00F62E6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V</w:t>
            </w:r>
            <w:r w:rsidRPr="00F62E6A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тех 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AC5C82" w:rsidRPr="00F62E6A" w:rsidTr="00F62E6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V</w:t>
            </w:r>
            <w:r w:rsidRPr="00F62E6A">
              <w:rPr>
                <w:rFonts w:ascii="Times New Roman" w:hAnsi="Times New Roman"/>
                <w:sz w:val="24"/>
                <w:szCs w:val="24"/>
              </w:rPr>
              <w:t>, м</w:t>
            </w:r>
            <w:r w:rsidRPr="00F62E6A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1600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2200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1800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F62E6A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2E6A">
              <w:rPr>
                <w:rFonts w:ascii="Times New Roman" w:hAnsi="Times New Roman"/>
                <w:sz w:val="24"/>
                <w:szCs w:val="24"/>
              </w:rPr>
              <w:t>2800</w:t>
            </w:r>
          </w:p>
        </w:tc>
      </w:tr>
    </w:tbl>
    <w:p w:rsidR="00AC5C82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Задача № 2</w:t>
      </w:r>
      <w:r w:rsidR="00D040FA">
        <w:rPr>
          <w:rFonts w:ascii="Times New Roman" w:hAnsi="Times New Roman"/>
          <w:b/>
          <w:sz w:val="28"/>
          <w:szCs w:val="28"/>
        </w:rPr>
        <w:t>4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6E4BD4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ind w:firstLine="734"/>
        <w:jc w:val="both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 xml:space="preserve">Вследствие разгерметизации системы объемом </w:t>
      </w:r>
      <w:r w:rsidRPr="006E4BD4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V</w:t>
      </w:r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>об</w:t>
      </w:r>
      <w:r w:rsidR="003058D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6E4BD4">
        <w:rPr>
          <w:rFonts w:ascii="Times New Roman" w:hAnsi="Times New Roman"/>
          <w:color w:val="000000"/>
          <w:sz w:val="28"/>
          <w:szCs w:val="28"/>
        </w:rPr>
        <w:t>м</w:t>
      </w:r>
      <w:r w:rsidRPr="006E4BD4">
        <w:rPr>
          <w:rFonts w:ascii="Times New Roman" w:hAnsi="Times New Roman"/>
          <w:color w:val="000000"/>
          <w:sz w:val="28"/>
          <w:szCs w:val="28"/>
          <w:vertAlign w:val="superscript"/>
        </w:rPr>
        <w:t>3</w:t>
      </w:r>
      <w:r w:rsidR="003058DB" w:rsidRPr="003058DB">
        <w:rPr>
          <w:rFonts w:ascii="Times New Roman" w:hAnsi="Times New Roman"/>
          <w:color w:val="000000"/>
          <w:sz w:val="28"/>
          <w:szCs w:val="28"/>
        </w:rPr>
        <w:t>,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 при аварии холодильной установки в производственное помещение поступил аммиак под дав</w:t>
      </w:r>
      <w:r w:rsidRPr="006E4BD4">
        <w:rPr>
          <w:rFonts w:ascii="Times New Roman" w:hAnsi="Times New Roman"/>
          <w:color w:val="000000"/>
          <w:sz w:val="28"/>
          <w:szCs w:val="28"/>
        </w:rPr>
        <w:softHyphen/>
        <w:t xml:space="preserve">лением </w:t>
      </w:r>
      <w:r w:rsidRPr="006E4BD4">
        <w:rPr>
          <w:rFonts w:ascii="Times New Roman" w:hAnsi="Times New Roman"/>
          <w:i/>
          <w:iCs/>
          <w:color w:val="000000"/>
          <w:sz w:val="28"/>
          <w:szCs w:val="28"/>
        </w:rPr>
        <w:t>Р</w:t>
      </w:r>
      <w:r w:rsidR="003058D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МПа. Рассчитать среднюю концентрацию аммиака </w:t>
      </w:r>
      <w:r w:rsidRPr="006E4BD4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C</w:t>
      </w:r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ср </w:t>
      </w:r>
      <w:r w:rsidR="003058D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6E4BD4">
        <w:rPr>
          <w:rFonts w:ascii="Times New Roman" w:hAnsi="Times New Roman"/>
          <w:bCs/>
          <w:color w:val="000000"/>
          <w:sz w:val="28"/>
          <w:szCs w:val="28"/>
        </w:rPr>
        <w:t>мг/м</w:t>
      </w:r>
      <w:r w:rsidRPr="006E4BD4">
        <w:rPr>
          <w:rFonts w:ascii="Times New Roman" w:hAnsi="Times New Roman"/>
          <w:bCs/>
          <w:color w:val="000000"/>
          <w:sz w:val="28"/>
          <w:szCs w:val="28"/>
          <w:vertAlign w:val="superscript"/>
        </w:rPr>
        <w:t>3</w:t>
      </w:r>
      <w:r w:rsidR="003058D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в воздухе при условии равномерного заполнения им всего помещения объемом </w:t>
      </w:r>
      <w:r w:rsidRPr="006E4BD4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V</w:t>
      </w:r>
      <w:r w:rsidR="003058D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6E4BD4">
        <w:rPr>
          <w:rFonts w:ascii="Times New Roman" w:hAnsi="Times New Roman"/>
          <w:color w:val="000000"/>
          <w:sz w:val="28"/>
          <w:szCs w:val="28"/>
        </w:rPr>
        <w:t>м</w:t>
      </w:r>
      <w:r w:rsidRPr="006E4BD4">
        <w:rPr>
          <w:rFonts w:ascii="Times New Roman" w:hAnsi="Times New Roman"/>
          <w:color w:val="000000"/>
          <w:sz w:val="28"/>
          <w:szCs w:val="28"/>
          <w:vertAlign w:val="superscript"/>
        </w:rPr>
        <w:t>3</w:t>
      </w:r>
      <w:r w:rsidR="003058DB">
        <w:rPr>
          <w:rFonts w:ascii="Times New Roman" w:hAnsi="Times New Roman"/>
          <w:color w:val="000000"/>
          <w:sz w:val="28"/>
          <w:szCs w:val="28"/>
        </w:rPr>
        <w:t>,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 и кратность превышения </w:t>
      </w:r>
      <w:r w:rsidRPr="006E4BD4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n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 предельно допустимой концентрации аммиака в воздухе рабочей зоны. Плотность аммиака </w:t>
      </w:r>
      <w:r w:rsidRPr="00F62E6A">
        <w:rPr>
          <w:rFonts w:ascii="Times New Roman" w:hAnsi="Times New Roman"/>
          <w:i/>
          <w:color w:val="000000"/>
          <w:sz w:val="28"/>
          <w:szCs w:val="28"/>
        </w:rPr>
        <w:sym w:font="Symbol" w:char="0072"/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 =</w:t>
      </w:r>
      <w:r w:rsidR="000C163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4BD4">
        <w:rPr>
          <w:rFonts w:ascii="Times New Roman" w:hAnsi="Times New Roman"/>
          <w:color w:val="000000"/>
          <w:sz w:val="28"/>
          <w:szCs w:val="28"/>
        </w:rPr>
        <w:t>0,77 кг/м</w:t>
      </w:r>
      <w:r w:rsidRPr="006E4BD4">
        <w:rPr>
          <w:rFonts w:ascii="Times New Roman" w:hAnsi="Times New Roman"/>
          <w:color w:val="000000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 , </w:t>
      </w:r>
      <w:proofErr w:type="spellStart"/>
      <w:r w:rsidRPr="006E4BD4">
        <w:rPr>
          <w:rFonts w:ascii="Times New Roman" w:hAnsi="Times New Roman"/>
          <w:i/>
          <w:iCs/>
          <w:color w:val="000000"/>
          <w:sz w:val="28"/>
          <w:szCs w:val="28"/>
        </w:rPr>
        <w:t>С</w:t>
      </w:r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>пдк</w:t>
      </w:r>
      <w:proofErr w:type="spellEnd"/>
      <w:r w:rsidRPr="006E4BD4">
        <w:rPr>
          <w:rFonts w:ascii="Times New Roman" w:hAnsi="Times New Roman"/>
          <w:color w:val="000000"/>
          <w:sz w:val="28"/>
          <w:szCs w:val="28"/>
        </w:rPr>
        <w:t>= 20 мг/м</w:t>
      </w:r>
      <w:r w:rsidRPr="006E4BD4">
        <w:rPr>
          <w:rFonts w:ascii="Times New Roman" w:hAnsi="Times New Roman"/>
          <w:color w:val="000000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color w:val="000000"/>
          <w:sz w:val="28"/>
          <w:szCs w:val="28"/>
        </w:rPr>
        <w:t>.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firstLine="734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537"/>
        <w:gridCol w:w="1559"/>
        <w:gridCol w:w="1701"/>
        <w:gridCol w:w="1701"/>
        <w:gridCol w:w="1418"/>
      </w:tblGrid>
      <w:tr w:rsidR="00AC5C82" w:rsidRPr="006E4BD4" w:rsidTr="00F62E6A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4"/>
              <w:spacing w:before="0" w:line="240" w:lineRule="auto"/>
              <w:jc w:val="center"/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b w:val="0"/>
                <w:i w:val="0"/>
                <w:color w:val="auto"/>
                <w:sz w:val="28"/>
                <w:szCs w:val="28"/>
              </w:rPr>
              <w:t>Параметры</w:t>
            </w:r>
          </w:p>
        </w:tc>
        <w:tc>
          <w:tcPr>
            <w:tcW w:w="79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6E4BD4" w:rsidTr="00F62E6A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6E4BD4" w:rsidRDefault="00AC5C82" w:rsidP="0009013C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6E4BD4" w:rsidTr="00F62E6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6E4BD4">
              <w:rPr>
                <w:rFonts w:ascii="Times New Roman" w:hAnsi="Times New Roman"/>
                <w:sz w:val="28"/>
                <w:szCs w:val="28"/>
                <w:vertAlign w:val="subscript"/>
              </w:rPr>
              <w:t>об</w:t>
            </w:r>
            <w:r w:rsidRPr="006E4BD4">
              <w:rPr>
                <w:rFonts w:ascii="Times New Roman" w:hAnsi="Times New Roman"/>
                <w:sz w:val="28"/>
                <w:szCs w:val="28"/>
              </w:rPr>
              <w:t>, м</w:t>
            </w:r>
            <w:r w:rsidRPr="006E4BD4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</w:tr>
      <w:tr w:rsidR="00AC5C82" w:rsidRPr="006E4BD4" w:rsidTr="00F62E6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6E4BD4">
              <w:rPr>
                <w:rFonts w:ascii="Times New Roman" w:hAnsi="Times New Roman"/>
                <w:sz w:val="28"/>
                <w:szCs w:val="28"/>
              </w:rPr>
              <w:t>, м</w:t>
            </w:r>
            <w:r w:rsidRPr="006E4BD4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2500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</w:tr>
      <w:tr w:rsidR="00AC5C82" w:rsidRPr="006E4BD4" w:rsidTr="00F62E6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Р</w:t>
            </w:r>
            <w:r w:rsidRPr="006E4BD4">
              <w:rPr>
                <w:rFonts w:ascii="Times New Roman" w:hAnsi="Times New Roman"/>
                <w:sz w:val="28"/>
                <w:szCs w:val="28"/>
              </w:rPr>
              <w:t>, МПа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</w:tr>
    </w:tbl>
    <w:p w:rsidR="008D7666" w:rsidRDefault="008D7666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25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Рассчитать глубину емкости </w:t>
      </w:r>
      <w:r w:rsidRPr="006E4BD4">
        <w:rPr>
          <w:rFonts w:ascii="Times New Roman" w:hAnsi="Times New Roman"/>
          <w:i/>
          <w:iCs/>
          <w:sz w:val="28"/>
          <w:szCs w:val="28"/>
        </w:rPr>
        <w:t>Н</w:t>
      </w:r>
      <w:r w:rsidRPr="006E4BD4">
        <w:rPr>
          <w:rFonts w:ascii="Times New Roman" w:hAnsi="Times New Roman"/>
          <w:sz w:val="28"/>
          <w:szCs w:val="28"/>
        </w:rPr>
        <w:t xml:space="preserve"> диаметром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="003058DB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м</w:t>
      </w:r>
      <w:r w:rsidR="003058DB">
        <w:rPr>
          <w:rFonts w:ascii="Times New Roman" w:hAnsi="Times New Roman"/>
          <w:sz w:val="28"/>
          <w:szCs w:val="28"/>
        </w:rPr>
        <w:t>,</w:t>
      </w:r>
      <w:r w:rsidRPr="006E4BD4">
        <w:rPr>
          <w:rFonts w:ascii="Times New Roman" w:hAnsi="Times New Roman"/>
          <w:sz w:val="28"/>
          <w:szCs w:val="28"/>
        </w:rPr>
        <w:t xml:space="preserve"> для проти</w:t>
      </w:r>
      <w:r w:rsidRPr="006E4BD4">
        <w:rPr>
          <w:rFonts w:ascii="Times New Roman" w:hAnsi="Times New Roman"/>
          <w:sz w:val="28"/>
          <w:szCs w:val="28"/>
        </w:rPr>
        <w:softHyphen/>
        <w:t xml:space="preserve">вопожарного водоснабжения предприятия, относящегося к категории "В" </w:t>
      </w:r>
      <w:proofErr w:type="spellStart"/>
      <w:r w:rsidRPr="006E4BD4">
        <w:rPr>
          <w:rFonts w:ascii="Times New Roman" w:hAnsi="Times New Roman"/>
          <w:sz w:val="28"/>
          <w:szCs w:val="28"/>
        </w:rPr>
        <w:t>пожароопасности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, III степени огнестойкости и с объемом производственных помещений </w:t>
      </w:r>
      <w:r w:rsidRPr="006E4BD4">
        <w:rPr>
          <w:rFonts w:ascii="Times New Roman" w:hAnsi="Times New Roman"/>
          <w:i/>
          <w:iCs/>
          <w:sz w:val="28"/>
          <w:szCs w:val="28"/>
        </w:rPr>
        <w:t>V</w:t>
      </w:r>
      <w:r w:rsidR="003058DB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="003058DB">
        <w:rPr>
          <w:rFonts w:ascii="Times New Roman" w:hAnsi="Times New Roman"/>
          <w:sz w:val="28"/>
          <w:szCs w:val="28"/>
        </w:rPr>
        <w:t>,</w:t>
      </w:r>
      <w:r w:rsidRPr="006E4BD4">
        <w:rPr>
          <w:rFonts w:ascii="Times New Roman" w:hAnsi="Times New Roman"/>
          <w:sz w:val="28"/>
          <w:szCs w:val="28"/>
        </w:rPr>
        <w:t xml:space="preserve"> на 3-х часовое пожаротушение пожара.</w:t>
      </w:r>
    </w:p>
    <w:p w:rsidR="00AC5C82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537"/>
        <w:gridCol w:w="1559"/>
        <w:gridCol w:w="1701"/>
        <w:gridCol w:w="1701"/>
        <w:gridCol w:w="1276"/>
      </w:tblGrid>
      <w:tr w:rsidR="00AC5C82" w:rsidRPr="006E4BD4" w:rsidTr="00B004F4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  <w:tc>
          <w:tcPr>
            <w:tcW w:w="77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6E4BD4" w:rsidTr="00B004F4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6E4BD4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6E4BD4" w:rsidTr="00B004F4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V</w:t>
            </w:r>
            <w:r w:rsidRPr="006E4BD4">
              <w:rPr>
                <w:rFonts w:ascii="Times New Roman" w:hAnsi="Times New Roman"/>
                <w:sz w:val="28"/>
                <w:szCs w:val="28"/>
              </w:rPr>
              <w:t>, м</w:t>
            </w:r>
            <w:r w:rsidRPr="006E4BD4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2800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4500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AC5C82" w:rsidRPr="006E4BD4" w:rsidTr="00B004F4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  <w:lang w:val="en-US"/>
              </w:rPr>
              <w:t>D</w:t>
            </w: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, м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</w:tr>
    </w:tbl>
    <w:p w:rsidR="00AC5C82" w:rsidRDefault="00503EAB" w:rsidP="00503EAB">
      <w:pPr>
        <w:tabs>
          <w:tab w:val="left" w:pos="353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AC5C82" w:rsidRPr="006E4BD4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26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Рассчитать диаметр пожарного водопровода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="003058DB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мм</w:t>
      </w:r>
      <w:r w:rsidR="003058DB">
        <w:rPr>
          <w:rFonts w:ascii="Times New Roman" w:hAnsi="Times New Roman"/>
          <w:sz w:val="28"/>
          <w:szCs w:val="28"/>
        </w:rPr>
        <w:t>,</w:t>
      </w:r>
      <w:r w:rsidRPr="006E4BD4">
        <w:rPr>
          <w:rFonts w:ascii="Times New Roman" w:hAnsi="Times New Roman"/>
          <w:sz w:val="28"/>
          <w:szCs w:val="28"/>
        </w:rPr>
        <w:t xml:space="preserve"> при допустимой скорости движения воды в нем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w</w:t>
      </w:r>
      <w:r w:rsidRPr="006E4BD4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="003058DB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м/с</w:t>
      </w:r>
      <w:r w:rsidR="003058DB">
        <w:rPr>
          <w:rFonts w:ascii="Times New Roman" w:hAnsi="Times New Roman"/>
          <w:sz w:val="28"/>
          <w:szCs w:val="28"/>
        </w:rPr>
        <w:t>,</w:t>
      </w:r>
      <w:r w:rsidRPr="006E4BD4">
        <w:rPr>
          <w:rFonts w:ascii="Times New Roman" w:hAnsi="Times New Roman"/>
          <w:sz w:val="28"/>
          <w:szCs w:val="28"/>
        </w:rPr>
        <w:t xml:space="preserve"> для предприятия кате</w:t>
      </w:r>
      <w:r w:rsidRPr="006E4BD4">
        <w:rPr>
          <w:rFonts w:ascii="Times New Roman" w:hAnsi="Times New Roman"/>
          <w:sz w:val="28"/>
          <w:szCs w:val="28"/>
        </w:rPr>
        <w:softHyphen/>
        <w:t xml:space="preserve">гории "В" по </w:t>
      </w:r>
      <w:proofErr w:type="spellStart"/>
      <w:r w:rsidRPr="006E4BD4">
        <w:rPr>
          <w:rFonts w:ascii="Times New Roman" w:hAnsi="Times New Roman"/>
          <w:sz w:val="28"/>
          <w:szCs w:val="28"/>
        </w:rPr>
        <w:t>пожароопасности</w:t>
      </w:r>
      <w:proofErr w:type="spellEnd"/>
      <w:r w:rsidRPr="006E4BD4">
        <w:rPr>
          <w:rFonts w:ascii="Times New Roman" w:hAnsi="Times New Roman"/>
          <w:sz w:val="28"/>
          <w:szCs w:val="28"/>
        </w:rPr>
        <w:t>, III степени огнестойкости и с объемом про</w:t>
      </w:r>
      <w:r w:rsidRPr="006E4BD4">
        <w:rPr>
          <w:rFonts w:ascii="Times New Roman" w:hAnsi="Times New Roman"/>
          <w:sz w:val="28"/>
          <w:szCs w:val="28"/>
        </w:rPr>
        <w:softHyphen/>
        <w:t xml:space="preserve">изводственных помещений </w:t>
      </w:r>
      <w:r w:rsidRPr="006E4BD4">
        <w:rPr>
          <w:rFonts w:ascii="Times New Roman" w:hAnsi="Times New Roman"/>
          <w:i/>
          <w:iCs/>
          <w:sz w:val="28"/>
          <w:szCs w:val="28"/>
        </w:rPr>
        <w:t>V</w:t>
      </w:r>
      <w:r w:rsidR="003058DB">
        <w:rPr>
          <w:rFonts w:ascii="Times New Roman" w:hAnsi="Times New Roman"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>.</w:t>
      </w:r>
    </w:p>
    <w:p w:rsidR="00AC5C82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1537"/>
        <w:gridCol w:w="1701"/>
        <w:gridCol w:w="1559"/>
        <w:gridCol w:w="1560"/>
        <w:gridCol w:w="1417"/>
      </w:tblGrid>
      <w:tr w:rsidR="00AC5C82" w:rsidRPr="006E4BD4" w:rsidTr="00B004F4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  <w:tc>
          <w:tcPr>
            <w:tcW w:w="77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6E4BD4" w:rsidTr="00B004F4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6E4BD4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1;  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2;  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3;  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4;  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5;  0</w:t>
            </w:r>
          </w:p>
        </w:tc>
      </w:tr>
      <w:tr w:rsidR="00AC5C82" w:rsidRPr="006E4BD4" w:rsidTr="00B004F4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V</w:t>
            </w:r>
            <w:r w:rsidRPr="006E4BD4">
              <w:rPr>
                <w:rFonts w:ascii="Times New Roman" w:hAnsi="Times New Roman"/>
                <w:sz w:val="28"/>
                <w:szCs w:val="28"/>
              </w:rPr>
              <w:t>, м</w:t>
            </w:r>
            <w:r w:rsidRPr="006E4BD4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1800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AC5C82" w:rsidRPr="006E4BD4" w:rsidTr="00B004F4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4BD4">
              <w:rPr>
                <w:rFonts w:ascii="Times New Roman" w:hAnsi="Times New Roman"/>
                <w:i/>
                <w:iCs/>
                <w:sz w:val="28"/>
                <w:szCs w:val="28"/>
              </w:rPr>
              <w:t>w</w:t>
            </w:r>
            <w:r w:rsidRPr="006E4BD4">
              <w:rPr>
                <w:rFonts w:ascii="Times New Roman" w:hAnsi="Times New Roman"/>
                <w:sz w:val="28"/>
                <w:szCs w:val="28"/>
                <w:vertAlign w:val="subscript"/>
              </w:rPr>
              <w:t>в</w:t>
            </w:r>
            <w:proofErr w:type="spellEnd"/>
            <w:r w:rsidRPr="006E4BD4">
              <w:rPr>
                <w:rFonts w:ascii="Times New Roman" w:hAnsi="Times New Roman"/>
                <w:sz w:val="28"/>
                <w:szCs w:val="28"/>
              </w:rPr>
              <w:t>, м/с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2,8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2,6</w:t>
            </w:r>
          </w:p>
        </w:tc>
      </w:tr>
    </w:tbl>
    <w:p w:rsidR="00AC5C82" w:rsidRPr="006E4BD4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6E4BD4">
        <w:rPr>
          <w:rFonts w:ascii="Times New Roman" w:hAnsi="Times New Roman"/>
          <w:b/>
          <w:bCs/>
          <w:sz w:val="28"/>
          <w:szCs w:val="28"/>
        </w:rPr>
        <w:t>Методические указания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Нижний концентрационный предел распространения пламени газообразных органических веществ в воздухе рассчитывается по приближенной формуле, %</w:t>
      </w:r>
    </w:p>
    <w:p w:rsidR="003C6405" w:rsidRPr="006E4BD4" w:rsidRDefault="003C6405" w:rsidP="00AC5C82">
      <w:pPr>
        <w:spacing w:after="0" w:line="240" w:lineRule="auto"/>
        <w:jc w:val="right"/>
        <w:rPr>
          <w:rFonts w:ascii="Times New Roman" w:hAnsi="Times New Roman"/>
          <w:iCs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C6405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C6405" w:rsidRPr="00B004F4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НКПР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ст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C6405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9.1</m:t>
                    </m:r>
                  </m:e>
                </m:d>
              </m:oMath>
            </m:oMathPara>
          </w:p>
        </w:tc>
      </w:tr>
    </w:tbl>
    <w:p w:rsidR="003D35A8" w:rsidRPr="006E4BD4" w:rsidRDefault="003D35A8" w:rsidP="00AC5C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D35A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D35A8" w:rsidRPr="006E4BD4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ст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100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1+4,84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D35A8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9.2</m:t>
                    </m:r>
                  </m:e>
                </m:d>
              </m:oMath>
            </m:oMathPara>
          </w:p>
        </w:tc>
      </w:tr>
    </w:tbl>
    <w:p w:rsidR="00B004F4" w:rsidRDefault="00B004F4" w:rsidP="00B004F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004F4" w:rsidRPr="006E4BD4" w:rsidRDefault="00B004F4" w:rsidP="00B004F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iCs/>
          <w:sz w:val="28"/>
          <w:szCs w:val="28"/>
        </w:rPr>
        <w:sym w:font="Symbol" w:char="0062"/>
      </w:r>
      <w:r w:rsidRPr="006E4BD4">
        <w:rPr>
          <w:rFonts w:ascii="Times New Roman" w:hAnsi="Times New Roman"/>
          <w:sz w:val="28"/>
          <w:szCs w:val="28"/>
        </w:rPr>
        <w:t>– стехиометрический коэффициент кислорода в реакции сгорания горючего вещества;</w:t>
      </w:r>
    </w:p>
    <w:p w:rsidR="00B004F4" w:rsidRPr="006E4BD4" w:rsidRDefault="00B004F4" w:rsidP="00B004F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E4BD4">
        <w:rPr>
          <w:rFonts w:ascii="Times New Roman" w:hAnsi="Times New Roman"/>
          <w:i/>
          <w:sz w:val="28"/>
          <w:szCs w:val="28"/>
        </w:rPr>
        <w:t>n</w:t>
      </w:r>
      <w:r w:rsidRPr="006E4BD4"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E4BD4">
        <w:rPr>
          <w:rFonts w:ascii="Times New Roman" w:hAnsi="Times New Roman"/>
          <w:i/>
          <w:sz w:val="28"/>
          <w:szCs w:val="28"/>
        </w:rPr>
        <w:t>n</w:t>
      </w:r>
      <w:r w:rsidRPr="006E4BD4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E4BD4">
        <w:rPr>
          <w:rFonts w:ascii="Times New Roman" w:hAnsi="Times New Roman"/>
          <w:i/>
          <w:sz w:val="28"/>
          <w:szCs w:val="28"/>
        </w:rPr>
        <w:t>n</w:t>
      </w:r>
      <w:r w:rsidRPr="006E4BD4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E4BD4">
        <w:rPr>
          <w:rFonts w:ascii="Times New Roman" w:hAnsi="Times New Roman"/>
          <w:i/>
          <w:sz w:val="28"/>
          <w:szCs w:val="28"/>
        </w:rPr>
        <w:t>n</w:t>
      </w:r>
      <w:r w:rsidRPr="006E4BD4">
        <w:rPr>
          <w:rFonts w:ascii="Times New Roman" w:hAnsi="Times New Roman"/>
          <w:sz w:val="28"/>
          <w:szCs w:val="28"/>
          <w:vertAlign w:val="subscript"/>
        </w:rPr>
        <w:t>х</w:t>
      </w:r>
      <w:proofErr w:type="spellEnd"/>
      <w:r w:rsidRPr="006E4BD4">
        <w:rPr>
          <w:rFonts w:ascii="Times New Roman" w:hAnsi="Times New Roman"/>
          <w:i/>
          <w:sz w:val="28"/>
          <w:szCs w:val="28"/>
        </w:rPr>
        <w:t xml:space="preserve"> –</w:t>
      </w:r>
      <w:r w:rsidRPr="006E4BD4">
        <w:rPr>
          <w:rFonts w:ascii="Times New Roman" w:hAnsi="Times New Roman"/>
          <w:sz w:val="28"/>
          <w:szCs w:val="28"/>
        </w:rPr>
        <w:t xml:space="preserve"> число атомов С, Н, О и галоидов в молекуле горючего;</w:t>
      </w:r>
    </w:p>
    <w:p w:rsidR="00AC5C82" w:rsidRPr="006E4BD4" w:rsidRDefault="00AC5C82" w:rsidP="00AC5C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D35A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D35A8" w:rsidRPr="006E4BD4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х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3D35A8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9.3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AC5C8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Объем взрывоопасной смеси горючего вещества с воздухом с концентрацией, равной нижнему пределу распространения пламени, определяется по формуле, 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3D35A8" w:rsidRPr="006E4BD4" w:rsidRDefault="003D35A8" w:rsidP="00AC5C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D35A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D35A8" w:rsidRPr="006E4BD4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вз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100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НКПР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D35A8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9.4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AC5C8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6E4BD4">
        <w:rPr>
          <w:rFonts w:ascii="Times New Roman" w:hAnsi="Times New Roman"/>
          <w:sz w:val="28"/>
          <w:szCs w:val="28"/>
          <w:vertAlign w:val="subscript"/>
        </w:rPr>
        <w:t>г</w:t>
      </w:r>
      <w:r w:rsidRPr="006E4BD4">
        <w:rPr>
          <w:rFonts w:ascii="Times New Roman" w:hAnsi="Times New Roman"/>
          <w:sz w:val="28"/>
          <w:szCs w:val="28"/>
        </w:rPr>
        <w:t xml:space="preserve"> – объем выделившихся в помещении взрывоопасных газов, 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>.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Процент заполнения свободного объема производственного помещения взрывоопасной смесью рассчитывается по формуле, %</w:t>
      </w:r>
    </w:p>
    <w:p w:rsidR="003D35A8" w:rsidRPr="006E4BD4" w:rsidRDefault="003D35A8" w:rsidP="00AC5C82">
      <w:pPr>
        <w:spacing w:after="0" w:line="240" w:lineRule="auto"/>
        <w:ind w:firstLine="737"/>
        <w:jc w:val="both"/>
        <w:rPr>
          <w:rFonts w:ascii="Times New Roman" w:hAnsi="Times New Roman"/>
          <w:i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D35A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D35A8" w:rsidRPr="006E4BD4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ψ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100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ВЗ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en-US"/>
                          </w:rPr>
                          <m:t>СВ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D35A8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9.5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i/>
          <w:sz w:val="28"/>
          <w:szCs w:val="28"/>
          <w:lang w:val="en-US"/>
        </w:rPr>
      </w:pP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proofErr w:type="spellStart"/>
      <w:r w:rsidRPr="006E4BD4">
        <w:rPr>
          <w:rFonts w:ascii="Times New Roman" w:hAnsi="Times New Roman"/>
          <w:sz w:val="28"/>
          <w:szCs w:val="28"/>
          <w:vertAlign w:val="subscript"/>
        </w:rPr>
        <w:t>св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– свободный от технологического оборудования объем производственного помещения, 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>.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Утечки взрывоопасных паров и газов через </w:t>
      </w:r>
      <w:proofErr w:type="spellStart"/>
      <w:r w:rsidRPr="006E4BD4">
        <w:rPr>
          <w:rFonts w:ascii="Times New Roman" w:hAnsi="Times New Roman"/>
          <w:sz w:val="28"/>
          <w:szCs w:val="28"/>
        </w:rPr>
        <w:t>неплотности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соединений технологического оборудования, работающего под давлением, рассчитываются по формуле (эмпирической), 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>/ч</w:t>
      </w:r>
    </w:p>
    <w:p w:rsidR="003D35A8" w:rsidRPr="006E4BD4" w:rsidRDefault="003D35A8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D35A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D35A8" w:rsidRPr="006E4BD4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Fonts w:ascii="Times New Roman" w:hAnsi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об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816" w:type="dxa"/>
            <w:vAlign w:val="center"/>
          </w:tcPr>
          <w:p w:rsidR="003D35A8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9.6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К</w:t>
      </w:r>
      <w:r w:rsidRPr="006E4BD4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– безразмерный коэффициент запаса, учитывающий степень износа и состояние оборудования (принимается К =1...2);</w:t>
      </w: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sym w:font="Symbol" w:char="0061"/>
      </w:r>
      <w:r w:rsidRPr="006E4BD4">
        <w:rPr>
          <w:rFonts w:ascii="Times New Roman" w:hAnsi="Times New Roman"/>
          <w:sz w:val="28"/>
          <w:szCs w:val="28"/>
        </w:rPr>
        <w:t xml:space="preserve"> – безразмерный коэффициент, величина которого зависит от давления в оборудовании (при ориентировочных расчетах может приниматься: при давлении </w:t>
      </w:r>
      <w:r w:rsidRPr="006E4BD4">
        <w:rPr>
          <w:rFonts w:ascii="Times New Roman" w:hAnsi="Times New Roman"/>
          <w:i/>
          <w:iCs/>
          <w:sz w:val="28"/>
          <w:szCs w:val="28"/>
        </w:rPr>
        <w:t>Р</w:t>
      </w:r>
      <w:r w:rsidRPr="006E4BD4">
        <w:rPr>
          <w:rFonts w:ascii="Times New Roman" w:hAnsi="Times New Roman"/>
          <w:sz w:val="28"/>
          <w:szCs w:val="28"/>
        </w:rPr>
        <w:sym w:font="Symbol" w:char="00A3"/>
      </w:r>
      <w:r w:rsidRPr="006E4BD4">
        <w:rPr>
          <w:rFonts w:ascii="Times New Roman" w:hAnsi="Times New Roman"/>
          <w:sz w:val="28"/>
          <w:szCs w:val="28"/>
        </w:rPr>
        <w:t xml:space="preserve"> 0,4 МПа </w:t>
      </w:r>
      <w:r w:rsidRPr="006E4BD4">
        <w:rPr>
          <w:rFonts w:ascii="Times New Roman" w:hAnsi="Times New Roman"/>
          <w:sz w:val="28"/>
          <w:szCs w:val="28"/>
        </w:rPr>
        <w:sym w:font="Symbol" w:char="0061"/>
      </w:r>
      <w:r w:rsidRPr="006E4BD4">
        <w:rPr>
          <w:rFonts w:ascii="Times New Roman" w:hAnsi="Times New Roman"/>
          <w:sz w:val="28"/>
          <w:szCs w:val="28"/>
        </w:rPr>
        <w:t xml:space="preserve">=0,15; </w:t>
      </w:r>
      <w:r w:rsidRPr="006E4BD4">
        <w:rPr>
          <w:rFonts w:ascii="Times New Roman" w:hAnsi="Times New Roman"/>
          <w:i/>
          <w:iCs/>
          <w:sz w:val="28"/>
          <w:szCs w:val="28"/>
        </w:rPr>
        <w:t>Р</w:t>
      </w:r>
      <w:r w:rsidRPr="006E4BD4">
        <w:rPr>
          <w:rFonts w:ascii="Times New Roman" w:hAnsi="Times New Roman"/>
          <w:sz w:val="28"/>
          <w:szCs w:val="28"/>
        </w:rPr>
        <w:sym w:font="Symbol" w:char="00A3"/>
      </w:r>
      <w:r w:rsidRPr="006E4BD4">
        <w:rPr>
          <w:rFonts w:ascii="Times New Roman" w:hAnsi="Times New Roman"/>
          <w:sz w:val="28"/>
          <w:szCs w:val="28"/>
        </w:rPr>
        <w:t xml:space="preserve"> 1,7 МПа </w:t>
      </w:r>
      <w:r w:rsidRPr="006E4BD4">
        <w:rPr>
          <w:rFonts w:ascii="Times New Roman" w:hAnsi="Times New Roman"/>
          <w:sz w:val="28"/>
          <w:szCs w:val="28"/>
        </w:rPr>
        <w:sym w:font="Symbol" w:char="0061"/>
      </w:r>
      <w:r w:rsidRPr="006E4BD4">
        <w:rPr>
          <w:rFonts w:ascii="Times New Roman" w:hAnsi="Times New Roman"/>
          <w:sz w:val="28"/>
          <w:szCs w:val="28"/>
        </w:rPr>
        <w:t xml:space="preserve">=0,18; </w:t>
      </w:r>
      <w:r w:rsidRPr="006E4BD4">
        <w:rPr>
          <w:rFonts w:ascii="Times New Roman" w:hAnsi="Times New Roman"/>
          <w:i/>
          <w:iCs/>
          <w:sz w:val="28"/>
          <w:szCs w:val="28"/>
        </w:rPr>
        <w:t>Р</w:t>
      </w:r>
      <w:r w:rsidRPr="006E4BD4">
        <w:rPr>
          <w:rFonts w:ascii="Times New Roman" w:hAnsi="Times New Roman"/>
          <w:sz w:val="28"/>
          <w:szCs w:val="28"/>
        </w:rPr>
        <w:sym w:font="Symbol" w:char="00A3"/>
      </w:r>
      <w:r w:rsidRPr="006E4BD4">
        <w:rPr>
          <w:rFonts w:ascii="Times New Roman" w:hAnsi="Times New Roman"/>
          <w:sz w:val="28"/>
          <w:szCs w:val="28"/>
        </w:rPr>
        <w:t xml:space="preserve"> 40 МПа </w:t>
      </w:r>
      <w:r w:rsidRPr="006E4BD4">
        <w:rPr>
          <w:rFonts w:ascii="Times New Roman" w:hAnsi="Times New Roman"/>
          <w:sz w:val="28"/>
          <w:szCs w:val="28"/>
        </w:rPr>
        <w:sym w:font="Symbol" w:char="0061"/>
      </w:r>
      <w:r w:rsidRPr="006E4BD4">
        <w:rPr>
          <w:rFonts w:ascii="Times New Roman" w:hAnsi="Times New Roman"/>
          <w:sz w:val="28"/>
          <w:szCs w:val="28"/>
        </w:rPr>
        <w:t>=0,28);</w:t>
      </w: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6E4BD4">
        <w:rPr>
          <w:rFonts w:ascii="Times New Roman" w:hAnsi="Times New Roman"/>
          <w:sz w:val="28"/>
          <w:szCs w:val="28"/>
          <w:vertAlign w:val="subscript"/>
        </w:rPr>
        <w:t>об</w:t>
      </w:r>
      <w:r w:rsidRPr="006E4BD4">
        <w:rPr>
          <w:rFonts w:ascii="Times New Roman" w:hAnsi="Times New Roman"/>
          <w:sz w:val="28"/>
          <w:szCs w:val="28"/>
        </w:rPr>
        <w:t xml:space="preserve"> – внутренний объем оборудования и присоединенных к нему трубопроводов (до закрытых заглушающих устройств), 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>;</w:t>
      </w: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iCs/>
          <w:sz w:val="28"/>
          <w:szCs w:val="28"/>
        </w:rPr>
        <w:sym w:font="Symbol" w:char="0072"/>
      </w:r>
      <w:r w:rsidRPr="006E4BD4">
        <w:rPr>
          <w:rFonts w:ascii="Times New Roman" w:hAnsi="Times New Roman"/>
          <w:sz w:val="28"/>
          <w:szCs w:val="28"/>
        </w:rPr>
        <w:t xml:space="preserve"> – плотность паров или газов, истекающих через </w:t>
      </w:r>
      <w:proofErr w:type="spellStart"/>
      <w:r w:rsidRPr="006E4BD4">
        <w:rPr>
          <w:rFonts w:ascii="Times New Roman" w:hAnsi="Times New Roman"/>
          <w:sz w:val="28"/>
          <w:szCs w:val="28"/>
        </w:rPr>
        <w:t>неплотности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соединений, кг/м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>;</w:t>
      </w: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iCs/>
          <w:sz w:val="28"/>
          <w:szCs w:val="28"/>
        </w:rPr>
        <w:t>М</w:t>
      </w:r>
      <w:r w:rsidRPr="006E4BD4">
        <w:rPr>
          <w:rFonts w:ascii="Times New Roman" w:hAnsi="Times New Roman"/>
          <w:sz w:val="28"/>
          <w:szCs w:val="28"/>
        </w:rPr>
        <w:t xml:space="preserve"> – молекулярная масса паров или газов;</w:t>
      </w: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iCs/>
          <w:sz w:val="28"/>
          <w:szCs w:val="28"/>
        </w:rPr>
        <w:t>Т</w:t>
      </w:r>
      <w:r w:rsidRPr="006E4BD4">
        <w:rPr>
          <w:rFonts w:ascii="Times New Roman" w:hAnsi="Times New Roman"/>
          <w:sz w:val="28"/>
          <w:szCs w:val="28"/>
        </w:rPr>
        <w:t xml:space="preserve"> – температура внутри оборудования, К.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Количество взрывоопасного газа (паров), поступившее в помещение при аварии (разгерметизации) оборудования, работающего под давлением, рассчитывается по формуле, 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B23E15" w:rsidP="003D35A8">
      <w:pPr>
        <w:spacing w:after="0" w:line="240" w:lineRule="auto"/>
        <w:ind w:left="170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г</m:t>
            </m:r>
          </m:sub>
        </m:sSub>
        <m:r>
          <w:rPr>
            <w:rFonts w:ascii="Cambria Math" w:hAnsi="Times New Roman"/>
            <w:sz w:val="28"/>
            <w:szCs w:val="28"/>
          </w:rPr>
          <m:t>=10</m:t>
        </m:r>
        <m:r>
          <w:rPr>
            <w:rFonts w:ascii="Cambria Math" w:hAnsi="Times New Roman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об</m:t>
            </m:r>
          </m:sub>
        </m:sSub>
      </m:oMath>
      <w:r w:rsidR="00AC5C82" w:rsidRPr="006E4BD4">
        <w:rPr>
          <w:rFonts w:ascii="Times New Roman" w:hAnsi="Times New Roman"/>
          <w:sz w:val="28"/>
          <w:szCs w:val="28"/>
        </w:rPr>
        <w:t>, м</w:t>
      </w:r>
      <w:r w:rsidR="00AC5C82"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="00AC5C82" w:rsidRPr="006E4BD4">
        <w:rPr>
          <w:rFonts w:ascii="Times New Roman" w:hAnsi="Times New Roman"/>
          <w:sz w:val="28"/>
          <w:szCs w:val="28"/>
        </w:rPr>
        <w:tab/>
      </w:r>
      <w:r w:rsidR="003D35A8" w:rsidRPr="006E4BD4">
        <w:rPr>
          <w:rFonts w:ascii="Times New Roman" w:hAnsi="Times New Roman"/>
          <w:sz w:val="28"/>
          <w:szCs w:val="28"/>
        </w:rPr>
        <w:tab/>
      </w:r>
      <w:r w:rsidR="000C163E">
        <w:rPr>
          <w:rFonts w:ascii="Times New Roman" w:hAnsi="Times New Roman"/>
          <w:sz w:val="28"/>
          <w:szCs w:val="28"/>
        </w:rPr>
        <w:tab/>
      </w:r>
      <w:r w:rsidR="000C163E">
        <w:rPr>
          <w:rFonts w:ascii="Times New Roman" w:hAnsi="Times New Roman"/>
          <w:sz w:val="28"/>
          <w:szCs w:val="28"/>
        </w:rPr>
        <w:tab/>
      </w:r>
      <w:r w:rsidR="000C163E">
        <w:rPr>
          <w:rFonts w:ascii="Times New Roman" w:hAnsi="Times New Roman"/>
          <w:sz w:val="28"/>
          <w:szCs w:val="28"/>
        </w:rPr>
        <w:tab/>
        <w:t>(9</w:t>
      </w:r>
      <w:r w:rsidR="00AC5C82" w:rsidRPr="006E4BD4">
        <w:rPr>
          <w:rFonts w:ascii="Times New Roman" w:hAnsi="Times New Roman"/>
          <w:sz w:val="28"/>
          <w:szCs w:val="28"/>
        </w:rPr>
        <w:t>.7)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iCs/>
          <w:sz w:val="28"/>
          <w:szCs w:val="28"/>
        </w:rPr>
        <w:t>Р</w:t>
      </w:r>
      <w:r w:rsidRPr="006E4BD4">
        <w:rPr>
          <w:rFonts w:ascii="Times New Roman" w:hAnsi="Times New Roman"/>
          <w:sz w:val="28"/>
          <w:szCs w:val="28"/>
        </w:rPr>
        <w:t xml:space="preserve"> – давление газа (паров) внутри оборудования до аварии, МПа.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Концентрация вещества в воздухе производственного помещения при условии равномерного распределения по объему помещения и без учета работы вентиляции рассчитывается по следующим формулам:</w:t>
      </w: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в % по объему для газа (пара)</w:t>
      </w:r>
    </w:p>
    <w:p w:rsidR="003D35A8" w:rsidRPr="006E4BD4" w:rsidRDefault="003D35A8" w:rsidP="00AC5C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D35A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D35A8" w:rsidRPr="006E4BD4" w:rsidRDefault="00773BB6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С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100%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D35A8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9.8</m:t>
                    </m:r>
                  </m:e>
                </m:d>
              </m:oMath>
            </m:oMathPara>
          </w:p>
        </w:tc>
      </w:tr>
    </w:tbl>
    <w:p w:rsidR="00AC5C82" w:rsidRDefault="00AC5C82" w:rsidP="00AC5C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в мг/м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 xml:space="preserve"> соответственно для газа (пара) и пыли</w:t>
      </w:r>
    </w:p>
    <w:p w:rsidR="003D35A8" w:rsidRPr="006E4BD4" w:rsidRDefault="003D35A8" w:rsidP="00AC5C8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D35A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D35A8" w:rsidRPr="006E4BD4" w:rsidRDefault="00773BB6" w:rsidP="008D7666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 xml:space="preserve">;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D35A8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9.9</m:t>
                    </m:r>
                  </m:e>
                </m:d>
              </m:oMath>
            </m:oMathPara>
          </w:p>
        </w:tc>
      </w:tr>
    </w:tbl>
    <w:p w:rsidR="00AC5C82" w:rsidRDefault="00AC5C82" w:rsidP="00AC5C8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6E4BD4">
        <w:rPr>
          <w:rFonts w:ascii="Times New Roman" w:hAnsi="Times New Roman"/>
          <w:sz w:val="28"/>
          <w:szCs w:val="28"/>
        </w:rPr>
        <w:t xml:space="preserve"> – объем производственного помещения, м</w:t>
      </w:r>
      <w:r w:rsidRPr="00FC197E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iCs/>
          <w:sz w:val="28"/>
          <w:szCs w:val="28"/>
        </w:rPr>
        <w:sym w:font="Symbol" w:char="0072"/>
      </w:r>
      <w:r w:rsidRPr="006E4BD4">
        <w:rPr>
          <w:rFonts w:ascii="Times New Roman" w:hAnsi="Times New Roman"/>
          <w:sz w:val="28"/>
          <w:szCs w:val="28"/>
        </w:rPr>
        <w:t xml:space="preserve"> – плотность газа (пара), кг/м3;</w:t>
      </w: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6E4BD4">
        <w:rPr>
          <w:rFonts w:ascii="Times New Roman" w:hAnsi="Times New Roman"/>
          <w:sz w:val="28"/>
          <w:szCs w:val="28"/>
          <w:vertAlign w:val="subscript"/>
        </w:rPr>
        <w:t>п</w:t>
      </w:r>
      <w:r w:rsidRPr="006E4BD4">
        <w:rPr>
          <w:rFonts w:ascii="Times New Roman" w:hAnsi="Times New Roman"/>
          <w:sz w:val="28"/>
          <w:szCs w:val="28"/>
        </w:rPr>
        <w:t xml:space="preserve"> – масса поступившей в помещение пыли, кг;</w:t>
      </w: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6E4BD4">
        <w:rPr>
          <w:rFonts w:ascii="Times New Roman" w:hAnsi="Times New Roman"/>
          <w:sz w:val="28"/>
          <w:szCs w:val="28"/>
          <w:vertAlign w:val="subscript"/>
        </w:rPr>
        <w:t>п</w:t>
      </w:r>
      <w:r w:rsidRPr="006E4BD4">
        <w:rPr>
          <w:rFonts w:ascii="Times New Roman" w:hAnsi="Times New Roman"/>
          <w:sz w:val="28"/>
          <w:szCs w:val="28"/>
        </w:rPr>
        <w:t xml:space="preserve"> – запыленный объем помещения, м3.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Запас воды для трехчасового внутреннего и внешнего тушения пожара рассчитыва</w:t>
      </w:r>
      <w:r w:rsidRPr="006E4BD4">
        <w:rPr>
          <w:rFonts w:ascii="Times New Roman" w:hAnsi="Times New Roman"/>
          <w:sz w:val="28"/>
          <w:szCs w:val="28"/>
        </w:rPr>
        <w:softHyphen/>
        <w:t>ется по формуле,</w:t>
      </w:r>
      <w:r w:rsidR="00077C20">
        <w:rPr>
          <w:rFonts w:ascii="Times New Roman" w:hAnsi="Times New Roman"/>
          <w:sz w:val="28"/>
          <w:szCs w:val="28"/>
        </w:rPr>
        <w:t xml:space="preserve"> </w:t>
      </w:r>
      <w:r w:rsidRPr="006E4BD4">
        <w:rPr>
          <w:rFonts w:ascii="Times New Roman" w:hAnsi="Times New Roman"/>
          <w:sz w:val="28"/>
          <w:szCs w:val="28"/>
        </w:rPr>
        <w:t>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>:</w:t>
      </w:r>
    </w:p>
    <w:p w:rsidR="00503EAB" w:rsidRPr="006E4BD4" w:rsidRDefault="00503EAB" w:rsidP="00503EAB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AC5C82" w:rsidRPr="006E4BD4" w:rsidRDefault="00773BB6" w:rsidP="00AC5C82">
      <w:pPr>
        <w:tabs>
          <w:tab w:val="left" w:pos="7400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Times New Roman"/>
            <w:sz w:val="28"/>
            <w:szCs w:val="28"/>
          </w:rPr>
          <m:t>=11</m:t>
        </m:r>
        <m:r>
          <w:rPr>
            <w:rFonts w:ascii="Cambria Math" w:hAnsi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в</m:t>
            </m:r>
          </m:sub>
        </m:sSub>
      </m:oMath>
      <w:r w:rsidR="00AC5C82" w:rsidRPr="006E4BD4">
        <w:rPr>
          <w:rFonts w:ascii="Times New Roman" w:hAnsi="Times New Roman"/>
          <w:sz w:val="28"/>
          <w:szCs w:val="28"/>
        </w:rPr>
        <w:t xml:space="preserve">,              </w:t>
      </w:r>
      <w:r w:rsidR="000C163E">
        <w:rPr>
          <w:rFonts w:ascii="Times New Roman" w:hAnsi="Times New Roman"/>
          <w:sz w:val="28"/>
          <w:szCs w:val="28"/>
        </w:rPr>
        <w:t xml:space="preserve">                              (9</w:t>
      </w:r>
      <w:r w:rsidR="00AC5C82" w:rsidRPr="006E4BD4">
        <w:rPr>
          <w:rFonts w:ascii="Times New Roman" w:hAnsi="Times New Roman"/>
          <w:sz w:val="28"/>
          <w:szCs w:val="28"/>
        </w:rPr>
        <w:t>.10)</w:t>
      </w:r>
    </w:p>
    <w:p w:rsidR="00AC5C82" w:rsidRDefault="00AC5C82" w:rsidP="00AC5C82">
      <w:pPr>
        <w:tabs>
          <w:tab w:val="left" w:pos="740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n</w:t>
      </w:r>
      <w:r w:rsidRPr="006E4BD4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– нормативный расход воды для внутреннего (</w:t>
      </w:r>
      <w:r w:rsidRPr="006E4BD4">
        <w:rPr>
          <w:rFonts w:ascii="Times New Roman" w:hAnsi="Times New Roman"/>
          <w:i/>
          <w:iCs/>
          <w:sz w:val="28"/>
          <w:szCs w:val="28"/>
        </w:rPr>
        <w:t>n</w:t>
      </w:r>
      <w:r w:rsidRPr="006E4BD4">
        <w:rPr>
          <w:rFonts w:ascii="Times New Roman" w:hAnsi="Times New Roman"/>
          <w:sz w:val="28"/>
          <w:szCs w:val="28"/>
          <w:vertAlign w:val="subscript"/>
        </w:rPr>
        <w:t>1</w:t>
      </w:r>
      <w:r w:rsidRPr="006E4BD4">
        <w:rPr>
          <w:rFonts w:ascii="Times New Roman" w:hAnsi="Times New Roman"/>
          <w:sz w:val="28"/>
          <w:szCs w:val="28"/>
        </w:rPr>
        <w:t>) и внешнего (</w:t>
      </w:r>
      <w:r w:rsidRPr="006E4BD4">
        <w:rPr>
          <w:rFonts w:ascii="Times New Roman" w:hAnsi="Times New Roman"/>
          <w:i/>
          <w:iCs/>
          <w:sz w:val="28"/>
          <w:szCs w:val="28"/>
        </w:rPr>
        <w:t>n</w:t>
      </w:r>
      <w:r w:rsidRPr="006E4BD4">
        <w:rPr>
          <w:rFonts w:ascii="Times New Roman" w:hAnsi="Times New Roman"/>
          <w:sz w:val="28"/>
          <w:szCs w:val="28"/>
          <w:vertAlign w:val="subscript"/>
        </w:rPr>
        <w:t>2</w:t>
      </w:r>
      <w:r w:rsidRPr="006E4BD4">
        <w:rPr>
          <w:rFonts w:ascii="Times New Roman" w:hAnsi="Times New Roman"/>
          <w:sz w:val="28"/>
          <w:szCs w:val="28"/>
        </w:rPr>
        <w:t>) тушения пожара, дм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>/с.</w:t>
      </w:r>
    </w:p>
    <w:p w:rsidR="00AC5C82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Нормативный расход воды </w:t>
      </w:r>
      <w:r w:rsidRPr="006E4BD4">
        <w:rPr>
          <w:rFonts w:ascii="Times New Roman" w:hAnsi="Times New Roman"/>
          <w:i/>
          <w:iCs/>
          <w:sz w:val="28"/>
          <w:szCs w:val="28"/>
        </w:rPr>
        <w:t>n</w:t>
      </w:r>
      <w:r w:rsidRPr="006E4BD4">
        <w:rPr>
          <w:rFonts w:ascii="Times New Roman" w:hAnsi="Times New Roman"/>
          <w:sz w:val="28"/>
          <w:szCs w:val="28"/>
          <w:vertAlign w:val="subscript"/>
        </w:rPr>
        <w:t>1</w:t>
      </w:r>
      <w:r w:rsidRPr="006E4BD4">
        <w:rPr>
          <w:rFonts w:ascii="Times New Roman" w:hAnsi="Times New Roman"/>
          <w:sz w:val="28"/>
          <w:szCs w:val="28"/>
        </w:rPr>
        <w:t xml:space="preserve"> = 5дм</w:t>
      </w:r>
      <w:r w:rsidRPr="006E4BD4">
        <w:rPr>
          <w:rFonts w:ascii="Times New Roman" w:hAnsi="Times New Roman"/>
          <w:sz w:val="28"/>
          <w:szCs w:val="28"/>
          <w:vertAlign w:val="superscript"/>
        </w:rPr>
        <w:t>3</w:t>
      </w:r>
      <w:r w:rsidRPr="006E4BD4">
        <w:rPr>
          <w:rFonts w:ascii="Times New Roman" w:hAnsi="Times New Roman"/>
          <w:sz w:val="28"/>
          <w:szCs w:val="28"/>
        </w:rPr>
        <w:t xml:space="preserve">/с, а </w:t>
      </w:r>
      <w:r w:rsidRPr="006E4BD4">
        <w:rPr>
          <w:rFonts w:ascii="Times New Roman" w:hAnsi="Times New Roman"/>
          <w:i/>
          <w:iCs/>
          <w:sz w:val="28"/>
          <w:szCs w:val="28"/>
        </w:rPr>
        <w:t>n</w:t>
      </w:r>
      <w:r w:rsidRPr="006E4BD4">
        <w:rPr>
          <w:rFonts w:ascii="Times New Roman" w:hAnsi="Times New Roman"/>
          <w:sz w:val="28"/>
          <w:szCs w:val="28"/>
          <w:vertAlign w:val="subscript"/>
        </w:rPr>
        <w:t>2</w:t>
      </w:r>
      <w:r w:rsidRPr="006E4BD4">
        <w:rPr>
          <w:rFonts w:ascii="Times New Roman" w:hAnsi="Times New Roman"/>
          <w:sz w:val="28"/>
          <w:szCs w:val="28"/>
        </w:rPr>
        <w:t xml:space="preserve"> принимается по таблице 2 в зависимости от степени огнестойкости здания и категории производства по пожарной опасности.</w:t>
      </w:r>
    </w:p>
    <w:p w:rsidR="00554C5B" w:rsidRPr="006E4BD4" w:rsidRDefault="00554C5B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F34679" w:rsidP="00AC5C82">
      <w:pPr>
        <w:pStyle w:val="afb"/>
        <w:spacing w:before="0" w:beforeAutospacing="0" w:after="0" w:afterAutospacing="0"/>
        <w:jc w:val="right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Таблица 3</w:t>
      </w:r>
    </w:p>
    <w:p w:rsidR="00AC5C82" w:rsidRPr="003F72C9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F72C9">
        <w:rPr>
          <w:rFonts w:ascii="Times New Roman" w:hAnsi="Times New Roman"/>
          <w:sz w:val="28"/>
          <w:szCs w:val="28"/>
        </w:rPr>
        <w:t>Нормативный расход воды для пожаротушения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07"/>
        <w:gridCol w:w="1786"/>
        <w:gridCol w:w="1195"/>
        <w:gridCol w:w="1245"/>
        <w:gridCol w:w="1278"/>
        <w:gridCol w:w="1313"/>
        <w:gridCol w:w="1347"/>
      </w:tblGrid>
      <w:tr w:rsidR="00AC5C82" w:rsidRPr="006E4BD4" w:rsidTr="0009013C">
        <w:trPr>
          <w:cantSplit/>
        </w:trPr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Степень огнестой</w:t>
            </w:r>
            <w:r w:rsidRPr="00FC197E">
              <w:rPr>
                <w:rFonts w:ascii="Times New Roman" w:hAnsi="Times New Roman"/>
                <w:sz w:val="24"/>
                <w:szCs w:val="24"/>
              </w:rPr>
              <w:softHyphen/>
              <w:t>кости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Категория производства по пожарной опасности</w:t>
            </w:r>
          </w:p>
        </w:tc>
        <w:tc>
          <w:tcPr>
            <w:tcW w:w="6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Расход воды (дм</w:t>
            </w:r>
            <w:r w:rsidRPr="00FC197E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197E">
              <w:rPr>
                <w:rFonts w:ascii="Times New Roman" w:hAnsi="Times New Roman"/>
                <w:sz w:val="24"/>
                <w:szCs w:val="24"/>
              </w:rPr>
              <w:t>/с) на 1 пожар при объеме здания, тыс.м</w:t>
            </w:r>
            <w:r w:rsidRPr="00FC197E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AC5C82" w:rsidRPr="006E4BD4" w:rsidTr="0009013C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C82" w:rsidRPr="00FC197E" w:rsidRDefault="00AC5C82" w:rsidP="000901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C82" w:rsidRPr="00FC197E" w:rsidRDefault="00AC5C82" w:rsidP="000901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до 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3...5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5...20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20...50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50...200</w:t>
            </w:r>
          </w:p>
        </w:tc>
      </w:tr>
      <w:tr w:rsidR="00AC5C82" w:rsidRPr="006E4BD4" w:rsidTr="0009013C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C197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197E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D27F1F">
            <w:pPr>
              <w:pStyle w:val="4"/>
              <w:tabs>
                <w:tab w:val="left" w:pos="3350"/>
                <w:tab w:val="left" w:pos="4310"/>
                <w:tab w:val="left" w:pos="5510"/>
                <w:tab w:val="left" w:pos="6710"/>
              </w:tabs>
              <w:jc w:val="center"/>
              <w:rPr>
                <w:rFonts w:ascii="Times New Roman" w:hAnsi="Times New Roman"/>
                <w:b w:val="0"/>
                <w:i w:val="0"/>
                <w:iCs w:val="0"/>
                <w:color w:val="auto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Г, Д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AC5C82" w:rsidRPr="006E4BD4" w:rsidTr="0009013C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C197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197E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D27F1F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А, Б, В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AC5C82" w:rsidRPr="006E4BD4" w:rsidTr="0009013C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D27F1F">
            <w:pPr>
              <w:pStyle w:val="4"/>
              <w:tabs>
                <w:tab w:val="left" w:pos="3350"/>
                <w:tab w:val="left" w:pos="4310"/>
                <w:tab w:val="left" w:pos="5510"/>
                <w:tab w:val="left" w:pos="6710"/>
              </w:tabs>
              <w:jc w:val="center"/>
              <w:rPr>
                <w:rFonts w:ascii="Times New Roman" w:hAnsi="Times New Roman"/>
                <w:b w:val="0"/>
                <w:i w:val="0"/>
                <w:iCs w:val="0"/>
                <w:color w:val="auto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Г, Д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C82" w:rsidRPr="006E4BD4" w:rsidTr="0009013C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D27F1F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C82" w:rsidRPr="006E4BD4" w:rsidTr="0009013C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  <w:r w:rsidRPr="00FC197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197E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D27F1F">
            <w:pPr>
              <w:pStyle w:val="4"/>
              <w:tabs>
                <w:tab w:val="left" w:pos="3350"/>
                <w:tab w:val="left" w:pos="4310"/>
                <w:tab w:val="left" w:pos="5510"/>
                <w:tab w:val="left" w:pos="6710"/>
              </w:tabs>
              <w:jc w:val="center"/>
              <w:rPr>
                <w:rFonts w:ascii="Times New Roman" w:hAnsi="Times New Roman"/>
                <w:b w:val="0"/>
                <w:i w:val="0"/>
                <w:iCs w:val="0"/>
                <w:color w:val="auto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Г, Д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C82" w:rsidRPr="006E4BD4" w:rsidTr="0009013C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  <w:r w:rsidRPr="00FC197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197E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D27F1F">
            <w:pPr>
              <w:tabs>
                <w:tab w:val="left" w:pos="3350"/>
                <w:tab w:val="left" w:pos="4310"/>
                <w:tab w:val="left" w:pos="5510"/>
                <w:tab w:val="left" w:pos="67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9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C197E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C197E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C197E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FC197E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CDB" w:rsidRDefault="00566CDB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:rsidR="00AC5C82" w:rsidRDefault="00FC197E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Расход воды </w:t>
      </w:r>
      <w:r w:rsidRPr="00FC197E">
        <w:rPr>
          <w:rFonts w:ascii="Times New Roman" w:hAnsi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, м</w:t>
      </w:r>
      <w:r w:rsidRPr="00FC197E">
        <w:rPr>
          <w:rFonts w:ascii="Times New Roman" w:hAnsi="Times New Roman"/>
          <w:sz w:val="28"/>
          <w:szCs w:val="28"/>
          <w:vertAlign w:val="superscript"/>
        </w:rPr>
        <w:t>3</w:t>
      </w:r>
      <w:r w:rsidRPr="00FC197E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566C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566CDB">
        <w:rPr>
          <w:rFonts w:ascii="Times New Roman" w:hAnsi="Times New Roman"/>
          <w:sz w:val="28"/>
          <w:szCs w:val="28"/>
        </w:rPr>
        <w:t>также выражается формулой</w:t>
      </w:r>
      <w:r>
        <w:rPr>
          <w:rFonts w:ascii="Times New Roman" w:hAnsi="Times New Roman"/>
          <w:sz w:val="28"/>
          <w:szCs w:val="28"/>
        </w:rPr>
        <w:t>:</w:t>
      </w:r>
    </w:p>
    <w:p w:rsidR="00FC197E" w:rsidRPr="006E4BD4" w:rsidRDefault="00FC197E" w:rsidP="00FC197E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C197E" w:rsidRPr="00566CDB" w:rsidRDefault="00FC197E" w:rsidP="00FC197E">
      <w:pPr>
        <w:suppressAutoHyphens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  <w:lang w:val="en-US"/>
          </w:rPr>
          <m:t>L</m:t>
        </m:r>
        <m:r>
          <w:rPr>
            <w:rFonts w:ascii="Cambria Math" w:hAnsi="Times New Roman"/>
            <w:sz w:val="28"/>
            <w:szCs w:val="28"/>
          </w:rPr>
          <m:t>=F</m:t>
        </m:r>
        <m:r>
          <w:rPr>
            <w:rFonts w:ascii="Cambria Math" w:hAnsi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F371B1">
        <w:rPr>
          <w:rFonts w:ascii="Times New Roman" w:hAnsi="Times New Roman"/>
          <w:sz w:val="28"/>
          <w:szCs w:val="28"/>
        </w:rPr>
        <w:t>,</w:t>
      </w:r>
      <w:r w:rsidRPr="00566CDB">
        <w:rPr>
          <w:rFonts w:ascii="Times New Roman" w:hAnsi="Times New Roman"/>
          <w:sz w:val="28"/>
          <w:szCs w:val="28"/>
        </w:rPr>
        <w:t xml:space="preserve">                                              (9</w:t>
      </w:r>
      <w:r>
        <w:rPr>
          <w:rFonts w:ascii="Times New Roman" w:hAnsi="Times New Roman"/>
          <w:sz w:val="28"/>
          <w:szCs w:val="28"/>
        </w:rPr>
        <w:t>.</w:t>
      </w:r>
      <w:r w:rsidRPr="00566CDB">
        <w:rPr>
          <w:rFonts w:ascii="Times New Roman" w:hAnsi="Times New Roman"/>
          <w:sz w:val="28"/>
          <w:szCs w:val="28"/>
        </w:rPr>
        <w:t>11)</w:t>
      </w:r>
    </w:p>
    <w:p w:rsidR="00FC197E" w:rsidRPr="00566CDB" w:rsidRDefault="00FC197E" w:rsidP="00FC197E">
      <w:pPr>
        <w:suppressAutoHyphens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/>
          <w:sz w:val="28"/>
          <w:szCs w:val="28"/>
        </w:rPr>
      </w:pPr>
    </w:p>
    <w:p w:rsidR="00FC197E" w:rsidRDefault="00FC197E" w:rsidP="00FC197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FC197E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– площадь сечения пожарного трубопровода, 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,</w:t>
      </w:r>
    </w:p>
    <w:p w:rsidR="00FC197E" w:rsidRPr="00FC197E" w:rsidRDefault="00FC197E" w:rsidP="00FC197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w</w:t>
      </w:r>
      <w:r w:rsidRPr="006E4BD4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 w:rsidRPr="006E4BD4">
        <w:rPr>
          <w:rFonts w:ascii="Times New Roman" w:hAnsi="Times New Roman"/>
          <w:sz w:val="28"/>
          <w:szCs w:val="28"/>
        </w:rPr>
        <w:t>скорост</w:t>
      </w:r>
      <w:r>
        <w:rPr>
          <w:rFonts w:ascii="Times New Roman" w:hAnsi="Times New Roman"/>
          <w:sz w:val="28"/>
          <w:szCs w:val="28"/>
        </w:rPr>
        <w:t>ь</w:t>
      </w:r>
      <w:r w:rsidRPr="006E4BD4">
        <w:rPr>
          <w:rFonts w:ascii="Times New Roman" w:hAnsi="Times New Roman"/>
          <w:sz w:val="28"/>
          <w:szCs w:val="28"/>
        </w:rPr>
        <w:t xml:space="preserve"> движения воды в нем</w:t>
      </w:r>
      <w:r>
        <w:rPr>
          <w:rFonts w:ascii="Times New Roman" w:hAnsi="Times New Roman"/>
          <w:sz w:val="28"/>
          <w:szCs w:val="28"/>
        </w:rPr>
        <w:t>, м/с.</w:t>
      </w:r>
      <w:r>
        <w:rPr>
          <w:rFonts w:ascii="Times New Roman" w:hAnsi="Times New Roman"/>
          <w:sz w:val="28"/>
          <w:szCs w:val="28"/>
        </w:rPr>
        <w:tab/>
        <w:t xml:space="preserve">При расчете </w:t>
      </w:r>
      <w:r w:rsidR="004B796E">
        <w:rPr>
          <w:rFonts w:ascii="Times New Roman" w:hAnsi="Times New Roman"/>
          <w:sz w:val="28"/>
          <w:szCs w:val="28"/>
        </w:rPr>
        <w:t xml:space="preserve">формулы (9.11) </w:t>
      </w:r>
      <w:r>
        <w:rPr>
          <w:rFonts w:ascii="Times New Roman" w:hAnsi="Times New Roman"/>
          <w:sz w:val="28"/>
          <w:szCs w:val="28"/>
        </w:rPr>
        <w:t>необходимо приводить числа к соответствующим единицам измерения.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Фактическая глубина емкости для пожарного водоснабжения определяется по фор</w:t>
      </w:r>
      <w:r w:rsidRPr="006E4BD4">
        <w:rPr>
          <w:rFonts w:ascii="Times New Roman" w:hAnsi="Times New Roman"/>
          <w:sz w:val="28"/>
          <w:szCs w:val="28"/>
        </w:rPr>
        <w:softHyphen/>
        <w:t>муле, м: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B23E15" w:rsidP="00AC5C82">
      <w:pPr>
        <w:tabs>
          <w:tab w:val="left" w:pos="7530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Times New Roman"/>
            <w:sz w:val="28"/>
            <w:szCs w:val="28"/>
          </w:rPr>
          <m:t>=1,2</m:t>
        </m:r>
        <m:r>
          <w:rPr>
            <w:rFonts w:ascii="Cambria Math" w:hAnsi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р</m:t>
            </m:r>
          </m:sub>
        </m:sSub>
      </m:oMath>
      <w:r w:rsidR="008618F6" w:rsidRPr="006E4BD4">
        <w:rPr>
          <w:rFonts w:ascii="Times New Roman" w:hAnsi="Times New Roman"/>
          <w:i/>
          <w:sz w:val="28"/>
          <w:szCs w:val="28"/>
        </w:rPr>
        <w:t xml:space="preserve">,                                          </w:t>
      </w:r>
      <w:r w:rsidR="000C163E">
        <w:rPr>
          <w:rFonts w:ascii="Times New Roman" w:hAnsi="Times New Roman"/>
          <w:sz w:val="28"/>
          <w:szCs w:val="28"/>
        </w:rPr>
        <w:t>(9</w:t>
      </w:r>
      <w:r w:rsidR="00566CDB">
        <w:rPr>
          <w:rFonts w:ascii="Times New Roman" w:hAnsi="Times New Roman"/>
          <w:sz w:val="28"/>
          <w:szCs w:val="28"/>
        </w:rPr>
        <w:t>.12</w:t>
      </w:r>
      <w:r w:rsidR="00AC5C82" w:rsidRPr="006E4BD4">
        <w:rPr>
          <w:rFonts w:ascii="Times New Roman" w:hAnsi="Times New Roman"/>
          <w:sz w:val="28"/>
          <w:szCs w:val="28"/>
        </w:rPr>
        <w:t>)</w:t>
      </w:r>
    </w:p>
    <w:p w:rsidR="00AC5C82" w:rsidRPr="006E4BD4" w:rsidRDefault="00AC5C82" w:rsidP="00AC5C82">
      <w:pPr>
        <w:tabs>
          <w:tab w:val="left" w:pos="753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6E4BD4">
        <w:rPr>
          <w:rFonts w:ascii="Times New Roman" w:hAnsi="Times New Roman"/>
          <w:i/>
          <w:iCs/>
          <w:sz w:val="28"/>
          <w:szCs w:val="28"/>
        </w:rPr>
        <w:t>Н</w:t>
      </w:r>
      <w:r w:rsidRPr="006E4BD4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6E4BD4">
        <w:rPr>
          <w:rFonts w:ascii="Times New Roman" w:hAnsi="Times New Roman"/>
          <w:sz w:val="28"/>
          <w:szCs w:val="28"/>
        </w:rPr>
        <w:t xml:space="preserve"> – рассчитанная глубина, м;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lastRenderedPageBreak/>
        <w:t>1,2 – коэффициент запаса емкости.</w:t>
      </w:r>
    </w:p>
    <w:p w:rsidR="00503EAB" w:rsidRDefault="00503EAB" w:rsidP="003F72C9">
      <w:pPr>
        <w:tabs>
          <w:tab w:val="left" w:pos="529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27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AC5C82" w:rsidRDefault="00AC5C82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Дать прогнозную оценку состояния пострадавшего на пожаре от термических ожогов двумя методами (включая натурные измерения). Возраст, вид поражения и глубину ожогов принять по варианту.</w:t>
      </w:r>
    </w:p>
    <w:p w:rsidR="00554C5B" w:rsidRDefault="00554C5B" w:rsidP="00AC5C82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9591" w:type="dxa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780"/>
        <w:gridCol w:w="851"/>
        <w:gridCol w:w="567"/>
        <w:gridCol w:w="709"/>
        <w:gridCol w:w="708"/>
        <w:gridCol w:w="567"/>
        <w:gridCol w:w="709"/>
        <w:gridCol w:w="567"/>
        <w:gridCol w:w="567"/>
        <w:gridCol w:w="709"/>
        <w:gridCol w:w="709"/>
        <w:gridCol w:w="708"/>
      </w:tblGrid>
      <w:tr w:rsidR="00AC5C82" w:rsidRPr="006E4BD4" w:rsidTr="0009013C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  <w:tc>
          <w:tcPr>
            <w:tcW w:w="815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Варианты исходных данных</w:t>
            </w:r>
          </w:p>
        </w:tc>
      </w:tr>
      <w:tr w:rsidR="00AC5C82" w:rsidRPr="006E4BD4" w:rsidTr="0009013C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6E4BD4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1; 6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2; 7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4; 9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5; 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AC5C82" w:rsidRPr="006E4BD4" w:rsidTr="0009013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iCs/>
                <w:sz w:val="28"/>
                <w:szCs w:val="28"/>
              </w:rPr>
              <w:t>Возраст, лет</w:t>
            </w:r>
          </w:p>
        </w:tc>
        <w:tc>
          <w:tcPr>
            <w:tcW w:w="163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4BD4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  <w:tr w:rsidR="00AC5C82" w:rsidRPr="006E4BD4" w:rsidTr="0009013C">
        <w:trPr>
          <w:cantSplit/>
          <w:trHeight w:val="1672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E4BD4"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en-US"/>
              </w:rPr>
              <w:t>Пострадав</w:t>
            </w:r>
            <w:proofErr w:type="spellEnd"/>
            <w:r w:rsidRPr="006E4BD4"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  <w:t>-</w:t>
            </w:r>
            <w:proofErr w:type="spellStart"/>
            <w:r w:rsidRPr="006E4BD4"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en-US"/>
              </w:rPr>
              <w:t>шие</w:t>
            </w:r>
            <w:proofErr w:type="spellEnd"/>
            <w:r w:rsidRPr="006E4BD4"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  <w:t>части тела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Голова и</w:t>
            </w:r>
          </w:p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шея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Голени и стопы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Грудь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Левая нога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Живот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Руки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Туловище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Бедро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Вся спина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Рука и шея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Левая кисть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Правая </w:t>
            </w:r>
          </w:p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ind w:left="113" w:right="113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кисть</w:t>
            </w:r>
          </w:p>
        </w:tc>
      </w:tr>
      <w:tr w:rsidR="00AC5C82" w:rsidRPr="006E4BD4" w:rsidTr="0009013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  <w:t>Степень ожога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3б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3а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3а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3б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6E4BD4" w:rsidRDefault="00AC5C82" w:rsidP="0009013C">
            <w:pPr>
              <w:pStyle w:val="3"/>
              <w:tabs>
                <w:tab w:val="left" w:pos="708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BD4"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</w:tr>
    </w:tbl>
    <w:p w:rsidR="00AC5C82" w:rsidRPr="006E4BD4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spacing w:after="0" w:line="240" w:lineRule="auto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 w:rsidRPr="006E4BD4">
        <w:rPr>
          <w:rFonts w:ascii="Times New Roman" w:hAnsi="Times New Roman"/>
          <w:b/>
          <w:color w:val="000000"/>
          <w:sz w:val="28"/>
          <w:szCs w:val="28"/>
        </w:rPr>
        <w:t>Методические указания</w:t>
      </w:r>
    </w:p>
    <w:p w:rsidR="00AC5C82" w:rsidRPr="006E4BD4" w:rsidRDefault="00AC5C82" w:rsidP="00AC5C82">
      <w:pPr>
        <w:spacing w:after="0" w:line="240" w:lineRule="auto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Повышенная температура воздуха способна вызывать ожоговые поражения дыхательных путей и кожи человека. Определение площади ожоговых поверхностей производят двумя наиболее распространенными методами: по правилу девяток и методом ладони.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В первом случае поверхности разных частей тела считают примерно по 9 % (или кратно этому числу) от общей площади поверхности тела: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площадь головы и шеи — 9 %,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грудь — 9 %,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живот — 9 %,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задняя поверхность тела 18 %,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рук — каждая по 9 %,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бедра — по 9 %,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голени и стопы — по 9 %,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промежность и наружные половые органы — 1 % поверхности тела.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По методу ладони считают площадь ладони поражённого, включая пальцы –1 % от общей поверхности тела. Ожог дыхательных путей считается как 10-15 %.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Оценка состояния пострадавшего и прогноз исхода поражений осуществляется также двумя основными методами.</w:t>
      </w:r>
    </w:p>
    <w:p w:rsidR="00AC5C82" w:rsidRPr="006E4BD4" w:rsidRDefault="00AC5C82" w:rsidP="00AC5C82">
      <w:pPr>
        <w:pStyle w:val="afa"/>
        <w:numPr>
          <w:ilvl w:val="0"/>
          <w:numId w:val="21"/>
        </w:numPr>
        <w:spacing w:line="240" w:lineRule="auto"/>
        <w:ind w:left="0" w:firstLine="709"/>
        <w:rPr>
          <w:spacing w:val="0"/>
          <w:szCs w:val="28"/>
        </w:rPr>
      </w:pPr>
      <w:r w:rsidRPr="006E4BD4">
        <w:rPr>
          <w:spacing w:val="0"/>
          <w:szCs w:val="28"/>
        </w:rPr>
        <w:t xml:space="preserve">Правило сотни (годится только для взрослых). </w:t>
      </w:r>
      <w:r w:rsidRPr="006E4BD4">
        <w:rPr>
          <w:spacing w:val="0"/>
          <w:szCs w:val="28"/>
        </w:rPr>
        <w:lastRenderedPageBreak/>
        <w:t>Складывают возраст пациента и % ожогов тела.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Результат: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&lt; 60 — прогноз благоприятный,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61-80 — прогноз относительно благоприятный,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81-100 — прогноз сомнительный, шансы выживания и летального исхода примерно одинаковы;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&gt; 100 — прогноз неблагоприятный, вероятность летального исхода более 50 %.</w:t>
      </w:r>
    </w:p>
    <w:p w:rsidR="00554C5B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2) Индекс Франка. Складывают % поверхностных ожогов с утроенной площадью глубоких. Поверхностными считаются ожоги 1,2,3а степеней, глубокими – 3б, 4-ой.</w:t>
      </w:r>
    </w:p>
    <w:p w:rsidR="00554C5B" w:rsidRDefault="00554C5B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554C5B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Результат: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&lt; 30 — прогноз благоприятный,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31-60 — прогноз относительно благоприятный,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61-90 — прогноз сомнительный,</w:t>
      </w:r>
    </w:p>
    <w:p w:rsidR="00AC5C82" w:rsidRPr="006E4BD4" w:rsidRDefault="00AC5C82" w:rsidP="00AC5C8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&gt; 91 — прогноз неблагоприятный.</w:t>
      </w:r>
    </w:p>
    <w:p w:rsidR="00AC5C82" w:rsidRPr="00554C5B" w:rsidRDefault="00AC5C82" w:rsidP="00554C5B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При 35-40% и выше глубоких ожогов помочь пострадавшим современная медицина бессильна. При площади поверхностных ожогов &gt; 20% или глубоких &gt; 10% (у детей и стариков — от 5% глубоких) развивается ожоговая болезнь - нарушения функции органов и систем, возникшие вследствие обширного или глубокого ожогового поражения.</w:t>
      </w:r>
    </w:p>
    <w:p w:rsidR="00554C5B" w:rsidRPr="006E4BD4" w:rsidRDefault="00554C5B" w:rsidP="00AC5C82">
      <w:pPr>
        <w:spacing w:after="0" w:line="240" w:lineRule="auto"/>
        <w:outlineLvl w:val="0"/>
        <w:rPr>
          <w:rFonts w:ascii="Times New Roman" w:hAnsi="Times New Roman"/>
          <w:color w:val="000000"/>
          <w:sz w:val="28"/>
          <w:szCs w:val="28"/>
        </w:rPr>
      </w:pPr>
    </w:p>
    <w:p w:rsidR="00AC5C82" w:rsidRDefault="00AC5C82" w:rsidP="00AC5C82">
      <w:pPr>
        <w:pStyle w:val="26"/>
        <w:rPr>
          <w:szCs w:val="28"/>
        </w:rPr>
      </w:pPr>
      <w:bookmarkStart w:id="20" w:name="_Toc477863010"/>
      <w:r w:rsidRPr="006E4BD4">
        <w:rPr>
          <w:szCs w:val="28"/>
        </w:rPr>
        <w:t>10.  Электромагнитные поля (ЭМП)</w:t>
      </w:r>
      <w:bookmarkEnd w:id="20"/>
    </w:p>
    <w:p w:rsidR="00554C5B" w:rsidRDefault="00554C5B" w:rsidP="00AC5C82">
      <w:pPr>
        <w:pStyle w:val="26"/>
        <w:rPr>
          <w:szCs w:val="28"/>
        </w:rPr>
      </w:pPr>
    </w:p>
    <w:p w:rsidR="003058DB" w:rsidRPr="006E4BD4" w:rsidRDefault="003058DB" w:rsidP="003058DB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 xml:space="preserve">В соответствии </w:t>
      </w:r>
      <w:hyperlink r:id="rId10" w:history="1">
        <w:r w:rsidRPr="006E4BD4">
          <w:rPr>
            <w:rFonts w:ascii="Times New Roman" w:hAnsi="Times New Roman"/>
            <w:color w:val="000000"/>
            <w:sz w:val="28"/>
            <w:szCs w:val="28"/>
          </w:rPr>
          <w:t>СанПиН 2.1.8/2.2.4.1383-03</w:t>
        </w:r>
      </w:hyperlink>
      <w:r>
        <w:t xml:space="preserve"> </w:t>
      </w:r>
      <w:r w:rsidRPr="006E4BD4">
        <w:rPr>
          <w:rFonts w:ascii="Times New Roman" w:hAnsi="Times New Roman"/>
          <w:color w:val="000000"/>
          <w:sz w:val="28"/>
          <w:szCs w:val="28"/>
        </w:rPr>
        <w:t>для обслуживающего персонала (пользователя) земной станции:</w:t>
      </w:r>
    </w:p>
    <w:p w:rsidR="003058DB" w:rsidRPr="006E4BD4" w:rsidRDefault="003058DB" w:rsidP="003058DB">
      <w:pPr>
        <w:pStyle w:val="afa"/>
        <w:numPr>
          <w:ilvl w:val="0"/>
          <w:numId w:val="22"/>
        </w:numPr>
        <w:shd w:val="clear" w:color="auto" w:fill="FFFFFF"/>
        <w:tabs>
          <w:tab w:val="left" w:pos="993"/>
          <w:tab w:val="left" w:pos="9192"/>
        </w:tabs>
        <w:spacing w:line="240" w:lineRule="auto"/>
        <w:ind w:left="0" w:firstLine="709"/>
        <w:rPr>
          <w:color w:val="000000"/>
          <w:szCs w:val="28"/>
        </w:rPr>
      </w:pPr>
      <w:r w:rsidRPr="006E4BD4">
        <w:rPr>
          <w:color w:val="000000"/>
          <w:spacing w:val="0"/>
          <w:szCs w:val="28"/>
        </w:rPr>
        <w:t>предельно допустимое значение плотности потока энергии (ППЭ) должно быть не более</w:t>
      </w:r>
      <w:r>
        <w:rPr>
          <w:color w:val="000000"/>
          <w:spacing w:val="0"/>
          <w:szCs w:val="28"/>
        </w:rPr>
        <w:t xml:space="preserve"> </w:t>
      </w:r>
      <w:proofErr w:type="spellStart"/>
      <w:r w:rsidRPr="003058DB">
        <w:rPr>
          <w:i/>
          <w:color w:val="000000"/>
          <w:szCs w:val="28"/>
        </w:rPr>
        <w:t>П</w:t>
      </w:r>
      <w:r w:rsidRPr="006E4BD4">
        <w:rPr>
          <w:color w:val="000000"/>
          <w:szCs w:val="28"/>
          <w:vertAlign w:val="subscript"/>
        </w:rPr>
        <w:t>п.доп</w:t>
      </w:r>
      <w:proofErr w:type="spellEnd"/>
      <w:r w:rsidRPr="006E4BD4">
        <w:rPr>
          <w:color w:val="000000"/>
          <w:szCs w:val="28"/>
          <w:vertAlign w:val="subscript"/>
        </w:rPr>
        <w:t xml:space="preserve">. </w:t>
      </w:r>
      <w:r w:rsidRPr="006E4BD4">
        <w:rPr>
          <w:color w:val="000000"/>
          <w:szCs w:val="28"/>
        </w:rPr>
        <w:t xml:space="preserve">= 2 </w:t>
      </w:r>
      <w:proofErr w:type="spellStart"/>
      <w:r w:rsidRPr="006E4BD4">
        <w:rPr>
          <w:color w:val="000000"/>
          <w:szCs w:val="28"/>
        </w:rPr>
        <w:t>Вт∙ч</w:t>
      </w:r>
      <w:proofErr w:type="spellEnd"/>
      <w:r w:rsidRPr="006E4BD4">
        <w:rPr>
          <w:color w:val="000000"/>
          <w:szCs w:val="28"/>
        </w:rPr>
        <w:t>/м</w:t>
      </w:r>
      <w:r w:rsidRPr="006E4BD4">
        <w:rPr>
          <w:color w:val="000000"/>
          <w:szCs w:val="28"/>
          <w:vertAlign w:val="superscript"/>
        </w:rPr>
        <w:t>2</w:t>
      </w:r>
      <w:r w:rsidRPr="006E4BD4">
        <w:rPr>
          <w:color w:val="000000"/>
          <w:szCs w:val="28"/>
        </w:rPr>
        <w:t>;</w:t>
      </w:r>
    </w:p>
    <w:p w:rsidR="003058DB" w:rsidRPr="006E4BD4" w:rsidRDefault="003058DB" w:rsidP="003058DB">
      <w:pPr>
        <w:pStyle w:val="afa"/>
        <w:numPr>
          <w:ilvl w:val="0"/>
          <w:numId w:val="22"/>
        </w:numPr>
        <w:shd w:val="clear" w:color="auto" w:fill="FFFFFF"/>
        <w:tabs>
          <w:tab w:val="left" w:pos="993"/>
          <w:tab w:val="left" w:pos="9024"/>
        </w:tabs>
        <w:spacing w:line="240" w:lineRule="auto"/>
        <w:ind w:left="0" w:firstLine="709"/>
        <w:rPr>
          <w:color w:val="000000"/>
          <w:szCs w:val="28"/>
        </w:rPr>
      </w:pPr>
      <w:r w:rsidRPr="006E4BD4">
        <w:rPr>
          <w:color w:val="000000"/>
          <w:spacing w:val="0"/>
          <w:szCs w:val="28"/>
        </w:rPr>
        <w:t>максимально допустимое значение поверхностной плотности потока энергии (ПППЭ) должно быть не более</w:t>
      </w:r>
      <w:r>
        <w:rPr>
          <w:color w:val="000000"/>
          <w:spacing w:val="0"/>
          <w:szCs w:val="28"/>
        </w:rPr>
        <w:t xml:space="preserve"> </w:t>
      </w:r>
      <w:proofErr w:type="spellStart"/>
      <w:r w:rsidRPr="003058DB">
        <w:rPr>
          <w:i/>
          <w:color w:val="000000"/>
          <w:szCs w:val="28"/>
        </w:rPr>
        <w:t>П</w:t>
      </w:r>
      <w:r w:rsidRPr="006E4BD4">
        <w:rPr>
          <w:color w:val="000000"/>
          <w:szCs w:val="28"/>
          <w:vertAlign w:val="subscript"/>
        </w:rPr>
        <w:t>доп</w:t>
      </w:r>
      <w:proofErr w:type="spellEnd"/>
      <w:r w:rsidRPr="006E4BD4">
        <w:rPr>
          <w:color w:val="000000"/>
          <w:szCs w:val="28"/>
          <w:vertAlign w:val="subscript"/>
        </w:rPr>
        <w:t>.</w:t>
      </w:r>
      <w:r w:rsidRPr="006E4BD4">
        <w:rPr>
          <w:color w:val="000000"/>
          <w:szCs w:val="28"/>
          <w:vertAlign w:val="subscript"/>
          <w:lang w:val="en-US"/>
        </w:rPr>
        <w:t>max</w:t>
      </w:r>
      <w:r w:rsidRPr="006E4BD4">
        <w:rPr>
          <w:color w:val="000000"/>
          <w:szCs w:val="28"/>
        </w:rPr>
        <w:t>= 10 Вт/м</w:t>
      </w:r>
      <w:r w:rsidRPr="006E4BD4">
        <w:rPr>
          <w:color w:val="000000"/>
          <w:szCs w:val="28"/>
          <w:vertAlign w:val="superscript"/>
        </w:rPr>
        <w:t>2</w:t>
      </w:r>
      <w:r w:rsidRPr="006E4BD4">
        <w:rPr>
          <w:color w:val="000000"/>
          <w:szCs w:val="28"/>
        </w:rPr>
        <w:t xml:space="preserve">. </w:t>
      </w:r>
    </w:p>
    <w:p w:rsidR="003058DB" w:rsidRPr="006E4BD4" w:rsidRDefault="003058DB" w:rsidP="003058D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>В связи с этим на земной станции должно быть указано максимально допустимое значение времени пребывания персонала (пользователя) в зоне облучения электромагнитным излучением (ЭМИ) антенны земной станции, для чего должны быть рассчитаны:</w:t>
      </w:r>
    </w:p>
    <w:p w:rsidR="003058DB" w:rsidRPr="006E4BD4" w:rsidRDefault="003058DB" w:rsidP="003058DB">
      <w:pPr>
        <w:pStyle w:val="afa"/>
        <w:numPr>
          <w:ilvl w:val="1"/>
          <w:numId w:val="23"/>
        </w:numPr>
        <w:shd w:val="clear" w:color="auto" w:fill="FFFFFF"/>
        <w:tabs>
          <w:tab w:val="left" w:pos="993"/>
        </w:tabs>
        <w:spacing w:line="240" w:lineRule="auto"/>
        <w:ind w:left="0" w:firstLine="709"/>
        <w:rPr>
          <w:spacing w:val="0"/>
          <w:szCs w:val="28"/>
        </w:rPr>
      </w:pPr>
      <w:r w:rsidRPr="006E4BD4">
        <w:rPr>
          <w:color w:val="000000"/>
          <w:spacing w:val="0"/>
          <w:szCs w:val="28"/>
        </w:rPr>
        <w:t xml:space="preserve">зона безопасности, соответствующая значению </w:t>
      </w:r>
      <w:proofErr w:type="spellStart"/>
      <w:r w:rsidRPr="003058DB">
        <w:rPr>
          <w:i/>
          <w:color w:val="000000"/>
          <w:spacing w:val="0"/>
          <w:szCs w:val="28"/>
        </w:rPr>
        <w:t>П</w:t>
      </w:r>
      <w:r w:rsidRPr="006E4BD4">
        <w:rPr>
          <w:color w:val="000000"/>
          <w:spacing w:val="0"/>
          <w:szCs w:val="28"/>
          <w:vertAlign w:val="subscript"/>
        </w:rPr>
        <w:t>доп</w:t>
      </w:r>
      <w:proofErr w:type="spellEnd"/>
      <w:r w:rsidRPr="006E4BD4">
        <w:rPr>
          <w:color w:val="000000"/>
          <w:spacing w:val="0"/>
          <w:szCs w:val="28"/>
          <w:vertAlign w:val="subscript"/>
        </w:rPr>
        <w:t>.</w:t>
      </w:r>
      <w:r w:rsidRPr="006E4BD4">
        <w:rPr>
          <w:color w:val="000000"/>
          <w:spacing w:val="0"/>
          <w:szCs w:val="28"/>
          <w:vertAlign w:val="subscript"/>
          <w:lang w:val="en-US"/>
        </w:rPr>
        <w:t>max</w:t>
      </w:r>
      <w:r w:rsidRPr="006E4BD4">
        <w:rPr>
          <w:color w:val="000000"/>
          <w:spacing w:val="0"/>
          <w:szCs w:val="28"/>
        </w:rPr>
        <w:t>, то есть минимально допустимое расстояние нахождения персонала от антенны земной станции при ее работе в режиме передачи;</w:t>
      </w:r>
    </w:p>
    <w:p w:rsidR="003058DB" w:rsidRPr="006E4BD4" w:rsidRDefault="003058DB" w:rsidP="003058DB">
      <w:pPr>
        <w:pStyle w:val="afa"/>
        <w:numPr>
          <w:ilvl w:val="1"/>
          <w:numId w:val="23"/>
        </w:numPr>
        <w:shd w:val="clear" w:color="auto" w:fill="FFFFFF"/>
        <w:tabs>
          <w:tab w:val="left" w:pos="993"/>
        </w:tabs>
        <w:spacing w:line="240" w:lineRule="auto"/>
        <w:ind w:left="0" w:firstLine="0"/>
        <w:rPr>
          <w:spacing w:val="0"/>
          <w:szCs w:val="28"/>
        </w:rPr>
      </w:pPr>
      <w:r w:rsidRPr="006E4BD4">
        <w:rPr>
          <w:color w:val="000000"/>
          <w:spacing w:val="0"/>
          <w:szCs w:val="28"/>
        </w:rPr>
        <w:t>границы зон допустимого времени пребывания персонала в зоне облучения ЭМИ антенны земной станции в течение одних суток.</w:t>
      </w:r>
    </w:p>
    <w:p w:rsidR="003058DB" w:rsidRPr="006E4BD4" w:rsidRDefault="003058DB" w:rsidP="003058D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>Кроме того, вышеуказанный СанПиН регламентируют интенсивность электромагнитного излучения радиочастот (ЭМИ РЧ) на территории жилой застройки, которая не должна превышать предельно допустимого значения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color w:val="00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Times New Roman"/>
                <w:color w:val="000000"/>
                <w:sz w:val="28"/>
                <w:szCs w:val="28"/>
              </w:rPr>
              <m:t>ж</m:t>
            </m:r>
            <m:r>
              <w:rPr>
                <w:rFonts w:ascii="Cambria Math" w:hAnsi="Times New Roman"/>
                <w:color w:val="000000"/>
                <w:sz w:val="28"/>
                <w:szCs w:val="28"/>
              </w:rPr>
              <m:t>.</m:t>
            </m:r>
            <m:r>
              <w:rPr>
                <w:rFonts w:ascii="Cambria Math" w:hAnsi="Times New Roman"/>
                <w:color w:val="000000"/>
                <w:sz w:val="28"/>
                <w:szCs w:val="28"/>
              </w:rPr>
              <m:t>з</m:t>
            </m:r>
          </m:sub>
        </m:sSub>
        <m:r>
          <w:rPr>
            <w:rFonts w:ascii="Cambria Math" w:hAnsi="Times New Roman"/>
            <w:color w:val="000000"/>
            <w:sz w:val="28"/>
            <w:szCs w:val="28"/>
          </w:rPr>
          <m:t xml:space="preserve">=0,1 </m:t>
        </m:r>
      </m:oMath>
      <w:r w:rsidRPr="006E4BD4">
        <w:rPr>
          <w:rFonts w:ascii="Times New Roman" w:hAnsi="Times New Roman"/>
          <w:color w:val="000000"/>
          <w:sz w:val="28"/>
          <w:szCs w:val="28"/>
        </w:rPr>
        <w:t xml:space="preserve"> Вт/м</w:t>
      </w:r>
      <w:r w:rsidRPr="006E4BD4"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</w:p>
    <w:p w:rsidR="00AC5C82" w:rsidRPr="006E4BD4" w:rsidRDefault="00AC5C82" w:rsidP="00AC5C82">
      <w:pPr>
        <w:spacing w:after="0" w:line="240" w:lineRule="auto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</w:p>
    <w:p w:rsidR="00AC5C82" w:rsidRPr="006E4BD4" w:rsidRDefault="00D040FA" w:rsidP="00AC5C82">
      <w:pPr>
        <w:spacing w:after="0" w:line="240" w:lineRule="auto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Задача № 28</w:t>
      </w:r>
    </w:p>
    <w:p w:rsidR="00AC5C82" w:rsidRPr="006E4BD4" w:rsidRDefault="00AC5C82" w:rsidP="00AC5C82">
      <w:pPr>
        <w:spacing w:after="0" w:line="240" w:lineRule="auto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</w:p>
    <w:p w:rsidR="00AC5C82" w:rsidRPr="006E4BD4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6E4BD4" w:rsidRDefault="00AC5C82" w:rsidP="00AC5C82">
      <w:pPr>
        <w:spacing w:after="0" w:line="240" w:lineRule="auto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</w:p>
    <w:p w:rsidR="00AC5C82" w:rsidRDefault="00AC5C82" w:rsidP="00AC5C82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 xml:space="preserve">На каком расстоянии </w:t>
      </w:r>
      <w:proofErr w:type="spellStart"/>
      <w:r w:rsidRPr="006E4BD4">
        <w:rPr>
          <w:rFonts w:ascii="Times New Roman" w:hAnsi="Times New Roman"/>
          <w:i/>
          <w:color w:val="000000"/>
          <w:sz w:val="28"/>
          <w:szCs w:val="28"/>
          <w:lang w:val="en-US"/>
        </w:rPr>
        <w:t>R</w:t>
      </w:r>
      <w:r w:rsidRPr="006E4BD4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min</w:t>
      </w:r>
      <w:proofErr w:type="spellEnd"/>
      <w:r w:rsidR="003058DB" w:rsidRPr="003058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от </w:t>
      </w:r>
      <w:r w:rsidRPr="006E4BD4">
        <w:rPr>
          <w:rFonts w:ascii="Times New Roman" w:hAnsi="Times New Roman"/>
          <w:sz w:val="28"/>
          <w:szCs w:val="28"/>
        </w:rPr>
        <w:t xml:space="preserve">антенны радиолокационной станции (РЛС) СВЧ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диапазона можно разместить рабочее место для работы в течение 8 часов и жилую зону, если мощность излучения </w:t>
      </w:r>
      <w:r w:rsidRPr="006E4BD4">
        <w:rPr>
          <w:rFonts w:ascii="Times New Roman" w:hAnsi="Times New Roman"/>
          <w:i/>
          <w:color w:val="000000"/>
          <w:sz w:val="28"/>
          <w:szCs w:val="28"/>
        </w:rPr>
        <w:t>Р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, Вт, направленность излучения в режиме сканирования </w:t>
      </w:r>
      <w:r w:rsidRPr="006E4BD4">
        <w:rPr>
          <w:rFonts w:ascii="Times New Roman" w:hAnsi="Times New Roman"/>
          <w:i/>
          <w:color w:val="000000"/>
          <w:sz w:val="28"/>
          <w:szCs w:val="28"/>
          <w:lang w:val="en-US"/>
        </w:rPr>
        <w:t>G</w:t>
      </w:r>
      <w:r w:rsidRPr="006E4BD4">
        <w:rPr>
          <w:rFonts w:ascii="Times New Roman" w:hAnsi="Times New Roman"/>
          <w:color w:val="000000"/>
          <w:sz w:val="28"/>
          <w:szCs w:val="28"/>
        </w:rPr>
        <w:t>.</w:t>
      </w:r>
    </w:p>
    <w:p w:rsidR="00AC5C82" w:rsidRPr="006E4BD4" w:rsidRDefault="00AC5C82" w:rsidP="00AC5C82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2410"/>
        <w:gridCol w:w="1418"/>
        <w:gridCol w:w="1417"/>
        <w:gridCol w:w="1418"/>
        <w:gridCol w:w="1417"/>
        <w:gridCol w:w="1276"/>
      </w:tblGrid>
      <w:tr w:rsidR="00AC5C82" w:rsidRPr="003058DB" w:rsidTr="0009013C">
        <w:trPr>
          <w:cantSplit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4"/>
              <w:rPr>
                <w:rFonts w:ascii="Times New Roman" w:hAnsi="Times New Roman"/>
                <w:b w:val="0"/>
                <w:i w:val="0"/>
                <w:iCs w:val="0"/>
                <w:color w:val="auto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</w:rPr>
              <w:t>Параметры</w:t>
            </w:r>
          </w:p>
        </w:tc>
        <w:tc>
          <w:tcPr>
            <w:tcW w:w="69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sz w:val="24"/>
                <w:szCs w:val="24"/>
              </w:rPr>
              <w:t>Варианты исходных данных</w:t>
            </w:r>
          </w:p>
        </w:tc>
      </w:tr>
      <w:tr w:rsidR="00AC5C82" w:rsidRPr="003058DB" w:rsidTr="0009013C">
        <w:trPr>
          <w:cantSplit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3058DB" w:rsidRDefault="00AC5C82" w:rsidP="0009013C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sz w:val="24"/>
                <w:szCs w:val="24"/>
              </w:rPr>
              <w:t>1; 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sz w:val="24"/>
                <w:szCs w:val="24"/>
              </w:rPr>
              <w:t>2; 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sz w:val="24"/>
                <w:szCs w:val="24"/>
              </w:rPr>
              <w:t>3; 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sz w:val="24"/>
                <w:szCs w:val="24"/>
              </w:rPr>
              <w:t>4; 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sz w:val="24"/>
                <w:szCs w:val="24"/>
              </w:rPr>
              <w:t>5; 0</w:t>
            </w:r>
          </w:p>
        </w:tc>
      </w:tr>
      <w:tr w:rsidR="00AC5C82" w:rsidRPr="003058DB" w:rsidTr="0009013C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058DB">
              <w:rPr>
                <w:rFonts w:ascii="Times New Roman" w:hAnsi="Times New Roman"/>
                <w:iCs/>
                <w:sz w:val="24"/>
                <w:szCs w:val="24"/>
              </w:rPr>
              <w:t>Р</w:t>
            </w:r>
            <w:r w:rsidR="00503EAB" w:rsidRPr="003058DB">
              <w:rPr>
                <w:rFonts w:ascii="Times New Roman" w:hAnsi="Times New Roman"/>
                <w:sz w:val="24"/>
                <w:szCs w:val="24"/>
              </w:rPr>
              <w:t>,</w:t>
            </w:r>
            <w:r w:rsidRPr="003058DB">
              <w:rPr>
                <w:rFonts w:ascii="Times New Roman" w:hAnsi="Times New Roman"/>
                <w:sz w:val="24"/>
                <w:szCs w:val="24"/>
              </w:rPr>
              <w:t>мощность</w:t>
            </w:r>
            <w:proofErr w:type="spellEnd"/>
            <w:r w:rsidRPr="003058DB">
              <w:rPr>
                <w:rFonts w:ascii="Times New Roman" w:hAnsi="Times New Roman"/>
                <w:sz w:val="24"/>
                <w:szCs w:val="24"/>
              </w:rPr>
              <w:t xml:space="preserve"> излучения, Вт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hanging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58DB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  <w:tr w:rsidR="00AC5C82" w:rsidRPr="003058DB" w:rsidTr="0009013C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Т</w:t>
            </w: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, время излучения, мин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ind w:hanging="6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ind w:hanging="6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ind w:hanging="6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ind w:hanging="6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ind w:hanging="6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</w:tr>
      <w:tr w:rsidR="00AC5C82" w:rsidRPr="003058DB" w:rsidTr="0009013C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G</w:t>
            </w:r>
            <w:r w:rsidRPr="003058DB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,</w:t>
            </w:r>
            <w:r w:rsidR="003058DB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направленность излучения в режиме сканирования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ind w:hanging="6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250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ind w:hanging="6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300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ind w:hanging="6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500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ind w:hanging="6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700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3058DB" w:rsidRDefault="00AC5C82" w:rsidP="0009013C">
            <w:pPr>
              <w:pStyle w:val="3"/>
              <w:tabs>
                <w:tab w:val="left" w:pos="708"/>
              </w:tabs>
              <w:spacing w:before="0" w:after="0"/>
              <w:ind w:hanging="6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58DB">
              <w:rPr>
                <w:rFonts w:ascii="Times New Roman" w:hAnsi="Times New Roman" w:cs="Times New Roman"/>
                <w:b w:val="0"/>
                <w:sz w:val="24"/>
                <w:szCs w:val="24"/>
              </w:rPr>
              <w:t>1000</w:t>
            </w:r>
          </w:p>
        </w:tc>
      </w:tr>
    </w:tbl>
    <w:p w:rsidR="00AC5C82" w:rsidRPr="006E4BD4" w:rsidRDefault="00AC5C82" w:rsidP="00AC5C82">
      <w:pPr>
        <w:spacing w:after="0" w:line="24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:rsidR="00AC5C82" w:rsidRPr="006E4BD4" w:rsidRDefault="00AC5C82" w:rsidP="00AC5C82">
      <w:pPr>
        <w:shd w:val="clear" w:color="auto" w:fill="FFFFFF"/>
        <w:spacing w:after="0" w:line="240" w:lineRule="auto"/>
        <w:ind w:firstLine="708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E4BD4">
        <w:rPr>
          <w:rFonts w:ascii="Times New Roman" w:hAnsi="Times New Roman"/>
          <w:b/>
          <w:color w:val="000000"/>
          <w:sz w:val="28"/>
          <w:szCs w:val="28"/>
        </w:rPr>
        <w:t>Методические указания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firstLine="708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AC5C82" w:rsidRPr="006E4BD4" w:rsidRDefault="00AC5C82" w:rsidP="00AC5C82">
      <w:pPr>
        <w:spacing w:after="0" w:line="240" w:lineRule="auto"/>
        <w:ind w:firstLine="709"/>
        <w:jc w:val="both"/>
        <w:rPr>
          <w:rStyle w:val="apple-converted-space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>Предельно допустимую плотность потока энергии (ПДУ)</w:t>
      </w:r>
      <w:r w:rsidRPr="006E4BD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E4BD4">
        <w:rPr>
          <w:rFonts w:ascii="Times New Roman" w:hAnsi="Times New Roman"/>
          <w:color w:val="000000"/>
          <w:sz w:val="28"/>
          <w:szCs w:val="28"/>
        </w:rPr>
        <w:t>σ</w:t>
      </w:r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>доп</w:t>
      </w:r>
      <w:proofErr w:type="spellEnd"/>
      <w:r w:rsidRPr="006E4BD4">
        <w:rPr>
          <w:rStyle w:val="apple-converted-space"/>
          <w:color w:val="000000"/>
          <w:sz w:val="28"/>
          <w:szCs w:val="28"/>
        </w:rPr>
        <w:t> </w:t>
      </w:r>
      <w:r w:rsidR="002F7FC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6E4BD4">
        <w:rPr>
          <w:rFonts w:ascii="Times New Roman" w:hAnsi="Times New Roman"/>
          <w:color w:val="000000"/>
          <w:sz w:val="28"/>
          <w:szCs w:val="28"/>
        </w:rPr>
        <w:t>мкВт/см</w:t>
      </w:r>
      <w:r w:rsidRPr="006E4BD4"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 w:rsidR="002F7FC0">
        <w:rPr>
          <w:rFonts w:ascii="Times New Roman" w:hAnsi="Times New Roman"/>
          <w:color w:val="000000"/>
          <w:sz w:val="28"/>
          <w:szCs w:val="28"/>
        </w:rPr>
        <w:t>,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 вычисляются по формуле</w:t>
      </w:r>
      <w:r w:rsidRPr="006E4BD4">
        <w:rPr>
          <w:rStyle w:val="apple-converted-space"/>
          <w:color w:val="000000"/>
          <w:sz w:val="28"/>
          <w:szCs w:val="28"/>
        </w:rPr>
        <w:t> </w:t>
      </w:r>
    </w:p>
    <w:p w:rsidR="003D35A8" w:rsidRPr="006E4BD4" w:rsidRDefault="003D35A8" w:rsidP="00B34941">
      <w:pPr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600"/>
        <w:gridCol w:w="971"/>
      </w:tblGrid>
      <w:tr w:rsidR="003D35A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D35A8" w:rsidRPr="00553D0C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i/>
                <w:color w:val="548DD4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/>
                        <w:color w:val="000000"/>
                        <w:sz w:val="28"/>
                        <w:szCs w:val="28"/>
                      </w:rPr>
                      <m:t>доп</m:t>
                    </m:r>
                  </m:sub>
                </m:sSub>
                <m:r>
                  <w:rPr>
                    <w:rFonts w:ascii="Cambria Math" w:hAnsi="Times New Roman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Times New Roman"/>
                    <w:color w:val="000000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D35A8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color w:val="548DD4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10.1</m:t>
                    </m:r>
                  </m:e>
                </m:d>
              </m:oMath>
            </m:oMathPara>
          </w:p>
        </w:tc>
      </w:tr>
    </w:tbl>
    <w:p w:rsidR="00AC5C82" w:rsidRPr="006E4BD4" w:rsidRDefault="00AC5C82" w:rsidP="00B34941">
      <w:pPr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C5C82" w:rsidRPr="006E4BD4" w:rsidRDefault="00AC5C82" w:rsidP="00AC5C8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>где</w:t>
      </w:r>
      <w:r w:rsidRPr="006E4BD4">
        <w:rPr>
          <w:rStyle w:val="apple-converted-space"/>
          <w:color w:val="000000"/>
          <w:sz w:val="28"/>
          <w:szCs w:val="28"/>
        </w:rPr>
        <w:t> </w:t>
      </w:r>
      <w:r w:rsidRPr="006E4BD4">
        <w:rPr>
          <w:rFonts w:ascii="Times New Roman" w:hAnsi="Times New Roman"/>
          <w:color w:val="000000"/>
          <w:sz w:val="28"/>
          <w:szCs w:val="28"/>
        </w:rPr>
        <w:t> Т – время работы в часах в течении рабочего дня. Во всех случаях</w:t>
      </w:r>
      <w:r w:rsidRPr="006E4BD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E4BD4">
        <w:rPr>
          <w:rFonts w:ascii="Times New Roman" w:hAnsi="Times New Roman"/>
          <w:color w:val="000000"/>
          <w:sz w:val="28"/>
          <w:szCs w:val="28"/>
        </w:rPr>
        <w:t>σ</w:t>
      </w:r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>доп</w:t>
      </w:r>
      <w:proofErr w:type="spellEnd"/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> </w:t>
      </w:r>
      <w:r w:rsidRPr="006E4BD4">
        <w:rPr>
          <w:rStyle w:val="apple-converted-space"/>
          <w:color w:val="000000"/>
          <w:sz w:val="28"/>
          <w:szCs w:val="28"/>
          <w:vertAlign w:val="subscript"/>
        </w:rPr>
        <w:t> 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≤ </w:t>
      </w:r>
      <w:proofErr w:type="spellStart"/>
      <w:r w:rsidRPr="003058DB">
        <w:rPr>
          <w:rFonts w:ascii="Times New Roman" w:hAnsi="Times New Roman"/>
          <w:i/>
          <w:color w:val="000000"/>
          <w:sz w:val="28"/>
          <w:szCs w:val="28"/>
        </w:rPr>
        <w:t>П</w:t>
      </w:r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>доп</w:t>
      </w:r>
      <w:proofErr w:type="spellEnd"/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>.</w:t>
      </w:r>
      <w:r w:rsidRPr="006E4BD4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max</w:t>
      </w:r>
      <w:r w:rsidRPr="006E4BD4">
        <w:rPr>
          <w:rFonts w:ascii="Times New Roman" w:hAnsi="Times New Roman"/>
          <w:color w:val="000000"/>
          <w:sz w:val="28"/>
          <w:szCs w:val="28"/>
        </w:rPr>
        <w:t>.</w:t>
      </w:r>
    </w:p>
    <w:p w:rsidR="00AC5C82" w:rsidRPr="006E4BD4" w:rsidRDefault="00AC5C82" w:rsidP="00AC5C8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 xml:space="preserve">Минимально допустимое расстояние </w:t>
      </w:r>
      <w:proofErr w:type="spellStart"/>
      <w:r w:rsidRPr="006E4BD4">
        <w:rPr>
          <w:rFonts w:ascii="Times New Roman" w:hAnsi="Times New Roman"/>
          <w:i/>
          <w:color w:val="000000"/>
          <w:sz w:val="28"/>
          <w:szCs w:val="28"/>
          <w:lang w:val="en-US"/>
        </w:rPr>
        <w:t>R</w:t>
      </w:r>
      <w:r w:rsidRPr="006E4BD4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min</w:t>
      </w:r>
      <w:proofErr w:type="spellEnd"/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, </w:t>
      </w:r>
      <w:r w:rsidRPr="006E4BD4">
        <w:rPr>
          <w:rFonts w:ascii="Times New Roman" w:hAnsi="Times New Roman"/>
          <w:color w:val="000000"/>
          <w:sz w:val="28"/>
          <w:szCs w:val="28"/>
        </w:rPr>
        <w:t>м</w:t>
      </w:r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>,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 нахождения персонала от антенны земной:</w:t>
      </w:r>
    </w:p>
    <w:p w:rsidR="003D35A8" w:rsidRPr="006E4BD4" w:rsidRDefault="003D35A8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600"/>
        <w:gridCol w:w="971"/>
      </w:tblGrid>
      <w:tr w:rsidR="003D35A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D35A8" w:rsidRPr="006E4BD4" w:rsidRDefault="00B23E15" w:rsidP="002F7FC0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right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  <m:r>
                          <w:rPr>
                            <w:rFonts w:ascii="Times New Roman" w:hAnsi="Cambria Math"/>
                            <w:sz w:val="28"/>
                            <w:szCs w:val="28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π⋅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доп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3D35A8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10.2</m:t>
                    </m:r>
                  </m:e>
                </m:d>
              </m:oMath>
            </m:oMathPara>
          </w:p>
        </w:tc>
      </w:tr>
    </w:tbl>
    <w:p w:rsidR="00AC5C82" w:rsidRPr="006E4BD4" w:rsidRDefault="00763E56" w:rsidP="002F7FC0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fldChar w:fldCharType="begin"/>
      </w:r>
      <w:r w:rsidR="00AC5C82" w:rsidRPr="006E4BD4">
        <w:rPr>
          <w:rFonts w:ascii="Times New Roman" w:hAnsi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/>
                    <w:color w:val="000000"/>
                    <w:spacing w:val="-13"/>
                    <w:w w:val="123"/>
                    <w:sz w:val="28"/>
                    <w:szCs w:val="28"/>
                    <w:vertAlign w:val="subscript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Times New Roman"/>
                    <w:color w:val="000000"/>
                    <w:sz w:val="28"/>
                    <w:szCs w:val="28"/>
                    <w:lang w:val="en-US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Times New Roman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Times New Roman"/>
                    <w:i/>
                    <w:color w:val="000000"/>
                    <w:sz w:val="28"/>
                    <w:szCs w:val="28"/>
                    <w:lang w:val="en-US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Times New Roman"/>
                    <w:color w:val="000000"/>
                    <w:sz w:val="28"/>
                    <w:szCs w:val="28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Times New Roman"/>
                    <w:color w:val="000000"/>
                    <w:spacing w:val="-13"/>
                    <w:w w:val="123"/>
                    <w:sz w:val="28"/>
                    <w:szCs w:val="28"/>
                    <w:vertAlign w:val="subscript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доп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den>
            </m:f>
          </m:e>
        </m:rad>
      </m:oMath>
      <w:r w:rsidRPr="006E4BD4">
        <w:rPr>
          <w:rFonts w:ascii="Times New Roman" w:hAnsi="Times New Roman"/>
          <w:sz w:val="28"/>
          <w:szCs w:val="28"/>
        </w:rPr>
        <w:fldChar w:fldCharType="end"/>
      </w:r>
    </w:p>
    <w:p w:rsidR="00AC5C82" w:rsidRPr="006E4BD4" w:rsidRDefault="00AC5C82" w:rsidP="00AC5C8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 xml:space="preserve">В соответствии с нормой зависимость минимально допустимого расстояния расположения антенны земной станции от территорий жилой застройки </w:t>
      </w:r>
      <w:r w:rsidRPr="006E4BD4">
        <w:rPr>
          <w:rFonts w:ascii="Times New Roman" w:hAnsi="Times New Roman"/>
          <w:i/>
          <w:color w:val="000000"/>
          <w:sz w:val="28"/>
          <w:szCs w:val="28"/>
          <w:lang w:val="en-US"/>
        </w:rPr>
        <w:t>R</w:t>
      </w:r>
      <w:proofErr w:type="spellStart"/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>ж.з</w:t>
      </w:r>
      <w:proofErr w:type="spellEnd"/>
      <w:r w:rsidRPr="006E4BD4">
        <w:rPr>
          <w:rFonts w:ascii="Times New Roman" w:hAnsi="Times New Roman"/>
          <w:color w:val="000000"/>
          <w:sz w:val="28"/>
          <w:szCs w:val="28"/>
          <w:vertAlign w:val="subscript"/>
        </w:rPr>
        <w:t>.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 рассчитывается по формуле, м:</w:t>
      </w:r>
    </w:p>
    <w:p w:rsidR="003D35A8" w:rsidRPr="006E4BD4" w:rsidRDefault="003D35A8" w:rsidP="00AC5C82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600"/>
        <w:gridCol w:w="971"/>
      </w:tblGrid>
      <w:tr w:rsidR="003D35A8" w:rsidRPr="006E4BD4" w:rsidTr="00870E89">
        <w:trPr>
          <w:trHeight w:val="702"/>
        </w:trPr>
        <w:tc>
          <w:tcPr>
            <w:tcW w:w="8755" w:type="dxa"/>
            <w:vAlign w:val="center"/>
          </w:tcPr>
          <w:p w:rsidR="003D35A8" w:rsidRPr="00553D0C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  <w:color w:val="000000"/>
                      <w:sz w:val="28"/>
                      <w:szCs w:val="28"/>
                    </w:rPr>
                    <m:t>ж</m:t>
                  </m:r>
                  <m:r>
                    <w:rPr>
                      <w:rFonts w:ascii="Cambria Math" w:hAnsi="Times New Roman"/>
                      <w:color w:val="000000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Times New Roman"/>
                      <w:color w:val="000000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Times New Roman"/>
                  <w:color w:val="000000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m:t>Р</m:t>
                      </m:r>
                      <m:r>
                        <w:rPr>
                          <w:rFonts w:ascii="Times New Roman" w:hAnsi="Times New Roman"/>
                          <w:color w:val="000000"/>
                          <w:spacing w:val="-13"/>
                          <w:w w:val="123"/>
                          <w:sz w:val="28"/>
                          <w:szCs w:val="28"/>
                          <w:vertAlign w:val="subscript"/>
                        </w:rPr>
                        <m:t>∙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Times New Roman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sym w:font="Symbol" w:char="F071"/>
                      </m:r>
                      <m:r>
                        <w:rPr>
                          <w:rFonts w:ascii="Cambria Math" w:hAnsi="Times New Roman"/>
                          <w:color w:val="000000"/>
                          <w:sz w:val="28"/>
                          <w:szCs w:val="28"/>
                        </w:rPr>
                        <m:t xml:space="preserve">) </m:t>
                      </m:r>
                    </m:num>
                    <m:den>
                      <m:r>
                        <w:rPr>
                          <w:rFonts w:ascii="Cambria Math" w:hAnsi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sym w:font="Symbol" w:char="F070"/>
                      </m:r>
                      <m:r>
                        <w:rPr>
                          <w:rFonts w:ascii="Cambria Math" w:hAnsi="Times New Roman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Times New Roman"/>
                          <w:color w:val="000000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Times New Roman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Times New Roman"/>
                          <w:color w:val="000000"/>
                          <w:sz w:val="28"/>
                          <w:szCs w:val="28"/>
                        </w:rPr>
                        <m:t>П</m:t>
                      </m:r>
                      <m:r>
                        <w:rPr>
                          <w:rFonts w:ascii="Cambria Math" w:hAnsi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m:t xml:space="preserve"> </m:t>
                      </m:r>
                      <m:r>
                        <w:rPr>
                          <w:rFonts w:ascii="Cambria Math" w:hAnsi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m:t>ж</m:t>
                      </m:r>
                      <m:r>
                        <w:rPr>
                          <w:rFonts w:ascii="Cambria Math" w:hAnsi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m:t>.</m:t>
                      </m:r>
                      <m:r>
                        <w:rPr>
                          <w:rFonts w:ascii="Cambria Math" w:hAnsi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m:t>з</m:t>
                      </m:r>
                    </m:den>
                  </m:f>
                </m:e>
              </m:rad>
            </m:oMath>
            <w:r w:rsidR="00553D0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816" w:type="dxa"/>
            <w:vAlign w:val="center"/>
          </w:tcPr>
          <w:p w:rsidR="003D35A8" w:rsidRPr="006E4BD4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10.3</m:t>
                    </m:r>
                  </m:e>
                </m:d>
              </m:oMath>
            </m:oMathPara>
          </w:p>
        </w:tc>
      </w:tr>
    </w:tbl>
    <w:p w:rsidR="00AC5C82" w:rsidRDefault="00AC5C82" w:rsidP="00AC5C82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AC5C82" w:rsidRPr="00CD7937" w:rsidRDefault="00AC5C82" w:rsidP="00AC5C82">
      <w:pPr>
        <w:pStyle w:val="26"/>
        <w:rPr>
          <w:szCs w:val="28"/>
        </w:rPr>
      </w:pPr>
      <w:bookmarkStart w:id="21" w:name="_Toc477863011"/>
      <w:r w:rsidRPr="00CD7937">
        <w:rPr>
          <w:szCs w:val="28"/>
        </w:rPr>
        <w:lastRenderedPageBreak/>
        <w:t xml:space="preserve">11. </w:t>
      </w:r>
      <w:r w:rsidR="00CC6419">
        <w:rPr>
          <w:szCs w:val="28"/>
        </w:rPr>
        <w:t>Вредные</w:t>
      </w:r>
      <w:r w:rsidRPr="00CD7937">
        <w:rPr>
          <w:szCs w:val="28"/>
        </w:rPr>
        <w:t xml:space="preserve"> веществ</w:t>
      </w:r>
      <w:bookmarkEnd w:id="21"/>
      <w:r w:rsidR="00CC6419">
        <w:rPr>
          <w:szCs w:val="28"/>
        </w:rPr>
        <w:t>а</w:t>
      </w:r>
      <w:bookmarkStart w:id="22" w:name="_Toc406763852"/>
      <w:bookmarkStart w:id="23" w:name="_Toc477863012"/>
      <w:r w:rsidR="00CC6419">
        <w:rPr>
          <w:szCs w:val="28"/>
        </w:rPr>
        <w:t xml:space="preserve"> </w:t>
      </w:r>
      <w:r w:rsidRPr="00CD7937">
        <w:rPr>
          <w:szCs w:val="28"/>
        </w:rPr>
        <w:t>в воздухе рабочей зоны</w:t>
      </w:r>
      <w:bookmarkEnd w:id="22"/>
      <w:bookmarkEnd w:id="23"/>
    </w:p>
    <w:p w:rsidR="00AC5C82" w:rsidRPr="00CD7937" w:rsidRDefault="00AC5C82" w:rsidP="00AC5C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b/>
          <w:bCs/>
          <w:sz w:val="28"/>
          <w:szCs w:val="28"/>
        </w:rPr>
        <w:t> </w:t>
      </w:r>
    </w:p>
    <w:p w:rsidR="00AC5C82" w:rsidRPr="00CD7937" w:rsidRDefault="00D27F1F" w:rsidP="00AC5C8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Одним из необходимы</w:t>
      </w:r>
      <w:r w:rsidR="00AC5C82" w:rsidRPr="00CD7937">
        <w:rPr>
          <w:rFonts w:ascii="Times New Roman" w:hAnsi="Times New Roman"/>
          <w:sz w:val="28"/>
          <w:szCs w:val="28"/>
        </w:rPr>
        <w:t>х условий здорового и высокопроизводительного труда является обеспечение чистоты воздуха в любом помещении, в том числе в рабочей зоне помещений</w:t>
      </w:r>
    </w:p>
    <w:p w:rsidR="00AC5C82" w:rsidRPr="00CD7937" w:rsidRDefault="00AC5C82" w:rsidP="00AC5C8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 xml:space="preserve">Воздух рабочей зоны производственного помещения должен соответствовать санитарно-гигиеническим требованиям по содержанию вредных веществ: газа, пара, аэрозолей, частиц пыли </w:t>
      </w:r>
      <w:r w:rsidRPr="00554C5B">
        <w:rPr>
          <w:rFonts w:ascii="Times New Roman" w:hAnsi="Times New Roman"/>
          <w:sz w:val="28"/>
          <w:szCs w:val="28"/>
        </w:rPr>
        <w:t>[</w:t>
      </w:r>
      <w:r w:rsidR="002F7FC0" w:rsidRPr="00554C5B">
        <w:rPr>
          <w:rFonts w:ascii="Times New Roman" w:hAnsi="Times New Roman"/>
          <w:sz w:val="28"/>
          <w:szCs w:val="28"/>
        </w:rPr>
        <w:t>9</w:t>
      </w:r>
      <w:r w:rsidRPr="00554C5B">
        <w:rPr>
          <w:rFonts w:ascii="Times New Roman" w:hAnsi="Times New Roman"/>
          <w:sz w:val="28"/>
          <w:szCs w:val="28"/>
        </w:rPr>
        <w:t>;</w:t>
      </w:r>
      <w:r w:rsidR="002F7FC0" w:rsidRPr="00554C5B">
        <w:rPr>
          <w:rFonts w:ascii="Times New Roman" w:hAnsi="Times New Roman"/>
          <w:sz w:val="28"/>
          <w:szCs w:val="28"/>
        </w:rPr>
        <w:t xml:space="preserve"> 17</w:t>
      </w:r>
      <w:r w:rsidRPr="00554C5B">
        <w:rPr>
          <w:rFonts w:ascii="Times New Roman" w:hAnsi="Times New Roman"/>
          <w:sz w:val="28"/>
          <w:szCs w:val="28"/>
        </w:rPr>
        <w:t>].</w:t>
      </w:r>
    </w:p>
    <w:p w:rsidR="00AC5C82" w:rsidRPr="00CD7937" w:rsidRDefault="00AC5C82" w:rsidP="00AC5C82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Требование полного отсутствия вредных веществ в зоне дыхания работающих часто невыполнимо, поэтому особую важность приобре</w:t>
      </w:r>
      <w:r w:rsidRPr="00CD7937">
        <w:rPr>
          <w:rFonts w:ascii="Times New Roman" w:hAnsi="Times New Roman"/>
          <w:sz w:val="28"/>
          <w:szCs w:val="28"/>
        </w:rPr>
        <w:softHyphen/>
        <w:t>тает гигиеническое нормирование, т. е. ограничение содержания вредных веществ в воздухе рабочей зоны до предельно допустимых концентраций. Гигиенические нормативы 2.25.1313-03 «Предельно допустимые концентрации в воздухе рабочей зоны» устанавливают ПДК вредных  </w:t>
      </w:r>
      <w:r w:rsidRPr="00CD7937">
        <w:rPr>
          <w:rStyle w:val="apple-converted-space"/>
          <w:sz w:val="28"/>
          <w:szCs w:val="28"/>
        </w:rPr>
        <w:t> </w:t>
      </w:r>
      <w:r w:rsidRPr="00CD7937">
        <w:rPr>
          <w:rFonts w:ascii="Times New Roman" w:hAnsi="Times New Roman"/>
          <w:sz w:val="28"/>
          <w:szCs w:val="28"/>
        </w:rPr>
        <w:t xml:space="preserve">веществ в рабочей зоне </w:t>
      </w:r>
      <w:proofErr w:type="spellStart"/>
      <w:r w:rsidRPr="00CD7937">
        <w:rPr>
          <w:rFonts w:ascii="Times New Roman" w:hAnsi="Times New Roman"/>
          <w:sz w:val="28"/>
          <w:szCs w:val="28"/>
        </w:rPr>
        <w:t>ПДКрз</w:t>
      </w:r>
      <w:proofErr w:type="spellEnd"/>
      <w:r w:rsidRPr="00CD7937">
        <w:rPr>
          <w:rFonts w:ascii="Times New Roman" w:hAnsi="Times New Roman"/>
          <w:sz w:val="28"/>
          <w:szCs w:val="28"/>
        </w:rPr>
        <w:t>.</w:t>
      </w:r>
    </w:p>
    <w:p w:rsidR="00AC5C82" w:rsidRPr="00CD7937" w:rsidRDefault="00AC5C82" w:rsidP="00AC5C82">
      <w:pPr>
        <w:pStyle w:val="ab"/>
        <w:ind w:firstLine="540"/>
        <w:jc w:val="both"/>
        <w:rPr>
          <w:rFonts w:ascii="Times New Roman" w:hAnsi="Times New Roman"/>
          <w:b/>
          <w:bCs/>
          <w:szCs w:val="28"/>
        </w:rPr>
      </w:pPr>
      <w:r w:rsidRPr="00CD7937">
        <w:rPr>
          <w:rFonts w:ascii="Times New Roman" w:hAnsi="Times New Roman"/>
          <w:szCs w:val="28"/>
        </w:rPr>
        <w:t>Многие загрязняющие веще</w:t>
      </w:r>
      <w:bookmarkStart w:id="24" w:name="_GoBack"/>
      <w:bookmarkEnd w:id="24"/>
      <w:r w:rsidRPr="00CD7937">
        <w:rPr>
          <w:rFonts w:ascii="Times New Roman" w:hAnsi="Times New Roman"/>
          <w:szCs w:val="28"/>
        </w:rPr>
        <w:t>ства, содержащиеся в выбросах промышленных предприятий и других источников загрязнения, обладают сходным токсическим действием на живые организмы. Кроме того, ряд веществ может усиливать свою токсичность в присутствии других. Это явление называют эффектом суммации вредного вещества.</w:t>
      </w:r>
    </w:p>
    <w:p w:rsidR="00AC5C82" w:rsidRPr="00CD7937" w:rsidRDefault="00AC5C82" w:rsidP="00AC5C82">
      <w:pPr>
        <w:pStyle w:val="ab"/>
        <w:ind w:firstLine="540"/>
        <w:jc w:val="both"/>
        <w:rPr>
          <w:rFonts w:ascii="Times New Roman" w:hAnsi="Times New Roman"/>
          <w:b/>
          <w:bCs/>
          <w:szCs w:val="28"/>
        </w:rPr>
      </w:pPr>
      <w:r w:rsidRPr="00CD7937">
        <w:rPr>
          <w:rFonts w:ascii="Times New Roman" w:hAnsi="Times New Roman"/>
          <w:bCs/>
          <w:i/>
          <w:szCs w:val="28"/>
        </w:rPr>
        <w:t>Суммация (аддитивное действие)</w:t>
      </w:r>
      <w:r w:rsidRPr="00CD7937">
        <w:rPr>
          <w:rStyle w:val="apple-converted-space"/>
          <w:szCs w:val="28"/>
        </w:rPr>
        <w:t> </w:t>
      </w:r>
      <w:r w:rsidRPr="00CD7937">
        <w:rPr>
          <w:rFonts w:ascii="Times New Roman" w:hAnsi="Times New Roman"/>
          <w:szCs w:val="28"/>
        </w:rPr>
        <w:t xml:space="preserve">– суммарный эффект действия смеси равен сумме эффектов входящих в смесь компонентов. Суммация характерна для веществ </w:t>
      </w:r>
      <w:proofErr w:type="spellStart"/>
      <w:r w:rsidRPr="00CD7937">
        <w:rPr>
          <w:rFonts w:ascii="Times New Roman" w:hAnsi="Times New Roman"/>
          <w:szCs w:val="28"/>
        </w:rPr>
        <w:t>общенаправленного</w:t>
      </w:r>
      <w:proofErr w:type="spellEnd"/>
      <w:r w:rsidRPr="00CD7937">
        <w:rPr>
          <w:rFonts w:ascii="Times New Roman" w:hAnsi="Times New Roman"/>
          <w:szCs w:val="28"/>
        </w:rPr>
        <w:t xml:space="preserve"> действия, когда вещества </w:t>
      </w:r>
      <w:r w:rsidRPr="00CD7937">
        <w:rPr>
          <w:rStyle w:val="apple-converted-space"/>
          <w:szCs w:val="28"/>
        </w:rPr>
        <w:t> </w:t>
      </w:r>
      <w:r w:rsidRPr="00CD7937">
        <w:rPr>
          <w:rFonts w:ascii="Times New Roman" w:hAnsi="Times New Roman"/>
          <w:szCs w:val="28"/>
        </w:rPr>
        <w:t>оказывают одинаковое воздействие на одни и те же системы организма (например, смеси углеводородов);</w:t>
      </w:r>
    </w:p>
    <w:p w:rsidR="00AC5C82" w:rsidRPr="00CD7937" w:rsidRDefault="00AC5C82" w:rsidP="00AC5C82">
      <w:pPr>
        <w:pStyle w:val="ab"/>
        <w:ind w:firstLine="540"/>
        <w:jc w:val="both"/>
        <w:rPr>
          <w:rFonts w:ascii="Times New Roman" w:hAnsi="Times New Roman"/>
          <w:b/>
          <w:bCs/>
          <w:szCs w:val="28"/>
        </w:rPr>
      </w:pPr>
      <w:r w:rsidRPr="00CD7937">
        <w:rPr>
          <w:rFonts w:ascii="Times New Roman" w:hAnsi="Times New Roman"/>
          <w:szCs w:val="28"/>
        </w:rPr>
        <w:t>Для гигиенической оценки воздушной среды при совместном присутствии в воздухе нескольких веществ, обладающих суммацией действия, сумма их концентраций не должна превышать единицу, т. е.</w:t>
      </w:r>
    </w:p>
    <w:p w:rsidR="003D35A8" w:rsidRPr="00CD7937" w:rsidRDefault="003D35A8" w:rsidP="003D35A8">
      <w:pPr>
        <w:pStyle w:val="ab"/>
        <w:rPr>
          <w:rFonts w:ascii="Times New Roman" w:hAnsi="Times New Roman"/>
          <w:b/>
          <w:bCs/>
          <w:szCs w:val="28"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600"/>
        <w:gridCol w:w="971"/>
      </w:tblGrid>
      <w:tr w:rsidR="003D35A8" w:rsidRPr="00CD7937" w:rsidTr="00870E89">
        <w:trPr>
          <w:trHeight w:val="702"/>
        </w:trPr>
        <w:tc>
          <w:tcPr>
            <w:tcW w:w="8755" w:type="dxa"/>
            <w:vAlign w:val="center"/>
          </w:tcPr>
          <w:p w:rsidR="003D35A8" w:rsidRPr="00951E2C" w:rsidRDefault="00B23E15" w:rsidP="00870E89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3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ПДК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ПДК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…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ПДК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16" w:type="dxa"/>
            <w:vAlign w:val="center"/>
          </w:tcPr>
          <w:p w:rsidR="003D35A8" w:rsidRPr="00CD7937" w:rsidRDefault="00B23E15" w:rsidP="00870E8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11.1</m:t>
                    </m:r>
                  </m:e>
                </m:d>
              </m:oMath>
            </m:oMathPara>
          </w:p>
        </w:tc>
      </w:tr>
    </w:tbl>
    <w:p w:rsidR="00AC5C82" w:rsidRPr="00CD7937" w:rsidRDefault="00AC5C82" w:rsidP="003D35A8">
      <w:pPr>
        <w:pStyle w:val="ab"/>
        <w:rPr>
          <w:rFonts w:ascii="Times New Roman" w:hAnsi="Times New Roman"/>
          <w:b/>
          <w:bCs/>
          <w:szCs w:val="28"/>
        </w:rPr>
      </w:pPr>
    </w:p>
    <w:p w:rsidR="00AC5C82" w:rsidRPr="00CD7937" w:rsidRDefault="00AC5C82" w:rsidP="00AC5C82">
      <w:pPr>
        <w:pStyle w:val="ab"/>
        <w:jc w:val="both"/>
        <w:rPr>
          <w:rFonts w:ascii="Times New Roman" w:hAnsi="Times New Roman"/>
          <w:b/>
          <w:bCs/>
          <w:szCs w:val="28"/>
        </w:rPr>
      </w:pPr>
      <w:r w:rsidRPr="00CD7937">
        <w:rPr>
          <w:rFonts w:ascii="Times New Roman" w:hAnsi="Times New Roman"/>
          <w:szCs w:val="28"/>
        </w:rPr>
        <w:t>где С</w:t>
      </w:r>
      <w:r w:rsidRPr="00CD7937">
        <w:rPr>
          <w:rFonts w:ascii="Times New Roman" w:hAnsi="Times New Roman"/>
          <w:szCs w:val="28"/>
          <w:vertAlign w:val="subscript"/>
        </w:rPr>
        <w:t>1 ,</w:t>
      </w:r>
      <w:r w:rsidRPr="00CD7937">
        <w:rPr>
          <w:rStyle w:val="apple-converted-space"/>
          <w:szCs w:val="28"/>
          <w:vertAlign w:val="subscript"/>
        </w:rPr>
        <w:t> </w:t>
      </w:r>
      <w:r w:rsidRPr="00CD7937">
        <w:rPr>
          <w:rFonts w:ascii="Times New Roman" w:hAnsi="Times New Roman"/>
          <w:szCs w:val="28"/>
        </w:rPr>
        <w:t>С</w:t>
      </w:r>
      <w:r w:rsidRPr="00CD7937">
        <w:rPr>
          <w:rStyle w:val="apple-converted-space"/>
          <w:szCs w:val="28"/>
          <w:vertAlign w:val="subscript"/>
        </w:rPr>
        <w:t> </w:t>
      </w:r>
      <w:r w:rsidRPr="00CD7937">
        <w:rPr>
          <w:rFonts w:ascii="Times New Roman" w:hAnsi="Times New Roman"/>
          <w:szCs w:val="28"/>
          <w:vertAlign w:val="subscript"/>
        </w:rPr>
        <w:t>2</w:t>
      </w:r>
      <w:r w:rsidRPr="00CD7937">
        <w:rPr>
          <w:rFonts w:ascii="Times New Roman" w:hAnsi="Times New Roman"/>
          <w:szCs w:val="28"/>
        </w:rPr>
        <w:t>, С</w:t>
      </w:r>
      <w:r w:rsidRPr="00CD7937">
        <w:rPr>
          <w:rFonts w:ascii="Times New Roman" w:hAnsi="Times New Roman"/>
          <w:szCs w:val="28"/>
          <w:vertAlign w:val="subscript"/>
        </w:rPr>
        <w:t> </w:t>
      </w:r>
      <w:r w:rsidRPr="00CD7937">
        <w:rPr>
          <w:rStyle w:val="apple-converted-space"/>
          <w:szCs w:val="28"/>
          <w:vertAlign w:val="subscript"/>
        </w:rPr>
        <w:t> </w:t>
      </w:r>
      <w:r w:rsidRPr="00CD7937">
        <w:rPr>
          <w:rFonts w:ascii="Times New Roman" w:hAnsi="Times New Roman"/>
          <w:szCs w:val="28"/>
          <w:vertAlign w:val="subscript"/>
          <w:lang w:val="en-US"/>
        </w:rPr>
        <w:t>n</w:t>
      </w:r>
      <w:r w:rsidRPr="00CD7937">
        <w:rPr>
          <w:rStyle w:val="apple-converted-space"/>
          <w:szCs w:val="28"/>
          <w:vertAlign w:val="subscript"/>
          <w:lang w:val="en-US"/>
        </w:rPr>
        <w:t> </w:t>
      </w:r>
      <w:r w:rsidRPr="00CD7937">
        <w:rPr>
          <w:rFonts w:ascii="Times New Roman" w:hAnsi="Times New Roman"/>
          <w:szCs w:val="28"/>
        </w:rPr>
        <w:t> – концентрации каждого вещества в воздухе, обладающих эффектом суммации, мг/м</w:t>
      </w:r>
      <w:r w:rsidRPr="00CD7937">
        <w:rPr>
          <w:rFonts w:ascii="Times New Roman" w:hAnsi="Times New Roman"/>
          <w:szCs w:val="28"/>
          <w:vertAlign w:val="superscript"/>
        </w:rPr>
        <w:t>3</w:t>
      </w:r>
    </w:p>
    <w:p w:rsidR="00AC5C82" w:rsidRPr="00CD7937" w:rsidRDefault="00AC5C82" w:rsidP="00AC5C82">
      <w:pPr>
        <w:pStyle w:val="ab"/>
        <w:jc w:val="both"/>
        <w:rPr>
          <w:rFonts w:ascii="Times New Roman" w:hAnsi="Times New Roman"/>
          <w:b/>
          <w:bCs/>
          <w:szCs w:val="28"/>
        </w:rPr>
      </w:pPr>
      <w:r w:rsidRPr="00CD7937">
        <w:rPr>
          <w:rFonts w:ascii="Times New Roman" w:hAnsi="Times New Roman"/>
          <w:szCs w:val="28"/>
        </w:rPr>
        <w:t>ПДК</w:t>
      </w:r>
      <w:r w:rsidRPr="00CD7937">
        <w:rPr>
          <w:rFonts w:ascii="Times New Roman" w:hAnsi="Times New Roman"/>
          <w:szCs w:val="28"/>
          <w:vertAlign w:val="subscript"/>
        </w:rPr>
        <w:t>1</w:t>
      </w:r>
      <w:r w:rsidRPr="00CD7937">
        <w:rPr>
          <w:rStyle w:val="apple-converted-space"/>
          <w:szCs w:val="28"/>
          <w:vertAlign w:val="subscript"/>
        </w:rPr>
        <w:t> </w:t>
      </w:r>
      <w:r w:rsidRPr="00CD7937">
        <w:rPr>
          <w:rFonts w:ascii="Times New Roman" w:hAnsi="Times New Roman"/>
          <w:szCs w:val="28"/>
        </w:rPr>
        <w:t>…ПДК</w:t>
      </w:r>
      <w:r w:rsidRPr="00CD7937">
        <w:rPr>
          <w:rFonts w:ascii="Times New Roman" w:hAnsi="Times New Roman"/>
          <w:szCs w:val="28"/>
          <w:vertAlign w:val="subscript"/>
          <w:lang w:val="en-US"/>
        </w:rPr>
        <w:t>n</w:t>
      </w:r>
      <w:r w:rsidRPr="00CD7937">
        <w:rPr>
          <w:rStyle w:val="apple-converted-space"/>
          <w:szCs w:val="28"/>
          <w:vertAlign w:val="subscript"/>
          <w:lang w:val="en-US"/>
        </w:rPr>
        <w:t> </w:t>
      </w:r>
      <w:r w:rsidRPr="00CD7937">
        <w:rPr>
          <w:rFonts w:ascii="Times New Roman" w:hAnsi="Times New Roman"/>
          <w:szCs w:val="28"/>
        </w:rPr>
        <w:t>– соответствующие им предельно допустимые концентрации этих веществ, мг/м</w:t>
      </w:r>
      <w:r w:rsidRPr="00CD7937">
        <w:rPr>
          <w:rFonts w:ascii="Times New Roman" w:hAnsi="Times New Roman"/>
          <w:szCs w:val="28"/>
          <w:vertAlign w:val="superscript"/>
        </w:rPr>
        <w:t>3</w:t>
      </w:r>
    </w:p>
    <w:p w:rsidR="00AC5C82" w:rsidRPr="00CD7937" w:rsidRDefault="00AC5C82" w:rsidP="00AC5C8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b/>
          <w:bCs/>
          <w:sz w:val="28"/>
          <w:szCs w:val="28"/>
        </w:rPr>
        <w:t> </w:t>
      </w:r>
      <w:r w:rsidR="002F7FC0">
        <w:rPr>
          <w:rFonts w:ascii="Times New Roman" w:hAnsi="Times New Roman"/>
          <w:sz w:val="28"/>
          <w:szCs w:val="28"/>
        </w:rPr>
        <w:t xml:space="preserve">При соответствии фактической </w:t>
      </w:r>
      <w:r w:rsidRPr="00CD7937">
        <w:rPr>
          <w:rFonts w:ascii="Times New Roman" w:hAnsi="Times New Roman"/>
          <w:sz w:val="28"/>
          <w:szCs w:val="28"/>
        </w:rPr>
        <w:t>нагрузки вредных веществ равной кон</w:t>
      </w:r>
      <w:r w:rsidRPr="00CD7937">
        <w:rPr>
          <w:rFonts w:ascii="Times New Roman" w:hAnsi="Times New Roman"/>
          <w:sz w:val="28"/>
          <w:szCs w:val="28"/>
        </w:rPr>
        <w:softHyphen/>
        <w:t xml:space="preserve">трольному уровню условия труда относят к </w:t>
      </w:r>
      <w:r w:rsidRPr="00CD7937">
        <w:rPr>
          <w:rFonts w:ascii="Times New Roman" w:hAnsi="Times New Roman"/>
          <w:i/>
          <w:iCs/>
          <w:sz w:val="28"/>
          <w:szCs w:val="28"/>
        </w:rPr>
        <w:t>допустимому классу условий труда</w:t>
      </w:r>
      <w:r w:rsidRPr="00CD7937">
        <w:rPr>
          <w:rFonts w:ascii="Times New Roman" w:hAnsi="Times New Roman"/>
          <w:sz w:val="28"/>
          <w:szCs w:val="28"/>
        </w:rPr>
        <w:t xml:space="preserve"> и подтверждают безопасность продолжения работы в тех же условиях.</w:t>
      </w:r>
    </w:p>
    <w:p w:rsidR="00AC5C82" w:rsidRPr="00CD7937" w:rsidRDefault="00AC5C82" w:rsidP="00AC5C8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Кратность превышения контрольных нагрузок вредных веществ указывает на класс вредности условий труд</w:t>
      </w:r>
      <w:r w:rsidR="00BD7BC0">
        <w:rPr>
          <w:rFonts w:ascii="Times New Roman" w:hAnsi="Times New Roman"/>
          <w:sz w:val="28"/>
          <w:szCs w:val="28"/>
        </w:rPr>
        <w:t>а по данному фактору (табл. 4</w:t>
      </w:r>
      <w:r w:rsidRPr="00CD7937">
        <w:rPr>
          <w:rFonts w:ascii="Times New Roman" w:hAnsi="Times New Roman"/>
          <w:sz w:val="28"/>
          <w:szCs w:val="28"/>
        </w:rPr>
        <w:t>).</w:t>
      </w:r>
    </w:p>
    <w:p w:rsidR="00AC5C82" w:rsidRDefault="00AC5C82" w:rsidP="00AC5C8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371B1" w:rsidRDefault="00F371B1" w:rsidP="00AC5C8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371B1" w:rsidRDefault="00F371B1" w:rsidP="00AC5C8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C5C82" w:rsidRDefault="00F34679" w:rsidP="00AC5C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4</w:t>
      </w:r>
    </w:p>
    <w:p w:rsidR="008D7666" w:rsidRPr="00CD7937" w:rsidRDefault="008D7666" w:rsidP="00AC5C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AC5C82" w:rsidRPr="003F72C9" w:rsidRDefault="00AC5C82" w:rsidP="00AC5C82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F72C9">
        <w:rPr>
          <w:rFonts w:ascii="Times New Roman" w:hAnsi="Times New Roman"/>
          <w:bCs/>
          <w:sz w:val="28"/>
          <w:szCs w:val="28"/>
        </w:rPr>
        <w:t>Классы условий труда в зависимости от содержания в воздухе рабочей зоны вредных веществ (кратность превышения ПДК)</w:t>
      </w:r>
    </w:p>
    <w:p w:rsidR="005F1BA9" w:rsidRPr="00CD7937" w:rsidRDefault="005F1BA9" w:rsidP="00AC5C82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026"/>
        <w:gridCol w:w="992"/>
        <w:gridCol w:w="1027"/>
        <w:gridCol w:w="1028"/>
        <w:gridCol w:w="1028"/>
        <w:gridCol w:w="1028"/>
        <w:gridCol w:w="1315"/>
      </w:tblGrid>
      <w:tr w:rsidR="00AC5C82" w:rsidRPr="00CD7937" w:rsidTr="0009013C">
        <w:trPr>
          <w:cantSplit/>
          <w:jc w:val="center"/>
        </w:trPr>
        <w:tc>
          <w:tcPr>
            <w:tcW w:w="30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Показатель</w:t>
            </w:r>
          </w:p>
        </w:tc>
        <w:tc>
          <w:tcPr>
            <w:tcW w:w="64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Класс условий труда</w:t>
            </w:r>
          </w:p>
        </w:tc>
      </w:tr>
      <w:tr w:rsidR="00AC5C82" w:rsidRPr="00CD7937" w:rsidTr="0009013C">
        <w:trPr>
          <w:cantSplit/>
          <w:jc w:val="center"/>
        </w:trPr>
        <w:tc>
          <w:tcPr>
            <w:tcW w:w="30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D7937">
              <w:rPr>
                <w:rFonts w:ascii="Times New Roman" w:hAnsi="Times New Roman"/>
                <w:sz w:val="28"/>
                <w:szCs w:val="28"/>
              </w:rPr>
              <w:t>Допус-тимый</w:t>
            </w:r>
            <w:proofErr w:type="spellEnd"/>
          </w:p>
        </w:tc>
        <w:tc>
          <w:tcPr>
            <w:tcW w:w="41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Вредный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Опасный (экстремальный)</w:t>
            </w:r>
          </w:p>
        </w:tc>
      </w:tr>
      <w:tr w:rsidR="00AC5C82" w:rsidRPr="00CD7937" w:rsidTr="0009013C">
        <w:trPr>
          <w:cantSplit/>
          <w:jc w:val="center"/>
        </w:trPr>
        <w:tc>
          <w:tcPr>
            <w:tcW w:w="30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5C82" w:rsidRPr="00CD7937" w:rsidRDefault="00AC5C82" w:rsidP="000901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C5C82" w:rsidRPr="00CD7937" w:rsidTr="0009013C">
        <w:trPr>
          <w:cantSplit/>
          <w:jc w:val="center"/>
        </w:trPr>
        <w:tc>
          <w:tcPr>
            <w:tcW w:w="94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CD7937">
              <w:rPr>
                <w:rFonts w:ascii="Times New Roman" w:hAnsi="Times New Roman"/>
                <w:i/>
                <w:iCs/>
                <w:sz w:val="28"/>
                <w:szCs w:val="28"/>
              </w:rPr>
              <w:t>Превышение ПДК, раз</w:t>
            </w:r>
          </w:p>
        </w:tc>
      </w:tr>
      <w:tr w:rsidR="00AC5C82" w:rsidRPr="00CD7937" w:rsidTr="0009013C">
        <w:trPr>
          <w:jc w:val="center"/>
        </w:trPr>
        <w:tc>
          <w:tcPr>
            <w:tcW w:w="3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Концентрация вредных веществ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≤  ПДК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1,1-2,0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2,1-5,0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5,1-10,0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7937">
              <w:rPr>
                <w:rFonts w:ascii="Times New Roman" w:hAnsi="Times New Roman"/>
                <w:sz w:val="28"/>
                <w:szCs w:val="28"/>
              </w:rPr>
              <w:t>&gt; 10,0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C5C82" w:rsidRPr="00CD7937" w:rsidRDefault="00AC5C82" w:rsidP="00AC5C8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C5C82" w:rsidRPr="00CD7937" w:rsidRDefault="00AC5C82" w:rsidP="00AC5C8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При работе с вредными веществами необходимо определение класса условий труда.</w:t>
      </w:r>
    </w:p>
    <w:p w:rsidR="00AC5C82" w:rsidRPr="00CD7937" w:rsidRDefault="00D040FA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№ 29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D7937">
        <w:rPr>
          <w:rFonts w:ascii="Times New Roman" w:hAnsi="Times New Roman"/>
          <w:b/>
          <w:sz w:val="28"/>
          <w:szCs w:val="28"/>
        </w:rPr>
        <w:t>Условия</w:t>
      </w:r>
    </w:p>
    <w:p w:rsidR="00AC5C82" w:rsidRPr="00CD7937" w:rsidRDefault="00AC5C82" w:rsidP="00AC5C8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5C82" w:rsidRPr="00CD7937" w:rsidRDefault="00AC5C82" w:rsidP="00AC5C82">
      <w:pPr>
        <w:pStyle w:val="ab"/>
        <w:numPr>
          <w:ilvl w:val="0"/>
          <w:numId w:val="18"/>
        </w:numPr>
        <w:jc w:val="both"/>
        <w:rPr>
          <w:rFonts w:ascii="Times New Roman" w:hAnsi="Times New Roman"/>
          <w:szCs w:val="28"/>
        </w:rPr>
      </w:pPr>
      <w:r w:rsidRPr="00CD7937">
        <w:rPr>
          <w:rFonts w:ascii="Times New Roman" w:hAnsi="Times New Roman"/>
          <w:szCs w:val="28"/>
        </w:rPr>
        <w:t>Выбрать вариант задания согласно последней цифре</w:t>
      </w:r>
      <w:r w:rsidRPr="00CD7937">
        <w:rPr>
          <w:rStyle w:val="apple-converted-space"/>
          <w:szCs w:val="28"/>
        </w:rPr>
        <w:t> </w:t>
      </w:r>
      <w:r w:rsidRPr="00CD7937">
        <w:rPr>
          <w:rFonts w:ascii="Times New Roman" w:hAnsi="Times New Roman"/>
          <w:szCs w:val="28"/>
        </w:rPr>
        <w:t>зачетной книжки студента. из табл</w:t>
      </w:r>
      <w:r w:rsidR="009E6CEF" w:rsidRPr="00CD7937">
        <w:rPr>
          <w:rFonts w:ascii="Times New Roman" w:hAnsi="Times New Roman"/>
          <w:szCs w:val="28"/>
        </w:rPr>
        <w:t>.</w:t>
      </w:r>
      <w:r w:rsidR="00BD7BC0">
        <w:rPr>
          <w:rFonts w:ascii="Times New Roman" w:hAnsi="Times New Roman"/>
          <w:szCs w:val="28"/>
        </w:rPr>
        <w:t xml:space="preserve"> 5</w:t>
      </w:r>
    </w:p>
    <w:p w:rsidR="00AC5C82" w:rsidRPr="00CD7937" w:rsidRDefault="00AC5C82" w:rsidP="00AC5C82">
      <w:pPr>
        <w:pStyle w:val="ab"/>
        <w:numPr>
          <w:ilvl w:val="0"/>
          <w:numId w:val="18"/>
        </w:numPr>
        <w:jc w:val="both"/>
        <w:rPr>
          <w:rFonts w:ascii="Times New Roman" w:hAnsi="Times New Roman"/>
          <w:szCs w:val="28"/>
        </w:rPr>
      </w:pPr>
      <w:r w:rsidRPr="00CD7937">
        <w:rPr>
          <w:rFonts w:ascii="Times New Roman" w:hAnsi="Times New Roman"/>
          <w:szCs w:val="28"/>
        </w:rPr>
        <w:t>В та</w:t>
      </w:r>
      <w:r w:rsidR="00BD7BC0">
        <w:rPr>
          <w:rFonts w:ascii="Times New Roman" w:hAnsi="Times New Roman"/>
          <w:szCs w:val="28"/>
        </w:rPr>
        <w:t>бл. 6 перенести из табл. 5</w:t>
      </w:r>
      <w:r w:rsidRPr="00CD7937">
        <w:rPr>
          <w:rFonts w:ascii="Times New Roman" w:hAnsi="Times New Roman"/>
          <w:szCs w:val="28"/>
        </w:rPr>
        <w:t xml:space="preserve"> данные согласно варианту работы: наименование веществ и фактическую их концентрацию.</w:t>
      </w:r>
    </w:p>
    <w:p w:rsidR="00AC5C82" w:rsidRPr="00CD7937" w:rsidRDefault="00BD7BC0" w:rsidP="00AC5C82">
      <w:pPr>
        <w:pStyle w:val="ab"/>
        <w:numPr>
          <w:ilvl w:val="0"/>
          <w:numId w:val="18"/>
        </w:num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Заполнить таблицу 6</w:t>
      </w:r>
      <w:r w:rsidR="00AC5C82" w:rsidRPr="00CD7937">
        <w:rPr>
          <w:rFonts w:ascii="Times New Roman" w:hAnsi="Times New Roman"/>
          <w:szCs w:val="28"/>
        </w:rPr>
        <w:t>: из табл</w:t>
      </w:r>
      <w:r w:rsidR="009E6CEF" w:rsidRPr="00CD7937">
        <w:rPr>
          <w:rFonts w:ascii="Times New Roman" w:hAnsi="Times New Roman"/>
          <w:szCs w:val="28"/>
        </w:rPr>
        <w:t>.</w:t>
      </w:r>
      <w:r w:rsidR="002F7FC0">
        <w:rPr>
          <w:rFonts w:ascii="Times New Roman" w:hAnsi="Times New Roman"/>
          <w:szCs w:val="28"/>
        </w:rPr>
        <w:t xml:space="preserve"> П.</w:t>
      </w:r>
      <w:r w:rsidR="008D7666">
        <w:rPr>
          <w:rFonts w:ascii="Times New Roman" w:hAnsi="Times New Roman"/>
          <w:szCs w:val="28"/>
        </w:rPr>
        <w:t>6</w:t>
      </w:r>
      <w:r w:rsidR="00AC5C82" w:rsidRPr="00CD7937">
        <w:rPr>
          <w:rFonts w:ascii="Times New Roman" w:hAnsi="Times New Roman"/>
          <w:szCs w:val="28"/>
        </w:rPr>
        <w:t xml:space="preserve"> перенести величины ПДК и класс опасности выбранных вами вредных веществ.</w:t>
      </w:r>
    </w:p>
    <w:p w:rsidR="00AC5C82" w:rsidRPr="00CD7937" w:rsidRDefault="00AC5C82" w:rsidP="00AC5C82">
      <w:pPr>
        <w:pStyle w:val="ab"/>
        <w:ind w:firstLine="720"/>
        <w:jc w:val="both"/>
        <w:rPr>
          <w:rFonts w:ascii="Times New Roman" w:hAnsi="Times New Roman"/>
          <w:b/>
          <w:bCs/>
          <w:szCs w:val="28"/>
        </w:rPr>
      </w:pPr>
      <w:r w:rsidRPr="00CD7937">
        <w:rPr>
          <w:rFonts w:ascii="Times New Roman" w:hAnsi="Times New Roman"/>
          <w:szCs w:val="28"/>
        </w:rPr>
        <w:t>Сопоставить данные по конц</w:t>
      </w:r>
      <w:r w:rsidR="00505B6B" w:rsidRPr="00CD7937">
        <w:rPr>
          <w:rFonts w:ascii="Times New Roman" w:hAnsi="Times New Roman"/>
          <w:szCs w:val="28"/>
        </w:rPr>
        <w:t xml:space="preserve">ентрации веществ с ПДК, т.е. </w:t>
      </w:r>
      <w:proofErr w:type="spellStart"/>
      <w:r w:rsidR="00505B6B" w:rsidRPr="00CD7937">
        <w:rPr>
          <w:rFonts w:ascii="Times New Roman" w:hAnsi="Times New Roman"/>
          <w:szCs w:val="28"/>
        </w:rPr>
        <w:t>рас</w:t>
      </w:r>
      <w:r w:rsidRPr="00CD7937">
        <w:rPr>
          <w:rFonts w:ascii="Times New Roman" w:hAnsi="Times New Roman"/>
          <w:szCs w:val="28"/>
        </w:rPr>
        <w:t>читать</w:t>
      </w:r>
      <w:proofErr w:type="spellEnd"/>
      <w:r w:rsidRPr="00CD7937">
        <w:rPr>
          <w:rFonts w:ascii="Times New Roman" w:hAnsi="Times New Roman"/>
          <w:szCs w:val="28"/>
        </w:rPr>
        <w:t xml:space="preserve"> для каждого вещества величину С / ПДК. Сделать вывод о соответствии нормам каждого из веществ в отдельности т. е. …˂</w:t>
      </w:r>
      <w:r w:rsidRPr="00CD7937">
        <w:rPr>
          <w:rStyle w:val="apple-converted-space"/>
          <w:szCs w:val="28"/>
        </w:rPr>
        <w:t> </w:t>
      </w:r>
      <w:r w:rsidRPr="00CD7937">
        <w:rPr>
          <w:rFonts w:ascii="Times New Roman" w:hAnsi="Times New Roman"/>
          <w:szCs w:val="28"/>
        </w:rPr>
        <w:t>ПДК, </w:t>
      </w:r>
      <w:r w:rsidRPr="00CD7937">
        <w:rPr>
          <w:rStyle w:val="apple-converted-space"/>
          <w:szCs w:val="28"/>
        </w:rPr>
        <w:t> </w:t>
      </w:r>
      <w:r w:rsidRPr="00CD7937">
        <w:rPr>
          <w:rFonts w:ascii="Times New Roman" w:hAnsi="Times New Roman"/>
          <w:szCs w:val="28"/>
        </w:rPr>
        <w:t>…˃</w:t>
      </w:r>
      <w:r w:rsidRPr="00CD7937">
        <w:rPr>
          <w:rStyle w:val="apple-converted-space"/>
          <w:szCs w:val="28"/>
        </w:rPr>
        <w:t> </w:t>
      </w:r>
      <w:r w:rsidRPr="00CD7937">
        <w:rPr>
          <w:rFonts w:ascii="Times New Roman" w:hAnsi="Times New Roman"/>
          <w:szCs w:val="28"/>
        </w:rPr>
        <w:t>ПДК, … = ПДК.</w:t>
      </w:r>
    </w:p>
    <w:p w:rsidR="00AC5C82" w:rsidRPr="00CD7937" w:rsidRDefault="00AC5C82" w:rsidP="00AC5C82">
      <w:pPr>
        <w:pStyle w:val="ab"/>
        <w:ind w:firstLine="720"/>
        <w:jc w:val="both"/>
        <w:rPr>
          <w:rFonts w:ascii="Times New Roman" w:hAnsi="Times New Roman"/>
          <w:b/>
          <w:bCs/>
          <w:szCs w:val="28"/>
        </w:rPr>
      </w:pPr>
      <w:r w:rsidRPr="00CD7937">
        <w:rPr>
          <w:rFonts w:ascii="Times New Roman" w:hAnsi="Times New Roman"/>
          <w:szCs w:val="28"/>
        </w:rPr>
        <w:t>Отметить соответствие или не соответствие нормам заданной по варианту совокупности веществ при их одновременном воздействии.</w:t>
      </w:r>
    </w:p>
    <w:p w:rsidR="00AC5C82" w:rsidRPr="00CD7937" w:rsidRDefault="00AC5C82" w:rsidP="00AC5C82">
      <w:pPr>
        <w:pStyle w:val="ab"/>
        <w:ind w:firstLine="540"/>
        <w:jc w:val="both"/>
        <w:rPr>
          <w:rFonts w:ascii="Times New Roman" w:hAnsi="Times New Roman"/>
          <w:szCs w:val="28"/>
        </w:rPr>
      </w:pPr>
      <w:r w:rsidRPr="00CD7937">
        <w:rPr>
          <w:rFonts w:ascii="Times New Roman" w:hAnsi="Times New Roman"/>
          <w:szCs w:val="28"/>
        </w:rPr>
        <w:t>Из табл</w:t>
      </w:r>
      <w:r w:rsidR="009E6CEF" w:rsidRPr="00CD7937">
        <w:rPr>
          <w:rFonts w:ascii="Times New Roman" w:hAnsi="Times New Roman"/>
          <w:szCs w:val="28"/>
        </w:rPr>
        <w:t>.</w:t>
      </w:r>
      <w:r w:rsidR="00BD7BC0">
        <w:rPr>
          <w:rFonts w:ascii="Times New Roman" w:hAnsi="Times New Roman"/>
          <w:szCs w:val="28"/>
        </w:rPr>
        <w:t>8</w:t>
      </w:r>
      <w:r w:rsidRPr="00CD7937">
        <w:rPr>
          <w:rFonts w:ascii="Times New Roman" w:hAnsi="Times New Roman"/>
          <w:szCs w:val="28"/>
        </w:rPr>
        <w:t xml:space="preserve"> выявить вещества, обладающие суммацией действия, обозначив их символом </w:t>
      </w:r>
      <w:r w:rsidRPr="00CD7937">
        <w:rPr>
          <w:rStyle w:val="apple-converted-space"/>
          <w:szCs w:val="28"/>
        </w:rPr>
        <w:t> </w:t>
      </w:r>
      <w:r w:rsidRPr="00CD7937">
        <w:rPr>
          <w:rFonts w:ascii="Times New Roman" w:hAnsi="Times New Roman"/>
          <w:szCs w:val="28"/>
        </w:rPr>
        <w:t xml:space="preserve">«Σ» перед названием вещества. Эффект суммации </w:t>
      </w:r>
    </w:p>
    <w:p w:rsidR="00AC5C82" w:rsidRPr="00CD7937" w:rsidRDefault="00AC5C82" w:rsidP="00AC5C82">
      <w:pPr>
        <w:pStyle w:val="ab"/>
        <w:jc w:val="both"/>
        <w:rPr>
          <w:rFonts w:ascii="Times New Roman" w:hAnsi="Times New Roman"/>
          <w:b/>
          <w:bCs/>
          <w:szCs w:val="28"/>
        </w:rPr>
      </w:pPr>
      <w:r w:rsidRPr="00CD7937">
        <w:rPr>
          <w:rFonts w:ascii="Times New Roman" w:hAnsi="Times New Roman"/>
          <w:szCs w:val="28"/>
        </w:rPr>
        <w:t>оценивают по набору веществ согласно варианта и перечню веществ, обладающих суммацией действия и затем последующим расчетом по формуле (11.1). При этом считать, что эффект суммации имеет место, если хотя бы </w:t>
      </w:r>
      <w:r w:rsidRPr="00CD7937">
        <w:rPr>
          <w:rStyle w:val="apple-converted-space"/>
          <w:szCs w:val="28"/>
        </w:rPr>
        <w:t> </w:t>
      </w:r>
      <w:r w:rsidRPr="00CD7937">
        <w:rPr>
          <w:rFonts w:ascii="Times New Roman" w:hAnsi="Times New Roman"/>
          <w:szCs w:val="28"/>
        </w:rPr>
        <w:t>два из веществ, заданных п</w:t>
      </w:r>
      <w:r w:rsidR="00BD7BC0">
        <w:rPr>
          <w:rFonts w:ascii="Times New Roman" w:hAnsi="Times New Roman"/>
          <w:szCs w:val="28"/>
        </w:rPr>
        <w:t xml:space="preserve">о варианту, имеются в табл. </w:t>
      </w:r>
      <w:r w:rsidR="002F7FC0">
        <w:rPr>
          <w:rFonts w:ascii="Times New Roman" w:hAnsi="Times New Roman"/>
          <w:szCs w:val="28"/>
        </w:rPr>
        <w:t>П.</w:t>
      </w:r>
      <w:r w:rsidR="008D7666">
        <w:rPr>
          <w:rFonts w:ascii="Times New Roman" w:hAnsi="Times New Roman"/>
          <w:szCs w:val="28"/>
        </w:rPr>
        <w:t>7</w:t>
      </w:r>
      <w:r w:rsidRPr="00CD7937">
        <w:rPr>
          <w:rFonts w:ascii="Times New Roman" w:hAnsi="Times New Roman"/>
          <w:szCs w:val="28"/>
        </w:rPr>
        <w:t>. Рассчитать эффект суммации по формуле 11.1.</w:t>
      </w:r>
    </w:p>
    <w:p w:rsidR="00AC5C82" w:rsidRPr="00CD7937" w:rsidRDefault="00AC5C82" w:rsidP="005F1BA9">
      <w:pPr>
        <w:pStyle w:val="ab"/>
        <w:numPr>
          <w:ilvl w:val="0"/>
          <w:numId w:val="18"/>
        </w:numPr>
        <w:ind w:left="0" w:firstLine="360"/>
        <w:jc w:val="both"/>
        <w:rPr>
          <w:rFonts w:ascii="Times New Roman" w:hAnsi="Times New Roman"/>
          <w:szCs w:val="28"/>
        </w:rPr>
      </w:pPr>
      <w:r w:rsidRPr="00CD7937">
        <w:rPr>
          <w:rFonts w:ascii="Times New Roman" w:hAnsi="Times New Roman"/>
          <w:szCs w:val="28"/>
        </w:rPr>
        <w:t>Оформить отчет к ра</w:t>
      </w:r>
      <w:r w:rsidR="001D64EE">
        <w:rPr>
          <w:rFonts w:ascii="Times New Roman" w:hAnsi="Times New Roman"/>
          <w:szCs w:val="28"/>
        </w:rPr>
        <w:t>счетной работе в виде табл. 6</w:t>
      </w:r>
      <w:r w:rsidRPr="00CD7937">
        <w:rPr>
          <w:rFonts w:ascii="Times New Roman" w:hAnsi="Times New Roman"/>
          <w:szCs w:val="28"/>
        </w:rPr>
        <w:t xml:space="preserve"> и сделать выводы о соответствии нормам фактических значений концентраций веществ, обладающих эффектом суммации («соответствует» или «не соответствует»).</w:t>
      </w:r>
    </w:p>
    <w:p w:rsidR="00AC5C82" w:rsidRDefault="00AC5C82" w:rsidP="00AC5C82">
      <w:pPr>
        <w:pStyle w:val="ab"/>
        <w:tabs>
          <w:tab w:val="left" w:pos="7875"/>
        </w:tabs>
        <w:ind w:firstLine="720"/>
        <w:jc w:val="both"/>
        <w:rPr>
          <w:rFonts w:ascii="Times New Roman" w:hAnsi="Times New Roman"/>
          <w:szCs w:val="28"/>
        </w:rPr>
      </w:pPr>
    </w:p>
    <w:p w:rsidR="00F371B1" w:rsidRDefault="00F371B1" w:rsidP="00AC5C82">
      <w:pPr>
        <w:pStyle w:val="ab"/>
        <w:tabs>
          <w:tab w:val="left" w:pos="7875"/>
        </w:tabs>
        <w:ind w:firstLine="720"/>
        <w:jc w:val="both"/>
        <w:rPr>
          <w:rFonts w:ascii="Times New Roman" w:hAnsi="Times New Roman"/>
          <w:szCs w:val="28"/>
        </w:rPr>
      </w:pPr>
    </w:p>
    <w:p w:rsidR="00AC5C82" w:rsidRPr="003F72C9" w:rsidRDefault="00F34679" w:rsidP="00AC5C8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F72C9">
        <w:rPr>
          <w:rFonts w:ascii="Times New Roman" w:hAnsi="Times New Roman"/>
          <w:sz w:val="28"/>
          <w:szCs w:val="28"/>
        </w:rPr>
        <w:lastRenderedPageBreak/>
        <w:t>Таблица 5</w:t>
      </w:r>
    </w:p>
    <w:p w:rsidR="00AC5C82" w:rsidRPr="00CD7937" w:rsidRDefault="00AC5C82" w:rsidP="00AC5C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F72C9">
        <w:rPr>
          <w:rFonts w:ascii="Times New Roman" w:hAnsi="Times New Roman"/>
          <w:sz w:val="28"/>
          <w:szCs w:val="28"/>
        </w:rPr>
        <w:t xml:space="preserve"> Варианты заданий к практической работе</w:t>
      </w:r>
    </w:p>
    <w:p w:rsidR="00AC5C82" w:rsidRPr="00CD7937" w:rsidRDefault="00AC5C82" w:rsidP="00AC5C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t> </w:t>
      </w:r>
    </w:p>
    <w:tbl>
      <w:tblPr>
        <w:tblW w:w="946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32"/>
        <w:gridCol w:w="2255"/>
        <w:gridCol w:w="1541"/>
        <w:gridCol w:w="992"/>
        <w:gridCol w:w="1985"/>
        <w:gridCol w:w="1559"/>
      </w:tblGrid>
      <w:tr w:rsidR="00AC5C82" w:rsidRPr="00CD7937" w:rsidTr="00A162D8"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Номер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варианта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Вещество</w:t>
            </w:r>
          </w:p>
        </w:tc>
        <w:tc>
          <w:tcPr>
            <w:tcW w:w="1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A162D8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A162D8">
              <w:rPr>
                <w:rFonts w:ascii="Times New Roman" w:hAnsi="Times New Roman"/>
                <w:lang w:eastAsia="en-US"/>
              </w:rPr>
              <w:t>Фактическая</w:t>
            </w:r>
          </w:p>
          <w:p w:rsidR="00AC5C82" w:rsidRPr="00A162D8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A162D8">
              <w:rPr>
                <w:rFonts w:ascii="Times New Roman" w:hAnsi="Times New Roman"/>
                <w:lang w:eastAsia="en-US"/>
              </w:rPr>
              <w:t>концентрация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мг/м</w:t>
            </w:r>
            <w:r w:rsidRPr="00CD7937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9E6C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Номер</w:t>
            </w:r>
            <w:r w:rsidR="009E6CEF" w:rsidRPr="00CD7937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вариан</w:t>
            </w:r>
            <w:proofErr w:type="spellEnd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та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Вещество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A162D8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lang w:eastAsia="en-US"/>
              </w:rPr>
            </w:pPr>
            <w:r w:rsidRPr="00A162D8">
              <w:rPr>
                <w:rFonts w:ascii="Times New Roman" w:hAnsi="Times New Roman"/>
                <w:lang w:eastAsia="en-US"/>
              </w:rPr>
              <w:t>Фактическая</w:t>
            </w:r>
            <w:r w:rsidR="00A162D8" w:rsidRPr="00A162D8">
              <w:rPr>
                <w:rFonts w:ascii="Times New Roman" w:hAnsi="Times New Roman"/>
                <w:lang w:val="en-US" w:eastAsia="en-US"/>
              </w:rPr>
              <w:t xml:space="preserve"> </w:t>
            </w:r>
            <w:r w:rsidRPr="00A162D8">
              <w:rPr>
                <w:rFonts w:ascii="Times New Roman" w:hAnsi="Times New Roman"/>
                <w:lang w:eastAsia="en-US"/>
              </w:rPr>
              <w:t>концентрация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мг/м</w:t>
            </w:r>
            <w:r w:rsidRPr="00CD7937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</w:tr>
      <w:tr w:rsidR="00AC5C82" w:rsidRPr="00CD7937" w:rsidTr="00A162D8">
        <w:tc>
          <w:tcPr>
            <w:tcW w:w="1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Фенол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Азот окислы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Вольфрам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Полипропилен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Ацетон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Формальдегид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0,001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5,0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0,5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Азот окислы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Алюминий окись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Фенол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Бензол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Формальдегид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Винилацетат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5,0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0,05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</w:tc>
      </w:tr>
      <w:tr w:rsidR="00AC5C82" w:rsidRPr="00CD7937" w:rsidTr="00A162D8">
        <w:tc>
          <w:tcPr>
            <w:tcW w:w="1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Аммиак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Ацетон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Бензол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Озон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Дихлорэтан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Фенол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150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0,05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0,001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5,0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Азотная кислота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Толуол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Винилацетат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Оксид углерода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Алюминий окись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Гексан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0,5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0,6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0,15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10,0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10,0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0,01</w:t>
            </w:r>
          </w:p>
        </w:tc>
      </w:tr>
      <w:tr w:rsidR="00AC5C82" w:rsidRPr="00CD7937" w:rsidTr="00A162D8">
        <w:trPr>
          <w:trHeight w:val="90"/>
        </w:trPr>
        <w:tc>
          <w:tcPr>
            <w:tcW w:w="1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Этиловый спирт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Оксид углерода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Озон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Серная кислота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Соляная кислот.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Сернистый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ангидр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150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15,0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0,05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5,0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Аммиак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Азот окислы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Вольфрам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Алюминия окись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Оксид углерода</w:t>
            </w:r>
            <w:r w:rsidRPr="00CD7937">
              <w:rPr>
                <w:rStyle w:val="apple-converted-space"/>
                <w:sz w:val="24"/>
                <w:szCs w:val="24"/>
                <w:lang w:eastAsia="en-US"/>
              </w:rPr>
              <w:t> </w:t>
            </w: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Фенол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0,001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4,0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5,0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5,0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   </w:t>
            </w:r>
            <w:r w:rsidRPr="00CD7937">
              <w:rPr>
                <w:rStyle w:val="apple-converted-space"/>
                <w:sz w:val="24"/>
                <w:szCs w:val="24"/>
                <w:lang w:eastAsia="en-US"/>
              </w:rPr>
              <w:t> </w:t>
            </w: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   0,01</w:t>
            </w:r>
          </w:p>
        </w:tc>
      </w:tr>
      <w:tr w:rsidR="00AC5C82" w:rsidRPr="00CD7937" w:rsidTr="00A162D8">
        <w:tc>
          <w:tcPr>
            <w:tcW w:w="1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Азота двуокись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Озон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Оксид углерода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Дихлорэтан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Сода кальции-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нированная</w:t>
            </w:r>
            <w:proofErr w:type="spellEnd"/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Ртуть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5,0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0,001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10,0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5,0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pStyle w:val="ad"/>
              <w:spacing w:after="0"/>
              <w:jc w:val="both"/>
              <w:rPr>
                <w:rFonts w:ascii="Times New Roman" w:hAnsi="Times New Roman"/>
                <w:lang w:eastAsia="en-US"/>
              </w:rPr>
            </w:pPr>
            <w:r w:rsidRPr="00CD7937">
              <w:rPr>
                <w:rFonts w:ascii="Times New Roman" w:hAnsi="Times New Roman"/>
                <w:lang w:eastAsia="en-US"/>
              </w:rPr>
              <w:t>Метиловый спирт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Этиловый спирт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Цементная пыль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Оксид углерода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Ртуть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Ксилол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0,3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100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220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15,0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0,001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0,5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</w:tc>
      </w:tr>
      <w:tr w:rsidR="00AC5C82" w:rsidRPr="00CD7937" w:rsidTr="00A162D8">
        <w:tc>
          <w:tcPr>
            <w:tcW w:w="1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Азот окислы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Алюминия окислы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Формальдегид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Винилацетат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Бензол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Фенол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 </w:t>
            </w:r>
            <w:r w:rsidRPr="00CD7937">
              <w:rPr>
                <w:rStyle w:val="apple-converted-space"/>
                <w:sz w:val="24"/>
                <w:szCs w:val="24"/>
                <w:lang w:eastAsia="en-US"/>
              </w:rPr>
              <w:t> </w:t>
            </w: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5,0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0,02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0,05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0.005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Аммиак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Азот окислы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Оксид углерода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Фенол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Вольфрам</w:t>
            </w:r>
          </w:p>
          <w:p w:rsidR="00AC5C82" w:rsidRPr="00CD7937" w:rsidRDefault="00AC5C82" w:rsidP="000901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Алюминия окись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0,05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15,0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0,005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4,0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3,0</w:t>
            </w:r>
          </w:p>
          <w:p w:rsidR="00AC5C82" w:rsidRPr="00CD7937" w:rsidRDefault="00AC5C82" w:rsidP="000901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</w:tc>
      </w:tr>
    </w:tbl>
    <w:p w:rsidR="00AC5C82" w:rsidRPr="00CD7937" w:rsidRDefault="00AC5C82" w:rsidP="00AC5C82">
      <w:pPr>
        <w:pStyle w:val="ab"/>
        <w:ind w:firstLine="720"/>
        <w:jc w:val="right"/>
        <w:rPr>
          <w:rFonts w:ascii="Times New Roman" w:hAnsi="Times New Roman"/>
          <w:szCs w:val="28"/>
        </w:rPr>
      </w:pPr>
    </w:p>
    <w:p w:rsidR="00AC5C82" w:rsidRPr="00CD7937" w:rsidRDefault="00F34679" w:rsidP="00AC5C82">
      <w:pPr>
        <w:pStyle w:val="ab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Таблица 6</w:t>
      </w:r>
    </w:p>
    <w:p w:rsidR="00AC5C82" w:rsidRPr="003F72C9" w:rsidRDefault="00AC5C82" w:rsidP="00AC5C82">
      <w:pPr>
        <w:pStyle w:val="ab"/>
        <w:rPr>
          <w:rFonts w:ascii="Times New Roman" w:hAnsi="Times New Roman"/>
          <w:szCs w:val="28"/>
        </w:rPr>
      </w:pPr>
      <w:r w:rsidRPr="003F72C9">
        <w:rPr>
          <w:rFonts w:ascii="Times New Roman" w:hAnsi="Times New Roman"/>
          <w:szCs w:val="28"/>
        </w:rPr>
        <w:t>Гигиеническая оценка условий работы с вредными веществами</w:t>
      </w:r>
    </w:p>
    <w:p w:rsidR="00AC5C82" w:rsidRPr="00CD7937" w:rsidRDefault="00AC5C82" w:rsidP="00AC5C82">
      <w:pPr>
        <w:pStyle w:val="ab"/>
        <w:ind w:firstLine="720"/>
        <w:rPr>
          <w:rFonts w:ascii="Times New Roman" w:hAnsi="Times New Roman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800"/>
        <w:gridCol w:w="1260"/>
        <w:gridCol w:w="1332"/>
        <w:gridCol w:w="828"/>
        <w:gridCol w:w="1437"/>
        <w:gridCol w:w="883"/>
        <w:gridCol w:w="1418"/>
      </w:tblGrid>
      <w:tr w:rsidR="00AC5C82" w:rsidRPr="00CD7937" w:rsidTr="00A162D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№ </w:t>
            </w:r>
            <w:r w:rsidRPr="00A162D8">
              <w:rPr>
                <w:rFonts w:ascii="Times New Roman" w:hAnsi="Times New Roman"/>
                <w:sz w:val="22"/>
                <w:szCs w:val="22"/>
                <w:lang w:eastAsia="en-US"/>
              </w:rPr>
              <w:t>варианта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 веществ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A162D8" w:rsidRDefault="00AC5C82" w:rsidP="0009013C">
            <w:pPr>
              <w:pStyle w:val="ab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spellStart"/>
            <w:r w:rsidRPr="00A162D8">
              <w:rPr>
                <w:rFonts w:ascii="Times New Roman" w:hAnsi="Times New Roman"/>
                <w:sz w:val="22"/>
                <w:szCs w:val="22"/>
                <w:lang w:eastAsia="en-US"/>
              </w:rPr>
              <w:t>Фактичес</w:t>
            </w:r>
            <w:proofErr w:type="spellEnd"/>
          </w:p>
          <w:p w:rsidR="00AC5C82" w:rsidRPr="00A162D8" w:rsidRDefault="00AC5C82" w:rsidP="0009013C">
            <w:pPr>
              <w:pStyle w:val="ab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162D8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кая </w:t>
            </w:r>
            <w:proofErr w:type="spellStart"/>
            <w:r w:rsidRPr="00A162D8">
              <w:rPr>
                <w:rFonts w:ascii="Times New Roman" w:hAnsi="Times New Roman"/>
                <w:sz w:val="22"/>
                <w:szCs w:val="22"/>
                <w:lang w:eastAsia="en-US"/>
              </w:rPr>
              <w:t>концен</w:t>
            </w:r>
            <w:proofErr w:type="spellEnd"/>
          </w:p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A162D8">
              <w:rPr>
                <w:rFonts w:ascii="Times New Roman" w:hAnsi="Times New Roman"/>
                <w:sz w:val="22"/>
                <w:szCs w:val="22"/>
                <w:lang w:eastAsia="en-US"/>
              </w:rPr>
              <w:t>трация</w:t>
            </w:r>
            <w:proofErr w:type="spellEnd"/>
          </w:p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мг/м</w:t>
            </w:r>
            <w:r w:rsidRPr="00CD7937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,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ПДК</w:t>
            </w:r>
            <w:r w:rsidR="00A162D8">
              <w:rPr>
                <w:rFonts w:ascii="Times New Roman" w:hAnsi="Times New Roman"/>
                <w:sz w:val="24"/>
                <w:szCs w:val="24"/>
                <w:vertAlign w:val="subscript"/>
                <w:lang w:eastAsia="en-US"/>
              </w:rPr>
              <w:t>р.з</w:t>
            </w:r>
            <w:proofErr w:type="spellEnd"/>
            <w:r w:rsidR="00A162D8">
              <w:rPr>
                <w:rFonts w:ascii="Times New Roman" w:hAnsi="Times New Roman"/>
                <w:sz w:val="24"/>
                <w:szCs w:val="24"/>
                <w:vertAlign w:val="subscript"/>
                <w:lang w:eastAsia="en-US"/>
              </w:rPr>
              <w:t>.</w:t>
            </w: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, мг/м</w:t>
            </w:r>
            <w:r w:rsidRPr="00CD7937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Класс опасности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Вещества  с эффектом суммации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2D8" w:rsidRPr="00A162D8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</w:pPr>
            <w:r w:rsidRPr="00A162D8"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  <w:t>С</w:t>
            </w:r>
          </w:p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ПДК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Гигиеническая оценка</w:t>
            </w:r>
          </w:p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помещения</w:t>
            </w:r>
          </w:p>
          <w:p w:rsidR="00AC5C82" w:rsidRPr="00CD7937" w:rsidRDefault="00AC5C82" w:rsidP="0009013C">
            <w:pPr>
              <w:pStyle w:val="ab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AC5C82" w:rsidRPr="00A162D8" w:rsidRDefault="00AC5C82" w:rsidP="00AC5C82">
      <w:pPr>
        <w:pStyle w:val="ab"/>
        <w:jc w:val="left"/>
        <w:rPr>
          <w:rFonts w:ascii="Times New Roman" w:hAnsi="Times New Roman"/>
          <w:szCs w:val="28"/>
        </w:rPr>
      </w:pPr>
    </w:p>
    <w:p w:rsidR="00AC5C82" w:rsidRPr="00CD7937" w:rsidRDefault="009E6CEF" w:rsidP="00AC5C82">
      <w:pPr>
        <w:pStyle w:val="ab"/>
        <w:numPr>
          <w:ilvl w:val="0"/>
          <w:numId w:val="18"/>
        </w:numPr>
        <w:ind w:left="0" w:firstLine="360"/>
        <w:jc w:val="both"/>
        <w:rPr>
          <w:rFonts w:ascii="Times New Roman" w:hAnsi="Times New Roman"/>
          <w:b/>
          <w:bCs/>
          <w:szCs w:val="28"/>
        </w:rPr>
      </w:pPr>
      <w:r w:rsidRPr="00CD7937">
        <w:rPr>
          <w:rFonts w:ascii="Times New Roman" w:hAnsi="Times New Roman"/>
          <w:szCs w:val="28"/>
        </w:rPr>
        <w:lastRenderedPageBreak/>
        <w:t xml:space="preserve">Определить класс условий труда </w:t>
      </w:r>
      <w:r w:rsidR="00AC5C82" w:rsidRPr="00CD7937">
        <w:rPr>
          <w:rFonts w:ascii="Times New Roman" w:hAnsi="Times New Roman"/>
          <w:szCs w:val="28"/>
        </w:rPr>
        <w:t>по</w:t>
      </w:r>
      <w:r w:rsidRPr="00CD7937">
        <w:rPr>
          <w:rFonts w:ascii="Times New Roman" w:hAnsi="Times New Roman"/>
          <w:szCs w:val="28"/>
        </w:rPr>
        <w:t xml:space="preserve"> </w:t>
      </w:r>
      <w:r w:rsidR="00AC5C82" w:rsidRPr="00CD7937">
        <w:rPr>
          <w:rFonts w:ascii="Times New Roman" w:hAnsi="Times New Roman"/>
          <w:szCs w:val="28"/>
        </w:rPr>
        <w:t>табл</w:t>
      </w:r>
      <w:r w:rsidRPr="00CD7937">
        <w:rPr>
          <w:rFonts w:ascii="Times New Roman" w:hAnsi="Times New Roman"/>
          <w:szCs w:val="28"/>
        </w:rPr>
        <w:t>.</w:t>
      </w:r>
      <w:r w:rsidR="001D64EE">
        <w:rPr>
          <w:rFonts w:ascii="Times New Roman" w:hAnsi="Times New Roman"/>
          <w:szCs w:val="28"/>
        </w:rPr>
        <w:t xml:space="preserve"> 4</w:t>
      </w:r>
      <w:r w:rsidR="00AC5C82" w:rsidRPr="00CD7937">
        <w:rPr>
          <w:rFonts w:ascii="Times New Roman" w:hAnsi="Times New Roman"/>
          <w:szCs w:val="28"/>
        </w:rPr>
        <w:t>.</w:t>
      </w:r>
      <w:r w:rsidR="001D64EE">
        <w:rPr>
          <w:rFonts w:ascii="Times New Roman" w:hAnsi="Times New Roman"/>
          <w:szCs w:val="28"/>
        </w:rPr>
        <w:t xml:space="preserve"> </w:t>
      </w:r>
      <w:r w:rsidR="00AC5C82" w:rsidRPr="00CD7937">
        <w:rPr>
          <w:rFonts w:ascii="Times New Roman" w:hAnsi="Times New Roman"/>
          <w:szCs w:val="28"/>
        </w:rPr>
        <w:t>В случае несоответствия вредных веществ (данных в варианте) гигиеническим нормам, </w:t>
      </w:r>
      <w:r w:rsidR="00AC5C82" w:rsidRPr="00CD7937">
        <w:rPr>
          <w:rStyle w:val="apple-converted-space"/>
          <w:szCs w:val="28"/>
        </w:rPr>
        <w:t> </w:t>
      </w:r>
      <w:r w:rsidR="00AC5C82" w:rsidRPr="00CD7937">
        <w:rPr>
          <w:rFonts w:ascii="Times New Roman" w:hAnsi="Times New Roman"/>
          <w:szCs w:val="28"/>
        </w:rPr>
        <w:t>предложить мероприятия по снижению выбросов и методы защиты работников от воздействия вредных веществ.</w:t>
      </w:r>
    </w:p>
    <w:p w:rsidR="00AC5C82" w:rsidRDefault="00AC5C82" w:rsidP="006E4BD4">
      <w:pPr>
        <w:pStyle w:val="ab"/>
        <w:jc w:val="both"/>
        <w:rPr>
          <w:rFonts w:ascii="Times New Roman" w:hAnsi="Times New Roman"/>
          <w:color w:val="0070C0"/>
          <w:szCs w:val="28"/>
        </w:rPr>
      </w:pPr>
    </w:p>
    <w:p w:rsidR="003D7A22" w:rsidRPr="006E4BD4" w:rsidRDefault="00D040FA" w:rsidP="006E4BD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30</w:t>
      </w:r>
    </w:p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Условия</w:t>
      </w:r>
    </w:p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ab/>
        <w:t>Оценить опасность ингаляционного воздействия 1 кг краски в рабочей зоне в результате выделения из нее вредных веществ, которые будут находиться в помещении, имеющем объем, обо</w:t>
      </w:r>
      <w:r w:rsidR="001D64EE">
        <w:rPr>
          <w:rFonts w:ascii="Times New Roman" w:hAnsi="Times New Roman"/>
          <w:sz w:val="28"/>
          <w:szCs w:val="28"/>
        </w:rPr>
        <w:t>значенный по варианту в табл. 5</w:t>
      </w:r>
      <w:r w:rsidRPr="006E4BD4">
        <w:rPr>
          <w:rFonts w:ascii="Times New Roman" w:hAnsi="Times New Roman"/>
          <w:sz w:val="28"/>
          <w:szCs w:val="28"/>
        </w:rPr>
        <w:t>. Оценку произвести по пунктам:</w:t>
      </w:r>
    </w:p>
    <w:p w:rsidR="003D7A22" w:rsidRPr="006E4BD4" w:rsidRDefault="003D7A22" w:rsidP="006E4BD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Сопоставить данные по концентрации веществ с ПДК, сделать вывод о соответствии нормам каждого из веществ в отдельности т. е. </w:t>
      </w:r>
      <w:r w:rsidR="006E4BD4" w:rsidRPr="00920D20">
        <w:rPr>
          <w:rFonts w:ascii="Times New Roman" w:hAnsi="Times New Roman"/>
          <w:sz w:val="28"/>
          <w:szCs w:val="28"/>
        </w:rPr>
        <w:t>…</w:t>
      </w:r>
      <w:r w:rsidR="006E4BD4" w:rsidRPr="006E4BD4">
        <w:rPr>
          <w:rFonts w:ascii="Times New Roman" w:hAnsi="Times New Roman"/>
          <w:sz w:val="28"/>
          <w:szCs w:val="28"/>
        </w:rPr>
        <w:t>˂</w:t>
      </w:r>
      <w:r w:rsidR="006E4BD4" w:rsidRPr="00920D20">
        <w:rPr>
          <w:rStyle w:val="apple-converted-space"/>
          <w:sz w:val="28"/>
          <w:szCs w:val="28"/>
        </w:rPr>
        <w:t> </w:t>
      </w:r>
      <w:r w:rsidR="006E4BD4" w:rsidRPr="00920D20">
        <w:rPr>
          <w:rFonts w:ascii="Times New Roman" w:hAnsi="Times New Roman"/>
          <w:sz w:val="28"/>
          <w:szCs w:val="28"/>
        </w:rPr>
        <w:t>ПДК, </w:t>
      </w:r>
      <w:r w:rsidR="006E4BD4" w:rsidRPr="00920D20">
        <w:rPr>
          <w:rStyle w:val="apple-converted-space"/>
          <w:sz w:val="28"/>
          <w:szCs w:val="28"/>
        </w:rPr>
        <w:t> </w:t>
      </w:r>
      <w:r w:rsidR="006E4BD4" w:rsidRPr="00920D20">
        <w:rPr>
          <w:rFonts w:ascii="Times New Roman" w:hAnsi="Times New Roman"/>
          <w:sz w:val="28"/>
          <w:szCs w:val="28"/>
        </w:rPr>
        <w:t>…˃</w:t>
      </w:r>
      <w:r w:rsidR="006E4BD4" w:rsidRPr="00920D20">
        <w:rPr>
          <w:rStyle w:val="apple-converted-space"/>
          <w:sz w:val="28"/>
          <w:szCs w:val="28"/>
        </w:rPr>
        <w:t> </w:t>
      </w:r>
      <w:r w:rsidR="006E4BD4" w:rsidRPr="00920D20">
        <w:rPr>
          <w:rFonts w:ascii="Times New Roman" w:hAnsi="Times New Roman"/>
          <w:sz w:val="28"/>
          <w:szCs w:val="28"/>
        </w:rPr>
        <w:t>ПДК, … = ПДК.</w:t>
      </w:r>
      <w:r w:rsidR="00EC3768">
        <w:rPr>
          <w:rFonts w:ascii="Times New Roman" w:hAnsi="Times New Roman"/>
          <w:color w:val="0070C0"/>
          <w:sz w:val="28"/>
          <w:szCs w:val="28"/>
        </w:rPr>
        <w:t xml:space="preserve"> </w:t>
      </w:r>
      <w:r w:rsidRPr="006E4BD4">
        <w:rPr>
          <w:rFonts w:ascii="Times New Roman" w:hAnsi="Times New Roman"/>
          <w:color w:val="000000"/>
          <w:sz w:val="28"/>
          <w:szCs w:val="28"/>
        </w:rPr>
        <w:t xml:space="preserve">Отметить соответствие или не соответствие нормам краски в целом, рассчитав для этого сумму всех ее компонентов. </w:t>
      </w:r>
    </w:p>
    <w:p w:rsidR="003D7A22" w:rsidRPr="006E4BD4" w:rsidRDefault="003D7A22" w:rsidP="006E4BD4">
      <w:pPr>
        <w:pStyle w:val="ab"/>
        <w:numPr>
          <w:ilvl w:val="0"/>
          <w:numId w:val="25"/>
        </w:numPr>
        <w:ind w:left="0" w:firstLine="709"/>
        <w:jc w:val="both"/>
        <w:rPr>
          <w:rFonts w:ascii="Times New Roman" w:hAnsi="Times New Roman"/>
          <w:color w:val="000000"/>
          <w:szCs w:val="28"/>
        </w:rPr>
      </w:pPr>
      <w:r w:rsidRPr="006E4BD4">
        <w:rPr>
          <w:rFonts w:ascii="Times New Roman" w:hAnsi="Times New Roman"/>
          <w:szCs w:val="28"/>
        </w:rPr>
        <w:t>Сделать вывод о том, с каким количеством краски можно работать в помещении вашего варианта работы.</w:t>
      </w:r>
      <w:r w:rsidRPr="006E4BD4">
        <w:rPr>
          <w:rFonts w:ascii="Times New Roman" w:hAnsi="Times New Roman"/>
          <w:color w:val="000000"/>
          <w:szCs w:val="28"/>
        </w:rPr>
        <w:t xml:space="preserve"> </w:t>
      </w:r>
    </w:p>
    <w:p w:rsidR="003D7A22" w:rsidRPr="00CD7937" w:rsidRDefault="003D7A22" w:rsidP="00CD7937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Написать, какие меры необходимо предпринять для выполнения работ в опр</w:t>
      </w:r>
      <w:r w:rsidR="004B796E">
        <w:rPr>
          <w:rFonts w:ascii="Times New Roman" w:hAnsi="Times New Roman"/>
          <w:sz w:val="28"/>
          <w:szCs w:val="28"/>
        </w:rPr>
        <w:t xml:space="preserve">еделенных вами условиях, чтобы </w:t>
      </w:r>
      <w:r w:rsidRPr="006E4BD4">
        <w:rPr>
          <w:rFonts w:ascii="Times New Roman" w:hAnsi="Times New Roman"/>
          <w:sz w:val="28"/>
          <w:szCs w:val="28"/>
        </w:rPr>
        <w:t>максимально уменьшить влияние вредных</w:t>
      </w:r>
      <w:r w:rsidR="00CD7937">
        <w:rPr>
          <w:rFonts w:ascii="Times New Roman" w:hAnsi="Times New Roman"/>
          <w:sz w:val="28"/>
          <w:szCs w:val="28"/>
        </w:rPr>
        <w:t xml:space="preserve"> веществ на организм человека. </w:t>
      </w:r>
    </w:p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Методические указания</w:t>
      </w:r>
    </w:p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3D7A22" w:rsidRPr="006E4BD4" w:rsidRDefault="001D64EE" w:rsidP="007A736B">
      <w:pPr>
        <w:pStyle w:val="1d"/>
        <w:widowControl w:val="0"/>
        <w:numPr>
          <w:ilvl w:val="1"/>
          <w:numId w:val="14"/>
        </w:numPr>
        <w:tabs>
          <w:tab w:val="clear" w:pos="1440"/>
          <w:tab w:val="num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табл. </w:t>
      </w:r>
      <w:r w:rsidR="007A736B">
        <w:rPr>
          <w:sz w:val="28"/>
          <w:szCs w:val="28"/>
        </w:rPr>
        <w:t>П.</w:t>
      </w:r>
      <w:r w:rsidR="0089128A">
        <w:rPr>
          <w:sz w:val="28"/>
          <w:szCs w:val="28"/>
        </w:rPr>
        <w:t>8</w:t>
      </w:r>
      <w:r w:rsidR="003D7A22" w:rsidRPr="006E4BD4">
        <w:rPr>
          <w:sz w:val="28"/>
          <w:szCs w:val="28"/>
        </w:rPr>
        <w:t xml:space="preserve"> выписать наименования и количества вредных веществ для соответствующей варианту краски, вн</w:t>
      </w:r>
      <w:r>
        <w:rPr>
          <w:sz w:val="28"/>
          <w:szCs w:val="28"/>
        </w:rPr>
        <w:t xml:space="preserve">ести их в колонки 3 и 7 табл. </w:t>
      </w:r>
      <w:r w:rsidR="007A736B">
        <w:rPr>
          <w:sz w:val="28"/>
          <w:szCs w:val="28"/>
        </w:rPr>
        <w:t>6</w:t>
      </w:r>
      <w:r w:rsidR="003D7A22" w:rsidRPr="006E4BD4">
        <w:rPr>
          <w:sz w:val="28"/>
          <w:szCs w:val="28"/>
        </w:rPr>
        <w:t xml:space="preserve"> соответственно (см. образец «0» вариант).</w:t>
      </w:r>
    </w:p>
    <w:p w:rsidR="003D7A22" w:rsidRPr="006E4BD4" w:rsidRDefault="007A736B" w:rsidP="007A736B">
      <w:pPr>
        <w:pStyle w:val="1d"/>
        <w:widowControl w:val="0"/>
        <w:numPr>
          <w:ilvl w:val="1"/>
          <w:numId w:val="14"/>
        </w:numPr>
        <w:tabs>
          <w:tab w:val="clear" w:pos="1440"/>
          <w:tab w:val="num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табл. П.</w:t>
      </w:r>
      <w:r w:rsidR="008D7666">
        <w:rPr>
          <w:sz w:val="28"/>
          <w:szCs w:val="28"/>
        </w:rPr>
        <w:t>9</w:t>
      </w:r>
      <w:r w:rsidR="003D7A22" w:rsidRPr="006E4BD4">
        <w:rPr>
          <w:sz w:val="28"/>
          <w:szCs w:val="28"/>
        </w:rPr>
        <w:t xml:space="preserve"> выписать класс опасности и ПДК для соответствующих веществ, вн</w:t>
      </w:r>
      <w:r>
        <w:rPr>
          <w:sz w:val="28"/>
          <w:szCs w:val="28"/>
        </w:rPr>
        <w:t>ести их в колонки 4 и 5 табл. 6</w:t>
      </w:r>
      <w:r w:rsidR="003D7A22" w:rsidRPr="006E4BD4">
        <w:rPr>
          <w:sz w:val="28"/>
          <w:szCs w:val="28"/>
        </w:rPr>
        <w:t>.</w:t>
      </w:r>
    </w:p>
    <w:p w:rsidR="003D7A22" w:rsidRPr="006E4BD4" w:rsidRDefault="003D7A22" w:rsidP="007A736B">
      <w:pPr>
        <w:pStyle w:val="1d"/>
        <w:widowControl w:val="0"/>
        <w:numPr>
          <w:ilvl w:val="1"/>
          <w:numId w:val="14"/>
        </w:numPr>
        <w:tabs>
          <w:tab w:val="clear" w:pos="1440"/>
          <w:tab w:val="num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6E4BD4">
        <w:rPr>
          <w:sz w:val="28"/>
          <w:szCs w:val="28"/>
        </w:rPr>
        <w:t>Руководс</w:t>
      </w:r>
      <w:r w:rsidR="007A736B">
        <w:rPr>
          <w:sz w:val="28"/>
          <w:szCs w:val="28"/>
        </w:rPr>
        <w:t>твуясь</w:t>
      </w:r>
      <w:r w:rsidR="00127AEC">
        <w:rPr>
          <w:sz w:val="28"/>
          <w:szCs w:val="28"/>
        </w:rPr>
        <w:t xml:space="preserve"> </w:t>
      </w:r>
      <w:r w:rsidR="003C33E2">
        <w:rPr>
          <w:sz w:val="28"/>
          <w:szCs w:val="28"/>
        </w:rPr>
        <w:t>нормативными документами</w:t>
      </w:r>
      <w:r w:rsidRPr="006E4BD4">
        <w:rPr>
          <w:sz w:val="28"/>
          <w:szCs w:val="28"/>
        </w:rPr>
        <w:t>, дать краткую характеристику действия веществ на органи</w:t>
      </w:r>
      <w:r w:rsidR="007A736B">
        <w:rPr>
          <w:sz w:val="28"/>
          <w:szCs w:val="28"/>
        </w:rPr>
        <w:t>зм и внести в колонку 6 табл. 6</w:t>
      </w:r>
      <w:r w:rsidRPr="006E4BD4">
        <w:rPr>
          <w:sz w:val="28"/>
          <w:szCs w:val="28"/>
        </w:rPr>
        <w:t>.</w:t>
      </w:r>
    </w:p>
    <w:p w:rsidR="003D7A22" w:rsidRPr="006E4BD4" w:rsidRDefault="003D7A22" w:rsidP="007A736B">
      <w:pPr>
        <w:pStyle w:val="1d"/>
        <w:widowControl w:val="0"/>
        <w:numPr>
          <w:ilvl w:val="1"/>
          <w:numId w:val="14"/>
        </w:numPr>
        <w:tabs>
          <w:tab w:val="clear" w:pos="1440"/>
          <w:tab w:val="num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6E4BD4">
        <w:rPr>
          <w:sz w:val="28"/>
          <w:szCs w:val="28"/>
        </w:rPr>
        <w:t xml:space="preserve">Рассчитать фактическую концентрацию, </w:t>
      </w:r>
      <w:proofErr w:type="spellStart"/>
      <w:r w:rsidRPr="006E4BD4">
        <w:rPr>
          <w:i/>
          <w:sz w:val="28"/>
          <w:szCs w:val="28"/>
        </w:rPr>
        <w:t>С</w:t>
      </w:r>
      <w:r w:rsidRPr="006E4BD4">
        <w:rPr>
          <w:sz w:val="28"/>
          <w:szCs w:val="28"/>
          <w:vertAlign w:val="subscript"/>
        </w:rPr>
        <w:t>ф</w:t>
      </w:r>
      <w:proofErr w:type="spellEnd"/>
      <w:r w:rsidRPr="006E4BD4">
        <w:rPr>
          <w:sz w:val="28"/>
          <w:szCs w:val="28"/>
        </w:rPr>
        <w:t>, каждого вещества, выделяющегося из краски в помещении, мг/м</w:t>
      </w:r>
      <w:r w:rsidRPr="006E4BD4">
        <w:rPr>
          <w:sz w:val="28"/>
          <w:szCs w:val="28"/>
          <w:vertAlign w:val="superscript"/>
        </w:rPr>
        <w:t>3</w:t>
      </w:r>
      <w:r w:rsidRPr="006E4BD4">
        <w:rPr>
          <w:sz w:val="28"/>
          <w:szCs w:val="28"/>
        </w:rPr>
        <w:t>, делением соответствующих значений колонки 7 на объем помещения (колонка 8).</w:t>
      </w:r>
    </w:p>
    <w:p w:rsidR="003D7A22" w:rsidRPr="006E4BD4" w:rsidRDefault="003D7A22" w:rsidP="007A736B">
      <w:pPr>
        <w:pStyle w:val="1d"/>
        <w:widowControl w:val="0"/>
        <w:numPr>
          <w:ilvl w:val="1"/>
          <w:numId w:val="14"/>
        </w:numPr>
        <w:tabs>
          <w:tab w:val="clear" w:pos="1440"/>
          <w:tab w:val="num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6E4BD4">
        <w:rPr>
          <w:sz w:val="28"/>
          <w:szCs w:val="28"/>
        </w:rPr>
        <w:t xml:space="preserve">Рассчитать соответствие каждого вещества нормативным значениям делением фактической концентрации, </w:t>
      </w:r>
      <w:proofErr w:type="spellStart"/>
      <w:r w:rsidRPr="006E4BD4">
        <w:rPr>
          <w:i/>
          <w:sz w:val="28"/>
          <w:szCs w:val="28"/>
        </w:rPr>
        <w:t>С</w:t>
      </w:r>
      <w:r w:rsidRPr="006E4BD4">
        <w:rPr>
          <w:sz w:val="28"/>
          <w:szCs w:val="28"/>
          <w:vertAlign w:val="subscript"/>
        </w:rPr>
        <w:t>ф</w:t>
      </w:r>
      <w:proofErr w:type="spellEnd"/>
      <w:r w:rsidRPr="006E4BD4">
        <w:rPr>
          <w:sz w:val="28"/>
          <w:szCs w:val="28"/>
        </w:rPr>
        <w:t>, каждого вещества на его предельно</w:t>
      </w:r>
      <w:r w:rsidR="004B433D">
        <w:rPr>
          <w:sz w:val="28"/>
          <w:szCs w:val="28"/>
        </w:rPr>
        <w:t xml:space="preserve"> допустимую концентрацию, </w:t>
      </w:r>
      <w:proofErr w:type="spellStart"/>
      <w:r w:rsidR="004B433D">
        <w:rPr>
          <w:sz w:val="28"/>
          <w:szCs w:val="28"/>
        </w:rPr>
        <w:t>ПДК,</w:t>
      </w:r>
      <w:r w:rsidRPr="006E4BD4">
        <w:rPr>
          <w:sz w:val="28"/>
          <w:szCs w:val="28"/>
        </w:rPr>
        <w:t>мг</w:t>
      </w:r>
      <w:proofErr w:type="spellEnd"/>
      <w:r w:rsidRPr="006E4BD4">
        <w:rPr>
          <w:sz w:val="28"/>
          <w:szCs w:val="28"/>
        </w:rPr>
        <w:t>/м</w:t>
      </w:r>
      <w:r w:rsidRPr="006E4BD4">
        <w:rPr>
          <w:sz w:val="28"/>
          <w:szCs w:val="28"/>
          <w:vertAlign w:val="superscript"/>
        </w:rPr>
        <w:t>3</w:t>
      </w:r>
      <w:r w:rsidRPr="006E4BD4">
        <w:rPr>
          <w:sz w:val="28"/>
          <w:szCs w:val="28"/>
        </w:rPr>
        <w:t>, учитывая, что требования санитарно-гигиенических норм удовлетворяются при выполнении условия:</w:t>
      </w:r>
    </w:p>
    <w:p w:rsidR="003D7A22" w:rsidRPr="006E4BD4" w:rsidRDefault="003D7A22" w:rsidP="007A736B">
      <w:pPr>
        <w:pStyle w:val="1d"/>
        <w:widowControl w:val="0"/>
        <w:tabs>
          <w:tab w:val="num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</w:p>
    <w:p w:rsidR="003D7A22" w:rsidRPr="006E4BD4" w:rsidRDefault="003D7A22" w:rsidP="007A736B">
      <w:pPr>
        <w:widowControl w:val="0"/>
        <w:tabs>
          <w:tab w:val="num" w:pos="1134"/>
        </w:tabs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6E4BD4">
        <w:rPr>
          <w:rFonts w:ascii="Times New Roman" w:hAnsi="Times New Roman"/>
          <w:i/>
          <w:color w:val="000000"/>
          <w:position w:val="-28"/>
          <w:sz w:val="28"/>
          <w:szCs w:val="28"/>
        </w:rPr>
        <w:object w:dxaOrig="960" w:dyaOrig="700">
          <v:shape id="_x0000_i1026" type="#_x0000_t75" style="width:50.25pt;height:36pt" o:ole="">
            <v:imagedata r:id="rId11" o:title=""/>
          </v:shape>
          <o:OLEObject Type="Embed" ProgID="Equation.3" ShapeID="_x0000_i1026" DrawAspect="Content" ObjectID="_1575703326" r:id="rId12"/>
        </w:object>
      </w:r>
      <w:r w:rsidRPr="006E4BD4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color w:val="000000"/>
          <w:sz w:val="28"/>
          <w:szCs w:val="28"/>
        </w:rPr>
      </w:pPr>
    </w:p>
    <w:p w:rsidR="003D7A22" w:rsidRPr="006E4BD4" w:rsidRDefault="004B433D" w:rsidP="006E4BD4">
      <w:pPr>
        <w:pStyle w:val="1d"/>
        <w:widowControl w:val="0"/>
        <w:numPr>
          <w:ilvl w:val="0"/>
          <w:numId w:val="1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условиям задания </w:t>
      </w:r>
      <w:r w:rsidR="003D7A22" w:rsidRPr="006E4BD4">
        <w:rPr>
          <w:sz w:val="28"/>
          <w:szCs w:val="28"/>
        </w:rPr>
        <w:t xml:space="preserve">определить соответствие или не соответствие </w:t>
      </w:r>
      <w:r w:rsidR="003D7A22" w:rsidRPr="006E4BD4">
        <w:rPr>
          <w:sz w:val="28"/>
          <w:szCs w:val="28"/>
        </w:rPr>
        <w:lastRenderedPageBreak/>
        <w:t>нормам краски в целом, учитывая, что требования санитарно-гигиенических норм удовлетворяются при выполнении условия формулы (11.1)</w:t>
      </w:r>
      <w:r w:rsidR="00EC3768">
        <w:rPr>
          <w:sz w:val="28"/>
          <w:szCs w:val="28"/>
        </w:rPr>
        <w:t>.</w:t>
      </w:r>
    </w:p>
    <w:p w:rsidR="003D7A22" w:rsidRPr="006E4BD4" w:rsidRDefault="003D7A22" w:rsidP="006E4BD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В случае несоответствия нормам установить кратность превышения ПДК,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n</w:t>
      </w:r>
      <w:r w:rsidRPr="006E4BD4">
        <w:rPr>
          <w:rFonts w:ascii="Times New Roman" w:hAnsi="Times New Roman"/>
          <w:i/>
          <w:sz w:val="28"/>
          <w:szCs w:val="28"/>
        </w:rPr>
        <w:t xml:space="preserve">, </w:t>
      </w:r>
      <w:r w:rsidRPr="006E4BD4">
        <w:rPr>
          <w:rFonts w:ascii="Times New Roman" w:hAnsi="Times New Roman"/>
          <w:sz w:val="28"/>
          <w:szCs w:val="28"/>
        </w:rPr>
        <w:t>из вышеприведенной формулы.</w:t>
      </w:r>
    </w:p>
    <w:p w:rsidR="003D7A22" w:rsidRPr="006E4BD4" w:rsidRDefault="003D7A22" w:rsidP="006E4BD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Рассчитать допустимое для работы количество краски</w:t>
      </w:r>
      <w:r w:rsidRPr="006E4BD4">
        <w:rPr>
          <w:rFonts w:ascii="Times New Roman" w:hAnsi="Times New Roman"/>
          <w:i/>
          <w:sz w:val="28"/>
          <w:szCs w:val="28"/>
        </w:rPr>
        <w:t xml:space="preserve"> </w:t>
      </w:r>
      <w:r w:rsidRPr="006E4BD4">
        <w:rPr>
          <w:rFonts w:ascii="Times New Roman" w:hAnsi="Times New Roman"/>
          <w:i/>
          <w:sz w:val="28"/>
          <w:szCs w:val="28"/>
          <w:lang w:val="en-US"/>
        </w:rPr>
        <w:t>G</w:t>
      </w:r>
      <w:r w:rsidRPr="006E4BD4">
        <w:rPr>
          <w:rFonts w:ascii="Times New Roman" w:hAnsi="Times New Roman"/>
          <w:sz w:val="28"/>
          <w:szCs w:val="28"/>
        </w:rPr>
        <w:t>, кг,</w:t>
      </w:r>
    </w:p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:rsidR="003D7A22" w:rsidRPr="006E4BD4" w:rsidRDefault="004B796E" w:rsidP="006E4BD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6E4BD4">
        <w:rPr>
          <w:rFonts w:ascii="Times New Roman" w:hAnsi="Times New Roman"/>
          <w:i/>
          <w:color w:val="000000"/>
          <w:position w:val="-24"/>
          <w:sz w:val="28"/>
          <w:szCs w:val="28"/>
        </w:rPr>
        <w:object w:dxaOrig="660" w:dyaOrig="620">
          <v:shape id="_x0000_i1027" type="#_x0000_t75" style="width:36pt;height:28.5pt" o:ole="">
            <v:imagedata r:id="rId13" o:title=""/>
          </v:shape>
          <o:OLEObject Type="Embed" ProgID="Equation.3" ShapeID="_x0000_i1027" DrawAspect="Content" ObjectID="_1575703327" r:id="rId14"/>
        </w:object>
      </w:r>
      <w:r w:rsidR="003D7A22" w:rsidRPr="006E4BD4">
        <w:rPr>
          <w:rFonts w:ascii="Times New Roman" w:hAnsi="Times New Roman"/>
          <w:color w:val="000000"/>
          <w:sz w:val="28"/>
          <w:szCs w:val="28"/>
        </w:rPr>
        <w:t>,</w:t>
      </w:r>
    </w:p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D7A22" w:rsidRPr="006E4BD4" w:rsidRDefault="004B433D" w:rsidP="006E4BD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в табл. 9</w:t>
      </w:r>
      <w:r w:rsidR="003D7A22" w:rsidRPr="006E4BD4">
        <w:rPr>
          <w:rFonts w:ascii="Times New Roman" w:hAnsi="Times New Roman"/>
          <w:sz w:val="28"/>
          <w:szCs w:val="28"/>
        </w:rPr>
        <w:t xml:space="preserve"> колонку </w:t>
      </w:r>
      <w:r w:rsidR="007A736B">
        <w:rPr>
          <w:rFonts w:ascii="Times New Roman" w:hAnsi="Times New Roman"/>
          <w:sz w:val="28"/>
          <w:szCs w:val="28"/>
        </w:rPr>
        <w:t>6</w:t>
      </w:r>
      <w:r w:rsidR="003D7A22" w:rsidRPr="006E4BD4">
        <w:rPr>
          <w:rFonts w:ascii="Times New Roman" w:hAnsi="Times New Roman"/>
          <w:sz w:val="28"/>
          <w:szCs w:val="28"/>
        </w:rPr>
        <w:t>. Предложить мероприятия по снижению вредного воздействия веществ на человека.</w:t>
      </w:r>
    </w:p>
    <w:p w:rsidR="003D7A22" w:rsidRPr="002371DE" w:rsidRDefault="003D7A22" w:rsidP="006E4BD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  <w:sectPr w:rsidR="003D7A22" w:rsidRPr="002371DE">
          <w:footerReference w:type="even" r:id="rId15"/>
          <w:footerReference w:type="defaul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:rsidR="003D7A22" w:rsidRPr="006E4BD4" w:rsidRDefault="00F34679" w:rsidP="006E4BD4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7A736B">
        <w:rPr>
          <w:rFonts w:ascii="Times New Roman" w:hAnsi="Times New Roman"/>
          <w:sz w:val="28"/>
          <w:szCs w:val="28"/>
        </w:rPr>
        <w:t>6</w:t>
      </w:r>
    </w:p>
    <w:p w:rsidR="003D7A22" w:rsidRPr="003F72C9" w:rsidRDefault="003D7A22" w:rsidP="006E4BD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3F72C9">
        <w:rPr>
          <w:rFonts w:ascii="Times New Roman" w:hAnsi="Times New Roman"/>
          <w:sz w:val="28"/>
          <w:szCs w:val="28"/>
        </w:rPr>
        <w:t>Результаты определения возможного количества краски при работе в помещении</w:t>
      </w:r>
    </w:p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620"/>
        <w:gridCol w:w="1629"/>
        <w:gridCol w:w="1276"/>
        <w:gridCol w:w="1276"/>
        <w:gridCol w:w="2835"/>
        <w:gridCol w:w="1843"/>
        <w:gridCol w:w="1559"/>
        <w:gridCol w:w="1984"/>
      </w:tblGrid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№ вари-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анта</w:t>
            </w:r>
          </w:p>
        </w:tc>
        <w:tc>
          <w:tcPr>
            <w:tcW w:w="1620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Наименова-ние</w:t>
            </w:r>
            <w:proofErr w:type="spellEnd"/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краски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Вредные вещества в краске</w:t>
            </w: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Класс опасности</w:t>
            </w: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ПДК,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мг/м</w:t>
            </w:r>
            <w:r w:rsidRPr="006E4BD4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Действие на организм</w:t>
            </w: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Кол-во вред- </w:t>
            </w: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ных</w:t>
            </w:r>
            <w:proofErr w:type="spellEnd"/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вещ-в из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6E4BD4">
                <w:rPr>
                  <w:rFonts w:ascii="Times New Roman" w:hAnsi="Times New Roman"/>
                  <w:sz w:val="24"/>
                  <w:szCs w:val="24"/>
                </w:rPr>
                <w:t>1 кг</w:t>
              </w:r>
            </w:smartTag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краски, мг</w:t>
            </w: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Объем помещения, м</w:t>
            </w:r>
            <w:r w:rsidRPr="006E4BD4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Допустимое  для работы кол-во краски, кг</w:t>
            </w:r>
          </w:p>
        </w:tc>
      </w:tr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П-ЭП-45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1) Аммиак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2)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3)…</w:t>
            </w: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1) 4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2)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3) …</w:t>
            </w: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1) 20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2)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3) …</w:t>
            </w: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r w:rsidRPr="006E4BD4">
              <w:rPr>
                <w:rFonts w:ascii="Times New Roman" w:hAnsi="Times New Roman"/>
              </w:rPr>
              <w:t>Раздражающее, удушаю-</w:t>
            </w:r>
            <w:proofErr w:type="spellStart"/>
            <w:r w:rsidRPr="006E4BD4">
              <w:rPr>
                <w:rFonts w:ascii="Times New Roman" w:hAnsi="Times New Roman"/>
              </w:rPr>
              <w:t>щее</w:t>
            </w:r>
            <w:proofErr w:type="spellEnd"/>
            <w:r w:rsidRPr="006E4BD4">
              <w:rPr>
                <w:rFonts w:ascii="Times New Roman" w:hAnsi="Times New Roman"/>
              </w:rPr>
              <w:t xml:space="preserve">, </w:t>
            </w:r>
            <w:proofErr w:type="spellStart"/>
            <w:r w:rsidRPr="006E4BD4">
              <w:rPr>
                <w:rFonts w:ascii="Times New Roman" w:hAnsi="Times New Roman"/>
              </w:rPr>
              <w:t>нейротропное</w:t>
            </w:r>
            <w:proofErr w:type="spellEnd"/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2)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3) …</w:t>
            </w: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1) 51,3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2)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3) …</w:t>
            </w: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1620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П-ЭП-177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П-ЭП-534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П-ЭП-219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22,5</w:t>
            </w: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П-ЭП-971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50,4</w:t>
            </w: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П-ЭП-61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67,2</w:t>
            </w: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П-ЭП-135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37,8</w:t>
            </w: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Эпоксидная </w:t>
            </w:r>
            <w:r w:rsidRPr="006E4BD4">
              <w:rPr>
                <w:rFonts w:ascii="Times New Roman" w:hAnsi="Times New Roman"/>
                <w:sz w:val="24"/>
                <w:szCs w:val="24"/>
              </w:rPr>
              <w:lastRenderedPageBreak/>
              <w:t>краска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П-ЭП-134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D7A22" w:rsidRPr="00EC3768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C3768">
              <w:rPr>
                <w:rFonts w:ascii="Times New Roman" w:hAnsi="Times New Roman"/>
              </w:rPr>
              <w:t>Поливинилхлоридная краска П–ХВ–716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A22" w:rsidRPr="006E4BD4" w:rsidTr="00EC3768">
        <w:tc>
          <w:tcPr>
            <w:tcW w:w="828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Полиэфирная краска </w:t>
            </w:r>
          </w:p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П-ПЭ-1130у</w:t>
            </w:r>
          </w:p>
        </w:tc>
        <w:tc>
          <w:tcPr>
            <w:tcW w:w="162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984" w:type="dxa"/>
          </w:tcPr>
          <w:p w:rsidR="003D7A22" w:rsidRPr="006E4BD4" w:rsidRDefault="003D7A22" w:rsidP="006E4B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D7A22" w:rsidRPr="006E4BD4" w:rsidRDefault="003D7A22" w:rsidP="006E4B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3D7A22" w:rsidRPr="006E4BD4" w:rsidRDefault="003D7A22" w:rsidP="006E4BD4">
      <w:pPr>
        <w:spacing w:after="0"/>
        <w:jc w:val="right"/>
        <w:rPr>
          <w:rFonts w:ascii="Times New Roman" w:hAnsi="Times New Roman"/>
          <w:sz w:val="28"/>
          <w:szCs w:val="28"/>
        </w:rPr>
        <w:sectPr w:rsidR="003D7A22" w:rsidRPr="006E4BD4" w:rsidSect="00EC3768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AC5C82" w:rsidRDefault="00AC5C82" w:rsidP="007A736B">
      <w:pPr>
        <w:pStyle w:val="26"/>
        <w:rPr>
          <w:szCs w:val="28"/>
        </w:rPr>
      </w:pPr>
      <w:bookmarkStart w:id="25" w:name="_Toc406755804"/>
      <w:bookmarkStart w:id="26" w:name="_Toc477863014"/>
      <w:r w:rsidRPr="006E4BD4">
        <w:rPr>
          <w:szCs w:val="28"/>
        </w:rPr>
        <w:lastRenderedPageBreak/>
        <w:t>ПРИЛОЖЕНИЕ</w:t>
      </w:r>
      <w:bookmarkEnd w:id="25"/>
      <w:bookmarkEnd w:id="26"/>
    </w:p>
    <w:p w:rsidR="00643EAB" w:rsidRPr="00643EAB" w:rsidRDefault="00643EAB" w:rsidP="00AC5C82">
      <w:pPr>
        <w:pStyle w:val="26"/>
        <w:jc w:val="right"/>
        <w:rPr>
          <w:b w:val="0"/>
          <w:szCs w:val="28"/>
        </w:rPr>
      </w:pPr>
      <w:r w:rsidRPr="00643EAB">
        <w:rPr>
          <w:b w:val="0"/>
          <w:szCs w:val="28"/>
        </w:rPr>
        <w:t>Таблица П.1</w:t>
      </w:r>
    </w:p>
    <w:p w:rsidR="00643EAB" w:rsidRPr="006E4BD4" w:rsidRDefault="00643EAB" w:rsidP="00643EAB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КОНДИЦИОНЕРЫ</w:t>
      </w:r>
    </w:p>
    <w:p w:rsidR="00643EAB" w:rsidRPr="006E4BD4" w:rsidRDefault="00643EAB" w:rsidP="00643EAB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992"/>
        <w:gridCol w:w="992"/>
        <w:gridCol w:w="1134"/>
        <w:gridCol w:w="1270"/>
      </w:tblGrid>
      <w:tr w:rsidR="00643EAB" w:rsidRPr="00E86391" w:rsidTr="00F03035">
        <w:trPr>
          <w:jc w:val="center"/>
        </w:trPr>
        <w:tc>
          <w:tcPr>
            <w:tcW w:w="2405" w:type="dxa"/>
            <w:vMerge w:val="restart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Изображение</w:t>
            </w:r>
          </w:p>
        </w:tc>
        <w:tc>
          <w:tcPr>
            <w:tcW w:w="4388" w:type="dxa"/>
            <w:gridSpan w:val="4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Характеристики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vMerge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6391">
              <w:rPr>
                <w:rFonts w:ascii="Times New Roman" w:hAnsi="Times New Roman"/>
                <w:sz w:val="24"/>
                <w:szCs w:val="24"/>
              </w:rPr>
              <w:t>Мощ-ностьохлаж-дения</w:t>
            </w:r>
            <w:proofErr w:type="spellEnd"/>
            <w:r w:rsidRPr="00E86391">
              <w:rPr>
                <w:rFonts w:ascii="Times New Roman" w:hAnsi="Times New Roman"/>
                <w:sz w:val="24"/>
                <w:szCs w:val="24"/>
              </w:rPr>
              <w:t>, КВт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6391">
              <w:rPr>
                <w:rFonts w:ascii="Times New Roman" w:hAnsi="Times New Roman"/>
                <w:sz w:val="24"/>
                <w:szCs w:val="24"/>
              </w:rPr>
              <w:t>Мощ-ностьобогре-ва</w:t>
            </w:r>
            <w:proofErr w:type="spellEnd"/>
            <w:r w:rsidRPr="00E86391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Мах расход воздуха,м</w:t>
            </w:r>
            <w:r w:rsidRPr="00E86391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E86391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Обслужи-</w:t>
            </w:r>
            <w:proofErr w:type="spellStart"/>
            <w:r w:rsidRPr="00E86391">
              <w:rPr>
                <w:rFonts w:ascii="Times New Roman" w:hAnsi="Times New Roman"/>
                <w:sz w:val="24"/>
                <w:szCs w:val="24"/>
              </w:rPr>
              <w:t>ваемая</w:t>
            </w:r>
            <w:proofErr w:type="spellEnd"/>
            <w:r w:rsidRPr="00E86391">
              <w:rPr>
                <w:rFonts w:ascii="Times New Roman" w:hAnsi="Times New Roman"/>
                <w:sz w:val="24"/>
                <w:szCs w:val="24"/>
              </w:rPr>
              <w:t xml:space="preserve"> площадь,</w:t>
            </w: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м</w:t>
            </w:r>
            <w:r w:rsidRPr="00E8639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bCs/>
                <w:sz w:val="24"/>
                <w:szCs w:val="24"/>
              </w:rPr>
              <w:t xml:space="preserve">Кассетный кондиционер </w:t>
            </w:r>
            <w:proofErr w:type="spellStart"/>
            <w:r w:rsidRPr="00E86391">
              <w:rPr>
                <w:rFonts w:ascii="Times New Roman" w:hAnsi="Times New Roman"/>
                <w:bCs/>
                <w:sz w:val="24"/>
                <w:szCs w:val="24"/>
              </w:rPr>
              <w:t>Gree</w:t>
            </w:r>
            <w:proofErr w:type="spellEnd"/>
          </w:p>
          <w:p w:rsidR="00643EAB" w:rsidRPr="00E86391" w:rsidRDefault="00643EAB" w:rsidP="00F0303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078230" cy="638175"/>
                  <wp:effectExtent l="19050" t="0" r="7620" b="0"/>
                  <wp:docPr id="149" name="Рисунок 14" descr="http://www.mircli.ru/themes/mircli/images/120/35-image13052819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http://www.mircli.ru/themes/mircli/images/120/35-image13052819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t="16747" r="4868" b="26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1180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B23E15" w:rsidP="00F03035">
            <w:pPr>
              <w:shd w:val="clear" w:color="auto" w:fill="FFFFFF"/>
              <w:spacing w:after="0" w:line="240" w:lineRule="auto"/>
              <w:jc w:val="center"/>
              <w:rPr>
                <w:rStyle w:val="a3"/>
                <w:bCs/>
                <w:color w:val="auto"/>
                <w:sz w:val="24"/>
                <w:szCs w:val="24"/>
                <w:u w:val="none"/>
              </w:rPr>
            </w:pPr>
            <w:hyperlink r:id="rId18" w:history="1">
              <w:r w:rsidR="00643EAB" w:rsidRPr="00E86391">
                <w:rPr>
                  <w:rStyle w:val="a3"/>
                  <w:bCs/>
                  <w:color w:val="auto"/>
                  <w:sz w:val="24"/>
                  <w:szCs w:val="24"/>
                  <w:u w:val="none"/>
                </w:rPr>
                <w:t xml:space="preserve">Кассетный кондиционер </w:t>
              </w:r>
              <w:proofErr w:type="spellStart"/>
              <w:r w:rsidR="00643EAB" w:rsidRPr="00E86391">
                <w:rPr>
                  <w:rStyle w:val="a3"/>
                  <w:bCs/>
                  <w:color w:val="auto"/>
                  <w:sz w:val="24"/>
                  <w:szCs w:val="24"/>
                  <w:u w:val="none"/>
                </w:rPr>
                <w:t>Kentatsu</w:t>
              </w:r>
              <w:proofErr w:type="spellEnd"/>
              <w:r w:rsidR="00643EAB" w:rsidRPr="00E86391">
                <w:rPr>
                  <w:rStyle w:val="a3"/>
                  <w:bCs/>
                  <w:color w:val="auto"/>
                  <w:sz w:val="24"/>
                  <w:szCs w:val="24"/>
                  <w:u w:val="none"/>
                </w:rPr>
                <w:t xml:space="preserve"> KSVP105HFDN1/KSUN105HFDN1</w:t>
              </w:r>
            </w:hyperlink>
          </w:p>
          <w:p w:rsidR="00643EAB" w:rsidRPr="00E86391" w:rsidRDefault="00643EAB" w:rsidP="00F0303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130300" cy="1198880"/>
                  <wp:effectExtent l="19050" t="0" r="0" b="0"/>
                  <wp:docPr id="150" name="Рисунок 13" descr="http://www.mircli.ru/themes/mircli/images/120/247-KSV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http://www.mircli.ru/themes/mircli/images/120/247-KSV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10,5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11,8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B23E15" w:rsidP="00F03035">
            <w:pPr>
              <w:spacing w:after="0" w:line="240" w:lineRule="auto"/>
              <w:jc w:val="center"/>
              <w:rPr>
                <w:rStyle w:val="a3"/>
                <w:bCs/>
                <w:color w:val="auto"/>
                <w:sz w:val="24"/>
                <w:szCs w:val="24"/>
                <w:u w:val="none"/>
              </w:rPr>
            </w:pPr>
            <w:hyperlink r:id="rId20" w:history="1">
              <w:r w:rsidR="00643EAB" w:rsidRPr="00E86391">
                <w:rPr>
                  <w:rStyle w:val="a3"/>
                  <w:bCs/>
                  <w:color w:val="auto"/>
                  <w:sz w:val="24"/>
                  <w:szCs w:val="24"/>
                  <w:u w:val="none"/>
                </w:rPr>
                <w:t xml:space="preserve">Кассетный кондиционер </w:t>
              </w:r>
              <w:proofErr w:type="spellStart"/>
              <w:r w:rsidR="00643EAB" w:rsidRPr="00E86391">
                <w:rPr>
                  <w:rStyle w:val="a3"/>
                  <w:bCs/>
                  <w:color w:val="auto"/>
                  <w:sz w:val="24"/>
                  <w:szCs w:val="24"/>
                  <w:u w:val="none"/>
                </w:rPr>
                <w:t>Kentatsu</w:t>
              </w:r>
              <w:proofErr w:type="spellEnd"/>
            </w:hyperlink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Style w:val="a3"/>
                <w:bCs/>
                <w:color w:val="auto"/>
                <w:sz w:val="24"/>
                <w:szCs w:val="24"/>
                <w:u w:val="none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Style w:val="a3"/>
                <w:bCs/>
                <w:color w:val="auto"/>
                <w:sz w:val="24"/>
                <w:szCs w:val="24"/>
                <w:u w:val="none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130300" cy="1198880"/>
                  <wp:effectExtent l="19050" t="0" r="0" b="0"/>
                  <wp:docPr id="151" name="Рисунок 12" descr="http://www.mircli.ru/themes/mircli/images/120/294-KSV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http://www.mircli.ru/themes/mircli/images/120/294-KSV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15,3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B23E15" w:rsidP="00F03035">
            <w:pPr>
              <w:spacing w:after="0" w:line="240" w:lineRule="auto"/>
              <w:jc w:val="center"/>
              <w:rPr>
                <w:rStyle w:val="a3"/>
                <w:bCs/>
                <w:color w:val="auto"/>
                <w:sz w:val="24"/>
                <w:szCs w:val="24"/>
                <w:u w:val="none"/>
              </w:rPr>
            </w:pPr>
            <w:hyperlink r:id="rId22" w:history="1">
              <w:r w:rsidR="00643EAB" w:rsidRPr="00E86391">
                <w:rPr>
                  <w:rStyle w:val="a3"/>
                  <w:bCs/>
                  <w:color w:val="auto"/>
                  <w:sz w:val="24"/>
                  <w:szCs w:val="24"/>
                  <w:u w:val="none"/>
                </w:rPr>
                <w:t xml:space="preserve">Колонный кондиционер </w:t>
              </w:r>
              <w:proofErr w:type="spellStart"/>
              <w:r w:rsidR="00643EAB" w:rsidRPr="00E86391">
                <w:rPr>
                  <w:rStyle w:val="a3"/>
                  <w:bCs/>
                  <w:color w:val="auto"/>
                  <w:sz w:val="24"/>
                  <w:szCs w:val="24"/>
                  <w:u w:val="none"/>
                </w:rPr>
                <w:t>Midea</w:t>
              </w:r>
              <w:proofErr w:type="spellEnd"/>
              <w:r w:rsidR="00643EAB" w:rsidRPr="00E86391">
                <w:rPr>
                  <w:rStyle w:val="a3"/>
                  <w:bCs/>
                  <w:color w:val="auto"/>
                  <w:sz w:val="24"/>
                  <w:szCs w:val="24"/>
                  <w:u w:val="none"/>
                </w:rPr>
                <w:t xml:space="preserve"> MFS2-48ARN1</w:t>
              </w:r>
            </w:hyperlink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Style w:val="a3"/>
                <w:bCs/>
                <w:color w:val="auto"/>
                <w:sz w:val="24"/>
                <w:szCs w:val="24"/>
                <w:u w:val="none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130300" cy="1121410"/>
                  <wp:effectExtent l="19050" t="0" r="0" b="0"/>
                  <wp:docPr id="152" name="Рисунок 11" descr="http://www.mircli.ru/themes/mircli/images/120/Midea_MFS2_48AR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http://www.mircli.ru/themes/mircli/images/120/Midea_MFS2_48ARN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2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14,07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15,54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643EAB" w:rsidP="00F0303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B23E15" w:rsidP="00F03035">
            <w:pPr>
              <w:shd w:val="clear" w:color="auto" w:fill="FFFFFF"/>
              <w:spacing w:after="0" w:line="240" w:lineRule="auto"/>
              <w:jc w:val="center"/>
              <w:rPr>
                <w:rStyle w:val="a3"/>
                <w:bCs/>
                <w:color w:val="auto"/>
                <w:sz w:val="24"/>
                <w:szCs w:val="24"/>
                <w:u w:val="none"/>
              </w:rPr>
            </w:pPr>
            <w:hyperlink r:id="rId24" w:history="1">
              <w:r w:rsidR="00643EAB" w:rsidRPr="00E86391">
                <w:rPr>
                  <w:rStyle w:val="a3"/>
                  <w:bCs/>
                  <w:color w:val="auto"/>
                  <w:sz w:val="24"/>
                  <w:szCs w:val="24"/>
                  <w:u w:val="none"/>
                </w:rPr>
                <w:t xml:space="preserve">Колонный кондиционер </w:t>
              </w:r>
              <w:proofErr w:type="spellStart"/>
              <w:r w:rsidR="00643EAB" w:rsidRPr="00E86391">
                <w:rPr>
                  <w:rStyle w:val="a3"/>
                  <w:bCs/>
                  <w:color w:val="auto"/>
                  <w:sz w:val="24"/>
                  <w:szCs w:val="24"/>
                  <w:u w:val="none"/>
                </w:rPr>
                <w:t>Midea</w:t>
              </w:r>
              <w:proofErr w:type="spellEnd"/>
              <w:r w:rsidR="00643EAB" w:rsidRPr="00E86391">
                <w:rPr>
                  <w:rStyle w:val="a3"/>
                  <w:bCs/>
                  <w:color w:val="auto"/>
                  <w:sz w:val="24"/>
                  <w:szCs w:val="24"/>
                  <w:u w:val="none"/>
                </w:rPr>
                <w:t xml:space="preserve"> MFA-96AE</w:t>
              </w:r>
            </w:hyperlink>
          </w:p>
          <w:p w:rsidR="00643EAB" w:rsidRPr="00E86391" w:rsidRDefault="00643EAB" w:rsidP="00F0303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130300" cy="1121410"/>
                  <wp:effectExtent l="19050" t="0" r="0" b="0"/>
                  <wp:docPr id="153" name="Рисунок 10" descr="http://www.mircli.ru/themes/mircli/images/120/Midea_MFA_96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http://www.mircli.ru/themes/mircli/images/120/Midea_MFA_96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2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31,5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4500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B23E15" w:rsidP="00F03035">
            <w:pPr>
              <w:spacing w:after="0" w:line="240" w:lineRule="auto"/>
              <w:jc w:val="center"/>
              <w:rPr>
                <w:rStyle w:val="a3"/>
                <w:color w:val="auto"/>
                <w:sz w:val="24"/>
                <w:szCs w:val="24"/>
                <w:u w:val="none"/>
              </w:rPr>
            </w:pPr>
            <w:hyperlink r:id="rId26" w:history="1">
              <w:proofErr w:type="spellStart"/>
              <w:r w:rsidR="00643EAB" w:rsidRPr="00E86391">
                <w:rPr>
                  <w:rStyle w:val="a3"/>
                  <w:color w:val="auto"/>
                  <w:sz w:val="24"/>
                  <w:szCs w:val="24"/>
                  <w:u w:val="none"/>
                </w:rPr>
                <w:t>Carrier</w:t>
              </w:r>
              <w:proofErr w:type="spellEnd"/>
              <w:r w:rsidR="00643EAB" w:rsidRPr="00E86391">
                <w:rPr>
                  <w:rStyle w:val="a3"/>
                  <w:color w:val="auto"/>
                  <w:sz w:val="24"/>
                  <w:szCs w:val="24"/>
                  <w:u w:val="none"/>
                </w:rPr>
                <w:t xml:space="preserve"> 42UQV035M/38UYV035M</w:t>
              </w:r>
            </w:hyperlink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Style w:val="a3"/>
                <w:color w:val="auto"/>
                <w:sz w:val="24"/>
                <w:szCs w:val="24"/>
                <w:u w:val="none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Style w:val="a3"/>
                <w:color w:val="auto"/>
                <w:sz w:val="24"/>
                <w:szCs w:val="24"/>
                <w:u w:val="none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181735" cy="1181735"/>
                  <wp:effectExtent l="19050" t="0" r="0" b="0"/>
                  <wp:docPr id="154" name="Рисунок 9" descr="http://cityclimat.ru/upload/shop_1/1/4/2/item_14298/small_UQV_M_small.jpe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http://cityclimat.ru/upload/shop_1/1/4/2/item_14298/small_UQV_M_small.jpe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3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3,5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B23E15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hyperlink r:id="rId28" w:history="1">
              <w:proofErr w:type="spellStart"/>
              <w:r w:rsidR="00643EAB" w:rsidRPr="00E86391">
                <w:rPr>
                  <w:rStyle w:val="a3"/>
                  <w:color w:val="auto"/>
                  <w:sz w:val="24"/>
                  <w:szCs w:val="24"/>
                  <w:u w:val="none"/>
                </w:rPr>
                <w:t>Carrier</w:t>
              </w:r>
              <w:proofErr w:type="spellEnd"/>
              <w:r w:rsidR="00643EAB" w:rsidRPr="00E86391">
                <w:rPr>
                  <w:rStyle w:val="a3"/>
                  <w:color w:val="auto"/>
                  <w:sz w:val="24"/>
                  <w:szCs w:val="24"/>
                  <w:u w:val="none"/>
                </w:rPr>
                <w:t xml:space="preserve"> 42UQV025M/38UYV025M</w:t>
              </w:r>
            </w:hyperlink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078230" cy="1078230"/>
                  <wp:effectExtent l="19050" t="0" r="7620" b="0"/>
                  <wp:docPr id="155" name="Рисунок 8" descr="http://cityclimat.ru/upload/shop_1/1/4/2/item_14298/small_UQV_M_small.jpe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http://cityclimat.ru/upload/shop_1/1/4/2/item_14298/small_UQV_M_small.jpe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107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B23E15" w:rsidP="00F03035">
            <w:pPr>
              <w:spacing w:after="0" w:line="240" w:lineRule="auto"/>
              <w:jc w:val="center"/>
              <w:textAlignment w:val="center"/>
              <w:rPr>
                <w:rStyle w:val="a3"/>
                <w:color w:val="auto"/>
                <w:sz w:val="24"/>
                <w:szCs w:val="24"/>
                <w:u w:val="none"/>
              </w:rPr>
            </w:pPr>
            <w:hyperlink r:id="rId30" w:history="1">
              <w:proofErr w:type="spellStart"/>
              <w:r w:rsidR="00643EAB" w:rsidRPr="00E86391">
                <w:rPr>
                  <w:rStyle w:val="a3"/>
                  <w:color w:val="auto"/>
                  <w:sz w:val="24"/>
                  <w:szCs w:val="24"/>
                  <w:u w:val="none"/>
                </w:rPr>
                <w:t>Daikin</w:t>
              </w:r>
              <w:proofErr w:type="spellEnd"/>
              <w:r w:rsidR="00643EAB" w:rsidRPr="00E86391">
                <w:rPr>
                  <w:rStyle w:val="a3"/>
                  <w:color w:val="auto"/>
                  <w:sz w:val="24"/>
                  <w:szCs w:val="24"/>
                  <w:u w:val="none"/>
                </w:rPr>
                <w:t xml:space="preserve"> FTXS20K/RXS20L</w:t>
              </w:r>
            </w:hyperlink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Style w:val="a3"/>
                <w:color w:val="auto"/>
                <w:sz w:val="24"/>
                <w:szCs w:val="24"/>
                <w:u w:val="none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043940" cy="1043940"/>
                  <wp:effectExtent l="19050" t="0" r="3810" b="0"/>
                  <wp:docPr id="156" name="Рисунок 7" descr="http://cityclimat.ru/upload/shop_1/1/4/4/item_14423/small_FTXS_RXS_L_small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http://cityclimat.ru/upload/shop_1/1/4/4/item_14423/small_FTXS_RXS_L_small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43EAB" w:rsidRPr="00E86391" w:rsidRDefault="00B23E15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32" w:history="1">
              <w:r w:rsidR="00643EAB" w:rsidRPr="00E86391">
                <w:rPr>
                  <w:rStyle w:val="a3"/>
                  <w:color w:val="auto"/>
                  <w:sz w:val="24"/>
                  <w:szCs w:val="24"/>
                  <w:u w:val="none"/>
                  <w:lang w:val="en-US"/>
                </w:rPr>
                <w:t>Mitsubishi Electric MSZ-SF25VE/MUZ-SF25VE</w:t>
              </w:r>
            </w:hyperlink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078230" cy="1043940"/>
                  <wp:effectExtent l="19050" t="0" r="7620" b="0"/>
                  <wp:docPr id="157" name="Рисунок 6" descr="http://cityclimat.ru/upload/shop_1/1/3/5/item_13549/small_MSZ-SF25_42_small.jp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http://cityclimat.ru/upload/shop_1/1/3/5/item_13549/small_MSZ-SF25_42_small.jp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104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B23E15" w:rsidP="00F03035">
            <w:pPr>
              <w:spacing w:after="0" w:line="240" w:lineRule="auto"/>
              <w:jc w:val="center"/>
              <w:textAlignment w:val="center"/>
              <w:rPr>
                <w:rStyle w:val="a3"/>
                <w:color w:val="auto"/>
                <w:sz w:val="24"/>
                <w:szCs w:val="24"/>
                <w:u w:val="none"/>
              </w:rPr>
            </w:pPr>
            <w:hyperlink r:id="rId34" w:history="1">
              <w:proofErr w:type="spellStart"/>
              <w:r w:rsidR="00643EAB" w:rsidRPr="00E86391">
                <w:rPr>
                  <w:rStyle w:val="a3"/>
                  <w:color w:val="auto"/>
                  <w:sz w:val="24"/>
                  <w:szCs w:val="24"/>
                  <w:u w:val="none"/>
                </w:rPr>
                <w:t>Fujitsu</w:t>
              </w:r>
              <w:proofErr w:type="spellEnd"/>
              <w:r w:rsidR="00643EAB" w:rsidRPr="00E86391">
                <w:rPr>
                  <w:rStyle w:val="a3"/>
                  <w:color w:val="auto"/>
                  <w:sz w:val="24"/>
                  <w:szCs w:val="24"/>
                  <w:u w:val="none"/>
                </w:rPr>
                <w:t xml:space="preserve"> ASYG07LLCA/AOYG07LLC</w:t>
              </w:r>
            </w:hyperlink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017905" cy="1017905"/>
                  <wp:effectExtent l="19050" t="0" r="0" b="0"/>
                  <wp:docPr id="158" name="Рисунок 5" descr="http://cityclimat.ru/upload/shop_1/1/4/2/item_14204/small_ASYG_LLCA_komplekt_small.jp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http://cityclimat.ru/upload/shop_1/1/4/2/item_14204/small_ASYG_LLCA_komplekt_small.jp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43EAB" w:rsidRPr="00E86391" w:rsidRDefault="00B23E15" w:rsidP="00F03035">
            <w:pPr>
              <w:spacing w:after="0" w:line="240" w:lineRule="auto"/>
              <w:jc w:val="center"/>
              <w:textAlignment w:val="center"/>
              <w:rPr>
                <w:rStyle w:val="a3"/>
                <w:color w:val="auto"/>
                <w:sz w:val="24"/>
                <w:szCs w:val="24"/>
                <w:u w:val="none"/>
                <w:lang w:val="en-US"/>
              </w:rPr>
            </w:pPr>
            <w:hyperlink r:id="rId36" w:history="1">
              <w:r w:rsidR="00643EAB" w:rsidRPr="00E86391">
                <w:rPr>
                  <w:rStyle w:val="a3"/>
                  <w:color w:val="auto"/>
                  <w:sz w:val="24"/>
                  <w:szCs w:val="24"/>
                  <w:u w:val="none"/>
                  <w:lang w:val="en-US"/>
                </w:rPr>
                <w:t>Mitsubishi Heavy SRK25ZMP-SJ/SRC25ZMP-SJ</w:t>
              </w:r>
            </w:hyperlink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974725" cy="905510"/>
                  <wp:effectExtent l="19050" t="0" r="0" b="0"/>
                  <wp:docPr id="159" name="Рисунок 4" descr="http://cityclimat.ru/upload/shop_1/1/4/7/item_14758/small_ZMP_komplekt_small.jp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://cityclimat.ru/upload/shop_1/1/4/7/item_14758/small_ZMP_komplekt_small.jp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905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643EAB" w:rsidRPr="00E86391" w:rsidTr="00F03035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43EAB" w:rsidRPr="00E86391" w:rsidRDefault="00B23E15" w:rsidP="00F03035">
            <w:pPr>
              <w:spacing w:after="0" w:line="240" w:lineRule="auto"/>
              <w:jc w:val="center"/>
              <w:textAlignment w:val="center"/>
              <w:rPr>
                <w:rStyle w:val="a3"/>
                <w:color w:val="auto"/>
                <w:sz w:val="24"/>
                <w:szCs w:val="24"/>
                <w:u w:val="none"/>
                <w:lang w:val="en-US"/>
              </w:rPr>
            </w:pPr>
            <w:hyperlink r:id="rId38" w:history="1">
              <w:r w:rsidR="00643EAB" w:rsidRPr="00E86391">
                <w:rPr>
                  <w:rStyle w:val="a3"/>
                  <w:color w:val="auto"/>
                  <w:sz w:val="24"/>
                  <w:szCs w:val="24"/>
                  <w:u w:val="none"/>
                  <w:lang w:val="en-US"/>
                </w:rPr>
                <w:t>Mitsubishi Heavy SRK35ZMP-SJ/SRC35ZMP-SJ</w:t>
              </w:r>
            </w:hyperlink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017905" cy="948690"/>
                  <wp:effectExtent l="19050" t="0" r="0" b="0"/>
                  <wp:docPr id="160" name="Рисунок 3" descr="http://cityclimat.ru/upload/shop_1/1/4/7/item_14758/small_ZMP_komplekt_small.jp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http://cityclimat.ru/upload/shop_1/1/4/7/item_14758/small_ZMP_komplekt_small.jp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94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3,2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643EAB" w:rsidRPr="00E86391" w:rsidTr="00F03035">
        <w:trPr>
          <w:trHeight w:val="64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sz w:val="24"/>
                <w:szCs w:val="24"/>
                <w:lang w:val="en-US"/>
              </w:rPr>
              <w:t>Mitsubishi Heavy SRK13YJ-S/</w:t>
            </w:r>
          </w:p>
          <w:p w:rsidR="00643EAB" w:rsidRPr="00E86391" w:rsidRDefault="00643EAB" w:rsidP="00F03035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sz w:val="24"/>
                <w:szCs w:val="24"/>
                <w:lang w:val="en-US"/>
              </w:rPr>
              <w:t>SRC13YJ-S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931545" cy="862330"/>
                  <wp:effectExtent l="19050" t="0" r="1905" b="0"/>
                  <wp:docPr id="161" name="Рисунок 2" descr="http://cityclimat.ru/upload/shop_1/1/4/7/item_14758/small_ZMP_komplekt_small.jp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cityclimat.ru/upload/shop_1/1/4/7/item_14758/small_ZMP_komplekt_small.jp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862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3,5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43EAB" w:rsidRPr="00E86391" w:rsidRDefault="00643EA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</w:tbl>
    <w:p w:rsidR="00643EAB" w:rsidRPr="00E86391" w:rsidRDefault="00643EAB" w:rsidP="00E8639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2D0A2B" w:rsidRDefault="002D0A2B" w:rsidP="00AC5C82">
      <w:pPr>
        <w:pStyle w:val="af"/>
        <w:spacing w:after="0"/>
        <w:ind w:left="0"/>
        <w:jc w:val="both"/>
        <w:rPr>
          <w:rFonts w:ascii="Times New Roman" w:hAnsi="Times New Roman"/>
          <w:iCs/>
          <w:sz w:val="28"/>
          <w:szCs w:val="28"/>
        </w:rPr>
      </w:pPr>
    </w:p>
    <w:p w:rsidR="002D0A2B" w:rsidRDefault="002D0A2B" w:rsidP="007F4987">
      <w:pPr>
        <w:spacing w:after="0" w:line="240" w:lineRule="auto"/>
        <w:rPr>
          <w:rFonts w:ascii="Times New Roman" w:hAnsi="Times New Roman"/>
          <w:iCs/>
          <w:sz w:val="28"/>
          <w:szCs w:val="28"/>
        </w:rPr>
        <w:sectPr w:rsidR="002D0A2B" w:rsidSect="007704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:rsidR="002D0A2B" w:rsidRPr="006E4BD4" w:rsidRDefault="002D0A2B" w:rsidP="002D0A2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w w:val="104"/>
          <w:sz w:val="28"/>
          <w:szCs w:val="28"/>
        </w:rPr>
      </w:pPr>
      <w:r>
        <w:rPr>
          <w:rFonts w:ascii="Times New Roman" w:hAnsi="Times New Roman"/>
          <w:color w:val="000000"/>
          <w:w w:val="104"/>
          <w:sz w:val="28"/>
          <w:szCs w:val="28"/>
        </w:rPr>
        <w:lastRenderedPageBreak/>
        <w:t>Таблица П.2</w:t>
      </w:r>
    </w:p>
    <w:p w:rsidR="002D0A2B" w:rsidRPr="002371DE" w:rsidRDefault="002D0A2B" w:rsidP="002D0A2B">
      <w:pPr>
        <w:pStyle w:val="af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:rsidR="002D0A2B" w:rsidRPr="002371DE" w:rsidRDefault="002D0A2B" w:rsidP="002D0A2B">
      <w:pPr>
        <w:pStyle w:val="af"/>
        <w:ind w:firstLine="709"/>
        <w:jc w:val="center"/>
        <w:rPr>
          <w:rFonts w:ascii="Times New Roman" w:hAnsi="Times New Roman"/>
          <w:iCs/>
          <w:sz w:val="28"/>
          <w:szCs w:val="28"/>
        </w:rPr>
      </w:pPr>
      <w:r w:rsidRPr="002371DE">
        <w:rPr>
          <w:rFonts w:ascii="Times New Roman" w:hAnsi="Times New Roman"/>
          <w:iCs/>
          <w:sz w:val="28"/>
          <w:szCs w:val="28"/>
        </w:rPr>
        <w:t xml:space="preserve">Коэффициенты использования светового потока </w:t>
      </w:r>
      <w:r w:rsidRPr="002371DE">
        <w:rPr>
          <w:rFonts w:ascii="Times New Roman" w:hAnsi="Times New Roman"/>
          <w:iCs/>
          <w:color w:val="000000"/>
          <w:sz w:val="28"/>
          <w:szCs w:val="28"/>
        </w:rPr>
        <w:t>η</w:t>
      </w:r>
      <w:r w:rsidRPr="002371DE">
        <w:rPr>
          <w:rFonts w:ascii="Times New Roman" w:hAnsi="Times New Roman"/>
          <w:i/>
          <w:iCs/>
          <w:color w:val="000000"/>
          <w:sz w:val="28"/>
          <w:szCs w:val="28"/>
        </w:rPr>
        <w:t xml:space="preserve">, </w:t>
      </w:r>
      <w:r w:rsidRPr="002371DE">
        <w:rPr>
          <w:rFonts w:ascii="Times New Roman" w:hAnsi="Times New Roman"/>
          <w:iCs/>
          <w:sz w:val="28"/>
          <w:szCs w:val="28"/>
        </w:rPr>
        <w:t>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877"/>
        <w:gridCol w:w="676"/>
        <w:gridCol w:w="774"/>
        <w:gridCol w:w="773"/>
        <w:gridCol w:w="773"/>
        <w:gridCol w:w="773"/>
        <w:gridCol w:w="773"/>
        <w:gridCol w:w="773"/>
        <w:gridCol w:w="776"/>
        <w:gridCol w:w="773"/>
        <w:gridCol w:w="776"/>
        <w:gridCol w:w="773"/>
        <w:gridCol w:w="776"/>
        <w:gridCol w:w="773"/>
        <w:gridCol w:w="774"/>
        <w:gridCol w:w="774"/>
        <w:gridCol w:w="774"/>
        <w:gridCol w:w="676"/>
      </w:tblGrid>
      <w:tr w:rsidR="002D0A2B" w:rsidRPr="002D0A2B" w:rsidTr="00F03035">
        <w:tc>
          <w:tcPr>
            <w:tcW w:w="851" w:type="dxa"/>
            <w:vMerge w:val="restart"/>
          </w:tcPr>
          <w:p w:rsidR="002D0A2B" w:rsidRPr="002D0A2B" w:rsidRDefault="002D0A2B" w:rsidP="00F03035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 xml:space="preserve">Тип </w:t>
            </w:r>
          </w:p>
          <w:p w:rsidR="002D0A2B" w:rsidRPr="002D0A2B" w:rsidRDefault="002D0A2B" w:rsidP="00F03035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све</w:t>
            </w:r>
            <w:proofErr w:type="spellEnd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-тиль-</w:t>
            </w:r>
            <w:proofErr w:type="spellStart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ника</w:t>
            </w:r>
            <w:proofErr w:type="spellEnd"/>
          </w:p>
        </w:tc>
        <w:tc>
          <w:tcPr>
            <w:tcW w:w="877" w:type="dxa"/>
            <w:vMerge w:val="restart"/>
          </w:tcPr>
          <w:p w:rsidR="002D0A2B" w:rsidRPr="002D0A2B" w:rsidRDefault="002D0A2B" w:rsidP="00F03035">
            <w:pPr>
              <w:pStyle w:val="af"/>
              <w:ind w:left="0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D0A2B">
              <w:rPr>
                <w:rFonts w:ascii="Times New Roman" w:hAnsi="Times New Roman"/>
                <w:i/>
                <w:color w:val="000000"/>
                <w:w w:val="104"/>
                <w:sz w:val="24"/>
                <w:szCs w:val="24"/>
              </w:rPr>
              <w:t>ρ</w:t>
            </w:r>
            <w:r w:rsidRPr="002D0A2B">
              <w:rPr>
                <w:rFonts w:ascii="Times New Roman" w:hAnsi="Times New Roman"/>
                <w:color w:val="000000"/>
                <w:w w:val="104"/>
                <w:sz w:val="24"/>
                <w:szCs w:val="24"/>
                <w:vertAlign w:val="subscript"/>
              </w:rPr>
              <w:t>п</w:t>
            </w:r>
            <w:proofErr w:type="spellEnd"/>
            <w:r w:rsidRPr="002D0A2B">
              <w:rPr>
                <w:rFonts w:ascii="Times New Roman" w:hAnsi="Times New Roman"/>
                <w:color w:val="000000"/>
                <w:w w:val="104"/>
                <w:sz w:val="24"/>
                <w:szCs w:val="24"/>
                <w:vertAlign w:val="subscript"/>
              </w:rPr>
              <w:t xml:space="preserve"> ;.</w:t>
            </w:r>
            <w:proofErr w:type="spellStart"/>
            <w:r w:rsidRPr="002D0A2B">
              <w:rPr>
                <w:rFonts w:ascii="Times New Roman" w:hAnsi="Times New Roman"/>
                <w:i/>
                <w:iCs/>
                <w:color w:val="000000"/>
                <w:w w:val="104"/>
                <w:sz w:val="24"/>
                <w:szCs w:val="24"/>
              </w:rPr>
              <w:t>ρ</w:t>
            </w:r>
            <w:r w:rsidRPr="002D0A2B">
              <w:rPr>
                <w:rFonts w:ascii="Times New Roman" w:hAnsi="Times New Roman"/>
                <w:i/>
                <w:iCs/>
                <w:color w:val="000000"/>
                <w:w w:val="104"/>
                <w:sz w:val="24"/>
                <w:szCs w:val="24"/>
                <w:vertAlign w:val="subscript"/>
              </w:rPr>
              <w:t>с</w:t>
            </w:r>
            <w:proofErr w:type="spellEnd"/>
            <w:r w:rsidRPr="002D0A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60" w:type="dxa"/>
            <w:gridSpan w:val="17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 xml:space="preserve">Индекс помещения, </w:t>
            </w:r>
            <w:proofErr w:type="spellStart"/>
            <w:r w:rsidRPr="002D0A2B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2D0A2B" w:rsidRPr="002D0A2B" w:rsidTr="00F03035">
        <w:tc>
          <w:tcPr>
            <w:tcW w:w="851" w:type="dxa"/>
            <w:vMerge/>
            <w:vAlign w:val="center"/>
          </w:tcPr>
          <w:p w:rsidR="002D0A2B" w:rsidRPr="002D0A2B" w:rsidRDefault="002D0A2B" w:rsidP="00F03035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877" w:type="dxa"/>
            <w:vMerge/>
            <w:vAlign w:val="center"/>
          </w:tcPr>
          <w:p w:rsidR="002D0A2B" w:rsidRPr="002D0A2B" w:rsidRDefault="002D0A2B" w:rsidP="00F03035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76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0,5</w:t>
            </w:r>
          </w:p>
        </w:tc>
        <w:tc>
          <w:tcPr>
            <w:tcW w:w="774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0,6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0,7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0,8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0,9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1,0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1,1</w:t>
            </w:r>
          </w:p>
        </w:tc>
        <w:tc>
          <w:tcPr>
            <w:tcW w:w="776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1,25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1,5</w:t>
            </w:r>
          </w:p>
        </w:tc>
        <w:tc>
          <w:tcPr>
            <w:tcW w:w="776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1,75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2,0</w:t>
            </w:r>
          </w:p>
        </w:tc>
        <w:tc>
          <w:tcPr>
            <w:tcW w:w="776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2,25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2,5</w:t>
            </w:r>
          </w:p>
        </w:tc>
        <w:tc>
          <w:tcPr>
            <w:tcW w:w="774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3,0</w:t>
            </w:r>
          </w:p>
        </w:tc>
        <w:tc>
          <w:tcPr>
            <w:tcW w:w="774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3,5</w:t>
            </w:r>
          </w:p>
        </w:tc>
        <w:tc>
          <w:tcPr>
            <w:tcW w:w="774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4,0</w:t>
            </w:r>
          </w:p>
        </w:tc>
        <w:tc>
          <w:tcPr>
            <w:tcW w:w="676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5,0</w:t>
            </w:r>
          </w:p>
        </w:tc>
      </w:tr>
      <w:tr w:rsidR="002D0A2B" w:rsidRPr="002D0A2B" w:rsidTr="00F03035">
        <w:tc>
          <w:tcPr>
            <w:tcW w:w="851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ЛДОР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(</w:t>
            </w:r>
            <w:proofErr w:type="spellStart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люм</w:t>
            </w:r>
            <w:proofErr w:type="spellEnd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)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УПД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(</w:t>
            </w:r>
            <w:proofErr w:type="spellStart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нак</w:t>
            </w:r>
            <w:proofErr w:type="spellEnd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)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«Ас-</w:t>
            </w:r>
            <w:proofErr w:type="spellStart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тра</w:t>
            </w:r>
            <w:proofErr w:type="spellEnd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»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(</w:t>
            </w:r>
            <w:proofErr w:type="spellStart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нак</w:t>
            </w:r>
            <w:proofErr w:type="spellEnd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)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«</w:t>
            </w:r>
            <w:proofErr w:type="spellStart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Уни</w:t>
            </w:r>
            <w:proofErr w:type="spellEnd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-вер-саль»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(</w:t>
            </w:r>
            <w:proofErr w:type="spellStart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нак</w:t>
            </w:r>
            <w:proofErr w:type="spellEnd"/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)</w:t>
            </w:r>
          </w:p>
        </w:tc>
        <w:tc>
          <w:tcPr>
            <w:tcW w:w="877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70; 50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50; 30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0;  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70; 50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50; 30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0;  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70; 50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50; 30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0;  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70; 50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50; 30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30; 10</w:t>
            </w:r>
          </w:p>
        </w:tc>
        <w:tc>
          <w:tcPr>
            <w:tcW w:w="676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19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12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18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16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21</w:t>
            </w:r>
          </w:p>
        </w:tc>
        <w:tc>
          <w:tcPr>
            <w:tcW w:w="774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16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27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32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35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38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28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42</w:t>
            </w:r>
          </w:p>
        </w:tc>
        <w:tc>
          <w:tcPr>
            <w:tcW w:w="776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44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46</w:t>
            </w:r>
          </w:p>
        </w:tc>
        <w:tc>
          <w:tcPr>
            <w:tcW w:w="776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38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48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50</w:t>
            </w:r>
          </w:p>
        </w:tc>
        <w:tc>
          <w:tcPr>
            <w:tcW w:w="776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52</w:t>
            </w:r>
          </w:p>
        </w:tc>
        <w:tc>
          <w:tcPr>
            <w:tcW w:w="773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54</w:t>
            </w:r>
          </w:p>
        </w:tc>
        <w:tc>
          <w:tcPr>
            <w:tcW w:w="774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45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55</w:t>
            </w:r>
          </w:p>
        </w:tc>
        <w:tc>
          <w:tcPr>
            <w:tcW w:w="774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61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56</w:t>
            </w:r>
          </w:p>
        </w:tc>
        <w:tc>
          <w:tcPr>
            <w:tcW w:w="774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64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48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58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70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57</w:t>
            </w:r>
          </w:p>
        </w:tc>
        <w:tc>
          <w:tcPr>
            <w:tcW w:w="676" w:type="dxa"/>
          </w:tcPr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67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70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66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73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69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62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63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60</w:t>
            </w:r>
          </w:p>
          <w:p w:rsidR="002D0A2B" w:rsidRPr="002D0A2B" w:rsidRDefault="002D0A2B" w:rsidP="00F03035">
            <w:pPr>
              <w:pStyle w:val="af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D0A2B">
              <w:rPr>
                <w:rFonts w:ascii="Times New Roman" w:hAnsi="Times New Roman"/>
                <w:iCs/>
                <w:sz w:val="24"/>
                <w:szCs w:val="24"/>
              </w:rPr>
              <w:t>58</w:t>
            </w:r>
          </w:p>
        </w:tc>
      </w:tr>
    </w:tbl>
    <w:p w:rsidR="002D0A2B" w:rsidRPr="002D0A2B" w:rsidRDefault="002D0A2B" w:rsidP="002D0A2B">
      <w:pPr>
        <w:rPr>
          <w:rFonts w:ascii="Times New Roman" w:hAnsi="Times New Roman"/>
          <w:sz w:val="24"/>
          <w:szCs w:val="24"/>
        </w:rPr>
      </w:pPr>
    </w:p>
    <w:p w:rsidR="002D0A2B" w:rsidRPr="002D0A2B" w:rsidRDefault="002D0A2B" w:rsidP="002D0A2B">
      <w:pPr>
        <w:rPr>
          <w:rFonts w:ascii="Times New Roman" w:hAnsi="Times New Roman"/>
          <w:sz w:val="24"/>
          <w:szCs w:val="24"/>
        </w:rPr>
      </w:pPr>
      <w:r w:rsidRPr="002D0A2B">
        <w:rPr>
          <w:rFonts w:ascii="Times New Roman" w:hAnsi="Times New Roman"/>
          <w:sz w:val="24"/>
          <w:szCs w:val="24"/>
        </w:rPr>
        <w:t>Примечание: «</w:t>
      </w:r>
      <w:proofErr w:type="spellStart"/>
      <w:r w:rsidRPr="002D0A2B">
        <w:rPr>
          <w:rFonts w:ascii="Times New Roman" w:hAnsi="Times New Roman"/>
          <w:sz w:val="24"/>
          <w:szCs w:val="24"/>
        </w:rPr>
        <w:t>люм</w:t>
      </w:r>
      <w:proofErr w:type="spellEnd"/>
      <w:r w:rsidRPr="002D0A2B">
        <w:rPr>
          <w:rFonts w:ascii="Times New Roman" w:hAnsi="Times New Roman"/>
          <w:sz w:val="24"/>
          <w:szCs w:val="24"/>
        </w:rPr>
        <w:t>» - с люминесцентными лампами, «</w:t>
      </w:r>
      <w:proofErr w:type="spellStart"/>
      <w:r w:rsidRPr="002D0A2B">
        <w:rPr>
          <w:rFonts w:ascii="Times New Roman" w:hAnsi="Times New Roman"/>
          <w:sz w:val="24"/>
          <w:szCs w:val="24"/>
        </w:rPr>
        <w:t>нак</w:t>
      </w:r>
      <w:proofErr w:type="spellEnd"/>
      <w:r w:rsidRPr="002D0A2B">
        <w:rPr>
          <w:rFonts w:ascii="Times New Roman" w:hAnsi="Times New Roman"/>
          <w:sz w:val="24"/>
          <w:szCs w:val="24"/>
        </w:rPr>
        <w:t>» - с лампами накаливания</w:t>
      </w:r>
    </w:p>
    <w:p w:rsidR="002D0A2B" w:rsidRDefault="002D0A2B">
      <w:pPr>
        <w:spacing w:after="0" w:line="240" w:lineRule="auto"/>
        <w:rPr>
          <w:rFonts w:ascii="Times New Roman" w:eastAsia="Calibri" w:hAnsi="Times New Roman"/>
          <w:iCs/>
          <w:sz w:val="28"/>
          <w:szCs w:val="28"/>
        </w:rPr>
        <w:sectPr w:rsidR="002D0A2B" w:rsidSect="002D0A2B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7F4987" w:rsidRPr="00E86391" w:rsidRDefault="007F4987" w:rsidP="007F498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E86391">
        <w:rPr>
          <w:rFonts w:ascii="Times New Roman" w:hAnsi="Times New Roman"/>
          <w:color w:val="000000"/>
          <w:sz w:val="28"/>
          <w:szCs w:val="28"/>
        </w:rPr>
        <w:lastRenderedPageBreak/>
        <w:t>Таблица П.3</w:t>
      </w:r>
    </w:p>
    <w:p w:rsidR="007F4987" w:rsidRPr="003F72C9" w:rsidRDefault="007F4987" w:rsidP="007F49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w w:val="104"/>
          <w:sz w:val="28"/>
          <w:szCs w:val="28"/>
        </w:rPr>
      </w:pPr>
      <w:r w:rsidRPr="003F72C9">
        <w:rPr>
          <w:rFonts w:ascii="Times New Roman" w:hAnsi="Times New Roman"/>
          <w:color w:val="000000"/>
          <w:w w:val="104"/>
          <w:sz w:val="28"/>
          <w:szCs w:val="28"/>
        </w:rPr>
        <w:t xml:space="preserve">Световые характеристики ламп накаливания </w:t>
      </w:r>
    </w:p>
    <w:p w:rsidR="007F4987" w:rsidRPr="006E4BD4" w:rsidRDefault="007F4987" w:rsidP="007F49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104"/>
          <w:sz w:val="28"/>
          <w:szCs w:val="28"/>
        </w:rPr>
      </w:pPr>
      <w:r w:rsidRPr="003F72C9">
        <w:rPr>
          <w:rFonts w:ascii="Times New Roman" w:hAnsi="Times New Roman"/>
          <w:color w:val="000000"/>
          <w:w w:val="104"/>
          <w:sz w:val="28"/>
          <w:szCs w:val="28"/>
        </w:rPr>
        <w:t>для напряжения осветительной сети 220 В</w:t>
      </w:r>
    </w:p>
    <w:p w:rsidR="007F4987" w:rsidRPr="006E4BD4" w:rsidRDefault="007F4987" w:rsidP="007F49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w w:val="104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7F4987" w:rsidRPr="00E86391" w:rsidTr="00F03035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Тип лампы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Световой поток, лм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Световая отдача, лм</w:t>
            </w: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  <w:lang w:val="en-US"/>
              </w:rPr>
              <w:t>/</w:t>
            </w: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Вт</w:t>
            </w:r>
          </w:p>
        </w:tc>
      </w:tr>
      <w:tr w:rsidR="007F4987" w:rsidRPr="00E86391" w:rsidTr="00F03035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НВ-15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НВ-25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НБ-40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НБ-40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НБ-60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НБ-100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НГ-150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НГ-200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НГ-300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НГ-500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НГ-750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НГ-1000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105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220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400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460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715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1450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2000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2800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4600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8300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13100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18600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7,0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8,8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10,0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11,5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11,9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14,5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13,3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14,0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15,4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16,6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17,5</w:t>
            </w:r>
          </w:p>
          <w:p w:rsidR="007F4987" w:rsidRPr="00E86391" w:rsidRDefault="007F4987" w:rsidP="00F03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E86391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18,6</w:t>
            </w:r>
          </w:p>
        </w:tc>
      </w:tr>
    </w:tbl>
    <w:p w:rsidR="002D0A2B" w:rsidRDefault="002D0A2B">
      <w:pPr>
        <w:spacing w:after="0" w:line="240" w:lineRule="auto"/>
        <w:rPr>
          <w:rFonts w:ascii="Times New Roman" w:eastAsia="Calibri" w:hAnsi="Times New Roman"/>
          <w:iCs/>
          <w:sz w:val="28"/>
          <w:szCs w:val="28"/>
        </w:rPr>
      </w:pPr>
    </w:p>
    <w:p w:rsidR="00AC5C82" w:rsidRPr="006E4BD4" w:rsidRDefault="00AC5C82" w:rsidP="00AC5C82">
      <w:pPr>
        <w:pStyle w:val="af"/>
        <w:spacing w:after="0"/>
        <w:ind w:left="0"/>
        <w:jc w:val="both"/>
        <w:rPr>
          <w:rFonts w:ascii="Times New Roman" w:hAnsi="Times New Roman"/>
          <w:iCs/>
          <w:sz w:val="28"/>
          <w:szCs w:val="28"/>
        </w:rPr>
      </w:pPr>
    </w:p>
    <w:p w:rsidR="00AC5C82" w:rsidRPr="006E4BD4" w:rsidRDefault="007F4987" w:rsidP="00AC5C82">
      <w:pPr>
        <w:pStyle w:val="af"/>
        <w:spacing w:after="0"/>
        <w:ind w:firstLine="709"/>
        <w:jc w:val="righ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Таблица П.4</w:t>
      </w:r>
    </w:p>
    <w:p w:rsidR="00AC5C82" w:rsidRPr="003F72C9" w:rsidRDefault="00AC5C82" w:rsidP="00AC5C82">
      <w:pPr>
        <w:pStyle w:val="af"/>
        <w:spacing w:after="0"/>
        <w:ind w:firstLine="709"/>
        <w:jc w:val="center"/>
        <w:rPr>
          <w:rFonts w:ascii="Times New Roman" w:hAnsi="Times New Roman"/>
          <w:iCs/>
          <w:sz w:val="28"/>
          <w:szCs w:val="28"/>
        </w:rPr>
      </w:pPr>
      <w:r w:rsidRPr="003F72C9">
        <w:rPr>
          <w:rFonts w:ascii="Times New Roman" w:hAnsi="Times New Roman"/>
          <w:iCs/>
          <w:sz w:val="28"/>
          <w:szCs w:val="28"/>
        </w:rPr>
        <w:t>Характеристики компактных люминесцентных ламп</w:t>
      </w:r>
    </w:p>
    <w:p w:rsidR="00AC5C82" w:rsidRPr="006E4BD4" w:rsidRDefault="00AC5C82" w:rsidP="00AC5C82">
      <w:pPr>
        <w:pStyle w:val="af"/>
        <w:spacing w:after="0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1914"/>
        <w:gridCol w:w="1914"/>
        <w:gridCol w:w="1914"/>
        <w:gridCol w:w="1916"/>
      </w:tblGrid>
      <w:tr w:rsidR="00AC5C82" w:rsidRPr="00E86391" w:rsidTr="00E86391"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Тип лампы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Мощность, Вт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Световой поток, лм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Высота общая, мм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Высота освещающей части, мм</w:t>
            </w:r>
          </w:p>
        </w:tc>
      </w:tr>
      <w:tr w:rsidR="00AC5C82" w:rsidRPr="00E86391" w:rsidTr="00E86391"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YPZ3–2U–1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YPZ5–2U–1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YPZ7–2U–1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YPZ9–2U–1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YPZ11–2U–1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YPZ13–2U–1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YPZ3–2U–2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YPZ5–2U–2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YPZ7–2U–2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YPZ9–2U–2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YPZ11–2U–2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YPZ13–2U–2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YPZ5–2U–3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YPZ7–2U–3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YPZ9–2U–3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YPZ11–2U–3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YPZ13–2U–3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YPZ15–2U–3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355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355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355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490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610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850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165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100</w:t>
            </w:r>
          </w:p>
        </w:tc>
      </w:tr>
      <w:tr w:rsidR="00AC5C82" w:rsidRPr="00E86391" w:rsidTr="00E86391"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YPZ9–3U–1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YPZ11–3U–1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YPZ13–3U–1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YPZ15–3U–1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YPZ11–3U–3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YPZ13–3U–3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YPZ15–3U–3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YPZ18–3U–3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YPZ20–3U–3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YPZ24–3U–3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9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18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20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24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530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1060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117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160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170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90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</w:p>
        </w:tc>
      </w:tr>
      <w:tr w:rsidR="00AC5C82" w:rsidRPr="00E86391" w:rsidTr="00E86391">
        <w:tc>
          <w:tcPr>
            <w:tcW w:w="19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YPZ26–3U–3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YPZ11–3U–4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YPZ13–3U–4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YPZ15–3U–4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YPZ18–3U–4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YPZ20–3U–4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YPZ24–3U–4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YPZ26–3U–4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YPZ9–3U–7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26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18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24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26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1460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630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760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850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1000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1060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1360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1460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550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175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132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142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152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162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172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182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187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105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105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70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80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90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105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</w:rPr>
              <w:t>50</w:t>
            </w:r>
          </w:p>
        </w:tc>
      </w:tr>
      <w:tr w:rsidR="00AC5C82" w:rsidRPr="00E86391" w:rsidTr="00E86391">
        <w:tc>
          <w:tcPr>
            <w:tcW w:w="19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SL45–4U–1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SL55–4U–1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SL65–4U–1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SL36–4U–2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SL42–4U–2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SL45–4U–2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SL75–4U3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SL85–4U3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SL95–4U3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SL105–4U3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SL20–4TU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SL26–4TU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SL32–4TU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SL65–4TU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SL75–4TU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SL85–4TU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36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26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32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2500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3000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4000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2000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2050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2500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4700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5000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5500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6400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1600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2050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2500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3900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5100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225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240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250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205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215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225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325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345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380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148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233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263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293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205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225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240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85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160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190</w:t>
            </w:r>
          </w:p>
          <w:p w:rsidR="00AC5C82" w:rsidRPr="00E86391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8639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220</w:t>
            </w:r>
          </w:p>
        </w:tc>
      </w:tr>
      <w:tr w:rsidR="00AC5C82" w:rsidRPr="007F4987" w:rsidTr="007F4987">
        <w:tc>
          <w:tcPr>
            <w:tcW w:w="19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15–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20–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23–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26–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9–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11–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13–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15–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20–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23–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26–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9–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11–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13–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2–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F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YPZ3–F11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780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1100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1400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530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630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750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780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1100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1400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530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630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750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190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148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157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164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118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124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160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167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107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119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62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79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67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62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79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88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67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43</w:t>
            </w:r>
          </w:p>
        </w:tc>
      </w:tr>
      <w:tr w:rsidR="00AC5C82" w:rsidRPr="007F4987" w:rsidTr="007F4987"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YPZ15–S–1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YPZ20–S–1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YPZ23–S–1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YPZ26–S–1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YPZ9–S–3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YPZ11–S–3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YPZ13–S–3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YPZ9–S–5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YPZ11–S–5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YPZ13–S–5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15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11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750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1100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1350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530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630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750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530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630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750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22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129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136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98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103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95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102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109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68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79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60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65</w:t>
            </w:r>
          </w:p>
        </w:tc>
      </w:tr>
      <w:tr w:rsidR="00AC5C82" w:rsidRPr="007F4987" w:rsidTr="007F4987">
        <w:tc>
          <w:tcPr>
            <w:tcW w:w="19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3–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M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–1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3–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Q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–6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5–</w:t>
            </w: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</w:t>
            </w:r>
            <w:r w:rsidRPr="007F4987">
              <w:rPr>
                <w:rFonts w:ascii="Times New Roman" w:hAnsi="Times New Roman"/>
                <w:iCs/>
                <w:sz w:val="24"/>
                <w:szCs w:val="24"/>
              </w:rPr>
              <w:t>–2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YPZ7–Y–2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160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220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95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97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49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50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58</w:t>
            </w:r>
          </w:p>
          <w:p w:rsidR="00AC5C82" w:rsidRPr="007F4987" w:rsidRDefault="00AC5C82" w:rsidP="0009013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7F4987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58</w:t>
            </w:r>
          </w:p>
        </w:tc>
      </w:tr>
    </w:tbl>
    <w:p w:rsidR="00AC5C82" w:rsidRPr="006E4BD4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371DE" w:rsidRDefault="002371DE" w:rsidP="002371D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П.5</w:t>
      </w:r>
    </w:p>
    <w:p w:rsidR="002371DE" w:rsidRDefault="002371DE" w:rsidP="002371D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2371DE" w:rsidRPr="002371DE" w:rsidRDefault="002371DE" w:rsidP="002371D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371DE">
        <w:rPr>
          <w:rFonts w:ascii="Times New Roman" w:hAnsi="Times New Roman"/>
          <w:sz w:val="28"/>
          <w:szCs w:val="28"/>
        </w:rPr>
        <w:t>Люминесцентные трубчатые разрядные лампы низкого давления</w:t>
      </w:r>
    </w:p>
    <w:tbl>
      <w:tblPr>
        <w:tblW w:w="0" w:type="auto"/>
        <w:tblInd w:w="46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1276"/>
        <w:gridCol w:w="1276"/>
        <w:gridCol w:w="1381"/>
        <w:gridCol w:w="978"/>
        <w:gridCol w:w="1185"/>
        <w:gridCol w:w="1666"/>
      </w:tblGrid>
      <w:tr w:rsidR="002371DE" w:rsidTr="006529EC"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6529E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Тип лампы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6529E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Мощ-ность</w:t>
            </w:r>
            <w:proofErr w:type="spellEnd"/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 xml:space="preserve"> лампы, Вт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6529E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Напряже-ние</w:t>
            </w:r>
            <w:proofErr w:type="spellEnd"/>
          </w:p>
          <w:p w:rsidR="002371DE" w:rsidRPr="002371DE" w:rsidRDefault="002371DE" w:rsidP="006529E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на лампе, В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6529E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Номиналь-ный</w:t>
            </w:r>
            <w:proofErr w:type="spellEnd"/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 xml:space="preserve"> световой поток, Лм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6529E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Длина лампы, мм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6529E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Диаметр колбы, мм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71DE" w:rsidRPr="002371DE" w:rsidRDefault="002371DE" w:rsidP="006529EC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Средняя продолжи-</w:t>
            </w:r>
            <w:proofErr w:type="spellStart"/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тельность</w:t>
            </w:r>
            <w:proofErr w:type="spellEnd"/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 xml:space="preserve"> горения, ч</w:t>
            </w:r>
          </w:p>
        </w:tc>
      </w:tr>
      <w:tr w:rsidR="002371DE" w:rsidTr="006529EC"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 15-1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 20-1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 30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 30-1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 36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 40-1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 65-1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 80-1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54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104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96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109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109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110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835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1980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2180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3050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3200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4800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5400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451,6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604,0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465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908,8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1213,6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1213,6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27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27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26,5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 xml:space="preserve">12000  </w:t>
            </w:r>
          </w:p>
        </w:tc>
      </w:tr>
      <w:tr w:rsidR="002371DE" w:rsidTr="006529EC"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ЛБР 20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ЛБР 40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ЛБР 65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ЛБР 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57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103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110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1050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2700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4400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4550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604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1213,6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7500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11000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11000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11000</w:t>
            </w:r>
          </w:p>
        </w:tc>
      </w:tr>
      <w:tr w:rsidR="002371DE" w:rsidTr="006529EC"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ЛД 30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ЛД 40-1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ЛД 65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ЛД 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104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109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110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1800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2600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3800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908,8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1213,6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27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13000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12000</w:t>
            </w:r>
          </w:p>
        </w:tc>
      </w:tr>
      <w:tr w:rsidR="002371DE" w:rsidTr="006529EC"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ЛДЦ 30-1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ЛДЦ 36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ЛДЦ 40-1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ЛДЦ 65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ЛДЦ 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104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109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109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110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 xml:space="preserve">1500 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2200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2200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3160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3800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908,8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1213,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1213,6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27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26,5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13000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12000</w:t>
            </w:r>
          </w:p>
        </w:tc>
      </w:tr>
      <w:tr w:rsidR="002371DE" w:rsidTr="006529EC">
        <w:tc>
          <w:tcPr>
            <w:tcW w:w="1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ЛЕЦ 20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ЛЕЦ 36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ЛЕЦ 40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ЛЕЦ 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88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109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109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110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865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2150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2190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3400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604,0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1213,6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1213,6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27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26,5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13000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13000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13000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13000</w:t>
            </w:r>
          </w:p>
        </w:tc>
      </w:tr>
      <w:tr w:rsidR="002371DE" w:rsidTr="006529EC"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ЛТБ 30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ЛТБ 40-1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ЛТБ 65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ЛТБ 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96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109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110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2020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3150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4650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5200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908,8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1213,6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27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13000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12000</w:t>
            </w:r>
          </w:p>
        </w:tc>
      </w:tr>
      <w:tr w:rsidR="002371DE" w:rsidTr="006529EC"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ЛХБ 30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ЛХБ 40-1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ЛХБ 65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ЛХБ 80-1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65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96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109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110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1940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3100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4400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5200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908,8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1213,6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1514,2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27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15000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13000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13000</w:t>
            </w:r>
          </w:p>
        </w:tc>
      </w:tr>
      <w:tr w:rsidR="002371DE" w:rsidTr="006529EC">
        <w:tc>
          <w:tcPr>
            <w:tcW w:w="1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ЛБК 32</w:t>
            </w:r>
          </w:p>
          <w:p w:rsidR="002371DE" w:rsidRPr="002371DE" w:rsidRDefault="002371DE" w:rsidP="00D52B52">
            <w:pPr>
              <w:pStyle w:val="af"/>
              <w:spacing w:after="0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ЛБК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32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82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107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1900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2600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311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412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34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34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7500</w:t>
            </w:r>
          </w:p>
          <w:p w:rsidR="002371DE" w:rsidRPr="002371DE" w:rsidRDefault="002371DE" w:rsidP="002371DE">
            <w:pPr>
              <w:pStyle w:val="af"/>
              <w:spacing w:after="0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371DE">
              <w:rPr>
                <w:rFonts w:ascii="Times New Roman" w:hAnsi="Times New Roman"/>
                <w:iCs/>
                <w:sz w:val="24"/>
                <w:szCs w:val="24"/>
              </w:rPr>
              <w:t>7500</w:t>
            </w:r>
          </w:p>
        </w:tc>
      </w:tr>
    </w:tbl>
    <w:p w:rsidR="002371DE" w:rsidRDefault="002371DE" w:rsidP="002F7FC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2F7FC0" w:rsidRDefault="002F7FC0" w:rsidP="002F7FC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CD7937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П.</w:t>
      </w:r>
      <w:r w:rsidR="002371DE">
        <w:rPr>
          <w:rFonts w:ascii="Times New Roman" w:hAnsi="Times New Roman"/>
          <w:sz w:val="28"/>
          <w:szCs w:val="28"/>
        </w:rPr>
        <w:t>6</w:t>
      </w:r>
    </w:p>
    <w:p w:rsidR="002371DE" w:rsidRPr="00F34679" w:rsidRDefault="002371DE" w:rsidP="002F7FC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2F7FC0" w:rsidRPr="003F72C9" w:rsidRDefault="002F7FC0" w:rsidP="002F7FC0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F72C9">
        <w:rPr>
          <w:rFonts w:ascii="Times New Roman" w:hAnsi="Times New Roman"/>
          <w:sz w:val="28"/>
          <w:szCs w:val="28"/>
        </w:rPr>
        <w:t>Предельно допустимые концентрации вредных веществ, ПДК мг/м</w:t>
      </w:r>
      <w:r w:rsidRPr="003F72C9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2F7FC0" w:rsidRPr="00CD7937" w:rsidRDefault="002F7FC0" w:rsidP="002F7FC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vertAlign w:val="superscript"/>
        </w:rPr>
      </w:pPr>
    </w:p>
    <w:tbl>
      <w:tblPr>
        <w:tblW w:w="950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009"/>
        <w:gridCol w:w="1199"/>
        <w:gridCol w:w="1876"/>
        <w:gridCol w:w="22"/>
        <w:gridCol w:w="20"/>
        <w:gridCol w:w="1800"/>
        <w:gridCol w:w="20"/>
        <w:gridCol w:w="1286"/>
        <w:gridCol w:w="1276"/>
      </w:tblGrid>
      <w:tr w:rsidR="002F7FC0" w:rsidRPr="00CD7937" w:rsidTr="00127AEC">
        <w:tc>
          <w:tcPr>
            <w:tcW w:w="20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Вредное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вещество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В воздухе рабочей зоны, мг/м</w:t>
            </w:r>
            <w:r w:rsidRPr="00C82310">
              <w:rPr>
                <w:rFonts w:ascii="Times New Roman" w:hAnsi="Times New Roman"/>
                <w:bCs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В воздухе населенных</w:t>
            </w:r>
          </w:p>
          <w:p w:rsidR="002F7FC0" w:rsidRPr="00C82310" w:rsidRDefault="002F7FC0" w:rsidP="00F03035">
            <w:pPr>
              <w:spacing w:after="0" w:line="240" w:lineRule="auto"/>
              <w:ind w:right="-41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мест, макси-</w:t>
            </w:r>
            <w:proofErr w:type="spellStart"/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мально</w:t>
            </w:r>
            <w:proofErr w:type="spellEnd"/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 xml:space="preserve"> разовое воздействие не более 30 мин.</w:t>
            </w: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pStyle w:val="ad"/>
              <w:spacing w:after="0"/>
              <w:jc w:val="center"/>
              <w:rPr>
                <w:rFonts w:ascii="Times New Roman" w:hAnsi="Times New Roman"/>
                <w:lang w:eastAsia="en-US"/>
              </w:rPr>
            </w:pPr>
            <w:r w:rsidRPr="00C82310">
              <w:rPr>
                <w:rFonts w:ascii="Times New Roman" w:hAnsi="Times New Roman"/>
                <w:bCs/>
                <w:lang w:eastAsia="en-US"/>
              </w:rPr>
              <w:t>В воздухе населенных мест, средне-суточное воз-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дейстие</w:t>
            </w:r>
            <w:proofErr w:type="spellEnd"/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более 30 мин</w:t>
            </w:r>
          </w:p>
        </w:tc>
        <w:tc>
          <w:tcPr>
            <w:tcW w:w="130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Класс опасности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вещества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127AE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Особенности</w:t>
            </w:r>
            <w:r w:rsidR="00127AEC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воздейст</w:t>
            </w:r>
            <w:proofErr w:type="spellEnd"/>
            <w:r w:rsidRPr="00C82310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-вия на организм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Азот двуокись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9F2461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0,2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0,04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652C8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О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7D4CE4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Азота оксид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7D4CE4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0,4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0,06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О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Азотная кислота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0,4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0,15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BB5C31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Акролеин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0,03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0,03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-</w:t>
            </w:r>
          </w:p>
        </w:tc>
      </w:tr>
      <w:tr w:rsidR="002F7FC0" w:rsidRPr="00BB5C31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Алюминий окись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0,2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0,04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Аммиак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0,2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0,04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Ф</w:t>
            </w:r>
          </w:p>
        </w:tc>
      </w:tr>
      <w:tr w:rsidR="002F7FC0" w:rsidRPr="00BB5C31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Ацетон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0,35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0,35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Аэрозоль пяти-окиси ванадия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0,02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Бензол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1,5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К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Винилацетат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0,15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0,15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Вольфрам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Ф</w:t>
            </w:r>
          </w:p>
        </w:tc>
      </w:tr>
      <w:tr w:rsidR="002F7FC0" w:rsidRPr="0071529A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Вольфрамовый</w:t>
            </w:r>
          </w:p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ангидрид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0,15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Ф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Дихлорэтан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27035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Кремний двуокись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0,15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0,06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Ф</w:t>
            </w:r>
          </w:p>
        </w:tc>
      </w:tr>
      <w:tr w:rsidR="002F7FC0" w:rsidRPr="00C27035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Ксилол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0,2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0,2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A76103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Метиловый спирт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Озон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0,16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0,03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О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Полипропилен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Ртуть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0,01…..</w:t>
            </w:r>
          </w:p>
          <w:p w:rsidR="002F7FC0" w:rsidRPr="00C82310" w:rsidRDefault="002652C8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</w:t>
            </w:r>
            <w:r w:rsidR="002F7FC0"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0,0003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Серная кислота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0,3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Сернистый ангидрид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0,05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AA514B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Сода </w:t>
            </w:r>
            <w:proofErr w:type="spellStart"/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кальци-нированная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AA514B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Соляная кислота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AA514B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Толуол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0,6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0,6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Оксид углерода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Ф</w:t>
            </w:r>
          </w:p>
        </w:tc>
      </w:tr>
      <w:tr w:rsidR="002F7FC0" w:rsidRPr="00763646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Фенол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0,3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0,01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0,003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Формальдегид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0,035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0,003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О, А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Гексан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300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60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Хлор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0,1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0,03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О</w:t>
            </w:r>
          </w:p>
        </w:tc>
      </w:tr>
      <w:tr w:rsidR="002F7FC0" w:rsidRPr="00D24D59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Хрома окись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А</w:t>
            </w:r>
          </w:p>
        </w:tc>
      </w:tr>
      <w:tr w:rsidR="002F7FC0" w:rsidRPr="00CD7937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Хрома </w:t>
            </w:r>
            <w:proofErr w:type="spellStart"/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трехокись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0,01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0,0015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0,0015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К, А</w:t>
            </w:r>
          </w:p>
        </w:tc>
      </w:tr>
      <w:tr w:rsidR="002F7FC0" w:rsidRPr="00D9497C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Этилендиамин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0,001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0,001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82310" w:rsidRDefault="002F7FC0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B3DFC" w:rsidRPr="00D9497C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DFC" w:rsidRPr="00C82310" w:rsidRDefault="003B3DFC" w:rsidP="003B3D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Цемент, пыль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3DFC" w:rsidRPr="00C82310" w:rsidRDefault="003B3DFC" w:rsidP="00205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3DFC" w:rsidRPr="00C82310" w:rsidRDefault="003B3DFC" w:rsidP="00205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3DFC" w:rsidRPr="00C82310" w:rsidRDefault="003B3DFC" w:rsidP="00205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DFC" w:rsidRPr="00C82310" w:rsidRDefault="003B3DFC" w:rsidP="00205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DFC" w:rsidRPr="00C82310" w:rsidRDefault="003B3DFC" w:rsidP="00205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82310">
              <w:rPr>
                <w:rFonts w:ascii="Times New Roman" w:hAnsi="Times New Roman"/>
                <w:sz w:val="24"/>
                <w:szCs w:val="24"/>
                <w:lang w:eastAsia="en-US"/>
              </w:rPr>
              <w:t>Ф</w:t>
            </w:r>
          </w:p>
        </w:tc>
      </w:tr>
      <w:tr w:rsidR="003B3DFC" w:rsidRPr="00D9497C" w:rsidTr="00127AEC"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DFC" w:rsidRPr="006B74A5" w:rsidRDefault="003B3DFC" w:rsidP="003B3D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Этиловый спирт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3DFC" w:rsidRPr="006B74A5" w:rsidRDefault="003B3DFC" w:rsidP="00205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B74A5">
              <w:rPr>
                <w:rFonts w:ascii="Times New Roman" w:hAnsi="Times New Roman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3DFC" w:rsidRPr="006B74A5" w:rsidRDefault="003B3DFC" w:rsidP="00205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B74A5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3DFC" w:rsidRPr="006B74A5" w:rsidRDefault="003B3DFC" w:rsidP="00205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B74A5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DFC" w:rsidRPr="006B74A5" w:rsidRDefault="003B3DFC" w:rsidP="00205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B74A5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DFC" w:rsidRPr="006B74A5" w:rsidRDefault="003B3DFC" w:rsidP="002059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B74A5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B3DFC" w:rsidRPr="00CD7937" w:rsidTr="00127AEC">
        <w:tc>
          <w:tcPr>
            <w:tcW w:w="2009" w:type="dxa"/>
            <w:vAlign w:val="center"/>
          </w:tcPr>
          <w:p w:rsidR="003B3DFC" w:rsidRPr="00CD7937" w:rsidRDefault="003B3DFC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99" w:type="dxa"/>
            <w:vAlign w:val="center"/>
          </w:tcPr>
          <w:p w:rsidR="003B3DFC" w:rsidRPr="00CD7937" w:rsidRDefault="003B3DFC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98" w:type="dxa"/>
            <w:gridSpan w:val="2"/>
            <w:vAlign w:val="center"/>
          </w:tcPr>
          <w:p w:rsidR="003B3DFC" w:rsidRPr="00CD7937" w:rsidRDefault="003B3DFC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0" w:type="dxa"/>
            <w:vAlign w:val="center"/>
          </w:tcPr>
          <w:p w:rsidR="003B3DFC" w:rsidRPr="00CD7937" w:rsidRDefault="003B3DFC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20" w:type="dxa"/>
            <w:gridSpan w:val="2"/>
            <w:vAlign w:val="center"/>
          </w:tcPr>
          <w:p w:rsidR="003B3DFC" w:rsidRPr="00CD7937" w:rsidRDefault="003B3DFC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86" w:type="dxa"/>
            <w:vAlign w:val="center"/>
          </w:tcPr>
          <w:p w:rsidR="003B3DFC" w:rsidRPr="00CD7937" w:rsidRDefault="003B3DFC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3B3DFC" w:rsidRPr="00CD7937" w:rsidRDefault="003B3DFC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2F7FC0" w:rsidRPr="00CD7937" w:rsidRDefault="002F7FC0" w:rsidP="002F7FC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D7937">
        <w:rPr>
          <w:rFonts w:ascii="Times New Roman" w:hAnsi="Times New Roman"/>
          <w:bCs/>
          <w:i/>
          <w:iCs/>
          <w:sz w:val="24"/>
          <w:szCs w:val="24"/>
        </w:rPr>
        <w:t>Примечание:</w:t>
      </w:r>
      <w:r w:rsidRPr="00CD7937">
        <w:rPr>
          <w:rFonts w:ascii="Times New Roman" w:hAnsi="Times New Roman"/>
          <w:sz w:val="24"/>
          <w:szCs w:val="24"/>
        </w:rPr>
        <w:t xml:space="preserve"> О</w:t>
      </w:r>
      <w:r w:rsidRPr="00CD7937">
        <w:rPr>
          <w:rStyle w:val="apple-converted-space"/>
          <w:b/>
          <w:bCs/>
          <w:sz w:val="24"/>
          <w:szCs w:val="24"/>
        </w:rPr>
        <w:t> </w:t>
      </w:r>
      <w:r w:rsidRPr="00CD7937">
        <w:rPr>
          <w:rFonts w:ascii="Times New Roman" w:hAnsi="Times New Roman"/>
          <w:sz w:val="24"/>
          <w:szCs w:val="24"/>
        </w:rPr>
        <w:t>– вещества с остронаправленным механизмом воздействия, опасное для развития острых отравлений, за содержанием которых в воздухе требуется автоматический контроль;</w:t>
      </w:r>
      <w:r w:rsidRPr="00CD7937">
        <w:rPr>
          <w:rStyle w:val="apple-converted-space"/>
          <w:sz w:val="24"/>
          <w:szCs w:val="24"/>
        </w:rPr>
        <w:t> </w:t>
      </w:r>
      <w:r w:rsidRPr="00CD7937">
        <w:rPr>
          <w:rFonts w:ascii="Times New Roman" w:hAnsi="Times New Roman"/>
          <w:sz w:val="24"/>
          <w:szCs w:val="24"/>
        </w:rPr>
        <w:t>А</w:t>
      </w:r>
      <w:r w:rsidRPr="00CD7937">
        <w:rPr>
          <w:rStyle w:val="apple-converted-space"/>
          <w:sz w:val="24"/>
          <w:szCs w:val="24"/>
        </w:rPr>
        <w:t> </w:t>
      </w:r>
      <w:r w:rsidRPr="00CD7937">
        <w:rPr>
          <w:rFonts w:ascii="Times New Roman" w:hAnsi="Times New Roman"/>
          <w:sz w:val="24"/>
          <w:szCs w:val="24"/>
        </w:rPr>
        <w:t>– вещества, способные вызвать аллергические заболевания в производственных условиях;</w:t>
      </w:r>
      <w:r w:rsidRPr="00CD7937">
        <w:rPr>
          <w:rStyle w:val="apple-converted-space"/>
          <w:sz w:val="24"/>
          <w:szCs w:val="24"/>
        </w:rPr>
        <w:t> </w:t>
      </w:r>
      <w:r w:rsidRPr="00CD7937">
        <w:rPr>
          <w:rFonts w:ascii="Times New Roman" w:hAnsi="Times New Roman"/>
          <w:sz w:val="24"/>
          <w:szCs w:val="24"/>
        </w:rPr>
        <w:t>К</w:t>
      </w:r>
      <w:r w:rsidRPr="00CD7937">
        <w:rPr>
          <w:rStyle w:val="apple-converted-space"/>
          <w:sz w:val="24"/>
          <w:szCs w:val="24"/>
        </w:rPr>
        <w:t> </w:t>
      </w:r>
      <w:r w:rsidRPr="00CD7937">
        <w:rPr>
          <w:rFonts w:ascii="Times New Roman" w:hAnsi="Times New Roman"/>
          <w:sz w:val="24"/>
          <w:szCs w:val="24"/>
        </w:rPr>
        <w:t>– канцерогены;</w:t>
      </w:r>
      <w:r w:rsidRPr="00CD7937">
        <w:rPr>
          <w:rStyle w:val="apple-converted-space"/>
          <w:sz w:val="24"/>
          <w:szCs w:val="24"/>
        </w:rPr>
        <w:t> </w:t>
      </w:r>
      <w:r w:rsidRPr="00CD7937">
        <w:rPr>
          <w:rFonts w:ascii="Times New Roman" w:hAnsi="Times New Roman"/>
          <w:sz w:val="24"/>
          <w:szCs w:val="24"/>
        </w:rPr>
        <w:t xml:space="preserve">Ф–аэрозоли, преимущественно </w:t>
      </w:r>
      <w:proofErr w:type="spellStart"/>
      <w:r w:rsidRPr="00CD7937">
        <w:rPr>
          <w:rFonts w:ascii="Times New Roman" w:hAnsi="Times New Roman"/>
          <w:sz w:val="24"/>
          <w:szCs w:val="24"/>
        </w:rPr>
        <w:t>фиброгенного</w:t>
      </w:r>
      <w:proofErr w:type="spellEnd"/>
      <w:r w:rsidRPr="00CD7937">
        <w:rPr>
          <w:rFonts w:ascii="Times New Roman" w:hAnsi="Times New Roman"/>
          <w:sz w:val="24"/>
          <w:szCs w:val="24"/>
        </w:rPr>
        <w:t xml:space="preserve"> действия.</w:t>
      </w:r>
    </w:p>
    <w:p w:rsidR="002F7FC0" w:rsidRPr="00CD7937" w:rsidRDefault="002F7FC0" w:rsidP="002F7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F7FC0" w:rsidRPr="002371DE" w:rsidRDefault="002F7FC0" w:rsidP="002371DE">
      <w:pPr>
        <w:pStyle w:val="3"/>
        <w:spacing w:before="0" w:after="0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2371DE">
        <w:rPr>
          <w:rFonts w:ascii="Times New Roman" w:hAnsi="Times New Roman" w:cs="Times New Roman"/>
          <w:b w:val="0"/>
          <w:bCs w:val="0"/>
          <w:sz w:val="28"/>
          <w:szCs w:val="28"/>
        </w:rPr>
        <w:t>Таблица П.</w:t>
      </w:r>
      <w:r w:rsidR="002371DE" w:rsidRPr="002371DE">
        <w:rPr>
          <w:rFonts w:ascii="Times New Roman" w:hAnsi="Times New Roman" w:cs="Times New Roman"/>
          <w:b w:val="0"/>
          <w:bCs w:val="0"/>
          <w:sz w:val="28"/>
          <w:szCs w:val="28"/>
        </w:rPr>
        <w:t>7</w:t>
      </w:r>
    </w:p>
    <w:p w:rsidR="002371DE" w:rsidRPr="002371DE" w:rsidRDefault="002371DE" w:rsidP="002371DE">
      <w:pPr>
        <w:spacing w:after="0"/>
        <w:rPr>
          <w:rFonts w:ascii="Times New Roman" w:hAnsi="Times New Roman"/>
          <w:sz w:val="28"/>
          <w:szCs w:val="28"/>
        </w:rPr>
      </w:pPr>
    </w:p>
    <w:p w:rsidR="002F7FC0" w:rsidRPr="002371DE" w:rsidRDefault="002F7FC0" w:rsidP="002371DE">
      <w:pPr>
        <w:pStyle w:val="2"/>
        <w:spacing w:before="0" w:after="0"/>
        <w:rPr>
          <w:rFonts w:cs="Times New Roman"/>
          <w:b w:val="0"/>
          <w:sz w:val="28"/>
        </w:rPr>
      </w:pPr>
      <w:r w:rsidRPr="002371DE">
        <w:rPr>
          <w:rFonts w:cs="Times New Roman"/>
          <w:b w:val="0"/>
          <w:bCs w:val="0"/>
          <w:sz w:val="28"/>
        </w:rPr>
        <w:t>Перечень веществ, обладающих эффектом суммации</w:t>
      </w:r>
    </w:p>
    <w:p w:rsidR="002F7FC0" w:rsidRPr="002371DE" w:rsidRDefault="002F7FC0" w:rsidP="002371D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371DE">
        <w:rPr>
          <w:rFonts w:ascii="Times New Roman" w:hAnsi="Times New Roman"/>
          <w:sz w:val="28"/>
          <w:szCs w:val="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785"/>
        <w:gridCol w:w="4786"/>
      </w:tblGrid>
      <w:tr w:rsidR="002F7FC0" w:rsidRPr="00CD7937" w:rsidTr="00F03035">
        <w:trPr>
          <w:trHeight w:val="535"/>
        </w:trPr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1. Ацетон, акролеин, фталевый ангидрид</w:t>
            </w:r>
          </w:p>
        </w:tc>
        <w:tc>
          <w:tcPr>
            <w:tcW w:w="4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21. Оксид углерода, двуокись азота, формальдегид,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гексан</w:t>
            </w:r>
            <w:proofErr w:type="spellEnd"/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2. Ацетон, фенол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22.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Пропионовая</w:t>
            </w:r>
            <w:proofErr w:type="spellEnd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кислота и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пропионовый</w:t>
            </w:r>
            <w:proofErr w:type="spellEnd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альдегид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3. Ацетон и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ацетофенол</w:t>
            </w:r>
            <w:proofErr w:type="spellEnd"/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23. Сернистый ангидрид и аэрозоль серной кислоты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4. Ацетон, фурфурол, формальдегид, фенол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24.Сернистый ангидрид и никель металлический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5. Ацетальдегид и винилацетат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25. Сернистый ангидрид и сероводород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6. Аэрозоли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пятиокиси</w:t>
            </w:r>
            <w:proofErr w:type="spellEnd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ванадия и оксиды марганца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26. Сернистый ангидрид и двуокись азота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7. Аэрозоли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пятиокиси</w:t>
            </w:r>
            <w:proofErr w:type="spellEnd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ванадия, сернистый ангидрид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27. Сернистый ангидрид, оксид углерода, фенол, пыль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конвенторного</w:t>
            </w:r>
            <w:proofErr w:type="spellEnd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производства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8. Аэрозоли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пятиокиси</w:t>
            </w:r>
            <w:proofErr w:type="spellEnd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ванадия и оксид хрома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28. Сернистый ангидрид, оксид углерода, двуокись азота, фенол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9. Бензол и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ацетофенол</w:t>
            </w:r>
            <w:proofErr w:type="spellEnd"/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29. Сернистый ангидрид и фенол</w:t>
            </w:r>
          </w:p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10. Валериановая, капроновая и масляная кислоты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30. Сернистый ангидрид и фтористый водород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11. Вольфрамовый и сернистый ангидриды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31. Серный и сернистый </w:t>
            </w:r>
            <w:r w:rsidRPr="00CD7937">
              <w:rPr>
                <w:rStyle w:val="apple-converted-space"/>
                <w:sz w:val="24"/>
                <w:szCs w:val="24"/>
                <w:lang w:eastAsia="en-US"/>
              </w:rPr>
              <w:t> </w:t>
            </w: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ангидриды, аммиак и азота окислы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12. Гексахлоран и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фозалон</w:t>
            </w:r>
            <w:proofErr w:type="spellEnd"/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32. Сероводород и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динил</w:t>
            </w:r>
            <w:proofErr w:type="spellEnd"/>
          </w:p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3. Изопропилбензол, гидроперекись изопропилбензола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33.</w:t>
            </w:r>
            <w:r w:rsidR="00FF5639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Сильные минеральные кислоты (серная, хлористоводородная, азотная, соляная)</w:t>
            </w:r>
          </w:p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14.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Изобутенилкарбинол</w:t>
            </w:r>
            <w:proofErr w:type="spellEnd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и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диметил-винилкарбонил</w:t>
            </w:r>
            <w:proofErr w:type="spellEnd"/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34. Оксид углерода</w:t>
            </w:r>
            <w:r w:rsidRPr="00CD7937">
              <w:rPr>
                <w:rStyle w:val="apple-converted-space"/>
                <w:sz w:val="24"/>
                <w:szCs w:val="24"/>
                <w:lang w:eastAsia="en-US"/>
              </w:rPr>
              <w:t> </w:t>
            </w: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 и пыль цементного производства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15.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Метилдигидропиран</w:t>
            </w:r>
            <w:proofErr w:type="spellEnd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и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метилентетрагидропиран</w:t>
            </w:r>
            <w:proofErr w:type="spellEnd"/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35. Уксусная кислота и уксусный ангидрид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16. Мышьяковистый ангидрид и свинца ацетат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36. Фенол и </w:t>
            </w:r>
            <w:proofErr w:type="spellStart"/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ацетофенол</w:t>
            </w:r>
            <w:proofErr w:type="spellEnd"/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17. Мышьяковистый ангидрид и германий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37. Фурфурол, метиловый и этиловый спирты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18. Озон, двуокись азота и формальдегид</w:t>
            </w:r>
          </w:p>
        </w:tc>
        <w:tc>
          <w:tcPr>
            <w:tcW w:w="478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38.</w:t>
            </w:r>
            <w:r w:rsidR="00FF5639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Циклогексан и бензол</w:t>
            </w:r>
          </w:p>
        </w:tc>
      </w:tr>
      <w:tr w:rsidR="002F7FC0" w:rsidRPr="00CD7937" w:rsidTr="00F03035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FC0" w:rsidRPr="00CD7937" w:rsidRDefault="002F7FC0" w:rsidP="00F030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D7937">
              <w:rPr>
                <w:rFonts w:ascii="Times New Roman" w:hAnsi="Times New Roman"/>
                <w:sz w:val="24"/>
                <w:szCs w:val="24"/>
                <w:lang w:eastAsia="en-US"/>
              </w:rPr>
              <w:t>19. Этилен, пропилен , бутилен и амилен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7FC0" w:rsidRPr="00CD7937" w:rsidRDefault="002F7FC0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AC5C82" w:rsidRDefault="00AC5C82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71DE" w:rsidRDefault="002371DE" w:rsidP="00AC5C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736B" w:rsidRPr="006E4BD4" w:rsidRDefault="007A736B" w:rsidP="007A736B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П.</w:t>
      </w:r>
      <w:r w:rsidR="002371DE">
        <w:rPr>
          <w:rFonts w:ascii="Times New Roman" w:hAnsi="Times New Roman"/>
          <w:sz w:val="28"/>
          <w:szCs w:val="28"/>
        </w:rPr>
        <w:t>8</w:t>
      </w:r>
    </w:p>
    <w:p w:rsidR="007A736B" w:rsidRPr="003F72C9" w:rsidRDefault="007A736B" w:rsidP="007A736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F72C9">
        <w:rPr>
          <w:rFonts w:ascii="Times New Roman" w:hAnsi="Times New Roman"/>
          <w:sz w:val="28"/>
          <w:szCs w:val="28"/>
        </w:rPr>
        <w:t>Вредные вещества, выделяющиеся  при работе с красками</w:t>
      </w:r>
    </w:p>
    <w:p w:rsidR="007A736B" w:rsidRPr="006E4BD4" w:rsidRDefault="007A736B" w:rsidP="007A736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6"/>
        <w:gridCol w:w="3205"/>
        <w:gridCol w:w="2833"/>
      </w:tblGrid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Наименование краски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Наименования вредных веществ, выделяющихся из краски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 xml:space="preserve">Количества вредных веществ выделяющихся  из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6E4BD4">
                <w:rPr>
                  <w:rFonts w:ascii="Times New Roman" w:hAnsi="Times New Roman"/>
                  <w:sz w:val="24"/>
                  <w:szCs w:val="24"/>
                </w:rPr>
                <w:t>1 кг</w:t>
              </w:r>
            </w:smartTag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порошкового материала, мг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 П–ЭП–45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Аммиак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Ацетон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Эпихлоргидрин</w:t>
            </w:r>
            <w:proofErr w:type="spellEnd"/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51,3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115,2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38,2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 П–ЭП–177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Альдегид масляный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Фенол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Формальдегид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Эпихлоргидрин</w:t>
            </w:r>
            <w:proofErr w:type="spellEnd"/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69,2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5,2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8,1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 П–ЭП–534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Аммиак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Бутанол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Толуол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Фенол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Эпихлоргидрин</w:t>
            </w:r>
            <w:proofErr w:type="spellEnd"/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ПДК пыли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46,9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11,2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5,5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2,7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141,8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 П–ЭП–219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Бутанол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Толуол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Фенол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Эпихлоргидрин</w:t>
            </w:r>
            <w:proofErr w:type="spellEnd"/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13,6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5,1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2,7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31,7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 П–ЭП–971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Аммиак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Толуол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Фенол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Эпихлоргидрин</w:t>
            </w:r>
            <w:proofErr w:type="spellEnd"/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232,8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3,4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4,0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57,0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 П–ЭП–91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Дифенилолпропан</w:t>
            </w:r>
            <w:proofErr w:type="spellEnd"/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Орто-толуидин</w:t>
            </w:r>
            <w:proofErr w:type="spellEnd"/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Эпихлоргидрин</w:t>
            </w:r>
            <w:proofErr w:type="spellEnd"/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ПДК пыли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49,0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54,8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44,5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 П–ЭП–61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Аммиак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Ацетон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Эпихлоргидрин</w:t>
            </w:r>
            <w:proofErr w:type="spellEnd"/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Этиленгликоль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71,0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74,0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5,76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5,76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 П–ЭП–135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Ацетилацетон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Бутанол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Дифенилолпропан</w:t>
            </w:r>
            <w:proofErr w:type="spellEnd"/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Толуол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213,0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26,2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9,2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3,7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Эпоксидная краска П–ЭП–134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Альдегид масляный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Бутанол</w:t>
            </w:r>
            <w:r w:rsidRPr="006E4BD4">
              <w:rPr>
                <w:rFonts w:ascii="Times New Roman" w:hAnsi="Times New Roman"/>
                <w:sz w:val="24"/>
                <w:szCs w:val="24"/>
              </w:rPr>
              <w:br/>
              <w:t xml:space="preserve"> </w:t>
            </w: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Орто-толуидин</w:t>
            </w:r>
            <w:proofErr w:type="spellEnd"/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Толуол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Эпихлоргидрин</w:t>
            </w:r>
            <w:proofErr w:type="spellEnd"/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2,3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9,2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2,25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4,1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Поливинилбутиральная</w:t>
            </w:r>
            <w:proofErr w:type="spellEnd"/>
            <w:r w:rsidRPr="006E4BD4">
              <w:rPr>
                <w:rFonts w:ascii="Times New Roman" w:hAnsi="Times New Roman"/>
                <w:sz w:val="24"/>
                <w:szCs w:val="24"/>
              </w:rPr>
              <w:t xml:space="preserve"> краска П–ВЛ–212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Альдегид масляный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98,9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Полиэфирная краска П–ПЭ–1130у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Бутилакрилат</w:t>
            </w:r>
            <w:proofErr w:type="spellEnd"/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Диметилтерефталат</w:t>
            </w:r>
            <w:proofErr w:type="spellEnd"/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Диэтиленгликоль</w:t>
            </w:r>
            <w:proofErr w:type="spellEnd"/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Кислота акриловая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lastRenderedPageBreak/>
              <w:t>Этиленгликоль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lastRenderedPageBreak/>
              <w:t>51,8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46,0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41,0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12,0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lastRenderedPageBreak/>
              <w:t>25,9</w:t>
            </w:r>
          </w:p>
        </w:tc>
      </w:tr>
      <w:tr w:rsidR="007A736B" w:rsidRPr="006E4BD4" w:rsidTr="00127AEC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lastRenderedPageBreak/>
              <w:t>Поливинилхлоридная краска П–ХВ–716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sz w:val="24"/>
                <w:szCs w:val="24"/>
              </w:rPr>
              <w:t>Диоктилфталат</w:t>
            </w:r>
            <w:proofErr w:type="spellEnd"/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Пыль, ПДК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45,6</w:t>
            </w:r>
          </w:p>
          <w:p w:rsidR="007A736B" w:rsidRPr="006E4BD4" w:rsidRDefault="007A736B" w:rsidP="00F030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sz w:val="24"/>
                <w:szCs w:val="24"/>
              </w:rPr>
              <w:t>6,0</w:t>
            </w:r>
          </w:p>
        </w:tc>
      </w:tr>
    </w:tbl>
    <w:p w:rsidR="007A736B" w:rsidRPr="006E4BD4" w:rsidRDefault="007A736B" w:rsidP="007A736B">
      <w:pPr>
        <w:spacing w:after="0"/>
        <w:rPr>
          <w:rFonts w:ascii="Times New Roman" w:hAnsi="Times New Roman"/>
          <w:sz w:val="28"/>
          <w:szCs w:val="28"/>
        </w:rPr>
      </w:pPr>
    </w:p>
    <w:p w:rsidR="007A736B" w:rsidRDefault="007A736B" w:rsidP="007A736B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П.</w:t>
      </w:r>
      <w:r w:rsidR="002371DE">
        <w:rPr>
          <w:rFonts w:ascii="Times New Roman" w:hAnsi="Times New Roman"/>
          <w:sz w:val="28"/>
          <w:szCs w:val="28"/>
        </w:rPr>
        <w:t>9</w:t>
      </w:r>
    </w:p>
    <w:p w:rsidR="002371DE" w:rsidRPr="00920D20" w:rsidRDefault="002371DE" w:rsidP="007A736B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</w:p>
    <w:p w:rsidR="007A736B" w:rsidRPr="003F72C9" w:rsidRDefault="007A736B" w:rsidP="007A736B">
      <w:pPr>
        <w:spacing w:after="0"/>
        <w:jc w:val="center"/>
        <w:rPr>
          <w:rFonts w:ascii="Times New Roman" w:hAnsi="Times New Roman"/>
          <w:color w:val="282828"/>
          <w:sz w:val="28"/>
          <w:szCs w:val="28"/>
        </w:rPr>
      </w:pPr>
      <w:r w:rsidRPr="003F72C9">
        <w:rPr>
          <w:rFonts w:ascii="Times New Roman" w:hAnsi="Times New Roman"/>
          <w:color w:val="282828"/>
          <w:sz w:val="28"/>
          <w:szCs w:val="28"/>
        </w:rPr>
        <w:t>Возможные максимальные количества вредных веществ в воздухе рабочей зоны при отверждении порошковых материалов</w:t>
      </w:r>
    </w:p>
    <w:p w:rsidR="007A736B" w:rsidRPr="006E4BD4" w:rsidRDefault="007A736B" w:rsidP="007A736B">
      <w:pPr>
        <w:spacing w:after="0"/>
        <w:rPr>
          <w:rFonts w:ascii="Times New Roman" w:hAnsi="Times New Roman"/>
          <w:color w:val="282828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1266"/>
        <w:gridCol w:w="966"/>
        <w:gridCol w:w="4686"/>
      </w:tblGrid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Наименование вредного вещества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Класс  опасности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ПДК, мг</w:t>
            </w:r>
            <w:r w:rsidRPr="006E4BD4">
              <w:rPr>
                <w:rFonts w:ascii="Times New Roman" w:hAnsi="Times New Roman"/>
                <w:color w:val="282828"/>
                <w:sz w:val="24"/>
                <w:szCs w:val="24"/>
                <w:lang w:val="en-US"/>
              </w:rPr>
              <w:t>/</w:t>
            </w: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м</w:t>
            </w:r>
            <w:r w:rsidRPr="006E4BD4">
              <w:rPr>
                <w:rFonts w:ascii="Times New Roman" w:hAnsi="Times New Roman"/>
                <w:color w:val="282828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 xml:space="preserve">Количество вредного вещества, выделяющегося из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6E4BD4">
                <w:rPr>
                  <w:rFonts w:ascii="Times New Roman" w:hAnsi="Times New Roman"/>
                  <w:color w:val="282828"/>
                  <w:sz w:val="24"/>
                  <w:szCs w:val="24"/>
                </w:rPr>
                <w:t>1 кг</w:t>
              </w:r>
            </w:smartTag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 xml:space="preserve"> порошкового материала,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 xml:space="preserve"> 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Альдегид масляный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5,0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69,2 мг из краски П–ЭП–177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2,3 мг  из краски П–ЭП–134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98,9 мг из краски П–ВЛ–212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Аммиак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4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20,0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51,3 мг из краски П–ЭП–45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46,9 мг  из краски П–ЭП–534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232,8 мг из краски П–ЭП–971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71,0 мг из краски П–ЭП–61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Ацетилацетон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-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213,0 мг из краски П–ЭП–135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Ацетон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4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200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115,2 мг из краски П–ЭП–45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74,0 мг  из краски П–ЭП–61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Бутанол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10,0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11,2 мг из краски П–ЭП–534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13,6 мг  из краски П–ЭП–219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26,2 мг из краски П–ЭП–135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9,2 мг из краски П–ЭП–134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Бутилакрилат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10,0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51,8 мг  из краски П–ПЭ– 1130у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Диметилтерефталат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0,1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46,0 мг из краски П–ПЭ–1130у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Дифенилолпропан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5,0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49,0 мг из краски П–ЭП–91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9,2 мг из краски П–ЭП–135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Диэтиленгликоль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10,0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41,0 мг из краски П–ПЭ–1130у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Кислота акриловая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4,0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12,0 мг из краски П–ПЭ–1130у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Орто-толуидин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3,0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54,8 мг из краски П–ЭП–91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 xml:space="preserve">2,25 мг из краски П–ЭП–134 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Толуол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50,0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5,5 мг из краски П–ЭП–534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5,1 мг  из краски П–ЭП–219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3,4 мг из краски П–ЭП–971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3,7 мг из краски П–ЭП–135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4,1 мг из краски П–ЭП–134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Фенол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0,3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5,2 мг из краски П–ЭП–177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2,7 мг  из краски П–ЭП–534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2,7 мг из краски П–ЭП–219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4,0 из краски П–ЭП–971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lastRenderedPageBreak/>
              <w:t>Формальдегид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0,5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8,1 мг из краски П–ЭП–177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Эпихлоргидрин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1,0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38,2 мг из краски П–ЭП–45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150 мг  из краски П–ЭП–177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141,8 мг из краски П–ЭП–534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31,7 из краски П–ЭП–219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57,0 мг из краски П–ЭП–971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44,5 мг  из краски П–ЭП–91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5,76 мг из краски П–ЭП–61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1,4 из краски П–ЭП–134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Этиленгликоль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5,0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5,76 мг из краски  П–ЭП–61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25,9 мг из краски  П–ПЭ 1130у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proofErr w:type="spellStart"/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Диоктилфталат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-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45,6 мг из краски П–ХВ–716</w:t>
            </w:r>
          </w:p>
        </w:tc>
      </w:tr>
      <w:tr w:rsidR="007A736B" w:rsidRPr="006E4BD4" w:rsidTr="00127AE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Пыль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-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0,5 мг из краски П–ЭП–534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1,0 мг  из краски П–ЭП–91</w:t>
            </w:r>
          </w:p>
          <w:p w:rsidR="007A736B" w:rsidRPr="006E4BD4" w:rsidRDefault="007A736B" w:rsidP="00F03035">
            <w:pPr>
              <w:spacing w:after="0"/>
              <w:rPr>
                <w:rFonts w:ascii="Times New Roman" w:hAnsi="Times New Roman"/>
                <w:color w:val="282828"/>
                <w:sz w:val="24"/>
                <w:szCs w:val="24"/>
              </w:rPr>
            </w:pPr>
            <w:r w:rsidRPr="006E4BD4">
              <w:rPr>
                <w:rFonts w:ascii="Times New Roman" w:hAnsi="Times New Roman"/>
                <w:color w:val="282828"/>
                <w:sz w:val="24"/>
                <w:szCs w:val="24"/>
              </w:rPr>
              <w:t>6,0 мг из краски П–ХВ–716</w:t>
            </w:r>
          </w:p>
        </w:tc>
      </w:tr>
    </w:tbl>
    <w:p w:rsidR="007A736B" w:rsidRPr="006E4BD4" w:rsidRDefault="007A736B" w:rsidP="007A736B">
      <w:pPr>
        <w:spacing w:after="0"/>
        <w:rPr>
          <w:rFonts w:ascii="Times New Roman" w:hAnsi="Times New Roman"/>
          <w:sz w:val="28"/>
          <w:szCs w:val="28"/>
        </w:rPr>
      </w:pPr>
      <w:bookmarkStart w:id="27" w:name="102"/>
      <w:bookmarkStart w:id="28" w:name="113"/>
      <w:bookmarkStart w:id="29" w:name="116"/>
      <w:bookmarkStart w:id="30" w:name="119"/>
      <w:bookmarkEnd w:id="27"/>
      <w:bookmarkEnd w:id="28"/>
      <w:bookmarkEnd w:id="29"/>
      <w:bookmarkEnd w:id="30"/>
    </w:p>
    <w:p w:rsidR="00A76103" w:rsidRDefault="00A76103">
      <w:pPr>
        <w:spacing w:after="0" w:line="240" w:lineRule="auto"/>
        <w:rPr>
          <w:rFonts w:ascii="Times New Roman" w:hAnsi="Times New Roman"/>
          <w:b/>
          <w:bCs/>
          <w:iCs/>
          <w:sz w:val="28"/>
          <w:szCs w:val="28"/>
        </w:rPr>
      </w:pPr>
      <w:bookmarkStart w:id="31" w:name="201"/>
      <w:bookmarkStart w:id="32" w:name="207"/>
      <w:bookmarkStart w:id="33" w:name="210"/>
      <w:bookmarkStart w:id="34" w:name="_Toc406755806"/>
      <w:bookmarkStart w:id="35" w:name="_Toc477863016"/>
      <w:bookmarkEnd w:id="31"/>
      <w:bookmarkEnd w:id="32"/>
      <w:bookmarkEnd w:id="33"/>
      <w:r>
        <w:rPr>
          <w:rFonts w:ascii="Times New Roman" w:hAnsi="Times New Roman"/>
          <w:b/>
          <w:bCs/>
          <w:iCs/>
          <w:sz w:val="28"/>
          <w:szCs w:val="28"/>
        </w:rPr>
        <w:br w:type="page"/>
      </w:r>
    </w:p>
    <w:p w:rsidR="00127AEC" w:rsidRDefault="00127AEC" w:rsidP="00E31CD7">
      <w:pPr>
        <w:pStyle w:val="1c"/>
        <w:rPr>
          <w:sz w:val="28"/>
          <w:szCs w:val="28"/>
        </w:rPr>
        <w:sectPr w:rsidR="00127AEC" w:rsidSect="007704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5C82" w:rsidRPr="00E31CD7" w:rsidRDefault="00AC5C82" w:rsidP="00E31CD7">
      <w:pPr>
        <w:pStyle w:val="1c"/>
        <w:rPr>
          <w:sz w:val="28"/>
          <w:szCs w:val="28"/>
        </w:rPr>
      </w:pPr>
      <w:r w:rsidRPr="006E4BD4">
        <w:rPr>
          <w:sz w:val="28"/>
          <w:szCs w:val="28"/>
        </w:rPr>
        <w:lastRenderedPageBreak/>
        <w:t>БИБЛИОГРАФИЧЕСКИЙ СПИСОК</w:t>
      </w:r>
      <w:bookmarkEnd w:id="34"/>
      <w:bookmarkEnd w:id="35"/>
    </w:p>
    <w:p w:rsidR="00AC5C82" w:rsidRPr="00127AEC" w:rsidRDefault="00AC5C82" w:rsidP="00AC5C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5C82" w:rsidRPr="006E4BD4" w:rsidRDefault="00AC5C82" w:rsidP="00AC5C82">
      <w:pPr>
        <w:pStyle w:val="af6"/>
        <w:jc w:val="center"/>
        <w:rPr>
          <w:b/>
          <w:color w:val="auto"/>
        </w:rPr>
      </w:pPr>
      <w:r w:rsidRPr="006E4BD4">
        <w:rPr>
          <w:b/>
          <w:color w:val="auto"/>
        </w:rPr>
        <w:t>Нормативные документы</w:t>
      </w:r>
    </w:p>
    <w:p w:rsidR="00AC5C82" w:rsidRPr="00127AEC" w:rsidRDefault="00AC5C82" w:rsidP="00AC5C82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</w:p>
    <w:p w:rsidR="00BF58B8" w:rsidRDefault="00BF58B8" w:rsidP="00BF58B8">
      <w:pPr>
        <w:pStyle w:val="1e"/>
        <w:numPr>
          <w:ilvl w:val="0"/>
          <w:numId w:val="24"/>
        </w:numPr>
        <w:tabs>
          <w:tab w:val="left" w:pos="567"/>
        </w:tabs>
        <w:spacing w:before="0" w:after="0"/>
        <w:ind w:left="567" w:hanging="567"/>
        <w:jc w:val="both"/>
        <w:outlineLvl w:val="0"/>
        <w:rPr>
          <w:sz w:val="28"/>
          <w:szCs w:val="28"/>
        </w:rPr>
      </w:pPr>
      <w:r w:rsidRPr="00BF58B8">
        <w:rPr>
          <w:sz w:val="28"/>
          <w:szCs w:val="28"/>
        </w:rPr>
        <w:t>СП 118.13330.2012 Общественные здания и сооружения.</w:t>
      </w:r>
    </w:p>
    <w:p w:rsidR="00BF58B8" w:rsidRPr="00BF58B8" w:rsidRDefault="00BF58B8" w:rsidP="00BF58B8">
      <w:pPr>
        <w:pStyle w:val="1e"/>
        <w:numPr>
          <w:ilvl w:val="0"/>
          <w:numId w:val="24"/>
        </w:numPr>
        <w:tabs>
          <w:tab w:val="left" w:pos="567"/>
        </w:tabs>
        <w:spacing w:before="0" w:after="0"/>
        <w:ind w:left="567" w:hanging="567"/>
        <w:jc w:val="both"/>
        <w:outlineLvl w:val="0"/>
        <w:rPr>
          <w:sz w:val="28"/>
          <w:szCs w:val="28"/>
        </w:rPr>
      </w:pPr>
      <w:r w:rsidRPr="00BF58B8">
        <w:rPr>
          <w:sz w:val="28"/>
          <w:szCs w:val="28"/>
        </w:rPr>
        <w:t>СанПиН 2.2.4.3359-16 Санитарно-эпидемиологические требования к физическим факторам на рабочих местах</w:t>
      </w:r>
      <w:r>
        <w:rPr>
          <w:sz w:val="28"/>
          <w:szCs w:val="28"/>
        </w:rPr>
        <w:t>.</w:t>
      </w:r>
    </w:p>
    <w:p w:rsidR="00BF58B8" w:rsidRPr="00BF58B8" w:rsidRDefault="00BF58B8" w:rsidP="00F03035">
      <w:pPr>
        <w:pStyle w:val="1e"/>
        <w:numPr>
          <w:ilvl w:val="0"/>
          <w:numId w:val="24"/>
        </w:numPr>
        <w:tabs>
          <w:tab w:val="left" w:pos="567"/>
        </w:tabs>
        <w:spacing w:before="0" w:after="0"/>
        <w:ind w:left="567" w:hanging="567"/>
        <w:jc w:val="both"/>
        <w:outlineLvl w:val="0"/>
        <w:rPr>
          <w:sz w:val="28"/>
          <w:szCs w:val="28"/>
        </w:rPr>
      </w:pPr>
      <w:r w:rsidRPr="00BF58B8">
        <w:rPr>
          <w:sz w:val="28"/>
          <w:szCs w:val="28"/>
        </w:rPr>
        <w:t>СанПиН 2.2.2/2.4.1340-03</w:t>
      </w:r>
      <w:r>
        <w:rPr>
          <w:sz w:val="28"/>
          <w:szCs w:val="28"/>
        </w:rPr>
        <w:t xml:space="preserve"> </w:t>
      </w:r>
      <w:r w:rsidRPr="00BF58B8">
        <w:rPr>
          <w:sz w:val="28"/>
          <w:szCs w:val="28"/>
        </w:rPr>
        <w:t>Гигиенические требования к персональным электронно-вычислительным машинам и организации работы</w:t>
      </w:r>
      <w:r>
        <w:rPr>
          <w:sz w:val="28"/>
          <w:szCs w:val="28"/>
        </w:rPr>
        <w:t>.</w:t>
      </w:r>
    </w:p>
    <w:p w:rsidR="00AC5C82" w:rsidRPr="006E4BD4" w:rsidRDefault="00AC5C82" w:rsidP="00AC5C82">
      <w:pPr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Федеральный закон «О пожарной безопасности», № 69-ФЗ от 21.12.94.</w:t>
      </w:r>
    </w:p>
    <w:p w:rsidR="00AC5C82" w:rsidRPr="006E4BD4" w:rsidRDefault="00AC5C82" w:rsidP="00AC5C82">
      <w:pPr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Федеральный закон «О радиационной безопасности населения», № 3-ФЗ от 09.01.96.</w:t>
      </w:r>
    </w:p>
    <w:p w:rsidR="00AC5C82" w:rsidRPr="006E4BD4" w:rsidRDefault="00AC5C82" w:rsidP="00AC5C82">
      <w:pPr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Федеральный закон «О санитарно-эпидемиологическом благополучии населения», № 52-ФЗ от 30.03.99. </w:t>
      </w:r>
    </w:p>
    <w:p w:rsidR="00AC5C82" w:rsidRPr="006E4BD4" w:rsidRDefault="00AC5C82" w:rsidP="00AC5C82">
      <w:pPr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Федеральный закон Технический регламент о требованиях пожарной безопасности. № 123-ФЗ от 22.07.2008.</w:t>
      </w:r>
    </w:p>
    <w:p w:rsidR="00AC5C82" w:rsidRPr="006E4BD4" w:rsidRDefault="00AC5C82" w:rsidP="00AC5C82">
      <w:pPr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Правил</w:t>
      </w:r>
      <w:r w:rsidR="008772DE">
        <w:rPr>
          <w:rFonts w:ascii="Times New Roman" w:hAnsi="Times New Roman"/>
          <w:sz w:val="28"/>
          <w:szCs w:val="28"/>
        </w:rPr>
        <w:t xml:space="preserve">а противопожарного режима в РФ </w:t>
      </w:r>
      <w:r w:rsidRPr="006E4BD4">
        <w:rPr>
          <w:rFonts w:ascii="Times New Roman" w:hAnsi="Times New Roman"/>
          <w:sz w:val="28"/>
          <w:szCs w:val="28"/>
        </w:rPr>
        <w:t>2012.</w:t>
      </w:r>
    </w:p>
    <w:p w:rsidR="00AC5C82" w:rsidRPr="006E4BD4" w:rsidRDefault="00AC5C82" w:rsidP="00AC5C82">
      <w:pPr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ГОСТ 12.1.005–88 ССБТ. Санитарно-гигиеническое нормирование воздуха рабочей зоны.</w:t>
      </w:r>
    </w:p>
    <w:p w:rsidR="00AC5C82" w:rsidRPr="006E4BD4" w:rsidRDefault="00AC5C82" w:rsidP="00AC5C82">
      <w:pPr>
        <w:pStyle w:val="af"/>
        <w:numPr>
          <w:ilvl w:val="0"/>
          <w:numId w:val="24"/>
        </w:numPr>
        <w:tabs>
          <w:tab w:val="left" w:pos="567"/>
          <w:tab w:val="left" w:pos="1134"/>
        </w:tabs>
        <w:spacing w:after="0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ГОСТ 12.1.029-80 ССБТ. Средства и методы защиты от шума. Классификация.</w:t>
      </w:r>
    </w:p>
    <w:p w:rsidR="00AC5C82" w:rsidRPr="006E4BD4" w:rsidRDefault="00AC5C82" w:rsidP="00AC5C82">
      <w:pPr>
        <w:pStyle w:val="af"/>
        <w:numPr>
          <w:ilvl w:val="0"/>
          <w:numId w:val="24"/>
        </w:numPr>
        <w:tabs>
          <w:tab w:val="left" w:pos="567"/>
          <w:tab w:val="left" w:pos="1134"/>
        </w:tabs>
        <w:spacing w:after="0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ГОСТ 12.1.019-09 ССБТ. Электробезопасность. Общие требования.</w:t>
      </w:r>
    </w:p>
    <w:p w:rsidR="00AC5C82" w:rsidRPr="006E4BD4" w:rsidRDefault="00AC5C82" w:rsidP="00AC5C82">
      <w:pPr>
        <w:pStyle w:val="af"/>
        <w:numPr>
          <w:ilvl w:val="0"/>
          <w:numId w:val="24"/>
        </w:numPr>
        <w:tabs>
          <w:tab w:val="left" w:pos="567"/>
          <w:tab w:val="left" w:pos="1134"/>
        </w:tabs>
        <w:spacing w:after="0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ГОСТ 12.1.030-81 ССБТ. Электробезопасность. Защитное заземление, </w:t>
      </w:r>
      <w:proofErr w:type="spellStart"/>
      <w:r w:rsidRPr="006E4BD4">
        <w:rPr>
          <w:rFonts w:ascii="Times New Roman" w:hAnsi="Times New Roman"/>
          <w:sz w:val="28"/>
          <w:szCs w:val="28"/>
        </w:rPr>
        <w:t>зануление</w:t>
      </w:r>
      <w:proofErr w:type="spellEnd"/>
      <w:r w:rsidRPr="006E4BD4">
        <w:rPr>
          <w:rFonts w:ascii="Times New Roman" w:hAnsi="Times New Roman"/>
          <w:sz w:val="28"/>
          <w:szCs w:val="28"/>
        </w:rPr>
        <w:t>.</w:t>
      </w:r>
    </w:p>
    <w:p w:rsidR="00AC5C82" w:rsidRPr="006E4BD4" w:rsidRDefault="00AC5C82" w:rsidP="00AC5C82">
      <w:pPr>
        <w:pStyle w:val="af"/>
        <w:numPr>
          <w:ilvl w:val="0"/>
          <w:numId w:val="24"/>
        </w:numPr>
        <w:tabs>
          <w:tab w:val="left" w:pos="567"/>
          <w:tab w:val="left" w:pos="1134"/>
        </w:tabs>
        <w:spacing w:after="0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ГОСТ 12.1.006-84 ССБТ. Электромагнитные поля радиочастот. Допустимые уровни на рабочих местах.</w:t>
      </w:r>
    </w:p>
    <w:p w:rsidR="00AC5C82" w:rsidRPr="006E4BD4" w:rsidRDefault="00AC5C82" w:rsidP="00AC5C82">
      <w:pPr>
        <w:pStyle w:val="af"/>
        <w:numPr>
          <w:ilvl w:val="0"/>
          <w:numId w:val="24"/>
        </w:numPr>
        <w:tabs>
          <w:tab w:val="left" w:pos="567"/>
          <w:tab w:val="left" w:pos="1134"/>
        </w:tabs>
        <w:spacing w:after="0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ГОСТ 12.1.004-91 ССБТ. Пожарная безопасность. Общие требования безопасности.</w:t>
      </w:r>
    </w:p>
    <w:p w:rsidR="00AC5C82" w:rsidRPr="006E4BD4" w:rsidRDefault="00AC5C82" w:rsidP="00AC5C82">
      <w:pPr>
        <w:pStyle w:val="1d"/>
        <w:numPr>
          <w:ilvl w:val="0"/>
          <w:numId w:val="24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6E4BD4">
        <w:rPr>
          <w:sz w:val="28"/>
          <w:szCs w:val="28"/>
        </w:rPr>
        <w:t>ГОСТ Р 22.3.03-94. Безопасность в чрезвычайных ситуациях. Защита населения.</w:t>
      </w:r>
    </w:p>
    <w:p w:rsidR="00AC5C82" w:rsidRPr="006E4BD4" w:rsidRDefault="00AC5C82" w:rsidP="00AC5C82">
      <w:pPr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 xml:space="preserve">ГОСТ 12.0.003-74 ССБТ. Опасные и вредные производственные факторы. Классификация. </w:t>
      </w:r>
    </w:p>
    <w:p w:rsidR="00AC5C82" w:rsidRPr="006E4BD4" w:rsidRDefault="00AC5C82" w:rsidP="00AC5C82">
      <w:pPr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color w:val="000000"/>
          <w:sz w:val="28"/>
          <w:szCs w:val="28"/>
        </w:rPr>
        <w:t>ГОСТ 12.1.007-76 Вредные вещества. Классификация и общие требования безопасности.</w:t>
      </w:r>
    </w:p>
    <w:p w:rsidR="00AC5C82" w:rsidRPr="006E4BD4" w:rsidRDefault="00AC5C82" w:rsidP="00AC5C82">
      <w:pPr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СП 2.6.1.2612-10. Основные санитарные правила обеспечения радиационной безопасности (ОСПОРБ-99/10.</w:t>
      </w:r>
    </w:p>
    <w:p w:rsidR="00AC5C82" w:rsidRPr="006E4BD4" w:rsidRDefault="00AC5C82" w:rsidP="00AC5C82">
      <w:pPr>
        <w:pStyle w:val="1e"/>
        <w:numPr>
          <w:ilvl w:val="0"/>
          <w:numId w:val="24"/>
        </w:numPr>
        <w:tabs>
          <w:tab w:val="left" w:pos="567"/>
        </w:tabs>
        <w:spacing w:before="0" w:after="0"/>
        <w:ind w:left="567" w:hanging="567"/>
        <w:jc w:val="both"/>
        <w:outlineLvl w:val="0"/>
        <w:rPr>
          <w:sz w:val="28"/>
          <w:szCs w:val="28"/>
        </w:rPr>
      </w:pPr>
      <w:r w:rsidRPr="006E4BD4">
        <w:rPr>
          <w:sz w:val="28"/>
          <w:szCs w:val="28"/>
        </w:rPr>
        <w:t xml:space="preserve">СанПиН 2.2.4.548-96. Гигиенические требования к микроклимату производственных помещений. </w:t>
      </w:r>
    </w:p>
    <w:p w:rsidR="00AC5C82" w:rsidRPr="006E4BD4" w:rsidRDefault="00AC5C82" w:rsidP="00AC5C82">
      <w:pPr>
        <w:pStyle w:val="1e"/>
        <w:numPr>
          <w:ilvl w:val="0"/>
          <w:numId w:val="24"/>
        </w:numPr>
        <w:tabs>
          <w:tab w:val="left" w:pos="567"/>
        </w:tabs>
        <w:spacing w:before="0" w:after="0"/>
        <w:ind w:left="567" w:hanging="567"/>
        <w:jc w:val="both"/>
        <w:outlineLvl w:val="0"/>
        <w:rPr>
          <w:sz w:val="28"/>
          <w:szCs w:val="28"/>
        </w:rPr>
      </w:pPr>
      <w:r w:rsidRPr="006E4BD4">
        <w:rPr>
          <w:sz w:val="28"/>
          <w:szCs w:val="28"/>
        </w:rPr>
        <w:t>СанПиН 2.1.8/2.2.4.1383-03 Гигиенические требования к размещению и эксплуатации передающих радиотехнических объектов.</w:t>
      </w:r>
    </w:p>
    <w:p w:rsidR="00AC5C82" w:rsidRPr="006E4BD4" w:rsidRDefault="00AC5C82" w:rsidP="00AC5C82">
      <w:pPr>
        <w:pStyle w:val="1d"/>
        <w:numPr>
          <w:ilvl w:val="0"/>
          <w:numId w:val="24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6E4BD4">
        <w:rPr>
          <w:sz w:val="28"/>
          <w:szCs w:val="28"/>
        </w:rPr>
        <w:t>СНиП 41-01-2003 Отопление, вентиляция и кондиционирование воздуха.</w:t>
      </w:r>
    </w:p>
    <w:p w:rsidR="00AC5C82" w:rsidRPr="006E4BD4" w:rsidRDefault="00AC5C82" w:rsidP="00AC5C82">
      <w:pPr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567"/>
        <w:contextualSpacing/>
        <w:jc w:val="both"/>
        <w:rPr>
          <w:rFonts w:ascii="Times New Roman" w:hAnsi="Times New Roman"/>
          <w:bCs/>
          <w:iCs/>
          <w:sz w:val="28"/>
          <w:szCs w:val="28"/>
        </w:rPr>
      </w:pPr>
      <w:r w:rsidRPr="006E4BD4">
        <w:rPr>
          <w:rFonts w:ascii="Times New Roman" w:hAnsi="Times New Roman"/>
          <w:sz w:val="28"/>
          <w:szCs w:val="28"/>
        </w:rPr>
        <w:t>СНиП 23-05–03. Естественное и искусственное освещение.</w:t>
      </w:r>
    </w:p>
    <w:p w:rsidR="001F41C8" w:rsidRDefault="00D9497C" w:rsidP="001F41C8">
      <w:pPr>
        <w:pStyle w:val="1e"/>
        <w:numPr>
          <w:ilvl w:val="0"/>
          <w:numId w:val="24"/>
        </w:numPr>
        <w:tabs>
          <w:tab w:val="left" w:pos="567"/>
        </w:tabs>
        <w:spacing w:before="0" w:after="0"/>
        <w:ind w:left="567" w:hanging="567"/>
        <w:jc w:val="both"/>
        <w:outlineLvl w:val="0"/>
        <w:rPr>
          <w:sz w:val="28"/>
          <w:szCs w:val="28"/>
        </w:rPr>
      </w:pPr>
      <w:r w:rsidRPr="00D9497C">
        <w:rPr>
          <w:sz w:val="28"/>
          <w:szCs w:val="28"/>
        </w:rPr>
        <w:t>ГН 2.2.5.1313-03 предельно допустимые концентрации (</w:t>
      </w:r>
      <w:r>
        <w:rPr>
          <w:sz w:val="28"/>
          <w:szCs w:val="28"/>
        </w:rPr>
        <w:t>ПДК</w:t>
      </w:r>
      <w:r w:rsidRPr="00D9497C">
        <w:rPr>
          <w:sz w:val="28"/>
          <w:szCs w:val="28"/>
        </w:rPr>
        <w:t>) вредных веществ в воздухе рабочей зоны.</w:t>
      </w:r>
    </w:p>
    <w:p w:rsidR="00127AEC" w:rsidRDefault="001F41C8" w:rsidP="001F41C8">
      <w:pPr>
        <w:pStyle w:val="1e"/>
        <w:numPr>
          <w:ilvl w:val="0"/>
          <w:numId w:val="24"/>
        </w:numPr>
        <w:tabs>
          <w:tab w:val="left" w:pos="567"/>
        </w:tabs>
        <w:spacing w:before="0" w:after="0"/>
        <w:ind w:left="567" w:hanging="567"/>
        <w:jc w:val="both"/>
        <w:outlineLvl w:val="0"/>
        <w:rPr>
          <w:rFonts w:eastAsia="Calibri"/>
          <w:sz w:val="28"/>
          <w:szCs w:val="28"/>
        </w:rPr>
        <w:sectPr w:rsidR="00127AEC" w:rsidSect="00127AE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F41C8">
        <w:rPr>
          <w:rFonts w:eastAsia="Calibri"/>
          <w:sz w:val="28"/>
          <w:szCs w:val="28"/>
        </w:rPr>
        <w:t>ГН 2.1.6.1338-03 Предельн</w:t>
      </w:r>
      <w:r w:rsidR="00127AEC">
        <w:rPr>
          <w:rFonts w:eastAsia="Calibri"/>
          <w:sz w:val="28"/>
          <w:szCs w:val="28"/>
        </w:rPr>
        <w:t>о допустимые концентрации (ПДК)</w:t>
      </w:r>
    </w:p>
    <w:p w:rsidR="001F41C8" w:rsidRPr="001F41C8" w:rsidRDefault="001F41C8" w:rsidP="00127AEC">
      <w:pPr>
        <w:pStyle w:val="1e"/>
        <w:tabs>
          <w:tab w:val="left" w:pos="567"/>
        </w:tabs>
        <w:spacing w:before="0" w:after="0"/>
        <w:jc w:val="both"/>
        <w:outlineLvl w:val="0"/>
        <w:rPr>
          <w:sz w:val="28"/>
          <w:szCs w:val="28"/>
        </w:rPr>
      </w:pPr>
      <w:r w:rsidRPr="001F41C8">
        <w:rPr>
          <w:rFonts w:eastAsia="Calibri"/>
          <w:sz w:val="28"/>
          <w:szCs w:val="28"/>
        </w:rPr>
        <w:lastRenderedPageBreak/>
        <w:t>загрязняющих веществ в атмосферном воздухе населенных мест</w:t>
      </w:r>
      <w:r>
        <w:rPr>
          <w:rFonts w:eastAsia="Calibri"/>
          <w:sz w:val="28"/>
          <w:szCs w:val="28"/>
        </w:rPr>
        <w:t>.</w:t>
      </w:r>
    </w:p>
    <w:p w:rsidR="00AC5C82" w:rsidRPr="001F41C8" w:rsidRDefault="00AC5C82" w:rsidP="001F41C8">
      <w:pPr>
        <w:pStyle w:val="1e"/>
        <w:tabs>
          <w:tab w:val="left" w:pos="567"/>
        </w:tabs>
        <w:spacing w:before="0" w:after="0"/>
        <w:ind w:left="567"/>
        <w:jc w:val="both"/>
        <w:outlineLvl w:val="0"/>
        <w:rPr>
          <w:sz w:val="28"/>
          <w:szCs w:val="28"/>
        </w:rPr>
      </w:pPr>
    </w:p>
    <w:p w:rsidR="00A76103" w:rsidRDefault="00A76103" w:rsidP="00A76103">
      <w:pPr>
        <w:pStyle w:val="af"/>
        <w:tabs>
          <w:tab w:val="left" w:pos="1134"/>
        </w:tabs>
        <w:spacing w:after="0"/>
        <w:ind w:hanging="283"/>
        <w:jc w:val="center"/>
        <w:rPr>
          <w:rFonts w:ascii="Times New Roman" w:hAnsi="Times New Roman"/>
          <w:b/>
          <w:sz w:val="28"/>
          <w:szCs w:val="28"/>
        </w:rPr>
      </w:pPr>
      <w:r w:rsidRPr="006E4BD4">
        <w:rPr>
          <w:rFonts w:ascii="Times New Roman" w:hAnsi="Times New Roman"/>
          <w:b/>
          <w:sz w:val="28"/>
          <w:szCs w:val="28"/>
        </w:rPr>
        <w:t>Дополни</w:t>
      </w:r>
      <w:r>
        <w:rPr>
          <w:rFonts w:ascii="Times New Roman" w:hAnsi="Times New Roman"/>
          <w:b/>
          <w:sz w:val="28"/>
          <w:szCs w:val="28"/>
        </w:rPr>
        <w:t>тельная литература</w:t>
      </w:r>
    </w:p>
    <w:p w:rsidR="006529EC" w:rsidRPr="006E4BD4" w:rsidRDefault="006529EC" w:rsidP="00AC5C82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E4976" w:rsidRDefault="00AE4976" w:rsidP="00AC5C82">
      <w:pPr>
        <w:pStyle w:val="1d"/>
        <w:numPr>
          <w:ilvl w:val="0"/>
          <w:numId w:val="24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124F46">
        <w:rPr>
          <w:sz w:val="28"/>
          <w:szCs w:val="28"/>
        </w:rPr>
        <w:t xml:space="preserve">Безопасность жизнедеятельности [Электронный ресурс] : Учебник для бакалавров / Под ред. проф. Э. А. </w:t>
      </w:r>
      <w:proofErr w:type="spellStart"/>
      <w:r w:rsidRPr="00124F46">
        <w:rPr>
          <w:sz w:val="28"/>
          <w:szCs w:val="28"/>
        </w:rPr>
        <w:t>Арустамова</w:t>
      </w:r>
      <w:proofErr w:type="spellEnd"/>
      <w:r w:rsidRPr="00124F46">
        <w:rPr>
          <w:sz w:val="28"/>
          <w:szCs w:val="28"/>
        </w:rPr>
        <w:t xml:space="preserve">. - 19-е изд., </w:t>
      </w:r>
      <w:proofErr w:type="spellStart"/>
      <w:r w:rsidRPr="00124F46">
        <w:rPr>
          <w:sz w:val="28"/>
          <w:szCs w:val="28"/>
        </w:rPr>
        <w:t>перераб</w:t>
      </w:r>
      <w:proofErr w:type="spellEnd"/>
      <w:r w:rsidRPr="00124F46">
        <w:rPr>
          <w:sz w:val="28"/>
          <w:szCs w:val="28"/>
        </w:rPr>
        <w:t>. и доп. - М. : Дашков и К, 2016. – 448 с</w:t>
      </w:r>
      <w:r>
        <w:rPr>
          <w:sz w:val="28"/>
          <w:szCs w:val="28"/>
        </w:rPr>
        <w:t>.</w:t>
      </w:r>
      <w:r w:rsidRPr="00AE4976">
        <w:rPr>
          <w:sz w:val="28"/>
          <w:szCs w:val="28"/>
        </w:rPr>
        <w:t xml:space="preserve"> </w:t>
      </w:r>
    </w:p>
    <w:p w:rsidR="00AE4976" w:rsidRDefault="00AE4976" w:rsidP="00AC5C82">
      <w:pPr>
        <w:pStyle w:val="1d"/>
        <w:numPr>
          <w:ilvl w:val="0"/>
          <w:numId w:val="24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124F46">
        <w:rPr>
          <w:sz w:val="28"/>
          <w:szCs w:val="28"/>
        </w:rPr>
        <w:t xml:space="preserve">Безопасность жизнедеятельности [Текст] : учебное пособие / О. Г. Морозова, М. Д. Кудрявцев, С. В. Маслов ; </w:t>
      </w:r>
      <w:proofErr w:type="spellStart"/>
      <w:r w:rsidRPr="00124F46">
        <w:rPr>
          <w:sz w:val="28"/>
          <w:szCs w:val="28"/>
        </w:rPr>
        <w:t>Сиб</w:t>
      </w:r>
      <w:proofErr w:type="spellEnd"/>
      <w:r w:rsidRPr="00124F46">
        <w:rPr>
          <w:sz w:val="28"/>
          <w:szCs w:val="28"/>
        </w:rPr>
        <w:t xml:space="preserve">. </w:t>
      </w:r>
      <w:proofErr w:type="spellStart"/>
      <w:r w:rsidRPr="00124F46">
        <w:rPr>
          <w:sz w:val="28"/>
          <w:szCs w:val="28"/>
        </w:rPr>
        <w:t>федер</w:t>
      </w:r>
      <w:proofErr w:type="spellEnd"/>
      <w:r w:rsidRPr="00124F46">
        <w:rPr>
          <w:sz w:val="28"/>
          <w:szCs w:val="28"/>
        </w:rPr>
        <w:t>. ун-т, Торг.-эконом. ин-т. - Красноярск : СФУ, 2016. - 266 с.</w:t>
      </w:r>
    </w:p>
    <w:p w:rsidR="00AC5C82" w:rsidRPr="004008C0" w:rsidRDefault="00AC5C82" w:rsidP="00AC5C82">
      <w:pPr>
        <w:pStyle w:val="1d"/>
        <w:numPr>
          <w:ilvl w:val="0"/>
          <w:numId w:val="24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4008C0">
        <w:rPr>
          <w:sz w:val="28"/>
          <w:szCs w:val="28"/>
        </w:rPr>
        <w:t xml:space="preserve">Русак О. Н. Безопасность жизнедеятельности: учеб. пособие, 9 изд., стер. / О. Н. Русак, К. Р. </w:t>
      </w:r>
      <w:proofErr w:type="spellStart"/>
      <w:r w:rsidRPr="004008C0">
        <w:rPr>
          <w:sz w:val="28"/>
          <w:szCs w:val="28"/>
        </w:rPr>
        <w:t>Малаян</w:t>
      </w:r>
      <w:proofErr w:type="spellEnd"/>
      <w:r w:rsidRPr="004008C0">
        <w:rPr>
          <w:sz w:val="28"/>
          <w:szCs w:val="28"/>
        </w:rPr>
        <w:t>, Н. Г. Занько; под ред. О.Н. Русака. – СПб.: Изд-во «Лань»; М.: ООО Изд-во «Омега-Л», 2005. – 448 с.: ил.</w:t>
      </w:r>
    </w:p>
    <w:p w:rsidR="00AC5C82" w:rsidRPr="00CB2607" w:rsidRDefault="00AC5C82" w:rsidP="00AC5C82">
      <w:pPr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607">
        <w:rPr>
          <w:rFonts w:ascii="Times New Roman" w:hAnsi="Times New Roman"/>
          <w:sz w:val="28"/>
          <w:szCs w:val="28"/>
        </w:rPr>
        <w:t>Юртушкин</w:t>
      </w:r>
      <w:proofErr w:type="spellEnd"/>
      <w:r w:rsidRPr="00CB2607">
        <w:rPr>
          <w:rFonts w:ascii="Times New Roman" w:hAnsi="Times New Roman"/>
          <w:sz w:val="28"/>
          <w:szCs w:val="28"/>
        </w:rPr>
        <w:t xml:space="preserve"> В. И. Чрезвычайные ситуации: защита населения и территорий: учеб. пособие / В. И. </w:t>
      </w:r>
      <w:proofErr w:type="spellStart"/>
      <w:r w:rsidRPr="00CB2607">
        <w:rPr>
          <w:rFonts w:ascii="Times New Roman" w:hAnsi="Times New Roman"/>
          <w:sz w:val="28"/>
          <w:szCs w:val="28"/>
        </w:rPr>
        <w:t>Юртушкин</w:t>
      </w:r>
      <w:proofErr w:type="spellEnd"/>
      <w:r w:rsidRPr="00CB2607">
        <w:rPr>
          <w:rFonts w:ascii="Times New Roman" w:hAnsi="Times New Roman"/>
          <w:sz w:val="28"/>
          <w:szCs w:val="28"/>
        </w:rPr>
        <w:t>. – М..: КНОРУС, 2008. – 368 с.</w:t>
      </w:r>
    </w:p>
    <w:sectPr w:rsidR="00AC5C82" w:rsidRPr="00CB2607" w:rsidSect="00127AEC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E15" w:rsidRDefault="00B23E15" w:rsidP="009D52FB">
      <w:pPr>
        <w:spacing w:after="0" w:line="240" w:lineRule="auto"/>
      </w:pPr>
      <w:r>
        <w:separator/>
      </w:r>
    </w:p>
  </w:endnote>
  <w:endnote w:type="continuationSeparator" w:id="0">
    <w:p w:rsidR="00B23E15" w:rsidRDefault="00B23E15" w:rsidP="009D5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3E2" w:rsidRDefault="00763E56" w:rsidP="00EC3768">
    <w:pPr>
      <w:pStyle w:val="a9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3C33E2"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C33E2" w:rsidRDefault="003C33E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3E2" w:rsidRDefault="00763E56" w:rsidP="00EC3768">
    <w:pPr>
      <w:pStyle w:val="a9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3C33E2"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951E2C">
      <w:rPr>
        <w:rStyle w:val="af7"/>
        <w:noProof/>
      </w:rPr>
      <w:t>40</w:t>
    </w:r>
    <w:r>
      <w:rPr>
        <w:rStyle w:val="af7"/>
      </w:rPr>
      <w:fldChar w:fldCharType="end"/>
    </w:r>
  </w:p>
  <w:p w:rsidR="003C33E2" w:rsidRDefault="003C33E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E15" w:rsidRDefault="00B23E15" w:rsidP="009D52FB">
      <w:pPr>
        <w:spacing w:after="0" w:line="240" w:lineRule="auto"/>
      </w:pPr>
      <w:r>
        <w:separator/>
      </w:r>
    </w:p>
  </w:footnote>
  <w:footnote w:type="continuationSeparator" w:id="0">
    <w:p w:rsidR="00B23E15" w:rsidRDefault="00B23E15" w:rsidP="009D5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F3707"/>
    <w:multiLevelType w:val="hybridMultilevel"/>
    <w:tmpl w:val="6AA0E51A"/>
    <w:lvl w:ilvl="0" w:tplc="1F3C8EBC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AEA0C2B6">
      <w:start w:val="1"/>
      <w:numFmt w:val="bullet"/>
      <w:lvlText w:val="−"/>
      <w:lvlJc w:val="left"/>
      <w:pPr>
        <w:ind w:left="1035" w:hanging="1035"/>
      </w:pPr>
      <w:rPr>
        <w:rFonts w:ascii="Times New Roman" w:hAnsi="Times New Roman" w:cs="Times New Roman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FA50F9"/>
    <w:multiLevelType w:val="hybridMultilevel"/>
    <w:tmpl w:val="B55AD046"/>
    <w:lvl w:ilvl="0" w:tplc="8806E1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009C"/>
    <w:multiLevelType w:val="hybridMultilevel"/>
    <w:tmpl w:val="E026AC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20EE1"/>
    <w:multiLevelType w:val="hybridMultilevel"/>
    <w:tmpl w:val="E3EA48DC"/>
    <w:lvl w:ilvl="0" w:tplc="9B50FC4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D57AF"/>
    <w:multiLevelType w:val="hybridMultilevel"/>
    <w:tmpl w:val="84B817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B63A3"/>
    <w:multiLevelType w:val="hybridMultilevel"/>
    <w:tmpl w:val="62B2A5B6"/>
    <w:lvl w:ilvl="0" w:tplc="8C66A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52386"/>
    <w:multiLevelType w:val="hybridMultilevel"/>
    <w:tmpl w:val="FB64DF12"/>
    <w:lvl w:ilvl="0" w:tplc="8C66A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5694E"/>
    <w:multiLevelType w:val="hybridMultilevel"/>
    <w:tmpl w:val="501C9F0C"/>
    <w:lvl w:ilvl="0" w:tplc="9B50FC4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13489"/>
    <w:multiLevelType w:val="hybridMultilevel"/>
    <w:tmpl w:val="6C2C43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A33936"/>
    <w:multiLevelType w:val="hybridMultilevel"/>
    <w:tmpl w:val="74568348"/>
    <w:lvl w:ilvl="0" w:tplc="AEA0C2B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7835CD"/>
    <w:multiLevelType w:val="hybridMultilevel"/>
    <w:tmpl w:val="3E1636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507EC"/>
    <w:multiLevelType w:val="multilevel"/>
    <w:tmpl w:val="CA1AF22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B3AEB"/>
    <w:multiLevelType w:val="hybridMultilevel"/>
    <w:tmpl w:val="2E2A757C"/>
    <w:lvl w:ilvl="0" w:tplc="9B50FC4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803EF7"/>
    <w:multiLevelType w:val="hybridMultilevel"/>
    <w:tmpl w:val="E026AC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B7154"/>
    <w:multiLevelType w:val="hybridMultilevel"/>
    <w:tmpl w:val="41D02B5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E1769"/>
    <w:multiLevelType w:val="hybridMultilevel"/>
    <w:tmpl w:val="1F2066F4"/>
    <w:lvl w:ilvl="0" w:tplc="74C4E73A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4"/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9"/>
  </w:num>
  <w:num w:numId="23">
    <w:abstractNumId w:val="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425"/>
    <w:rsid w:val="00044A03"/>
    <w:rsid w:val="00046FD1"/>
    <w:rsid w:val="00077C20"/>
    <w:rsid w:val="0009013C"/>
    <w:rsid w:val="000A52E7"/>
    <w:rsid w:val="000C04FB"/>
    <w:rsid w:val="000C163E"/>
    <w:rsid w:val="000C4003"/>
    <w:rsid w:val="000C733A"/>
    <w:rsid w:val="000C7BDD"/>
    <w:rsid w:val="000E31FD"/>
    <w:rsid w:val="000E407F"/>
    <w:rsid w:val="000E660F"/>
    <w:rsid w:val="00127AEC"/>
    <w:rsid w:val="00135574"/>
    <w:rsid w:val="001400C7"/>
    <w:rsid w:val="0015419C"/>
    <w:rsid w:val="001801B7"/>
    <w:rsid w:val="00183070"/>
    <w:rsid w:val="001A68F7"/>
    <w:rsid w:val="001B208E"/>
    <w:rsid w:val="001C1E18"/>
    <w:rsid w:val="001D64EE"/>
    <w:rsid w:val="001E1DF7"/>
    <w:rsid w:val="001F41C8"/>
    <w:rsid w:val="00204907"/>
    <w:rsid w:val="002073DA"/>
    <w:rsid w:val="002371DE"/>
    <w:rsid w:val="0024377F"/>
    <w:rsid w:val="0025514A"/>
    <w:rsid w:val="002652C8"/>
    <w:rsid w:val="0026700C"/>
    <w:rsid w:val="00285623"/>
    <w:rsid w:val="002A05FD"/>
    <w:rsid w:val="002B0E85"/>
    <w:rsid w:val="002B180A"/>
    <w:rsid w:val="002D0A2B"/>
    <w:rsid w:val="002D5B95"/>
    <w:rsid w:val="002E7FA6"/>
    <w:rsid w:val="002F6DEC"/>
    <w:rsid w:val="002F7FC0"/>
    <w:rsid w:val="003058DB"/>
    <w:rsid w:val="0032028D"/>
    <w:rsid w:val="003364EC"/>
    <w:rsid w:val="00336DAD"/>
    <w:rsid w:val="003A6A2B"/>
    <w:rsid w:val="003B3DFC"/>
    <w:rsid w:val="003B7333"/>
    <w:rsid w:val="003C33E2"/>
    <w:rsid w:val="003C6405"/>
    <w:rsid w:val="003D35A8"/>
    <w:rsid w:val="003D448E"/>
    <w:rsid w:val="003D7A22"/>
    <w:rsid w:val="003F72C9"/>
    <w:rsid w:val="003F7757"/>
    <w:rsid w:val="004008C0"/>
    <w:rsid w:val="00413773"/>
    <w:rsid w:val="00467201"/>
    <w:rsid w:val="00467C73"/>
    <w:rsid w:val="00496BAE"/>
    <w:rsid w:val="004B2858"/>
    <w:rsid w:val="004B433D"/>
    <w:rsid w:val="004B796E"/>
    <w:rsid w:val="004D693A"/>
    <w:rsid w:val="004E178B"/>
    <w:rsid w:val="00503EAB"/>
    <w:rsid w:val="00505B6B"/>
    <w:rsid w:val="00553D0C"/>
    <w:rsid w:val="00554C5B"/>
    <w:rsid w:val="00562F4A"/>
    <w:rsid w:val="00566CDB"/>
    <w:rsid w:val="00576A4C"/>
    <w:rsid w:val="00585425"/>
    <w:rsid w:val="005B0008"/>
    <w:rsid w:val="005C1A8F"/>
    <w:rsid w:val="005C421B"/>
    <w:rsid w:val="005D239E"/>
    <w:rsid w:val="005F1BA9"/>
    <w:rsid w:val="00617825"/>
    <w:rsid w:val="00623C64"/>
    <w:rsid w:val="00643EAB"/>
    <w:rsid w:val="006529EC"/>
    <w:rsid w:val="00660B50"/>
    <w:rsid w:val="0066393D"/>
    <w:rsid w:val="006647A1"/>
    <w:rsid w:val="00667BB4"/>
    <w:rsid w:val="006B74A5"/>
    <w:rsid w:val="006D330C"/>
    <w:rsid w:val="006E4BD4"/>
    <w:rsid w:val="006F4094"/>
    <w:rsid w:val="0071529A"/>
    <w:rsid w:val="00725923"/>
    <w:rsid w:val="00750AE6"/>
    <w:rsid w:val="00763646"/>
    <w:rsid w:val="00763E56"/>
    <w:rsid w:val="00770496"/>
    <w:rsid w:val="00773BB6"/>
    <w:rsid w:val="00797915"/>
    <w:rsid w:val="007A736B"/>
    <w:rsid w:val="007A7B69"/>
    <w:rsid w:val="007D4CE4"/>
    <w:rsid w:val="007F4987"/>
    <w:rsid w:val="00810B94"/>
    <w:rsid w:val="0081213B"/>
    <w:rsid w:val="00813D91"/>
    <w:rsid w:val="00817556"/>
    <w:rsid w:val="00825580"/>
    <w:rsid w:val="008618F6"/>
    <w:rsid w:val="00870E89"/>
    <w:rsid w:val="00871186"/>
    <w:rsid w:val="008772DE"/>
    <w:rsid w:val="0089128A"/>
    <w:rsid w:val="0089240B"/>
    <w:rsid w:val="008956CE"/>
    <w:rsid w:val="008D7666"/>
    <w:rsid w:val="008F199B"/>
    <w:rsid w:val="00920D20"/>
    <w:rsid w:val="0093640D"/>
    <w:rsid w:val="00951330"/>
    <w:rsid w:val="00951E2C"/>
    <w:rsid w:val="00990C1D"/>
    <w:rsid w:val="009A16BA"/>
    <w:rsid w:val="009A4B88"/>
    <w:rsid w:val="009A5A1B"/>
    <w:rsid w:val="009A7E81"/>
    <w:rsid w:val="009B5FB8"/>
    <w:rsid w:val="009C0816"/>
    <w:rsid w:val="009D52FB"/>
    <w:rsid w:val="009D7385"/>
    <w:rsid w:val="009E1DF0"/>
    <w:rsid w:val="009E6CEF"/>
    <w:rsid w:val="009F2461"/>
    <w:rsid w:val="00A076B3"/>
    <w:rsid w:val="00A162D8"/>
    <w:rsid w:val="00A546C2"/>
    <w:rsid w:val="00A76103"/>
    <w:rsid w:val="00A91E9E"/>
    <w:rsid w:val="00A96DA1"/>
    <w:rsid w:val="00AA514B"/>
    <w:rsid w:val="00AC5C82"/>
    <w:rsid w:val="00AE4976"/>
    <w:rsid w:val="00AE4A7E"/>
    <w:rsid w:val="00AE5514"/>
    <w:rsid w:val="00AF6E87"/>
    <w:rsid w:val="00B004F4"/>
    <w:rsid w:val="00B11A12"/>
    <w:rsid w:val="00B23E15"/>
    <w:rsid w:val="00B3423A"/>
    <w:rsid w:val="00B34941"/>
    <w:rsid w:val="00B47A1C"/>
    <w:rsid w:val="00B54255"/>
    <w:rsid w:val="00B6066D"/>
    <w:rsid w:val="00B76979"/>
    <w:rsid w:val="00BB5C31"/>
    <w:rsid w:val="00BD4439"/>
    <w:rsid w:val="00BD7BC0"/>
    <w:rsid w:val="00BF58B8"/>
    <w:rsid w:val="00BF6761"/>
    <w:rsid w:val="00C16B51"/>
    <w:rsid w:val="00C2161A"/>
    <w:rsid w:val="00C27035"/>
    <w:rsid w:val="00C65892"/>
    <w:rsid w:val="00C70CC4"/>
    <w:rsid w:val="00C82310"/>
    <w:rsid w:val="00C85F05"/>
    <w:rsid w:val="00C92E0A"/>
    <w:rsid w:val="00CB2607"/>
    <w:rsid w:val="00CC6419"/>
    <w:rsid w:val="00CD0309"/>
    <w:rsid w:val="00CD7937"/>
    <w:rsid w:val="00CF785D"/>
    <w:rsid w:val="00D040FA"/>
    <w:rsid w:val="00D1526A"/>
    <w:rsid w:val="00D24D59"/>
    <w:rsid w:val="00D27F1F"/>
    <w:rsid w:val="00D52B52"/>
    <w:rsid w:val="00D85903"/>
    <w:rsid w:val="00D9497C"/>
    <w:rsid w:val="00DB26F3"/>
    <w:rsid w:val="00DC2A05"/>
    <w:rsid w:val="00DE6756"/>
    <w:rsid w:val="00E03226"/>
    <w:rsid w:val="00E04F86"/>
    <w:rsid w:val="00E1410B"/>
    <w:rsid w:val="00E162B7"/>
    <w:rsid w:val="00E221FE"/>
    <w:rsid w:val="00E31CD7"/>
    <w:rsid w:val="00E54874"/>
    <w:rsid w:val="00E703FF"/>
    <w:rsid w:val="00E74FA7"/>
    <w:rsid w:val="00E86391"/>
    <w:rsid w:val="00E95DA5"/>
    <w:rsid w:val="00EB63AA"/>
    <w:rsid w:val="00EC0E9F"/>
    <w:rsid w:val="00EC1D54"/>
    <w:rsid w:val="00EC3768"/>
    <w:rsid w:val="00EE7ED5"/>
    <w:rsid w:val="00EF444F"/>
    <w:rsid w:val="00F03035"/>
    <w:rsid w:val="00F13553"/>
    <w:rsid w:val="00F23D25"/>
    <w:rsid w:val="00F3332B"/>
    <w:rsid w:val="00F34679"/>
    <w:rsid w:val="00F371B1"/>
    <w:rsid w:val="00F622B0"/>
    <w:rsid w:val="00F62E6A"/>
    <w:rsid w:val="00FA7871"/>
    <w:rsid w:val="00FB16F9"/>
    <w:rsid w:val="00FB34A1"/>
    <w:rsid w:val="00FB7BFF"/>
    <w:rsid w:val="00FC197E"/>
    <w:rsid w:val="00FD5147"/>
    <w:rsid w:val="00FE6214"/>
    <w:rsid w:val="00FF52F0"/>
    <w:rsid w:val="00FF5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5:docId w15:val="{18F05961-0A49-4E9E-9F53-B92361A2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C82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AC5C8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AC5C82"/>
    <w:pPr>
      <w:keepNext/>
      <w:widowControl w:val="0"/>
      <w:autoSpaceDE w:val="0"/>
      <w:autoSpaceDN w:val="0"/>
      <w:adjustRightInd w:val="0"/>
      <w:spacing w:before="120" w:after="120" w:line="240" w:lineRule="auto"/>
      <w:jc w:val="center"/>
      <w:outlineLvl w:val="1"/>
    </w:pPr>
    <w:rPr>
      <w:rFonts w:ascii="Times New Roman" w:hAnsi="Times New Roman" w:cs="Arial"/>
      <w:b/>
      <w:bCs/>
      <w:iCs/>
      <w:kern w:val="28"/>
      <w:sz w:val="24"/>
      <w:szCs w:val="28"/>
    </w:rPr>
  </w:style>
  <w:style w:type="paragraph" w:styleId="3">
    <w:name w:val="heading 3"/>
    <w:basedOn w:val="a"/>
    <w:next w:val="a"/>
    <w:link w:val="30"/>
    <w:qFormat/>
    <w:rsid w:val="00AC5C82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C5C8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AC5C82"/>
    <w:pPr>
      <w:keepNext/>
      <w:suppressAutoHyphens/>
      <w:autoSpaceDE w:val="0"/>
      <w:autoSpaceDN w:val="0"/>
      <w:adjustRightInd w:val="0"/>
      <w:spacing w:after="0" w:line="240" w:lineRule="auto"/>
      <w:jc w:val="both"/>
      <w:outlineLvl w:val="4"/>
    </w:pPr>
    <w:rPr>
      <w:rFonts w:ascii="Times New Roman" w:hAnsi="Times New Roman"/>
      <w:sz w:val="28"/>
      <w:szCs w:val="20"/>
    </w:rPr>
  </w:style>
  <w:style w:type="paragraph" w:styleId="6">
    <w:name w:val="heading 6"/>
    <w:basedOn w:val="a"/>
    <w:next w:val="a"/>
    <w:link w:val="60"/>
    <w:qFormat/>
    <w:rsid w:val="00AC5C82"/>
    <w:pPr>
      <w:spacing w:before="240" w:after="60" w:line="360" w:lineRule="auto"/>
      <w:ind w:firstLine="709"/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C8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AC5C82"/>
    <w:rPr>
      <w:rFonts w:ascii="Times New Roman" w:eastAsia="Times New Roman" w:hAnsi="Times New Roman" w:cs="Arial"/>
      <w:b/>
      <w:bCs/>
      <w:iCs/>
      <w:kern w:val="28"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C5C8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C5C82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character" w:customStyle="1" w:styleId="50">
    <w:name w:val="Заголовок 5 Знак"/>
    <w:basedOn w:val="a0"/>
    <w:link w:val="5"/>
    <w:rsid w:val="00AC5C8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C5C82"/>
    <w:rPr>
      <w:rFonts w:ascii="Calibri" w:eastAsia="Times New Roman" w:hAnsi="Calibri" w:cs="Times New Roman"/>
      <w:b/>
      <w:bCs/>
      <w:lang w:eastAsia="ru-RU"/>
    </w:rPr>
  </w:style>
  <w:style w:type="character" w:styleId="a3">
    <w:name w:val="Hyperlink"/>
    <w:uiPriority w:val="99"/>
    <w:rsid w:val="00AC5C82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C5C82"/>
    <w:pPr>
      <w:spacing w:after="100"/>
    </w:pPr>
  </w:style>
  <w:style w:type="paragraph" w:styleId="21">
    <w:name w:val="toc 2"/>
    <w:basedOn w:val="a"/>
    <w:next w:val="a"/>
    <w:autoRedefine/>
    <w:uiPriority w:val="39"/>
    <w:rsid w:val="00AC5C82"/>
    <w:pPr>
      <w:tabs>
        <w:tab w:val="right" w:leader="dot" w:pos="9628"/>
      </w:tabs>
      <w:spacing w:after="0" w:line="240" w:lineRule="auto"/>
      <w:ind w:left="220"/>
    </w:pPr>
    <w:rPr>
      <w:rFonts w:ascii="Times New Roman" w:hAnsi="Times New Roman"/>
      <w:noProof/>
      <w:sz w:val="24"/>
      <w:szCs w:val="28"/>
    </w:rPr>
  </w:style>
  <w:style w:type="character" w:customStyle="1" w:styleId="a4">
    <w:name w:val="Текст примечания Знак"/>
    <w:link w:val="a5"/>
    <w:semiHidden/>
    <w:locked/>
    <w:rsid w:val="00AC5C82"/>
    <w:rPr>
      <w:rFonts w:ascii="Calibri" w:hAnsi="Calibri"/>
      <w:lang w:eastAsia="ru-RU"/>
    </w:rPr>
  </w:style>
  <w:style w:type="paragraph" w:styleId="a5">
    <w:name w:val="annotation text"/>
    <w:basedOn w:val="a"/>
    <w:link w:val="a4"/>
    <w:semiHidden/>
    <w:rsid w:val="00AC5C82"/>
    <w:pPr>
      <w:spacing w:line="240" w:lineRule="auto"/>
    </w:pPr>
    <w:rPr>
      <w:rFonts w:eastAsia="Calibri"/>
      <w:sz w:val="20"/>
      <w:szCs w:val="20"/>
    </w:rPr>
  </w:style>
  <w:style w:type="character" w:customStyle="1" w:styleId="12">
    <w:name w:val="Текст примечания Знак1"/>
    <w:basedOn w:val="a0"/>
    <w:uiPriority w:val="99"/>
    <w:semiHidden/>
    <w:rsid w:val="00AC5C82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6">
    <w:name w:val="Верхний колонтитул Знак"/>
    <w:link w:val="a7"/>
    <w:semiHidden/>
    <w:locked/>
    <w:rsid w:val="00AC5C82"/>
    <w:rPr>
      <w:sz w:val="24"/>
      <w:lang w:eastAsia="ru-RU"/>
    </w:rPr>
  </w:style>
  <w:style w:type="paragraph" w:styleId="a7">
    <w:name w:val="header"/>
    <w:basedOn w:val="a"/>
    <w:link w:val="a6"/>
    <w:semiHidden/>
    <w:rsid w:val="00AC5C82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eastAsia="Calibri"/>
      <w:sz w:val="24"/>
      <w:szCs w:val="20"/>
    </w:rPr>
  </w:style>
  <w:style w:type="character" w:customStyle="1" w:styleId="13">
    <w:name w:val="Верхний колонтитул Знак1"/>
    <w:basedOn w:val="a0"/>
    <w:uiPriority w:val="99"/>
    <w:semiHidden/>
    <w:rsid w:val="00AC5C82"/>
    <w:rPr>
      <w:rFonts w:ascii="Calibri" w:eastAsia="Times New Roman" w:hAnsi="Calibri" w:cs="Times New Roman"/>
      <w:lang w:eastAsia="ru-RU"/>
    </w:rPr>
  </w:style>
  <w:style w:type="character" w:customStyle="1" w:styleId="a8">
    <w:name w:val="Нижний колонтитул Знак"/>
    <w:link w:val="a9"/>
    <w:locked/>
    <w:rsid w:val="00AC5C82"/>
    <w:rPr>
      <w:sz w:val="24"/>
      <w:szCs w:val="24"/>
      <w:lang w:eastAsia="ru-RU"/>
    </w:rPr>
  </w:style>
  <w:style w:type="paragraph" w:styleId="a9">
    <w:name w:val="footer"/>
    <w:basedOn w:val="a"/>
    <w:link w:val="a8"/>
    <w:rsid w:val="00AC5C82"/>
    <w:pPr>
      <w:tabs>
        <w:tab w:val="center" w:pos="4677"/>
        <w:tab w:val="right" w:pos="9355"/>
      </w:tabs>
      <w:spacing w:after="0" w:line="240" w:lineRule="auto"/>
    </w:pPr>
    <w:rPr>
      <w:rFonts w:eastAsia="Calibri"/>
      <w:sz w:val="24"/>
      <w:szCs w:val="24"/>
    </w:rPr>
  </w:style>
  <w:style w:type="character" w:customStyle="1" w:styleId="14">
    <w:name w:val="Нижний колонтитул Знак1"/>
    <w:basedOn w:val="a0"/>
    <w:uiPriority w:val="99"/>
    <w:semiHidden/>
    <w:rsid w:val="00AC5C82"/>
    <w:rPr>
      <w:rFonts w:ascii="Calibri" w:eastAsia="Times New Roman" w:hAnsi="Calibri" w:cs="Times New Roman"/>
      <w:lang w:eastAsia="ru-RU"/>
    </w:rPr>
  </w:style>
  <w:style w:type="character" w:customStyle="1" w:styleId="aa">
    <w:name w:val="Название Знак"/>
    <w:link w:val="ab"/>
    <w:locked/>
    <w:rsid w:val="00AC5C82"/>
    <w:rPr>
      <w:sz w:val="28"/>
      <w:lang w:eastAsia="ru-RU"/>
    </w:rPr>
  </w:style>
  <w:style w:type="paragraph" w:styleId="ab">
    <w:name w:val="Title"/>
    <w:basedOn w:val="a"/>
    <w:link w:val="aa"/>
    <w:qFormat/>
    <w:rsid w:val="00AC5C82"/>
    <w:pPr>
      <w:spacing w:after="0" w:line="240" w:lineRule="auto"/>
      <w:jc w:val="center"/>
    </w:pPr>
    <w:rPr>
      <w:rFonts w:eastAsia="Calibri"/>
      <w:sz w:val="28"/>
      <w:szCs w:val="20"/>
    </w:rPr>
  </w:style>
  <w:style w:type="character" w:customStyle="1" w:styleId="15">
    <w:name w:val="Название Знак1"/>
    <w:basedOn w:val="a0"/>
    <w:uiPriority w:val="10"/>
    <w:rsid w:val="00AC5C8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c">
    <w:name w:val="Основной текст Знак"/>
    <w:link w:val="ad"/>
    <w:semiHidden/>
    <w:locked/>
    <w:rsid w:val="00AC5C82"/>
    <w:rPr>
      <w:sz w:val="24"/>
      <w:szCs w:val="24"/>
      <w:lang w:eastAsia="ru-RU"/>
    </w:rPr>
  </w:style>
  <w:style w:type="paragraph" w:styleId="ad">
    <w:name w:val="Body Text"/>
    <w:basedOn w:val="a"/>
    <w:link w:val="ac"/>
    <w:semiHidden/>
    <w:rsid w:val="00AC5C82"/>
    <w:pPr>
      <w:spacing w:after="120" w:line="240" w:lineRule="auto"/>
    </w:pPr>
    <w:rPr>
      <w:rFonts w:eastAsia="Calibri"/>
      <w:sz w:val="24"/>
      <w:szCs w:val="24"/>
    </w:rPr>
  </w:style>
  <w:style w:type="character" w:customStyle="1" w:styleId="16">
    <w:name w:val="Основной текст Знак1"/>
    <w:basedOn w:val="a0"/>
    <w:uiPriority w:val="99"/>
    <w:semiHidden/>
    <w:rsid w:val="00AC5C82"/>
    <w:rPr>
      <w:rFonts w:ascii="Calibri" w:eastAsia="Times New Roman" w:hAnsi="Calibri" w:cs="Times New Roman"/>
      <w:lang w:eastAsia="ru-RU"/>
    </w:rPr>
  </w:style>
  <w:style w:type="character" w:customStyle="1" w:styleId="ae">
    <w:name w:val="Основной текст с отступом Знак"/>
    <w:link w:val="af"/>
    <w:semiHidden/>
    <w:locked/>
    <w:rsid w:val="00AC5C82"/>
    <w:rPr>
      <w:lang w:eastAsia="ru-RU"/>
    </w:rPr>
  </w:style>
  <w:style w:type="paragraph" w:styleId="af">
    <w:name w:val="Body Text Indent"/>
    <w:basedOn w:val="a"/>
    <w:link w:val="ae"/>
    <w:semiHidden/>
    <w:rsid w:val="00AC5C82"/>
    <w:pPr>
      <w:spacing w:after="120" w:line="240" w:lineRule="auto"/>
      <w:ind w:left="283"/>
    </w:pPr>
    <w:rPr>
      <w:rFonts w:eastAsia="Calibri"/>
      <w:sz w:val="20"/>
      <w:szCs w:val="20"/>
    </w:rPr>
  </w:style>
  <w:style w:type="character" w:customStyle="1" w:styleId="17">
    <w:name w:val="Основной текст с отступом Знак1"/>
    <w:basedOn w:val="a0"/>
    <w:uiPriority w:val="99"/>
    <w:semiHidden/>
    <w:rsid w:val="00AC5C82"/>
    <w:rPr>
      <w:rFonts w:ascii="Calibri" w:eastAsia="Times New Roman" w:hAnsi="Calibri" w:cs="Times New Roman"/>
      <w:lang w:eastAsia="ru-RU"/>
    </w:rPr>
  </w:style>
  <w:style w:type="character" w:customStyle="1" w:styleId="22">
    <w:name w:val="Основной текст 2 Знак"/>
    <w:link w:val="23"/>
    <w:semiHidden/>
    <w:locked/>
    <w:rsid w:val="00AC5C82"/>
    <w:rPr>
      <w:sz w:val="24"/>
      <w:szCs w:val="24"/>
      <w:lang w:eastAsia="ru-RU"/>
    </w:rPr>
  </w:style>
  <w:style w:type="paragraph" w:styleId="23">
    <w:name w:val="Body Text 2"/>
    <w:basedOn w:val="a"/>
    <w:link w:val="22"/>
    <w:semiHidden/>
    <w:rsid w:val="00AC5C82"/>
    <w:pPr>
      <w:spacing w:after="120" w:line="480" w:lineRule="auto"/>
    </w:pPr>
    <w:rPr>
      <w:rFonts w:eastAsia="Calibri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AC5C82"/>
    <w:rPr>
      <w:rFonts w:ascii="Calibri" w:eastAsia="Times New Roman" w:hAnsi="Calibri" w:cs="Times New Roman"/>
      <w:lang w:eastAsia="ru-RU"/>
    </w:rPr>
  </w:style>
  <w:style w:type="character" w:customStyle="1" w:styleId="31">
    <w:name w:val="Основной текст 3 Знак"/>
    <w:link w:val="32"/>
    <w:semiHidden/>
    <w:locked/>
    <w:rsid w:val="00AC5C82"/>
    <w:rPr>
      <w:sz w:val="16"/>
      <w:szCs w:val="16"/>
      <w:lang w:eastAsia="ru-RU"/>
    </w:rPr>
  </w:style>
  <w:style w:type="paragraph" w:styleId="32">
    <w:name w:val="Body Text 3"/>
    <w:basedOn w:val="a"/>
    <w:link w:val="31"/>
    <w:semiHidden/>
    <w:rsid w:val="00AC5C82"/>
    <w:pPr>
      <w:spacing w:after="120" w:line="336" w:lineRule="auto"/>
    </w:pPr>
    <w:rPr>
      <w:rFonts w:eastAsia="Calibri"/>
      <w:sz w:val="16"/>
      <w:szCs w:val="16"/>
    </w:rPr>
  </w:style>
  <w:style w:type="character" w:customStyle="1" w:styleId="310">
    <w:name w:val="Основной текст 3 Знак1"/>
    <w:basedOn w:val="a0"/>
    <w:uiPriority w:val="99"/>
    <w:semiHidden/>
    <w:rsid w:val="00AC5C82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24">
    <w:name w:val="Основной текст с отступом 2 Знак"/>
    <w:link w:val="25"/>
    <w:semiHidden/>
    <w:locked/>
    <w:rsid w:val="00AC5C82"/>
    <w:rPr>
      <w:sz w:val="24"/>
      <w:szCs w:val="24"/>
      <w:lang w:eastAsia="ru-RU"/>
    </w:rPr>
  </w:style>
  <w:style w:type="paragraph" w:styleId="25">
    <w:name w:val="Body Text Indent 2"/>
    <w:basedOn w:val="a"/>
    <w:link w:val="24"/>
    <w:semiHidden/>
    <w:rsid w:val="00AC5C82"/>
    <w:pPr>
      <w:spacing w:after="120" w:line="480" w:lineRule="auto"/>
      <w:ind w:left="283"/>
    </w:pPr>
    <w:rPr>
      <w:rFonts w:eastAsia="Calibri"/>
      <w:sz w:val="24"/>
      <w:szCs w:val="24"/>
    </w:rPr>
  </w:style>
  <w:style w:type="character" w:customStyle="1" w:styleId="211">
    <w:name w:val="Основной текст с отступом 2 Знак1"/>
    <w:basedOn w:val="a0"/>
    <w:uiPriority w:val="99"/>
    <w:semiHidden/>
    <w:rsid w:val="00AC5C82"/>
    <w:rPr>
      <w:rFonts w:ascii="Calibri" w:eastAsia="Times New Roman" w:hAnsi="Calibri" w:cs="Times New Roman"/>
      <w:lang w:eastAsia="ru-RU"/>
    </w:rPr>
  </w:style>
  <w:style w:type="character" w:customStyle="1" w:styleId="33">
    <w:name w:val="Основной текст с отступом 3 Знак"/>
    <w:link w:val="34"/>
    <w:semiHidden/>
    <w:locked/>
    <w:rsid w:val="00AC5C82"/>
    <w:rPr>
      <w:sz w:val="16"/>
      <w:szCs w:val="16"/>
      <w:lang w:eastAsia="ru-RU"/>
    </w:rPr>
  </w:style>
  <w:style w:type="paragraph" w:styleId="34">
    <w:name w:val="Body Text Indent 3"/>
    <w:basedOn w:val="a"/>
    <w:link w:val="33"/>
    <w:semiHidden/>
    <w:rsid w:val="00AC5C82"/>
    <w:pPr>
      <w:spacing w:after="120" w:line="240" w:lineRule="auto"/>
      <w:ind w:left="283"/>
    </w:pPr>
    <w:rPr>
      <w:rFonts w:eastAsia="Calibri"/>
      <w:sz w:val="16"/>
      <w:szCs w:val="16"/>
    </w:rPr>
  </w:style>
  <w:style w:type="character" w:customStyle="1" w:styleId="311">
    <w:name w:val="Основной текст с отступом 3 Знак1"/>
    <w:basedOn w:val="a0"/>
    <w:uiPriority w:val="99"/>
    <w:semiHidden/>
    <w:rsid w:val="00AC5C82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af0">
    <w:name w:val="Текст Знак"/>
    <w:link w:val="af1"/>
    <w:semiHidden/>
    <w:locked/>
    <w:rsid w:val="00AC5C82"/>
    <w:rPr>
      <w:rFonts w:ascii="Courier New" w:hAnsi="Courier New" w:cs="Courier New"/>
      <w:spacing w:val="-8"/>
      <w:lang w:eastAsia="ru-RU"/>
    </w:rPr>
  </w:style>
  <w:style w:type="paragraph" w:styleId="af1">
    <w:name w:val="Plain Text"/>
    <w:basedOn w:val="a"/>
    <w:link w:val="af0"/>
    <w:semiHidden/>
    <w:rsid w:val="00AC5C82"/>
    <w:pPr>
      <w:spacing w:after="0" w:line="240" w:lineRule="auto"/>
    </w:pPr>
    <w:rPr>
      <w:rFonts w:ascii="Courier New" w:eastAsia="Calibri" w:hAnsi="Courier New"/>
      <w:spacing w:val="-8"/>
      <w:sz w:val="20"/>
      <w:szCs w:val="20"/>
    </w:rPr>
  </w:style>
  <w:style w:type="character" w:customStyle="1" w:styleId="18">
    <w:name w:val="Текст Знак1"/>
    <w:basedOn w:val="a0"/>
    <w:uiPriority w:val="99"/>
    <w:semiHidden/>
    <w:rsid w:val="00AC5C82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2">
    <w:name w:val="Тема примечания Знак"/>
    <w:link w:val="af3"/>
    <w:semiHidden/>
    <w:locked/>
    <w:rsid w:val="00AC5C82"/>
    <w:rPr>
      <w:rFonts w:ascii="Calibri" w:hAnsi="Calibri"/>
      <w:b/>
      <w:bCs/>
      <w:lang w:eastAsia="ru-RU"/>
    </w:rPr>
  </w:style>
  <w:style w:type="paragraph" w:styleId="af3">
    <w:name w:val="annotation subject"/>
    <w:basedOn w:val="a5"/>
    <w:next w:val="a5"/>
    <w:link w:val="af2"/>
    <w:semiHidden/>
    <w:rsid w:val="00AC5C82"/>
    <w:rPr>
      <w:b/>
      <w:bCs/>
    </w:rPr>
  </w:style>
  <w:style w:type="character" w:customStyle="1" w:styleId="19">
    <w:name w:val="Тема примечания Знак1"/>
    <w:basedOn w:val="12"/>
    <w:uiPriority w:val="99"/>
    <w:semiHidden/>
    <w:rsid w:val="00AC5C82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character" w:customStyle="1" w:styleId="af4">
    <w:name w:val="Текст выноски Знак"/>
    <w:link w:val="af5"/>
    <w:semiHidden/>
    <w:locked/>
    <w:rsid w:val="00AC5C82"/>
    <w:rPr>
      <w:rFonts w:ascii="Tahoma" w:hAnsi="Tahoma" w:cs="Tahoma"/>
      <w:sz w:val="16"/>
      <w:szCs w:val="16"/>
      <w:lang w:eastAsia="ru-RU"/>
    </w:rPr>
  </w:style>
  <w:style w:type="paragraph" w:styleId="af5">
    <w:name w:val="Balloon Text"/>
    <w:basedOn w:val="a"/>
    <w:link w:val="af4"/>
    <w:semiHidden/>
    <w:rsid w:val="00AC5C82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1a">
    <w:name w:val="Текст выноски Знак1"/>
    <w:basedOn w:val="a0"/>
    <w:uiPriority w:val="99"/>
    <w:semiHidden/>
    <w:rsid w:val="00AC5C8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b">
    <w:name w:val="Абзац списка1"/>
    <w:basedOn w:val="a"/>
    <w:semiHidden/>
    <w:rsid w:val="00AC5C8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1c">
    <w:name w:val="!заг1"/>
    <w:basedOn w:val="4"/>
    <w:semiHidden/>
    <w:rsid w:val="00AC5C82"/>
    <w:pPr>
      <w:spacing w:before="0" w:line="240" w:lineRule="auto"/>
      <w:jc w:val="center"/>
    </w:pPr>
    <w:rPr>
      <w:rFonts w:ascii="Times New Roman" w:hAnsi="Times New Roman"/>
      <w:i w:val="0"/>
      <w:color w:val="auto"/>
      <w:sz w:val="32"/>
      <w:szCs w:val="32"/>
    </w:rPr>
  </w:style>
  <w:style w:type="paragraph" w:customStyle="1" w:styleId="26">
    <w:name w:val="!заг2"/>
    <w:basedOn w:val="a"/>
    <w:rsid w:val="00AC5C82"/>
    <w:pPr>
      <w:keepNext/>
      <w:suppressAutoHyphens/>
      <w:autoSpaceDE w:val="0"/>
      <w:autoSpaceDN w:val="0"/>
      <w:adjustRightInd w:val="0"/>
      <w:spacing w:after="0" w:line="240" w:lineRule="auto"/>
      <w:jc w:val="center"/>
      <w:outlineLvl w:val="4"/>
    </w:pPr>
    <w:rPr>
      <w:rFonts w:ascii="Times New Roman" w:hAnsi="Times New Roman"/>
      <w:b/>
      <w:sz w:val="28"/>
      <w:szCs w:val="20"/>
    </w:rPr>
  </w:style>
  <w:style w:type="paragraph" w:customStyle="1" w:styleId="af6">
    <w:name w:val="!ПРОСТО"/>
    <w:basedOn w:val="a"/>
    <w:rsid w:val="00AC5C82"/>
    <w:pPr>
      <w:spacing w:after="0" w:line="240" w:lineRule="auto"/>
    </w:pPr>
    <w:rPr>
      <w:rFonts w:ascii="Times New Roman" w:hAnsi="Times New Roman"/>
      <w:color w:val="464646"/>
      <w:sz w:val="28"/>
      <w:szCs w:val="28"/>
    </w:rPr>
  </w:style>
  <w:style w:type="character" w:styleId="af7">
    <w:name w:val="page number"/>
    <w:rsid w:val="00AC5C82"/>
    <w:rPr>
      <w:rFonts w:ascii="Times New Roman" w:hAnsi="Times New Roman" w:cs="Times New Roman" w:hint="default"/>
    </w:rPr>
  </w:style>
  <w:style w:type="character" w:customStyle="1" w:styleId="TitleChar">
    <w:name w:val="Title Char"/>
    <w:locked/>
    <w:rsid w:val="00AC5C82"/>
    <w:rPr>
      <w:rFonts w:ascii="Calibri" w:hAnsi="Calibri" w:cs="Times New Roman" w:hint="default"/>
      <w:sz w:val="28"/>
      <w:lang w:val="ru-RU" w:eastAsia="ru-RU" w:bidi="ar-SA"/>
    </w:rPr>
  </w:style>
  <w:style w:type="character" w:customStyle="1" w:styleId="apple-converted-space">
    <w:name w:val="apple-converted-space"/>
    <w:rsid w:val="00AC5C82"/>
    <w:rPr>
      <w:rFonts w:ascii="Times New Roman" w:hAnsi="Times New Roman" w:cs="Times New Roman" w:hint="default"/>
    </w:rPr>
  </w:style>
  <w:style w:type="character" w:customStyle="1" w:styleId="120">
    <w:name w:val="Знак Знак12"/>
    <w:locked/>
    <w:rsid w:val="00AC5C82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110">
    <w:name w:val="Знак Знак11"/>
    <w:locked/>
    <w:rsid w:val="00AC5C82"/>
    <w:rPr>
      <w:rFonts w:ascii="Cambria" w:hAnsi="Cambria" w:cs="Times New Roman" w:hint="default"/>
      <w:b/>
      <w:bCs/>
      <w:i/>
      <w:iCs/>
      <w:sz w:val="28"/>
      <w:szCs w:val="28"/>
      <w:lang w:val="ru-RU" w:eastAsia="ru-RU" w:bidi="ar-SA"/>
    </w:rPr>
  </w:style>
  <w:style w:type="character" w:customStyle="1" w:styleId="100">
    <w:name w:val="Знак Знак10"/>
    <w:locked/>
    <w:rsid w:val="00AC5C82"/>
    <w:rPr>
      <w:rFonts w:ascii="Times New Roman" w:eastAsia="Times New Roman" w:hAnsi="Times New Roman" w:cs="Times New Roman" w:hint="default"/>
      <w:sz w:val="28"/>
      <w:lang w:val="ru-RU" w:eastAsia="ru-RU" w:bidi="ar-SA"/>
    </w:rPr>
  </w:style>
  <w:style w:type="character" w:customStyle="1" w:styleId="9">
    <w:name w:val="Знак Знак9"/>
    <w:locked/>
    <w:rsid w:val="00AC5C82"/>
    <w:rPr>
      <w:rFonts w:ascii="Calibri" w:hAnsi="Calibri" w:cs="Times New Roman" w:hint="default"/>
      <w:b/>
      <w:bCs/>
      <w:sz w:val="28"/>
      <w:szCs w:val="28"/>
      <w:lang w:val="ru-RU" w:eastAsia="ru-RU" w:bidi="ar-SA"/>
    </w:rPr>
  </w:style>
  <w:style w:type="character" w:customStyle="1" w:styleId="35">
    <w:name w:val="Знак Знак3"/>
    <w:locked/>
    <w:rsid w:val="00AC5C82"/>
    <w:rPr>
      <w:rFonts w:ascii="Times New Roman" w:hAnsi="Times New Roman" w:cs="Times New Roman" w:hint="default"/>
      <w:sz w:val="24"/>
      <w:szCs w:val="24"/>
      <w:lang w:bidi="ar-SA"/>
    </w:rPr>
  </w:style>
  <w:style w:type="character" w:customStyle="1" w:styleId="51">
    <w:name w:val="Знак Знак5"/>
    <w:locked/>
    <w:rsid w:val="00AC5C82"/>
    <w:rPr>
      <w:rFonts w:ascii="Times New Roman" w:hAnsi="Times New Roman" w:cs="Times New Roman" w:hint="default"/>
      <w:sz w:val="28"/>
      <w:lang w:val="ru-RU" w:eastAsia="ru-RU" w:bidi="ar-SA"/>
    </w:rPr>
  </w:style>
  <w:style w:type="character" w:customStyle="1" w:styleId="61">
    <w:name w:val="Знак Знак6"/>
    <w:locked/>
    <w:rsid w:val="00AC5C82"/>
    <w:rPr>
      <w:rFonts w:ascii="Times New Roman" w:hAnsi="Times New Roman" w:cs="Times New Roman" w:hint="default"/>
      <w:sz w:val="28"/>
      <w:lang w:val="ru-RU" w:eastAsia="ru-RU" w:bidi="ar-SA"/>
    </w:rPr>
  </w:style>
  <w:style w:type="character" w:customStyle="1" w:styleId="41">
    <w:name w:val="Знак Знак4"/>
    <w:locked/>
    <w:rsid w:val="00AC5C82"/>
    <w:rPr>
      <w:rFonts w:ascii="Times New Roman" w:hAnsi="Times New Roman" w:cs="Times New Roman" w:hint="default"/>
      <w:sz w:val="24"/>
      <w:lang w:val="ru-RU" w:eastAsia="ru-RU" w:bidi="ar-SA"/>
    </w:rPr>
  </w:style>
  <w:style w:type="character" w:customStyle="1" w:styleId="z-BottomofFormChar1">
    <w:name w:val="z-Bottom of Form Char1"/>
    <w:locked/>
    <w:rsid w:val="00AC5C82"/>
    <w:rPr>
      <w:sz w:val="24"/>
      <w:lang w:val="ru-RU" w:eastAsia="ru-RU"/>
    </w:rPr>
  </w:style>
  <w:style w:type="character" w:customStyle="1" w:styleId="27">
    <w:name w:val="Знак Знак2"/>
    <w:locked/>
    <w:rsid w:val="00AC5C82"/>
    <w:rPr>
      <w:rFonts w:ascii="Times New Roman" w:hAnsi="Times New Roman" w:cs="Times New Roman" w:hint="default"/>
      <w:sz w:val="28"/>
      <w:lang w:val="ru-RU" w:eastAsia="ru-RU" w:bidi="ar-SA"/>
    </w:rPr>
  </w:style>
  <w:style w:type="character" w:customStyle="1" w:styleId="z-TopofFormChar1">
    <w:name w:val="z-Top of Form Char1"/>
    <w:locked/>
    <w:rsid w:val="00AC5C82"/>
    <w:rPr>
      <w:rFonts w:ascii="Courier New" w:hAnsi="Courier New" w:cs="Courier New" w:hint="default"/>
      <w:spacing w:val="-8"/>
    </w:rPr>
  </w:style>
  <w:style w:type="character" w:customStyle="1" w:styleId="hl">
    <w:name w:val="hl"/>
    <w:rsid w:val="00AC5C82"/>
    <w:rPr>
      <w:rFonts w:ascii="Times New Roman" w:hAnsi="Times New Roman" w:cs="Times New Roman" w:hint="default"/>
    </w:rPr>
  </w:style>
  <w:style w:type="character" w:customStyle="1" w:styleId="apple-style-span">
    <w:name w:val="apple-style-span"/>
    <w:rsid w:val="00AC5C82"/>
    <w:rPr>
      <w:rFonts w:ascii="Times New Roman" w:hAnsi="Times New Roman" w:cs="Times New Roman" w:hint="default"/>
    </w:rPr>
  </w:style>
  <w:style w:type="character" w:customStyle="1" w:styleId="spelle">
    <w:name w:val="spelle"/>
    <w:rsid w:val="00AC5C82"/>
    <w:rPr>
      <w:rFonts w:ascii="Times New Roman" w:hAnsi="Times New Roman" w:cs="Times New Roman" w:hint="default"/>
    </w:rPr>
  </w:style>
  <w:style w:type="character" w:customStyle="1" w:styleId="grame">
    <w:name w:val="grame"/>
    <w:rsid w:val="00AC5C82"/>
    <w:rPr>
      <w:rFonts w:ascii="Times New Roman" w:hAnsi="Times New Roman" w:cs="Times New Roman" w:hint="default"/>
    </w:rPr>
  </w:style>
  <w:style w:type="paragraph" w:styleId="z-">
    <w:name w:val="HTML Top of Form"/>
    <w:basedOn w:val="a"/>
    <w:next w:val="a"/>
    <w:link w:val="z-0"/>
    <w:hidden/>
    <w:rsid w:val="00AC5C8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rsid w:val="00AC5C8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AC5C8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rsid w:val="00AC5C8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greyprice">
    <w:name w:val="grey_price"/>
    <w:rsid w:val="00AC5C82"/>
    <w:rPr>
      <w:rFonts w:ascii="Times New Roman" w:hAnsi="Times New Roman" w:cs="Times New Roman" w:hint="default"/>
    </w:rPr>
  </w:style>
  <w:style w:type="character" w:customStyle="1" w:styleId="ngspan">
    <w:name w:val="ngspan"/>
    <w:rsid w:val="00AC5C82"/>
    <w:rPr>
      <w:rFonts w:ascii="Times New Roman" w:hAnsi="Times New Roman" w:cs="Times New Roman" w:hint="default"/>
    </w:rPr>
  </w:style>
  <w:style w:type="paragraph" w:customStyle="1" w:styleId="msonormalcxspmiddle">
    <w:name w:val="msonormalcxspmiddle"/>
    <w:basedOn w:val="a"/>
    <w:semiHidden/>
    <w:rsid w:val="00AC5C8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8">
    <w:name w:val="Document Map"/>
    <w:basedOn w:val="a"/>
    <w:link w:val="af9"/>
    <w:semiHidden/>
    <w:rsid w:val="00AC5C8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Схема документа Знак"/>
    <w:basedOn w:val="a0"/>
    <w:link w:val="af8"/>
    <w:semiHidden/>
    <w:rsid w:val="00AC5C8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d">
    <w:name w:val="Абзац списка1"/>
    <w:basedOn w:val="a"/>
    <w:rsid w:val="00AC5C8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afa">
    <w:name w:val="List Paragraph"/>
    <w:basedOn w:val="a"/>
    <w:uiPriority w:val="34"/>
    <w:qFormat/>
    <w:rsid w:val="00AC5C82"/>
    <w:pPr>
      <w:widowControl w:val="0"/>
      <w:spacing w:after="0" w:line="360" w:lineRule="exact"/>
      <w:ind w:left="720" w:firstLine="720"/>
      <w:contextualSpacing/>
      <w:jc w:val="both"/>
    </w:pPr>
    <w:rPr>
      <w:rFonts w:ascii="Times New Roman" w:hAnsi="Times New Roman"/>
      <w:spacing w:val="16"/>
      <w:sz w:val="28"/>
      <w:szCs w:val="20"/>
    </w:rPr>
  </w:style>
  <w:style w:type="paragraph" w:styleId="afb">
    <w:name w:val="Normal (Web)"/>
    <w:basedOn w:val="a"/>
    <w:uiPriority w:val="99"/>
    <w:rsid w:val="00AC5C8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e">
    <w:name w:val="Обычный1"/>
    <w:semiHidden/>
    <w:rsid w:val="00AC5C82"/>
    <w:pPr>
      <w:widowControl w:val="0"/>
      <w:snapToGrid w:val="0"/>
      <w:spacing w:before="100" w:after="100"/>
    </w:pPr>
    <w:rPr>
      <w:rFonts w:ascii="Times New Roman" w:eastAsia="Times New Roman" w:hAnsi="Times New Roman"/>
      <w:sz w:val="24"/>
    </w:rPr>
  </w:style>
  <w:style w:type="character" w:styleId="afc">
    <w:name w:val="Placeholder Text"/>
    <w:basedOn w:val="a0"/>
    <w:uiPriority w:val="99"/>
    <w:semiHidden/>
    <w:rsid w:val="00F23D25"/>
    <w:rPr>
      <w:color w:val="808080"/>
    </w:rPr>
  </w:style>
  <w:style w:type="table" w:styleId="afd">
    <w:name w:val="Table Grid"/>
    <w:basedOn w:val="a1"/>
    <w:uiPriority w:val="59"/>
    <w:rsid w:val="00135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94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97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hyperlink" Target="http://www.mircli.ru/Kentatsu-KSVP105HFDN1-KSUN105HFDN1/" TargetMode="External"/><Relationship Id="rId26" Type="http://schemas.openxmlformats.org/officeDocument/2006/relationships/hyperlink" Target="http://cityclimat.ru/shop/byt/nastennye-konditsionery/carrier/42uqv035m-38uyv035m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jpeg"/><Relationship Id="rId34" Type="http://schemas.openxmlformats.org/officeDocument/2006/relationships/hyperlink" Target="http://cityclimat.ru/shop/byt/nastennye-konditsionery/fujitsu/asyg07llca-aoyg07llc/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38" Type="http://schemas.openxmlformats.org/officeDocument/2006/relationships/hyperlink" Target="http://cityclimat.ru/shop/byt/nastennye-konditsionery/mitsubishi-heavy/srk35zmp-sj-src35zmp-sj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://www.mircli.ru/Kentatsu-KSVP140HFDN3-KSUN140HFDN3/" TargetMode="External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hyperlink" Target="http://www.mircli.ru/Midea-MFA-96AE/" TargetMode="External"/><Relationship Id="rId32" Type="http://schemas.openxmlformats.org/officeDocument/2006/relationships/hyperlink" Target="http://cityclimat.ru/shop/byt/nastennye-konditsionery/mitsubishi-electric/msz-sf25ve-muz-sf25ve/" TargetMode="External"/><Relationship Id="rId37" Type="http://schemas.openxmlformats.org/officeDocument/2006/relationships/image" Target="media/image14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jpeg"/><Relationship Id="rId28" Type="http://schemas.openxmlformats.org/officeDocument/2006/relationships/hyperlink" Target="http://cityclimat.ru/shop/byt/nastennye-konditsionery/carrier/42uqv025m-38uyv025m/" TargetMode="External"/><Relationship Id="rId36" Type="http://schemas.openxmlformats.org/officeDocument/2006/relationships/hyperlink" Target="http://cityclimat.ru/shop/byt/nastennye-konditsionery/mitsubishi-heavy/srk25zmp-sj-src25zmp-sj/" TargetMode="External"/><Relationship Id="rId10" Type="http://schemas.openxmlformats.org/officeDocument/2006/relationships/hyperlink" Target="http://www.normacs.ru/Doclist/doc/1771.html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hyperlink" Target="http://www.mircli.ru/Midea-MFS2-48ARN1/" TargetMode="External"/><Relationship Id="rId27" Type="http://schemas.openxmlformats.org/officeDocument/2006/relationships/image" Target="media/image9.jpeg"/><Relationship Id="rId30" Type="http://schemas.openxmlformats.org/officeDocument/2006/relationships/hyperlink" Target="http://cityclimat.ru/shop/byt/nastennye-konditsionery/daikin/ftxs20k-rxs20l/" TargetMode="External"/><Relationship Id="rId35" Type="http://schemas.openxmlformats.org/officeDocument/2006/relationships/image" Target="media/image13.jpe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CDAB3-F4CE-42DE-A4ED-17135073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11648</Words>
  <Characters>66395</Characters>
  <Application>Microsoft Office Word</Application>
  <DocSecurity>0</DocSecurity>
  <Lines>553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Политехнический институт</Company>
  <LinksUpToDate>false</LinksUpToDate>
  <CharactersWithSpaces>77888</CharactersWithSpaces>
  <SharedDoc>false</SharedDoc>
  <HLinks>
    <vt:vector size="270" baseType="variant">
      <vt:variant>
        <vt:i4>7929969</vt:i4>
      </vt:variant>
      <vt:variant>
        <vt:i4>221</vt:i4>
      </vt:variant>
      <vt:variant>
        <vt:i4>0</vt:i4>
      </vt:variant>
      <vt:variant>
        <vt:i4>5</vt:i4>
      </vt:variant>
      <vt:variant>
        <vt:lpwstr>http://cityclimat.ru/shop/byt/nastennye-konditsionery/mitsubishi-heavy/srk25zmp-sj-src25zmp-sj/</vt:lpwstr>
      </vt:variant>
      <vt:variant>
        <vt:lpwstr/>
      </vt:variant>
      <vt:variant>
        <vt:i4>7929969</vt:i4>
      </vt:variant>
      <vt:variant>
        <vt:i4>218</vt:i4>
      </vt:variant>
      <vt:variant>
        <vt:i4>0</vt:i4>
      </vt:variant>
      <vt:variant>
        <vt:i4>5</vt:i4>
      </vt:variant>
      <vt:variant>
        <vt:lpwstr>http://cityclimat.ru/shop/byt/nastennye-konditsionery/mitsubishi-heavy/srk25zmp-sj-src25zmp-sj/</vt:lpwstr>
      </vt:variant>
      <vt:variant>
        <vt:lpwstr/>
      </vt:variant>
      <vt:variant>
        <vt:i4>7929969</vt:i4>
      </vt:variant>
      <vt:variant>
        <vt:i4>215</vt:i4>
      </vt:variant>
      <vt:variant>
        <vt:i4>0</vt:i4>
      </vt:variant>
      <vt:variant>
        <vt:i4>5</vt:i4>
      </vt:variant>
      <vt:variant>
        <vt:lpwstr>http://cityclimat.ru/shop/byt/nastennye-konditsionery/mitsubishi-heavy/srk35zmp-sj-src35zmp-sj/</vt:lpwstr>
      </vt:variant>
      <vt:variant>
        <vt:lpwstr/>
      </vt:variant>
      <vt:variant>
        <vt:i4>7929969</vt:i4>
      </vt:variant>
      <vt:variant>
        <vt:i4>212</vt:i4>
      </vt:variant>
      <vt:variant>
        <vt:i4>0</vt:i4>
      </vt:variant>
      <vt:variant>
        <vt:i4>5</vt:i4>
      </vt:variant>
      <vt:variant>
        <vt:lpwstr>http://cityclimat.ru/shop/byt/nastennye-konditsionery/mitsubishi-heavy/srk25zmp-sj-src25zmp-sj/</vt:lpwstr>
      </vt:variant>
      <vt:variant>
        <vt:lpwstr/>
      </vt:variant>
      <vt:variant>
        <vt:i4>7929969</vt:i4>
      </vt:variant>
      <vt:variant>
        <vt:i4>209</vt:i4>
      </vt:variant>
      <vt:variant>
        <vt:i4>0</vt:i4>
      </vt:variant>
      <vt:variant>
        <vt:i4>5</vt:i4>
      </vt:variant>
      <vt:variant>
        <vt:lpwstr>http://cityclimat.ru/shop/byt/nastennye-konditsionery/mitsubishi-heavy/srk25zmp-sj-src25zmp-sj/</vt:lpwstr>
      </vt:variant>
      <vt:variant>
        <vt:lpwstr/>
      </vt:variant>
      <vt:variant>
        <vt:i4>2752628</vt:i4>
      </vt:variant>
      <vt:variant>
        <vt:i4>206</vt:i4>
      </vt:variant>
      <vt:variant>
        <vt:i4>0</vt:i4>
      </vt:variant>
      <vt:variant>
        <vt:i4>5</vt:i4>
      </vt:variant>
      <vt:variant>
        <vt:lpwstr>http://cityclimat.ru/shop/byt/nastennye-konditsionery/fujitsu/asyg07llca-aoyg07llc/</vt:lpwstr>
      </vt:variant>
      <vt:variant>
        <vt:lpwstr/>
      </vt:variant>
      <vt:variant>
        <vt:i4>2752628</vt:i4>
      </vt:variant>
      <vt:variant>
        <vt:i4>203</vt:i4>
      </vt:variant>
      <vt:variant>
        <vt:i4>0</vt:i4>
      </vt:variant>
      <vt:variant>
        <vt:i4>5</vt:i4>
      </vt:variant>
      <vt:variant>
        <vt:lpwstr>http://cityclimat.ru/shop/byt/nastennye-konditsionery/fujitsu/asyg07llca-aoyg07llc/</vt:lpwstr>
      </vt:variant>
      <vt:variant>
        <vt:lpwstr/>
      </vt:variant>
      <vt:variant>
        <vt:i4>5505053</vt:i4>
      </vt:variant>
      <vt:variant>
        <vt:i4>200</vt:i4>
      </vt:variant>
      <vt:variant>
        <vt:i4>0</vt:i4>
      </vt:variant>
      <vt:variant>
        <vt:i4>5</vt:i4>
      </vt:variant>
      <vt:variant>
        <vt:lpwstr>http://cityclimat.ru/shop/byt/nastennye-konditsionery/mitsubishi-electric/msz-sf25ve-muz-sf25ve/</vt:lpwstr>
      </vt:variant>
      <vt:variant>
        <vt:lpwstr/>
      </vt:variant>
      <vt:variant>
        <vt:i4>5505053</vt:i4>
      </vt:variant>
      <vt:variant>
        <vt:i4>197</vt:i4>
      </vt:variant>
      <vt:variant>
        <vt:i4>0</vt:i4>
      </vt:variant>
      <vt:variant>
        <vt:i4>5</vt:i4>
      </vt:variant>
      <vt:variant>
        <vt:lpwstr>http://cityclimat.ru/shop/byt/nastennye-konditsionery/mitsubishi-electric/msz-sf25ve-muz-sf25ve/</vt:lpwstr>
      </vt:variant>
      <vt:variant>
        <vt:lpwstr/>
      </vt:variant>
      <vt:variant>
        <vt:i4>6160471</vt:i4>
      </vt:variant>
      <vt:variant>
        <vt:i4>194</vt:i4>
      </vt:variant>
      <vt:variant>
        <vt:i4>0</vt:i4>
      </vt:variant>
      <vt:variant>
        <vt:i4>5</vt:i4>
      </vt:variant>
      <vt:variant>
        <vt:lpwstr>http://cityclimat.ru/shop/byt/nastennye-konditsionery/daikin/ftxs20k-rxs20l/</vt:lpwstr>
      </vt:variant>
      <vt:variant>
        <vt:lpwstr/>
      </vt:variant>
      <vt:variant>
        <vt:i4>6160471</vt:i4>
      </vt:variant>
      <vt:variant>
        <vt:i4>191</vt:i4>
      </vt:variant>
      <vt:variant>
        <vt:i4>0</vt:i4>
      </vt:variant>
      <vt:variant>
        <vt:i4>5</vt:i4>
      </vt:variant>
      <vt:variant>
        <vt:lpwstr>http://cityclimat.ru/shop/byt/nastennye-konditsionery/daikin/ftxs20k-rxs20l/</vt:lpwstr>
      </vt:variant>
      <vt:variant>
        <vt:lpwstr/>
      </vt:variant>
      <vt:variant>
        <vt:i4>3801133</vt:i4>
      </vt:variant>
      <vt:variant>
        <vt:i4>188</vt:i4>
      </vt:variant>
      <vt:variant>
        <vt:i4>0</vt:i4>
      </vt:variant>
      <vt:variant>
        <vt:i4>5</vt:i4>
      </vt:variant>
      <vt:variant>
        <vt:lpwstr>http://cityclimat.ru/shop/byt/nastennye-konditsionery/carrier/42uqv035m-38uyv035m/</vt:lpwstr>
      </vt:variant>
      <vt:variant>
        <vt:lpwstr/>
      </vt:variant>
      <vt:variant>
        <vt:i4>3801133</vt:i4>
      </vt:variant>
      <vt:variant>
        <vt:i4>185</vt:i4>
      </vt:variant>
      <vt:variant>
        <vt:i4>0</vt:i4>
      </vt:variant>
      <vt:variant>
        <vt:i4>5</vt:i4>
      </vt:variant>
      <vt:variant>
        <vt:lpwstr>http://cityclimat.ru/shop/byt/nastennye-konditsionery/carrier/42uqv025m-38uyv025m/</vt:lpwstr>
      </vt:variant>
      <vt:variant>
        <vt:lpwstr/>
      </vt:variant>
      <vt:variant>
        <vt:i4>3801133</vt:i4>
      </vt:variant>
      <vt:variant>
        <vt:i4>182</vt:i4>
      </vt:variant>
      <vt:variant>
        <vt:i4>0</vt:i4>
      </vt:variant>
      <vt:variant>
        <vt:i4>5</vt:i4>
      </vt:variant>
      <vt:variant>
        <vt:lpwstr>http://cityclimat.ru/shop/byt/nastennye-konditsionery/carrier/42uqv035m-38uyv035m/</vt:lpwstr>
      </vt:variant>
      <vt:variant>
        <vt:lpwstr/>
      </vt:variant>
      <vt:variant>
        <vt:i4>3801133</vt:i4>
      </vt:variant>
      <vt:variant>
        <vt:i4>179</vt:i4>
      </vt:variant>
      <vt:variant>
        <vt:i4>0</vt:i4>
      </vt:variant>
      <vt:variant>
        <vt:i4>5</vt:i4>
      </vt:variant>
      <vt:variant>
        <vt:lpwstr>http://cityclimat.ru/shop/byt/nastennye-konditsionery/carrier/42uqv035m-38uyv035m/</vt:lpwstr>
      </vt:variant>
      <vt:variant>
        <vt:lpwstr/>
      </vt:variant>
      <vt:variant>
        <vt:i4>1048663</vt:i4>
      </vt:variant>
      <vt:variant>
        <vt:i4>176</vt:i4>
      </vt:variant>
      <vt:variant>
        <vt:i4>0</vt:i4>
      </vt:variant>
      <vt:variant>
        <vt:i4>5</vt:i4>
      </vt:variant>
      <vt:variant>
        <vt:lpwstr>http://www.mircli.ru/Midea-MFA-96AE/</vt:lpwstr>
      </vt:variant>
      <vt:variant>
        <vt:lpwstr/>
      </vt:variant>
      <vt:variant>
        <vt:i4>2293792</vt:i4>
      </vt:variant>
      <vt:variant>
        <vt:i4>173</vt:i4>
      </vt:variant>
      <vt:variant>
        <vt:i4>0</vt:i4>
      </vt:variant>
      <vt:variant>
        <vt:i4>5</vt:i4>
      </vt:variant>
      <vt:variant>
        <vt:lpwstr>http://www.mircli.ru/Midea-MFS2-48ARN1/</vt:lpwstr>
      </vt:variant>
      <vt:variant>
        <vt:lpwstr/>
      </vt:variant>
      <vt:variant>
        <vt:i4>589905</vt:i4>
      </vt:variant>
      <vt:variant>
        <vt:i4>170</vt:i4>
      </vt:variant>
      <vt:variant>
        <vt:i4>0</vt:i4>
      </vt:variant>
      <vt:variant>
        <vt:i4>5</vt:i4>
      </vt:variant>
      <vt:variant>
        <vt:lpwstr>http://www.mircli.ru/Kentatsu-KSVP140HFDN3-KSUN140HFDN3/</vt:lpwstr>
      </vt:variant>
      <vt:variant>
        <vt:lpwstr/>
      </vt:variant>
      <vt:variant>
        <vt:i4>655442</vt:i4>
      </vt:variant>
      <vt:variant>
        <vt:i4>167</vt:i4>
      </vt:variant>
      <vt:variant>
        <vt:i4>0</vt:i4>
      </vt:variant>
      <vt:variant>
        <vt:i4>5</vt:i4>
      </vt:variant>
      <vt:variant>
        <vt:lpwstr>http://www.mircli.ru/Kentatsu-KSVP105HFDN1-KSUN105HFDN1/</vt:lpwstr>
      </vt:variant>
      <vt:variant>
        <vt:lpwstr/>
      </vt:variant>
      <vt:variant>
        <vt:i4>6553643</vt:i4>
      </vt:variant>
      <vt:variant>
        <vt:i4>156</vt:i4>
      </vt:variant>
      <vt:variant>
        <vt:i4>0</vt:i4>
      </vt:variant>
      <vt:variant>
        <vt:i4>5</vt:i4>
      </vt:variant>
      <vt:variant>
        <vt:lpwstr>http://www.normacs.ru/Doclist/doc/1771.html</vt:lpwstr>
      </vt:variant>
      <vt:variant>
        <vt:lpwstr/>
      </vt:variant>
      <vt:variant>
        <vt:i4>5571610</vt:i4>
      </vt:variant>
      <vt:variant>
        <vt:i4>98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_Toc406763856#_Toc406763856</vt:lpwstr>
      </vt:variant>
      <vt:variant>
        <vt:i4>5571609</vt:i4>
      </vt:variant>
      <vt:variant>
        <vt:i4>92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_Toc406763855#_Toc406763855</vt:lpwstr>
      </vt:variant>
      <vt:variant>
        <vt:i4>5571608</vt:i4>
      </vt:variant>
      <vt:variant>
        <vt:i4>86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_Toc406763854#_Toc406763854</vt:lpwstr>
      </vt:variant>
      <vt:variant>
        <vt:i4>5571615</vt:i4>
      </vt:variant>
      <vt:variant>
        <vt:i4>80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_Toc406763853#_Toc406763853</vt:lpwstr>
      </vt:variant>
      <vt:variant>
        <vt:i4>5571613</vt:i4>
      </vt:variant>
      <vt:variant>
        <vt:i4>74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_Toc406763851#_Toc406763851</vt:lpwstr>
      </vt:variant>
      <vt:variant>
        <vt:i4>5571612</vt:i4>
      </vt:variant>
      <vt:variant>
        <vt:i4>68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_Toc406763850#_Toc406763850</vt:lpwstr>
      </vt:variant>
      <vt:variant>
        <vt:i4>5571605</vt:i4>
      </vt:variant>
      <vt:variant>
        <vt:i4>62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_Toc406763849#_Toc406763849</vt:lpwstr>
      </vt:variant>
      <vt:variant>
        <vt:i4>5571604</vt:i4>
      </vt:variant>
      <vt:variant>
        <vt:i4>56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_Toc406763848#_Toc406763848</vt:lpwstr>
      </vt:variant>
      <vt:variant>
        <vt:i4>5571611</vt:i4>
      </vt:variant>
      <vt:variant>
        <vt:i4>50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_Toc406763847#_Toc406763847</vt:lpwstr>
      </vt:variant>
      <vt:variant>
        <vt:i4>5571610</vt:i4>
      </vt:variant>
      <vt:variant>
        <vt:i4>44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_Toc406763846#_Toc406763846</vt:lpwstr>
      </vt:variant>
      <vt:variant>
        <vt:i4>5571609</vt:i4>
      </vt:variant>
      <vt:variant>
        <vt:i4>38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_Toc406763845#_Toc406763845</vt:lpwstr>
      </vt:variant>
      <vt:variant>
        <vt:i4>5571608</vt:i4>
      </vt:variant>
      <vt:variant>
        <vt:i4>32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_Toc406763844#_Toc406763844</vt:lpwstr>
      </vt:variant>
      <vt:variant>
        <vt:i4>5571615</vt:i4>
      </vt:variant>
      <vt:variant>
        <vt:i4>26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_Toc406763843#_Toc406763843</vt:lpwstr>
      </vt:variant>
      <vt:variant>
        <vt:i4>5571614</vt:i4>
      </vt:variant>
      <vt:variant>
        <vt:i4>20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_Toc406763842#_Toc406763842</vt:lpwstr>
      </vt:variant>
      <vt:variant>
        <vt:i4>5571613</vt:i4>
      </vt:variant>
      <vt:variant>
        <vt:i4>14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_Toc406763841#_Toc406763841</vt:lpwstr>
      </vt:variant>
      <vt:variant>
        <vt:i4>5571612</vt:i4>
      </vt:variant>
      <vt:variant>
        <vt:i4>8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_Toc406763840#_Toc406763840</vt:lpwstr>
      </vt:variant>
      <vt:variant>
        <vt:i4>5571613</vt:i4>
      </vt:variant>
      <vt:variant>
        <vt:i4>2</vt:i4>
      </vt:variant>
      <vt:variant>
        <vt:i4>0</vt:i4>
      </vt:variant>
      <vt:variant>
        <vt:i4>5</vt:i4>
      </vt:variant>
      <vt:variant>
        <vt:lpwstr>C:\Users\AppData\Downloads\Игнатенко 3387 эл.docx</vt:lpwstr>
      </vt:variant>
      <vt:variant>
        <vt:lpwstr>_Toc406763831#_Toc406763831</vt:lpwstr>
      </vt:variant>
      <vt:variant>
        <vt:i4>3801133</vt:i4>
      </vt:variant>
      <vt:variant>
        <vt:i4>251972</vt:i4>
      </vt:variant>
      <vt:variant>
        <vt:i4>1180</vt:i4>
      </vt:variant>
      <vt:variant>
        <vt:i4>4</vt:i4>
      </vt:variant>
      <vt:variant>
        <vt:lpwstr>http://cityclimat.ru/shop/byt/nastennye-konditsionery/carrier/42uqv035m-38uyv035m/</vt:lpwstr>
      </vt:variant>
      <vt:variant>
        <vt:lpwstr/>
      </vt:variant>
      <vt:variant>
        <vt:i4>3801133</vt:i4>
      </vt:variant>
      <vt:variant>
        <vt:i4>252456</vt:i4>
      </vt:variant>
      <vt:variant>
        <vt:i4>1179</vt:i4>
      </vt:variant>
      <vt:variant>
        <vt:i4>4</vt:i4>
      </vt:variant>
      <vt:variant>
        <vt:lpwstr>http://cityclimat.ru/shop/byt/nastennye-konditsionery/carrier/42uqv035m-38uyv035m/</vt:lpwstr>
      </vt:variant>
      <vt:variant>
        <vt:lpwstr/>
      </vt:variant>
      <vt:variant>
        <vt:i4>6160471</vt:i4>
      </vt:variant>
      <vt:variant>
        <vt:i4>252906</vt:i4>
      </vt:variant>
      <vt:variant>
        <vt:i4>1178</vt:i4>
      </vt:variant>
      <vt:variant>
        <vt:i4>4</vt:i4>
      </vt:variant>
      <vt:variant>
        <vt:lpwstr>http://cityclimat.ru/shop/byt/nastennye-konditsionery/daikin/ftxs20k-rxs20l/</vt:lpwstr>
      </vt:variant>
      <vt:variant>
        <vt:lpwstr/>
      </vt:variant>
      <vt:variant>
        <vt:i4>5505053</vt:i4>
      </vt:variant>
      <vt:variant>
        <vt:i4>253470</vt:i4>
      </vt:variant>
      <vt:variant>
        <vt:i4>1177</vt:i4>
      </vt:variant>
      <vt:variant>
        <vt:i4>4</vt:i4>
      </vt:variant>
      <vt:variant>
        <vt:lpwstr>http://cityclimat.ru/shop/byt/nastennye-konditsionery/mitsubishi-electric/msz-sf25ve-muz-sf25ve/</vt:lpwstr>
      </vt:variant>
      <vt:variant>
        <vt:lpwstr/>
      </vt:variant>
      <vt:variant>
        <vt:i4>2752628</vt:i4>
      </vt:variant>
      <vt:variant>
        <vt:i4>253960</vt:i4>
      </vt:variant>
      <vt:variant>
        <vt:i4>1176</vt:i4>
      </vt:variant>
      <vt:variant>
        <vt:i4>4</vt:i4>
      </vt:variant>
      <vt:variant>
        <vt:lpwstr>http://cityclimat.ru/shop/byt/nastennye-konditsionery/fujitsu/asyg07llca-aoyg07llc/</vt:lpwstr>
      </vt:variant>
      <vt:variant>
        <vt:lpwstr/>
      </vt:variant>
      <vt:variant>
        <vt:i4>7929969</vt:i4>
      </vt:variant>
      <vt:variant>
        <vt:i4>254522</vt:i4>
      </vt:variant>
      <vt:variant>
        <vt:i4>1175</vt:i4>
      </vt:variant>
      <vt:variant>
        <vt:i4>4</vt:i4>
      </vt:variant>
      <vt:variant>
        <vt:lpwstr>http://cityclimat.ru/shop/byt/nastennye-konditsionery/mitsubishi-heavy/srk25zmp-sj-src25zmp-sj/</vt:lpwstr>
      </vt:variant>
      <vt:variant>
        <vt:lpwstr/>
      </vt:variant>
      <vt:variant>
        <vt:i4>7929969</vt:i4>
      </vt:variant>
      <vt:variant>
        <vt:i4>255084</vt:i4>
      </vt:variant>
      <vt:variant>
        <vt:i4>1174</vt:i4>
      </vt:variant>
      <vt:variant>
        <vt:i4>4</vt:i4>
      </vt:variant>
      <vt:variant>
        <vt:lpwstr>http://cityclimat.ru/shop/byt/nastennye-konditsionery/mitsubishi-heavy/srk25zmp-sj-src25zmp-sj/</vt:lpwstr>
      </vt:variant>
      <vt:variant>
        <vt:lpwstr/>
      </vt:variant>
      <vt:variant>
        <vt:i4>7929969</vt:i4>
      </vt:variant>
      <vt:variant>
        <vt:i4>255416</vt:i4>
      </vt:variant>
      <vt:variant>
        <vt:i4>1173</vt:i4>
      </vt:variant>
      <vt:variant>
        <vt:i4>4</vt:i4>
      </vt:variant>
      <vt:variant>
        <vt:lpwstr>http://cityclimat.ru/shop/byt/nastennye-konditsionery/mitsubishi-heavy/srk25zmp-sj-src25zmp-sj/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Юлия Кан</cp:lastModifiedBy>
  <cp:revision>9</cp:revision>
  <cp:lastPrinted>2017-06-07T08:55:00Z</cp:lastPrinted>
  <dcterms:created xsi:type="dcterms:W3CDTF">2017-12-25T03:17:00Z</dcterms:created>
  <dcterms:modified xsi:type="dcterms:W3CDTF">2017-12-25T03:35:00Z</dcterms:modified>
</cp:coreProperties>
</file>