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00072" w14:textId="77777777" w:rsidR="00A50CCC" w:rsidRDefault="00A50CCC" w:rsidP="00C640E6">
      <w:pPr>
        <w:ind w:firstLine="0"/>
        <w:jc w:val="center"/>
        <w:rPr>
          <w:color w:val="auto"/>
          <w:szCs w:val="28"/>
        </w:rPr>
      </w:pPr>
      <w:r>
        <w:rPr>
          <w:color w:val="auto"/>
          <w:szCs w:val="28"/>
        </w:rPr>
        <w:t>Министерство науки и высшего образования РФ</w:t>
      </w:r>
    </w:p>
    <w:p w14:paraId="1CEDE524" w14:textId="77777777" w:rsidR="00A50CCC" w:rsidRDefault="00A50CCC" w:rsidP="00C640E6">
      <w:pPr>
        <w:ind w:firstLine="0"/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Федеральное государственное автономное</w:t>
      </w:r>
    </w:p>
    <w:p w14:paraId="6D7C53BE" w14:textId="77777777" w:rsidR="00A50CCC" w:rsidRDefault="00A50CCC" w:rsidP="00C640E6">
      <w:pPr>
        <w:ind w:firstLine="0"/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образовательное учреждение высшего образования</w:t>
      </w:r>
    </w:p>
    <w:p w14:paraId="55A58CAB" w14:textId="77777777" w:rsidR="00A50CCC" w:rsidRDefault="00A50CCC" w:rsidP="00C640E6">
      <w:pPr>
        <w:ind w:firstLine="0"/>
        <w:jc w:val="center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«СИБИРСКИЙ ФЕДЕРАЛЬНЫЙ УНИВЕРСИТЕТ»</w:t>
      </w:r>
    </w:p>
    <w:tbl>
      <w:tblPr>
        <w:tblStyle w:val="a3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</w:tblGrid>
      <w:tr w:rsidR="00A50CCC" w14:paraId="2F23BB98" w14:textId="77777777" w:rsidTr="002656A5">
        <w:trPr>
          <w:jc w:val="center"/>
        </w:trPr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1264A5" w14:textId="77777777" w:rsidR="00A50CCC" w:rsidRDefault="00A50CCC" w:rsidP="00C640E6">
            <w:pPr>
              <w:ind w:firstLine="0"/>
              <w:jc w:val="center"/>
              <w:rPr>
                <w:color w:val="auto"/>
                <w:szCs w:val="28"/>
              </w:rPr>
            </w:pPr>
          </w:p>
          <w:p w14:paraId="1BABF6B2" w14:textId="77777777" w:rsidR="00A50CCC" w:rsidRDefault="00A50CCC" w:rsidP="00C640E6">
            <w:pPr>
              <w:ind w:firstLine="0"/>
              <w:jc w:val="center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Институт космических и информационных технологий</w:t>
            </w:r>
          </w:p>
        </w:tc>
      </w:tr>
      <w:tr w:rsidR="00A50CCC" w14:paraId="27C75ADC" w14:textId="77777777" w:rsidTr="002656A5">
        <w:trPr>
          <w:jc w:val="center"/>
        </w:trPr>
        <w:tc>
          <w:tcPr>
            <w:tcW w:w="765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E08127" w14:textId="77777777" w:rsidR="00A50CCC" w:rsidRDefault="00A50CCC" w:rsidP="00C640E6">
            <w:pPr>
              <w:ind w:firstLin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институт</w:t>
            </w:r>
          </w:p>
        </w:tc>
      </w:tr>
      <w:tr w:rsidR="00A50CCC" w14:paraId="53266B8B" w14:textId="77777777" w:rsidTr="002656A5">
        <w:trPr>
          <w:jc w:val="center"/>
        </w:trPr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5F56B69" w14:textId="77777777" w:rsidR="00A50CCC" w:rsidRDefault="00A50CCC" w:rsidP="00C640E6">
            <w:pPr>
              <w:ind w:firstLine="0"/>
              <w:jc w:val="center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Программная инженерия</w:t>
            </w:r>
          </w:p>
        </w:tc>
      </w:tr>
      <w:tr w:rsidR="00A50CCC" w14:paraId="70C05482" w14:textId="77777777" w:rsidTr="002656A5">
        <w:trPr>
          <w:jc w:val="center"/>
        </w:trPr>
        <w:tc>
          <w:tcPr>
            <w:tcW w:w="765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3F88985" w14:textId="77777777" w:rsidR="00A50CCC" w:rsidRDefault="00A50CCC" w:rsidP="00C640E6">
            <w:pPr>
              <w:tabs>
                <w:tab w:val="left" w:pos="4065"/>
                <w:tab w:val="center" w:pos="4564"/>
              </w:tabs>
              <w:ind w:firstLin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кафедра</w:t>
            </w:r>
          </w:p>
        </w:tc>
      </w:tr>
      <w:tr w:rsidR="00A50CCC" w14:paraId="76213416" w14:textId="77777777" w:rsidTr="002656A5">
        <w:trPr>
          <w:jc w:val="center"/>
        </w:trPr>
        <w:tc>
          <w:tcPr>
            <w:tcW w:w="7655" w:type="dxa"/>
          </w:tcPr>
          <w:p w14:paraId="1D76EAFA" w14:textId="77777777" w:rsidR="00A50CCC" w:rsidRDefault="00A50CCC" w:rsidP="00C640E6">
            <w:pPr>
              <w:tabs>
                <w:tab w:val="left" w:pos="4065"/>
                <w:tab w:val="center" w:pos="4564"/>
              </w:tabs>
              <w:ind w:firstLine="0"/>
              <w:jc w:val="both"/>
              <w:rPr>
                <w:color w:val="auto"/>
                <w:sz w:val="20"/>
                <w:szCs w:val="20"/>
              </w:rPr>
            </w:pPr>
          </w:p>
        </w:tc>
      </w:tr>
    </w:tbl>
    <w:p w14:paraId="72D823D4" w14:textId="77777777" w:rsidR="00A50CCC" w:rsidRDefault="00A50CCC" w:rsidP="00C640E6">
      <w:pPr>
        <w:ind w:firstLine="0"/>
        <w:jc w:val="center"/>
        <w:rPr>
          <w:b/>
          <w:color w:val="auto"/>
          <w:szCs w:val="28"/>
        </w:rPr>
      </w:pPr>
    </w:p>
    <w:p w14:paraId="68E37553" w14:textId="77777777" w:rsidR="00A50CCC" w:rsidRDefault="00A50CCC" w:rsidP="00C640E6">
      <w:pPr>
        <w:ind w:firstLine="0"/>
        <w:jc w:val="center"/>
        <w:rPr>
          <w:b/>
          <w:color w:val="auto"/>
          <w:szCs w:val="28"/>
        </w:rPr>
      </w:pPr>
    </w:p>
    <w:p w14:paraId="7918CDFC" w14:textId="77777777" w:rsidR="00A50CCC" w:rsidRDefault="00A50CCC" w:rsidP="00C640E6">
      <w:pPr>
        <w:ind w:firstLine="0"/>
        <w:jc w:val="center"/>
        <w:rPr>
          <w:b/>
          <w:color w:val="auto"/>
          <w:szCs w:val="28"/>
        </w:rPr>
      </w:pPr>
    </w:p>
    <w:p w14:paraId="47A33EC6" w14:textId="77777777" w:rsidR="00A50CCC" w:rsidRDefault="00A50CCC" w:rsidP="00C640E6">
      <w:pPr>
        <w:ind w:firstLine="0"/>
        <w:jc w:val="center"/>
        <w:rPr>
          <w:b/>
          <w:color w:val="auto"/>
          <w:szCs w:val="28"/>
        </w:rPr>
      </w:pPr>
    </w:p>
    <w:p w14:paraId="5CAC0014" w14:textId="77777777" w:rsidR="00A50CCC" w:rsidRDefault="00A50CCC" w:rsidP="00C640E6">
      <w:pPr>
        <w:ind w:firstLine="0"/>
        <w:jc w:val="center"/>
        <w:rPr>
          <w:b/>
          <w:color w:val="auto"/>
          <w:szCs w:val="28"/>
        </w:rPr>
      </w:pPr>
    </w:p>
    <w:p w14:paraId="4D8BEA6A" w14:textId="77777777" w:rsidR="00A50CCC" w:rsidRDefault="00A50CCC" w:rsidP="00C640E6">
      <w:pPr>
        <w:ind w:firstLine="0"/>
        <w:jc w:val="center"/>
        <w:rPr>
          <w:b/>
          <w:color w:val="auto"/>
          <w:szCs w:val="28"/>
        </w:rPr>
      </w:pPr>
    </w:p>
    <w:p w14:paraId="0BACB49C" w14:textId="77777777" w:rsidR="00A50CCC" w:rsidRDefault="00A50CCC" w:rsidP="00C640E6">
      <w:pPr>
        <w:ind w:firstLine="0"/>
        <w:jc w:val="center"/>
        <w:rPr>
          <w:b/>
          <w:color w:val="auto"/>
          <w:szCs w:val="28"/>
        </w:rPr>
      </w:pPr>
    </w:p>
    <w:p w14:paraId="7B997ED0" w14:textId="77777777" w:rsidR="00A50CCC" w:rsidRDefault="00A50CCC" w:rsidP="00C640E6">
      <w:pPr>
        <w:ind w:firstLine="0"/>
        <w:jc w:val="center"/>
        <w:rPr>
          <w:b/>
          <w:color w:val="auto"/>
          <w:szCs w:val="28"/>
        </w:rPr>
      </w:pPr>
    </w:p>
    <w:p w14:paraId="4AA2EFF7" w14:textId="77777777" w:rsidR="00A50CCC" w:rsidRPr="006962F1" w:rsidRDefault="00A50CCC" w:rsidP="00C640E6">
      <w:pPr>
        <w:ind w:firstLine="0"/>
        <w:jc w:val="center"/>
        <w:rPr>
          <w:b/>
          <w:color w:val="auto"/>
          <w:szCs w:val="28"/>
        </w:rPr>
      </w:pPr>
      <w:r>
        <w:rPr>
          <w:b/>
          <w:color w:val="auto"/>
          <w:szCs w:val="28"/>
        </w:rPr>
        <w:t xml:space="preserve">ОТЧЕТ О </w:t>
      </w:r>
      <w:r w:rsidR="00417E9A">
        <w:rPr>
          <w:b/>
          <w:color w:val="auto"/>
          <w:szCs w:val="28"/>
        </w:rPr>
        <w:t>ПРАКТИЧЕСКОЙ</w:t>
      </w:r>
      <w:r>
        <w:rPr>
          <w:b/>
          <w:color w:val="auto"/>
          <w:szCs w:val="28"/>
        </w:rPr>
        <w:t xml:space="preserve"> РАБОТЕ №</w:t>
      </w:r>
      <w:r w:rsidR="006962F1">
        <w:rPr>
          <w:b/>
          <w:color w:val="auto"/>
          <w:szCs w:val="28"/>
        </w:rPr>
        <w:t>1</w:t>
      </w:r>
    </w:p>
    <w:tbl>
      <w:tblPr>
        <w:tblStyle w:val="a3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</w:tblGrid>
      <w:tr w:rsidR="00A50CCC" w14:paraId="1AE70643" w14:textId="77777777" w:rsidTr="002656A5">
        <w:trPr>
          <w:jc w:val="center"/>
        </w:trPr>
        <w:tc>
          <w:tcPr>
            <w:tcW w:w="765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7DCC10D" w14:textId="77777777" w:rsidR="00A50CCC" w:rsidRPr="00D94294" w:rsidRDefault="006962F1" w:rsidP="00C640E6">
            <w:pPr>
              <w:ind w:firstLine="0"/>
              <w:jc w:val="center"/>
              <w:rPr>
                <w:color w:val="auto"/>
                <w:szCs w:val="28"/>
              </w:rPr>
            </w:pPr>
            <w:r w:rsidRPr="006962F1">
              <w:rPr>
                <w:color w:val="auto"/>
                <w:szCs w:val="28"/>
              </w:rPr>
              <w:t>Конечные автоматы</w:t>
            </w:r>
          </w:p>
        </w:tc>
      </w:tr>
      <w:tr w:rsidR="00A50CCC" w14:paraId="7D59AB0F" w14:textId="77777777" w:rsidTr="002656A5">
        <w:trPr>
          <w:jc w:val="center"/>
        </w:trPr>
        <w:tc>
          <w:tcPr>
            <w:tcW w:w="765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BE7F974" w14:textId="77777777" w:rsidR="00A50CCC" w:rsidRDefault="00A50CCC" w:rsidP="00C640E6">
            <w:pPr>
              <w:tabs>
                <w:tab w:val="left" w:pos="4065"/>
                <w:tab w:val="center" w:pos="4564"/>
              </w:tabs>
              <w:ind w:firstLin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тема</w:t>
            </w:r>
          </w:p>
        </w:tc>
      </w:tr>
      <w:tr w:rsidR="00A50CCC" w14:paraId="637423A9" w14:textId="77777777" w:rsidTr="002656A5">
        <w:trPr>
          <w:jc w:val="center"/>
        </w:trPr>
        <w:tc>
          <w:tcPr>
            <w:tcW w:w="7655" w:type="dxa"/>
          </w:tcPr>
          <w:p w14:paraId="74044912" w14:textId="77777777" w:rsidR="00A50CCC" w:rsidRDefault="00A50CCC" w:rsidP="00C640E6">
            <w:pPr>
              <w:tabs>
                <w:tab w:val="left" w:pos="4065"/>
                <w:tab w:val="center" w:pos="4564"/>
              </w:tabs>
              <w:ind w:firstLine="0"/>
              <w:jc w:val="both"/>
              <w:rPr>
                <w:color w:val="auto"/>
                <w:sz w:val="20"/>
                <w:szCs w:val="20"/>
              </w:rPr>
            </w:pPr>
          </w:p>
        </w:tc>
      </w:tr>
    </w:tbl>
    <w:p w14:paraId="7988E86D" w14:textId="77777777" w:rsidR="00A50CCC" w:rsidRDefault="00A50CCC" w:rsidP="00C640E6">
      <w:pPr>
        <w:ind w:firstLine="0"/>
        <w:jc w:val="center"/>
        <w:rPr>
          <w:b/>
          <w:color w:val="auto"/>
          <w:szCs w:val="28"/>
        </w:rPr>
      </w:pPr>
    </w:p>
    <w:p w14:paraId="14499C3B" w14:textId="77777777" w:rsidR="00A50CCC" w:rsidRDefault="00A50CCC" w:rsidP="00A50CCC">
      <w:pPr>
        <w:jc w:val="center"/>
        <w:rPr>
          <w:b/>
          <w:color w:val="auto"/>
          <w:szCs w:val="28"/>
        </w:rPr>
      </w:pPr>
    </w:p>
    <w:p w14:paraId="66FB3602" w14:textId="77777777" w:rsidR="00A50CCC" w:rsidRDefault="00A50CCC" w:rsidP="00D94294">
      <w:pPr>
        <w:rPr>
          <w:b/>
          <w:color w:val="auto"/>
          <w:szCs w:val="28"/>
        </w:rPr>
      </w:pPr>
    </w:p>
    <w:p w14:paraId="4E53DBDE" w14:textId="77777777" w:rsidR="00A50CCC" w:rsidRDefault="00A50CCC" w:rsidP="00A50CCC">
      <w:pPr>
        <w:jc w:val="center"/>
        <w:rPr>
          <w:b/>
          <w:color w:val="auto"/>
          <w:szCs w:val="28"/>
        </w:rPr>
      </w:pPr>
    </w:p>
    <w:p w14:paraId="0226B822" w14:textId="77777777" w:rsidR="006962F1" w:rsidRDefault="006962F1" w:rsidP="00A50CCC">
      <w:pPr>
        <w:jc w:val="center"/>
        <w:rPr>
          <w:b/>
          <w:color w:val="auto"/>
          <w:szCs w:val="28"/>
        </w:rPr>
      </w:pPr>
    </w:p>
    <w:p w14:paraId="227293B8" w14:textId="77777777" w:rsidR="00A50CCC" w:rsidRDefault="00A50CCC" w:rsidP="00A50CCC">
      <w:pPr>
        <w:jc w:val="center"/>
        <w:rPr>
          <w:b/>
          <w:color w:val="auto"/>
          <w:szCs w:val="28"/>
        </w:rPr>
      </w:pPr>
    </w:p>
    <w:p w14:paraId="2099C97F" w14:textId="77777777" w:rsidR="00A50CCC" w:rsidRDefault="00A50CCC" w:rsidP="00A50CCC">
      <w:pPr>
        <w:jc w:val="center"/>
        <w:rPr>
          <w:b/>
          <w:color w:val="auto"/>
          <w:szCs w:val="28"/>
        </w:rPr>
      </w:pPr>
    </w:p>
    <w:p w14:paraId="46D3DAD6" w14:textId="77777777" w:rsidR="006962F1" w:rsidRDefault="006962F1" w:rsidP="00E239D2">
      <w:pPr>
        <w:ind w:firstLine="0"/>
        <w:rPr>
          <w:b/>
          <w:color w:val="auto"/>
          <w:szCs w:val="28"/>
        </w:rPr>
      </w:pPr>
    </w:p>
    <w:p w14:paraId="487F2B71" w14:textId="77777777" w:rsidR="006962F1" w:rsidRDefault="006962F1" w:rsidP="00A50CCC">
      <w:pPr>
        <w:jc w:val="center"/>
        <w:rPr>
          <w:b/>
          <w:color w:val="auto"/>
          <w:szCs w:val="28"/>
        </w:rPr>
      </w:pPr>
    </w:p>
    <w:p w14:paraId="51B276E0" w14:textId="77777777" w:rsidR="006962F1" w:rsidRDefault="006962F1" w:rsidP="00A50CCC">
      <w:pPr>
        <w:jc w:val="center"/>
        <w:rPr>
          <w:b/>
          <w:color w:val="auto"/>
          <w:szCs w:val="28"/>
        </w:rPr>
      </w:pPr>
    </w:p>
    <w:p w14:paraId="46874DA2" w14:textId="77777777" w:rsidR="006962F1" w:rsidRDefault="006962F1" w:rsidP="00A50CCC">
      <w:pPr>
        <w:jc w:val="center"/>
        <w:rPr>
          <w:b/>
          <w:color w:val="auto"/>
          <w:szCs w:val="28"/>
        </w:rPr>
      </w:pPr>
    </w:p>
    <w:p w14:paraId="4FBA2D05" w14:textId="77777777" w:rsidR="006962F1" w:rsidRDefault="006962F1" w:rsidP="00A50CCC">
      <w:pPr>
        <w:jc w:val="center"/>
        <w:rPr>
          <w:b/>
          <w:color w:val="auto"/>
          <w:szCs w:val="28"/>
        </w:rPr>
      </w:pPr>
    </w:p>
    <w:p w14:paraId="345E0B9C" w14:textId="77777777" w:rsidR="00E239D2" w:rsidRDefault="00E239D2" w:rsidP="00A50CCC">
      <w:pPr>
        <w:jc w:val="center"/>
        <w:rPr>
          <w:b/>
          <w:color w:val="auto"/>
          <w:szCs w:val="28"/>
        </w:rPr>
      </w:pPr>
    </w:p>
    <w:p w14:paraId="16F01DA4" w14:textId="77777777" w:rsidR="006962F1" w:rsidRDefault="006962F1" w:rsidP="00A50CCC">
      <w:pPr>
        <w:jc w:val="center"/>
        <w:rPr>
          <w:b/>
          <w:color w:val="auto"/>
          <w:szCs w:val="28"/>
        </w:rPr>
      </w:pPr>
    </w:p>
    <w:p w14:paraId="14ADD860" w14:textId="77777777" w:rsidR="00A50CCC" w:rsidRDefault="00A50CCC" w:rsidP="00A50CCC">
      <w:pPr>
        <w:jc w:val="center"/>
        <w:rPr>
          <w:b/>
          <w:color w:val="auto"/>
          <w:szCs w:val="28"/>
        </w:rPr>
      </w:pPr>
    </w:p>
    <w:p w14:paraId="6C528C66" w14:textId="77777777" w:rsidR="006962F1" w:rsidRDefault="006962F1" w:rsidP="00A50CCC">
      <w:pPr>
        <w:jc w:val="center"/>
        <w:rPr>
          <w:b/>
          <w:color w:val="auto"/>
          <w:szCs w:val="28"/>
        </w:rPr>
      </w:pPr>
    </w:p>
    <w:p w14:paraId="35E127BB" w14:textId="77777777" w:rsidR="006962F1" w:rsidRDefault="006962F1" w:rsidP="00A50CCC">
      <w:pPr>
        <w:jc w:val="center"/>
        <w:rPr>
          <w:b/>
          <w:color w:val="auto"/>
          <w:szCs w:val="28"/>
        </w:rPr>
      </w:pPr>
    </w:p>
    <w:p w14:paraId="19BE0262" w14:textId="77777777" w:rsidR="006962F1" w:rsidRDefault="006962F1" w:rsidP="00A50CCC">
      <w:pPr>
        <w:jc w:val="center"/>
        <w:rPr>
          <w:b/>
          <w:color w:val="auto"/>
          <w:szCs w:val="28"/>
        </w:rPr>
      </w:pPr>
    </w:p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1418"/>
        <w:gridCol w:w="2552"/>
        <w:gridCol w:w="567"/>
        <w:gridCol w:w="284"/>
        <w:gridCol w:w="1559"/>
        <w:gridCol w:w="288"/>
        <w:gridCol w:w="2689"/>
      </w:tblGrid>
      <w:tr w:rsidR="00A50CCC" w14:paraId="0EA6BFD2" w14:textId="77777777" w:rsidTr="00B03FBF">
        <w:tc>
          <w:tcPr>
            <w:tcW w:w="397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96E2E16" w14:textId="77777777" w:rsidR="00A50CCC" w:rsidRDefault="00A50CCC" w:rsidP="00E239D2">
            <w:pPr>
              <w:ind w:firstLine="0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Преподаватель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2EADC96" w14:textId="77777777" w:rsidR="00A50CCC" w:rsidRDefault="00A50CCC" w:rsidP="00E239D2">
            <w:pPr>
              <w:ind w:firstLine="0"/>
              <w:jc w:val="center"/>
              <w:rPr>
                <w:color w:val="auto"/>
                <w:szCs w:val="2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71D0AC3" w14:textId="77777777" w:rsidR="00A50CCC" w:rsidRDefault="00A50CCC" w:rsidP="00E239D2">
            <w:pPr>
              <w:ind w:firstLine="0"/>
              <w:jc w:val="center"/>
              <w:rPr>
                <w:color w:val="auto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328B06" w14:textId="77777777" w:rsidR="00A50CCC" w:rsidRDefault="00A50CCC" w:rsidP="00E239D2">
            <w:pPr>
              <w:ind w:firstLine="0"/>
              <w:jc w:val="center"/>
              <w:rPr>
                <w:color w:val="auto"/>
                <w:szCs w:val="28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2E0C27C8" w14:textId="77777777" w:rsidR="00A50CCC" w:rsidRDefault="00A50CCC" w:rsidP="00E239D2">
            <w:pPr>
              <w:ind w:firstLine="0"/>
              <w:jc w:val="center"/>
              <w:rPr>
                <w:color w:val="auto"/>
                <w:szCs w:val="28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35F0099" w14:textId="45EAB9E8" w:rsidR="00A50CCC" w:rsidRDefault="006962F1" w:rsidP="00E239D2">
            <w:pPr>
              <w:ind w:firstLine="0"/>
              <w:jc w:val="center"/>
              <w:rPr>
                <w:color w:val="auto"/>
                <w:szCs w:val="28"/>
              </w:rPr>
            </w:pPr>
            <w:r>
              <w:rPr>
                <w:color w:val="auto"/>
              </w:rPr>
              <w:t>А.</w:t>
            </w:r>
            <w:r w:rsidR="00257DCC">
              <w:rPr>
                <w:color w:val="auto"/>
              </w:rPr>
              <w:t xml:space="preserve"> </w:t>
            </w:r>
            <w:r>
              <w:rPr>
                <w:color w:val="auto"/>
              </w:rPr>
              <w:t>С.</w:t>
            </w:r>
            <w:r w:rsidR="00257DCC">
              <w:rPr>
                <w:color w:val="auto"/>
              </w:rPr>
              <w:t xml:space="preserve"> </w:t>
            </w:r>
            <w:r>
              <w:rPr>
                <w:color w:val="auto"/>
              </w:rPr>
              <w:t>Кузнецов</w:t>
            </w:r>
          </w:p>
        </w:tc>
      </w:tr>
      <w:tr w:rsidR="00A50CCC" w14:paraId="4D4E98A0" w14:textId="77777777" w:rsidTr="00B03FBF">
        <w:tc>
          <w:tcPr>
            <w:tcW w:w="39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198909" w14:textId="77777777" w:rsidR="00A50CCC" w:rsidRDefault="00A50CCC" w:rsidP="00E239D2">
            <w:pPr>
              <w:ind w:firstLine="0"/>
              <w:rPr>
                <w:color w:val="auto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4AAE0C5" w14:textId="77777777" w:rsidR="00A50CCC" w:rsidRDefault="00A50CCC" w:rsidP="00E239D2">
            <w:pPr>
              <w:ind w:firstLine="0"/>
              <w:jc w:val="center"/>
              <w:rPr>
                <w:color w:val="auto"/>
                <w:szCs w:val="2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A7DB421" w14:textId="77777777" w:rsidR="00A50CCC" w:rsidRDefault="00A50CCC" w:rsidP="00E239D2">
            <w:pPr>
              <w:ind w:firstLine="0"/>
              <w:jc w:val="center"/>
              <w:rPr>
                <w:color w:val="auto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742DEA" w14:textId="77777777" w:rsidR="00A50CCC" w:rsidRDefault="00A50CCC" w:rsidP="00E239D2">
            <w:pPr>
              <w:ind w:firstLine="0"/>
              <w:jc w:val="center"/>
              <w:rPr>
                <w:color w:val="auto"/>
                <w:szCs w:val="28"/>
              </w:rPr>
            </w:pPr>
            <w:r>
              <w:rPr>
                <w:color w:val="auto"/>
                <w:sz w:val="20"/>
                <w:szCs w:val="20"/>
              </w:rPr>
              <w:t>подпись, дата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2B125CF3" w14:textId="77777777" w:rsidR="00A50CCC" w:rsidRDefault="00A50CCC" w:rsidP="00E239D2">
            <w:pPr>
              <w:ind w:firstLine="0"/>
              <w:jc w:val="center"/>
              <w:rPr>
                <w:color w:val="auto"/>
                <w:szCs w:val="28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A84A22D" w14:textId="77777777" w:rsidR="00A50CCC" w:rsidRDefault="00A50CCC" w:rsidP="00E239D2">
            <w:pPr>
              <w:ind w:firstLine="0"/>
              <w:jc w:val="center"/>
              <w:rPr>
                <w:color w:val="auto"/>
                <w:szCs w:val="28"/>
              </w:rPr>
            </w:pPr>
            <w:r>
              <w:rPr>
                <w:color w:val="auto"/>
                <w:sz w:val="20"/>
                <w:szCs w:val="20"/>
              </w:rPr>
              <w:t>инициалы, фамилия</w:t>
            </w:r>
          </w:p>
        </w:tc>
      </w:tr>
      <w:tr w:rsidR="00A50CCC" w14:paraId="1908C0D8" w14:textId="77777777" w:rsidTr="00B03FBF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420AC4" w14:textId="77777777" w:rsidR="00A50CCC" w:rsidRDefault="00A50CCC" w:rsidP="00E239D2">
            <w:pPr>
              <w:ind w:firstLine="0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Студент</w:t>
            </w:r>
          </w:p>
        </w:tc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FA3D67A" w14:textId="23529238" w:rsidR="00A50CCC" w:rsidRDefault="00A50CCC" w:rsidP="00E239D2">
            <w:pPr>
              <w:ind w:firstLine="0"/>
              <w:jc w:val="center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КИ23-17/</w:t>
            </w:r>
            <w:r w:rsidR="00257DCC">
              <w:rPr>
                <w:color w:val="auto"/>
                <w:szCs w:val="28"/>
              </w:rPr>
              <w:t>2</w:t>
            </w:r>
            <w:r>
              <w:rPr>
                <w:color w:val="auto"/>
                <w:szCs w:val="28"/>
              </w:rPr>
              <w:t xml:space="preserve">Б, </w:t>
            </w:r>
            <w:r w:rsidR="00257DCC" w:rsidRPr="00257DCC">
              <w:rPr>
                <w:color w:val="auto"/>
                <w:szCs w:val="28"/>
              </w:rPr>
              <w:t>032320597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B67AE8F" w14:textId="77777777" w:rsidR="00A50CCC" w:rsidRDefault="00A50CCC" w:rsidP="00E239D2">
            <w:pPr>
              <w:ind w:firstLine="0"/>
              <w:jc w:val="center"/>
              <w:rPr>
                <w:color w:val="auto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A06C2D" w14:textId="77777777" w:rsidR="00A50CCC" w:rsidRDefault="00A50CCC" w:rsidP="00E239D2">
            <w:pPr>
              <w:ind w:firstLine="0"/>
              <w:jc w:val="center"/>
              <w:rPr>
                <w:color w:val="auto"/>
                <w:szCs w:val="28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6C62FE72" w14:textId="77777777" w:rsidR="00A50CCC" w:rsidRDefault="00A50CCC" w:rsidP="00E239D2">
            <w:pPr>
              <w:ind w:firstLine="0"/>
              <w:jc w:val="center"/>
              <w:rPr>
                <w:color w:val="auto"/>
                <w:szCs w:val="28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CC83E3F" w14:textId="77DC98E0" w:rsidR="00A50CCC" w:rsidRDefault="00257DCC" w:rsidP="00E239D2">
            <w:pPr>
              <w:ind w:firstLine="0"/>
              <w:jc w:val="center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А. А. Тисецкая</w:t>
            </w:r>
          </w:p>
        </w:tc>
      </w:tr>
      <w:tr w:rsidR="00A50CCC" w14:paraId="24B85656" w14:textId="77777777" w:rsidTr="00B03FBF">
        <w:trPr>
          <w:trHeight w:val="7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FDADCA8" w14:textId="77777777" w:rsidR="00A50CCC" w:rsidRDefault="00A50CCC" w:rsidP="00E239D2">
            <w:pPr>
              <w:ind w:firstLine="0"/>
              <w:rPr>
                <w:color w:val="auto"/>
                <w:szCs w:val="28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A501019" w14:textId="77777777" w:rsidR="00A50CCC" w:rsidRDefault="00A50CCC" w:rsidP="00E239D2">
            <w:pPr>
              <w:ind w:firstLin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номер группы, зачетной книжки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C863452" w14:textId="77777777" w:rsidR="00A50CCC" w:rsidRDefault="00A50CCC" w:rsidP="00E239D2">
            <w:pPr>
              <w:ind w:firstLine="0"/>
              <w:jc w:val="center"/>
              <w:rPr>
                <w:color w:val="auto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3921232" w14:textId="77777777" w:rsidR="00A50CCC" w:rsidRDefault="00A50CCC" w:rsidP="00E239D2">
            <w:pPr>
              <w:ind w:firstLine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подпись, дата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15D0CAEE" w14:textId="77777777" w:rsidR="00A50CCC" w:rsidRDefault="00A50CCC" w:rsidP="00E239D2">
            <w:pPr>
              <w:ind w:firstLine="0"/>
              <w:jc w:val="center"/>
              <w:rPr>
                <w:color w:val="auto"/>
                <w:szCs w:val="28"/>
              </w:rPr>
            </w:pP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605B9DF" w14:textId="77777777" w:rsidR="00A50CCC" w:rsidRDefault="00A50CCC" w:rsidP="00E239D2">
            <w:pPr>
              <w:ind w:firstLine="0"/>
              <w:jc w:val="center"/>
              <w:rPr>
                <w:color w:val="auto"/>
                <w:szCs w:val="28"/>
              </w:rPr>
            </w:pPr>
            <w:r>
              <w:rPr>
                <w:color w:val="auto"/>
                <w:sz w:val="20"/>
                <w:szCs w:val="20"/>
              </w:rPr>
              <w:t>инициалы, фамилия</w:t>
            </w:r>
          </w:p>
        </w:tc>
      </w:tr>
    </w:tbl>
    <w:p w14:paraId="4ED4EF2B" w14:textId="77777777" w:rsidR="00A50CCC" w:rsidRDefault="00A50CCC" w:rsidP="00A50CCC">
      <w:pPr>
        <w:jc w:val="center"/>
        <w:rPr>
          <w:color w:val="auto"/>
          <w:szCs w:val="28"/>
        </w:rPr>
      </w:pPr>
    </w:p>
    <w:p w14:paraId="2B10D8A7" w14:textId="77777777" w:rsidR="004F7510" w:rsidRDefault="004F7510">
      <w:pPr>
        <w:spacing w:after="160" w:line="259" w:lineRule="auto"/>
        <w:ind w:firstLine="0"/>
        <w:rPr>
          <w:color w:val="auto"/>
          <w:szCs w:val="28"/>
        </w:rPr>
      </w:pPr>
      <w:r>
        <w:rPr>
          <w:color w:val="auto"/>
          <w:szCs w:val="28"/>
        </w:rPr>
        <w:br w:type="page"/>
      </w:r>
    </w:p>
    <w:p w14:paraId="385B6CBF" w14:textId="2A416D75" w:rsidR="00A50CCC" w:rsidRDefault="00A50CCC" w:rsidP="004F7510">
      <w:pPr>
        <w:ind w:firstLine="0"/>
        <w:jc w:val="center"/>
        <w:rPr>
          <w:b/>
          <w:color w:val="auto"/>
          <w:szCs w:val="28"/>
        </w:rPr>
      </w:pPr>
      <w:r>
        <w:rPr>
          <w:b/>
          <w:color w:val="auto"/>
          <w:szCs w:val="28"/>
        </w:rPr>
        <w:lastRenderedPageBreak/>
        <w:t>ХОД РАБОТЫ</w:t>
      </w:r>
    </w:p>
    <w:p w14:paraId="2667BAC6" w14:textId="77777777" w:rsidR="00A50CCC" w:rsidRDefault="00A50CCC" w:rsidP="00A50CCC">
      <w:pPr>
        <w:jc w:val="center"/>
        <w:rPr>
          <w:b/>
          <w:color w:val="auto"/>
          <w:szCs w:val="28"/>
        </w:rPr>
      </w:pPr>
    </w:p>
    <w:p w14:paraId="7474FA2B" w14:textId="77777777" w:rsidR="00B55AF5" w:rsidRPr="00987CC7" w:rsidRDefault="00B55AF5" w:rsidP="00B55AF5">
      <w:pPr>
        <w:rPr>
          <w:bCs/>
          <w:color w:val="auto"/>
          <w:szCs w:val="28"/>
        </w:rPr>
      </w:pPr>
    </w:p>
    <w:p w14:paraId="46AE4552" w14:textId="77777777" w:rsidR="00CD6369" w:rsidRPr="00CD6369" w:rsidRDefault="00CD6369" w:rsidP="00C640E6">
      <w:pPr>
        <w:jc w:val="both"/>
      </w:pPr>
      <w:r>
        <w:t>Цель работы:</w:t>
      </w:r>
    </w:p>
    <w:p w14:paraId="26A644D1" w14:textId="77777777" w:rsidR="00CD6369" w:rsidRDefault="00CD6369" w:rsidP="00C640E6">
      <w:pPr>
        <w:jc w:val="both"/>
        <w:rPr>
          <w:bCs/>
          <w:color w:val="auto"/>
          <w:szCs w:val="28"/>
        </w:rPr>
      </w:pPr>
      <w:r w:rsidRPr="00CD6369">
        <w:rPr>
          <w:bCs/>
          <w:color w:val="auto"/>
          <w:szCs w:val="28"/>
        </w:rPr>
        <w:t>Реализация и исследование детерминированных и недетерминированных конечных автоматов.</w:t>
      </w:r>
    </w:p>
    <w:p w14:paraId="53AABA3A" w14:textId="77777777" w:rsidR="00CD6369" w:rsidRDefault="00CD6369" w:rsidP="00C640E6">
      <w:pPr>
        <w:jc w:val="both"/>
        <w:rPr>
          <w:bCs/>
          <w:color w:val="auto"/>
          <w:szCs w:val="28"/>
        </w:rPr>
      </w:pPr>
    </w:p>
    <w:p w14:paraId="57B714AB" w14:textId="34D2F645" w:rsidR="00CD6369" w:rsidRDefault="00CD6369" w:rsidP="00C640E6">
      <w:pPr>
        <w:jc w:val="both"/>
        <w:rPr>
          <w:bCs/>
          <w:color w:val="auto"/>
          <w:szCs w:val="28"/>
        </w:rPr>
      </w:pPr>
      <w:r w:rsidRPr="00CD6369">
        <w:rPr>
          <w:bCs/>
          <w:color w:val="auto"/>
          <w:szCs w:val="28"/>
        </w:rPr>
        <w:t xml:space="preserve">Вариант </w:t>
      </w:r>
      <w:r w:rsidR="00257DCC">
        <w:rPr>
          <w:bCs/>
          <w:color w:val="auto"/>
          <w:szCs w:val="28"/>
        </w:rPr>
        <w:t>7</w:t>
      </w:r>
      <w:r w:rsidRPr="00CD6369">
        <w:rPr>
          <w:bCs/>
          <w:color w:val="auto"/>
          <w:szCs w:val="28"/>
        </w:rPr>
        <w:t xml:space="preserve">. </w:t>
      </w:r>
    </w:p>
    <w:p w14:paraId="7F61AFFE" w14:textId="77777777" w:rsidR="00150D84" w:rsidRDefault="00257DCC" w:rsidP="00257DCC">
      <w:pPr>
        <w:jc w:val="both"/>
        <w:rPr>
          <w:bCs/>
          <w:color w:val="auto"/>
          <w:szCs w:val="28"/>
        </w:rPr>
      </w:pPr>
      <w:r w:rsidRPr="00257DCC">
        <w:rPr>
          <w:bCs/>
          <w:color w:val="auto"/>
          <w:szCs w:val="28"/>
        </w:rPr>
        <w:t xml:space="preserve">а) Построить ДКА, допускающий в алфавите {0, 1} множество всех цепочек, в которых число нулей нацело делится на 5, а число единиц </w:t>
      </w:r>
      <w:r w:rsidR="00150D84">
        <w:rPr>
          <w:bCs/>
          <w:color w:val="auto"/>
          <w:szCs w:val="28"/>
        </w:rPr>
        <w:t xml:space="preserve">– </w:t>
      </w:r>
      <w:r w:rsidRPr="00257DCC">
        <w:rPr>
          <w:bCs/>
          <w:color w:val="auto"/>
          <w:szCs w:val="28"/>
        </w:rPr>
        <w:t>на 3.</w:t>
      </w:r>
    </w:p>
    <w:p w14:paraId="79F81D54" w14:textId="359D76C9" w:rsidR="00CD6369" w:rsidRPr="00760244" w:rsidRDefault="00257DCC" w:rsidP="00257DCC">
      <w:pPr>
        <w:jc w:val="both"/>
        <w:rPr>
          <w:bCs/>
          <w:color w:val="auto"/>
          <w:szCs w:val="28"/>
        </w:rPr>
      </w:pPr>
      <w:r w:rsidRPr="00257DCC">
        <w:rPr>
          <w:bCs/>
          <w:color w:val="auto"/>
          <w:szCs w:val="28"/>
        </w:rPr>
        <w:t xml:space="preserve"> б) Построить НКА с количеством состояний, не превышающим 4, для языка {</w:t>
      </w:r>
      <m:oMath>
        <m:sSup>
          <m:sSupPr>
            <m:ctrlPr>
              <w:rPr>
                <w:rFonts w:ascii="Cambria Math" w:hAnsi="Cambria Math"/>
                <w:bCs/>
                <w:i/>
                <w:color w:val="auto"/>
                <w:szCs w:val="28"/>
              </w:rPr>
            </m:ctrlPr>
          </m:sSupPr>
          <m:e>
            <m:r>
              <w:rPr>
                <w:rFonts w:ascii="Cambria Math" w:hAnsi="Cambria Math"/>
                <w:color w:val="auto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color w:val="auto"/>
                <w:szCs w:val="28"/>
              </w:rPr>
              <m:t>n</m:t>
            </m:r>
          </m:sup>
        </m:sSup>
      </m:oMath>
      <w:r w:rsidRPr="00257DCC">
        <w:rPr>
          <w:bCs/>
          <w:color w:val="auto"/>
          <w:szCs w:val="28"/>
        </w:rPr>
        <w:t xml:space="preserve"> : n ≥ 0} U {</w:t>
      </w:r>
      <m:oMath>
        <m:sSup>
          <m:sSupPr>
            <m:ctrlPr>
              <w:rPr>
                <w:rFonts w:ascii="Cambria Math" w:hAnsi="Cambria Math"/>
                <w:bCs/>
                <w:i/>
                <w:color w:val="auto"/>
                <w:szCs w:val="28"/>
              </w:rPr>
            </m:ctrlPr>
          </m:sSupPr>
          <m:e>
            <m:r>
              <w:rPr>
                <w:rFonts w:ascii="Cambria Math" w:hAnsi="Cambria Math"/>
                <w:color w:val="auto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color w:val="auto"/>
                <w:szCs w:val="28"/>
              </w:rPr>
              <m:t>n</m:t>
            </m:r>
          </m:sup>
        </m:sSup>
        <m:r>
          <w:rPr>
            <w:rFonts w:ascii="Cambria Math" w:hAnsi="Cambria Math"/>
            <w:color w:val="auto"/>
            <w:szCs w:val="28"/>
          </w:rPr>
          <m:t>a</m:t>
        </m:r>
      </m:oMath>
      <w:r w:rsidR="00150D84" w:rsidRPr="00257DCC">
        <w:rPr>
          <w:bCs/>
          <w:color w:val="auto"/>
          <w:szCs w:val="28"/>
        </w:rPr>
        <w:t xml:space="preserve"> </w:t>
      </w:r>
      <w:r w:rsidRPr="00257DCC">
        <w:rPr>
          <w:bCs/>
          <w:color w:val="auto"/>
          <w:szCs w:val="28"/>
        </w:rPr>
        <w:t xml:space="preserve"> : n ≥ 1}.</w:t>
      </w:r>
    </w:p>
    <w:p w14:paraId="3E8A1514" w14:textId="77777777" w:rsidR="00CD6369" w:rsidRDefault="00CD6369" w:rsidP="00C640E6">
      <w:pPr>
        <w:jc w:val="both"/>
        <w:rPr>
          <w:bCs/>
          <w:color w:val="auto"/>
          <w:szCs w:val="28"/>
        </w:rPr>
      </w:pPr>
    </w:p>
    <w:p w14:paraId="525779F4" w14:textId="77777777" w:rsidR="00CD6369" w:rsidRDefault="00CD6369" w:rsidP="00C640E6">
      <w:p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>Решение:</w:t>
      </w:r>
    </w:p>
    <w:p w14:paraId="714EAF73" w14:textId="38E0B0B5" w:rsidR="006D543D" w:rsidRDefault="00CD6369" w:rsidP="006D543D">
      <w:pPr>
        <w:jc w:val="both"/>
        <w:rPr>
          <w:bCs/>
          <w:color w:val="auto"/>
          <w:szCs w:val="28"/>
        </w:rPr>
      </w:pPr>
      <w:r w:rsidRPr="00CD6369">
        <w:rPr>
          <w:bCs/>
          <w:color w:val="auto"/>
          <w:szCs w:val="28"/>
        </w:rPr>
        <w:t>Пункт а) ДКА:</w:t>
      </w:r>
    </w:p>
    <w:p w14:paraId="42DAE3B4" w14:textId="625E35B3" w:rsidR="006D543D" w:rsidRPr="006D543D" w:rsidRDefault="00BA5A5A" w:rsidP="006D543D">
      <w:pPr>
        <w:ind w:firstLine="0"/>
        <w:jc w:val="both"/>
        <w:rPr>
          <w:bCs/>
          <w:color w:val="auto"/>
          <w:szCs w:val="28"/>
        </w:rPr>
      </w:pPr>
      <m:oMath>
        <m:r>
          <w:rPr>
            <w:rFonts w:ascii="Cambria Math" w:hAnsi="Cambria Math"/>
            <w:color w:val="auto"/>
            <w:szCs w:val="28"/>
          </w:rPr>
          <m:t>L</m:t>
        </m:r>
        <m:r>
          <w:rPr>
            <w:rFonts w:ascii="Cambria Math" w:hAnsi="Cambria Math"/>
            <w:color w:val="auto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  <w:color w:val="auto"/>
                <w:szCs w:val="28"/>
              </w:rPr>
            </m:ctrlPr>
          </m:dPr>
          <m:e>
            <m:r>
              <w:rPr>
                <w:rFonts w:ascii="Cambria Math" w:hAnsi="Cambria Math"/>
                <w:color w:val="auto"/>
                <w:szCs w:val="28"/>
              </w:rPr>
              <m:t xml:space="preserve"> </m:t>
            </m:r>
            <m:r>
              <w:rPr>
                <w:rFonts w:ascii="Cambria Math" w:hAnsi="Cambria Math"/>
                <w:color w:val="auto"/>
                <w:szCs w:val="28"/>
                <w:lang w:val="en-US"/>
              </w:rPr>
              <m:t>w</m:t>
            </m:r>
            <m:r>
              <w:rPr>
                <w:rFonts w:ascii="Cambria Math" w:hAnsi="Cambria Math"/>
                <w:color w:val="auto"/>
                <w:szCs w:val="28"/>
              </w:rPr>
              <m:t>∈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bCs/>
                    <w:i/>
                    <w:color w:val="auto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color w:val="auto"/>
                    <w:szCs w:val="28"/>
                  </w:rPr>
                  <m:t>0,1</m:t>
                </m:r>
                <m:r>
                  <w:rPr>
                    <w:rFonts w:ascii="Cambria Math" w:hAnsi="Cambria Math"/>
                    <w:color w:val="auto"/>
                    <w:szCs w:val="28"/>
                  </w:rPr>
                  <m:t xml:space="preserve"> </m:t>
                </m:r>
              </m:e>
            </m:d>
            <m:r>
              <w:rPr>
                <w:rFonts w:ascii="Cambria Math" w:hAnsi="Cambria Math"/>
                <w:color w:val="auto"/>
                <w:szCs w:val="28"/>
              </w:rPr>
              <m:t xml:space="preserve"> </m:t>
            </m:r>
          </m:e>
          <m:e>
            <m:r>
              <w:rPr>
                <w:rFonts w:ascii="Cambria Math" w:hAnsi="Cambria Math"/>
                <w:color w:val="auto"/>
                <w:szCs w:val="28"/>
                <w:lang w:val="en-US"/>
              </w:rPr>
              <m:t xml:space="preserve"> p</m:t>
            </m:r>
            <m:d>
              <m:dPr>
                <m:ctrlPr>
                  <w:rPr>
                    <w:rFonts w:ascii="Cambria Math" w:hAnsi="Cambria Math"/>
                    <w:bCs/>
                    <w:i/>
                    <w:color w:val="auto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Cs w:val="28"/>
                    <w:lang w:val="en-US"/>
                  </w:rPr>
                  <m:t>w</m:t>
                </m:r>
              </m:e>
            </m:d>
            <m:r>
              <w:rPr>
                <w:rFonts w:ascii="Cambria Math" w:hAnsi="Cambria Math"/>
                <w:color w:val="auto"/>
                <w:szCs w:val="28"/>
              </w:rPr>
              <m:t>=</m:t>
            </m:r>
            <m:d>
              <m:dPr>
                <m:ctrlPr>
                  <w:rPr>
                    <w:rFonts w:ascii="Cambria Math" w:hAnsi="Cambria Math"/>
                    <w:bCs/>
                    <w:i/>
                    <w:color w:val="auto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Cs w:val="28"/>
                  </w:rPr>
                  <m:t>0,0</m:t>
                </m:r>
              </m:e>
            </m:d>
          </m:e>
        </m:d>
        <m:r>
          <w:rPr>
            <w:rFonts w:ascii="Cambria Math" w:hAnsi="Cambria Math"/>
            <w:color w:val="auto"/>
            <w:szCs w:val="28"/>
          </w:rPr>
          <m:t>,</m:t>
        </m:r>
        <m:r>
          <w:rPr>
            <w:rFonts w:ascii="Cambria Math" w:hAnsi="Cambria Math"/>
            <w:color w:val="auto"/>
            <w:szCs w:val="28"/>
          </w:rPr>
          <m:t xml:space="preserve">где </m:t>
        </m:r>
        <m:r>
          <w:rPr>
            <w:rFonts w:ascii="Cambria Math" w:hAnsi="Cambria Math"/>
            <w:color w:val="auto"/>
            <w:szCs w:val="28"/>
            <w:lang w:val="en-US"/>
          </w:rPr>
          <m:t>p</m:t>
        </m:r>
        <m:r>
          <w:rPr>
            <w:rFonts w:ascii="Cambria Math" w:hAnsi="Cambria Math"/>
            <w:color w:val="auto"/>
            <w:szCs w:val="28"/>
          </w:rPr>
          <m:t>=</m:t>
        </m:r>
        <m:d>
          <m:dPr>
            <m:ctrlPr>
              <w:rPr>
                <w:rFonts w:ascii="Cambria Math" w:hAnsi="Cambria Math"/>
                <w:bCs/>
                <w:i/>
                <w:color w:val="auto"/>
                <w:szCs w:val="28"/>
              </w:rPr>
            </m:ctrlPr>
          </m:dPr>
          <m:e>
            <m:r>
              <w:rPr>
                <w:rFonts w:ascii="Cambria Math" w:hAnsi="Cambria Math"/>
                <w:color w:val="auto"/>
                <w:szCs w:val="28"/>
              </w:rPr>
              <m:t xml:space="preserve"> </m:t>
            </m:r>
            <m:r>
              <w:rPr>
                <w:rFonts w:ascii="Cambria Math" w:hAnsi="Cambria Math"/>
                <w:color w:val="auto"/>
                <w:szCs w:val="28"/>
              </w:rPr>
              <m:t>#0</m:t>
            </m:r>
            <m:d>
              <m:dPr>
                <m:ctrlPr>
                  <w:rPr>
                    <w:rFonts w:ascii="Cambria Math" w:hAnsi="Cambria Math"/>
                    <w:bCs/>
                    <w:i/>
                    <w:color w:val="auto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Cs w:val="28"/>
                    <w:lang w:val="en-US"/>
                  </w:rPr>
                  <m:t>w</m:t>
                </m:r>
              </m:e>
            </m:d>
            <m:r>
              <w:rPr>
                <w:rFonts w:ascii="Cambria Math" w:hAnsi="Cambria Math"/>
                <w:color w:val="auto"/>
                <w:szCs w:val="28"/>
              </w:rPr>
              <m:t xml:space="preserve"> m</m:t>
            </m:r>
            <m:r>
              <w:rPr>
                <w:rFonts w:ascii="Cambria Math" w:hAnsi="Cambria Math"/>
                <w:color w:val="auto"/>
                <w:szCs w:val="28"/>
                <w:lang w:val="en-US"/>
              </w:rPr>
              <m:t>od</m:t>
            </m:r>
            <m:r>
              <w:rPr>
                <w:rFonts w:ascii="Cambria Math" w:hAnsi="Cambria Math"/>
                <w:color w:val="auto"/>
                <w:szCs w:val="28"/>
              </w:rPr>
              <m:t xml:space="preserve"> </m:t>
            </m:r>
            <m:r>
              <w:rPr>
                <w:rFonts w:ascii="Cambria Math" w:hAnsi="Cambria Math"/>
                <w:color w:val="auto"/>
                <w:szCs w:val="28"/>
              </w:rPr>
              <m:t>5</m:t>
            </m:r>
            <m:r>
              <w:rPr>
                <w:rFonts w:ascii="Cambria Math" w:hAnsi="Cambria Math"/>
                <w:color w:val="auto"/>
                <w:szCs w:val="28"/>
              </w:rPr>
              <m:t>,#</m:t>
            </m:r>
            <m:r>
              <w:rPr>
                <w:rFonts w:ascii="Cambria Math" w:hAnsi="Cambria Math"/>
                <w:color w:val="auto"/>
                <w:szCs w:val="28"/>
              </w:rPr>
              <m:t>1</m:t>
            </m:r>
            <m:d>
              <m:dPr>
                <m:ctrlPr>
                  <w:rPr>
                    <w:rFonts w:ascii="Cambria Math" w:hAnsi="Cambria Math"/>
                    <w:bCs/>
                    <w:i/>
                    <w:color w:val="auto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Cs w:val="28"/>
                  </w:rPr>
                  <m:t>w</m:t>
                </m:r>
              </m:e>
            </m:d>
            <m:r>
              <w:rPr>
                <w:rFonts w:ascii="Cambria Math" w:hAnsi="Cambria Math"/>
                <w:color w:val="auto"/>
                <w:szCs w:val="28"/>
              </w:rPr>
              <m:t xml:space="preserve"> mod 3 </m:t>
            </m:r>
          </m:e>
        </m:d>
      </m:oMath>
      <w:r w:rsidRPr="00BA5A5A">
        <w:rPr>
          <w:bCs/>
          <w:color w:val="auto"/>
          <w:szCs w:val="28"/>
        </w:rPr>
        <w:t>.</w:t>
      </w:r>
    </w:p>
    <w:p w14:paraId="4B104924" w14:textId="77777777" w:rsidR="00D03926" w:rsidRDefault="00CD6369" w:rsidP="006D543D">
      <w:pPr>
        <w:jc w:val="both"/>
        <w:rPr>
          <w:bCs/>
          <w:color w:val="auto"/>
          <w:szCs w:val="28"/>
          <w:lang w:val="en-US"/>
        </w:rPr>
      </w:pPr>
      <w:r w:rsidRPr="00CD6369">
        <w:rPr>
          <w:bCs/>
          <w:color w:val="auto"/>
          <w:szCs w:val="28"/>
        </w:rPr>
        <w:t>Идея:</w:t>
      </w:r>
      <w:r w:rsidR="00371326">
        <w:rPr>
          <w:bCs/>
          <w:color w:val="auto"/>
          <w:szCs w:val="28"/>
        </w:rPr>
        <w:t xml:space="preserve"> н</w:t>
      </w:r>
      <w:r w:rsidR="00371326" w:rsidRPr="00371326">
        <w:rPr>
          <w:bCs/>
          <w:color w:val="auto"/>
          <w:szCs w:val="28"/>
        </w:rPr>
        <w:t>ужно считать количество нулей по модулю 5 и количество единиц по модулю 3.</w:t>
      </w:r>
      <w:r w:rsidR="00371326">
        <w:rPr>
          <w:bCs/>
          <w:color w:val="auto"/>
          <w:szCs w:val="28"/>
        </w:rPr>
        <w:t xml:space="preserve"> Создать 15 состояний с остатками деления единиц и нулей. </w:t>
      </w:r>
      <m:oMath>
        <m:sSub>
          <m:sSubPr>
            <m:ctrlPr>
              <w:rPr>
                <w:rFonts w:ascii="Cambria Math" w:hAnsi="Cambria Math"/>
                <w:bCs/>
                <w:i/>
                <w:color w:val="auto"/>
                <w:szCs w:val="28"/>
              </w:rPr>
            </m:ctrlPr>
          </m:sSubPr>
          <m:e>
            <m:r>
              <w:rPr>
                <w:rFonts w:ascii="Cambria Math" w:hAnsi="Cambria Math"/>
                <w:color w:val="auto"/>
                <w:szCs w:val="28"/>
                <w:lang w:val="en-US"/>
              </w:rPr>
              <m:t>q</m:t>
            </m:r>
          </m:e>
          <m:sub>
            <m:d>
              <m:dPr>
                <m:ctrlPr>
                  <w:rPr>
                    <w:rFonts w:ascii="Cambria Math" w:hAnsi="Cambria Math"/>
                    <w:bCs/>
                    <w:i/>
                    <w:color w:val="auto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color w:val="auto"/>
                    <w:szCs w:val="28"/>
                  </w:rPr>
                  <m:t xml:space="preserve">, </m:t>
                </m:r>
                <m:r>
                  <w:rPr>
                    <w:rFonts w:ascii="Cambria Math" w:hAnsi="Cambria Math"/>
                    <w:color w:val="auto"/>
                    <w:szCs w:val="28"/>
                    <w:lang w:val="en-US"/>
                  </w:rPr>
                  <m:t>j</m:t>
                </m:r>
                <m:ctrlPr>
                  <w:rPr>
                    <w:rFonts w:ascii="Cambria Math" w:hAnsi="Cambria Math"/>
                    <w:bCs/>
                    <w:i/>
                    <w:color w:val="auto"/>
                    <w:szCs w:val="28"/>
                    <w:lang w:val="en-US"/>
                  </w:rPr>
                </m:ctrlPr>
              </m:e>
            </m:d>
          </m:sub>
        </m:sSub>
        <m:r>
          <w:rPr>
            <w:rFonts w:ascii="Cambria Math" w:hAnsi="Cambria Math"/>
            <w:color w:val="auto"/>
            <w:szCs w:val="28"/>
          </w:rPr>
          <m:t xml:space="preserve">, </m:t>
        </m:r>
        <m:r>
          <w:rPr>
            <w:rFonts w:ascii="Cambria Math" w:hAnsi="Cambria Math"/>
            <w:color w:val="auto"/>
            <w:szCs w:val="28"/>
          </w:rPr>
          <m:t xml:space="preserve">где </m:t>
        </m:r>
        <m:r>
          <w:rPr>
            <w:rFonts w:ascii="Cambria Math" w:hAnsi="Cambria Math"/>
            <w:color w:val="auto"/>
            <w:szCs w:val="28"/>
            <w:lang w:val="en-US"/>
          </w:rPr>
          <m:t>i</m:t>
        </m:r>
        <m:r>
          <w:rPr>
            <w:rFonts w:ascii="Cambria Math" w:hAnsi="Cambria Math"/>
            <w:color w:val="auto"/>
            <w:szCs w:val="28"/>
          </w:rPr>
          <m:t xml:space="preserve"> ∈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  <w:color w:val="auto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auto"/>
                <w:szCs w:val="28"/>
              </w:rPr>
              <m:t xml:space="preserve"> 0, 1, 2, 3, 4 </m:t>
            </m:r>
          </m:e>
        </m:d>
        <m:r>
          <w:rPr>
            <w:rFonts w:ascii="Cambria Math" w:hAnsi="Cambria Math"/>
            <w:color w:val="auto"/>
            <w:szCs w:val="28"/>
          </w:rPr>
          <m:t xml:space="preserve">,  </m:t>
        </m:r>
        <m:r>
          <w:rPr>
            <w:rFonts w:ascii="Cambria Math" w:hAnsi="Cambria Math"/>
            <w:color w:val="auto"/>
            <w:szCs w:val="28"/>
            <w:lang w:val="en-US"/>
          </w:rPr>
          <m:t>j</m:t>
        </m:r>
        <m:r>
          <w:rPr>
            <w:rFonts w:ascii="Cambria Math" w:hAnsi="Cambria Math"/>
            <w:color w:val="auto"/>
            <w:szCs w:val="28"/>
          </w:rPr>
          <m:t>∈{ 0, 1, 2 }</m:t>
        </m:r>
      </m:oMath>
      <w:r w:rsidR="00371326" w:rsidRPr="00371326">
        <w:rPr>
          <w:bCs/>
          <w:color w:val="auto"/>
          <w:szCs w:val="28"/>
        </w:rPr>
        <w:t xml:space="preserve">. </w:t>
      </w:r>
      <w:r w:rsidR="00371326">
        <w:rPr>
          <w:bCs/>
          <w:color w:val="auto"/>
          <w:szCs w:val="28"/>
        </w:rPr>
        <w:t xml:space="preserve">Начальное состояние </w:t>
      </w:r>
      <m:oMath>
        <m:sSub>
          <m:sSubPr>
            <m:ctrlPr>
              <w:rPr>
                <w:rFonts w:ascii="Cambria Math" w:hAnsi="Cambria Math"/>
                <w:bCs/>
                <w:i/>
                <w:color w:val="auto"/>
                <w:szCs w:val="28"/>
              </w:rPr>
            </m:ctrlPr>
          </m:sSubPr>
          <m:e>
            <m:r>
              <w:rPr>
                <w:rFonts w:ascii="Cambria Math" w:hAnsi="Cambria Math"/>
                <w:color w:val="auto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auto"/>
                <w:szCs w:val="28"/>
              </w:rPr>
              <m:t>(</m:t>
            </m:r>
            <m:r>
              <w:rPr>
                <w:rFonts w:ascii="Cambria Math" w:hAnsi="Cambria Math"/>
                <w:color w:val="auto"/>
                <w:szCs w:val="28"/>
              </w:rPr>
              <m:t>0,0)</m:t>
            </m:r>
          </m:sub>
        </m:sSub>
      </m:oMath>
      <w:r w:rsidR="00371326" w:rsidRPr="00371326">
        <w:rPr>
          <w:bCs/>
          <w:color w:val="auto"/>
          <w:szCs w:val="28"/>
        </w:rPr>
        <w:t xml:space="preserve">, </w:t>
      </w:r>
      <w:r w:rsidR="00371326">
        <w:rPr>
          <w:bCs/>
          <w:color w:val="auto"/>
          <w:szCs w:val="28"/>
        </w:rPr>
        <w:t>потому что не было считано ни единиц, ни нулей. При чтен</w:t>
      </w:r>
      <w:r w:rsidR="006D543D">
        <w:rPr>
          <w:bCs/>
          <w:color w:val="auto"/>
          <w:szCs w:val="28"/>
        </w:rPr>
        <w:t xml:space="preserve">ии нуля переходим в </w:t>
      </w:r>
      <m:oMath>
        <m:sSub>
          <m:sSubPr>
            <m:ctrlPr>
              <w:rPr>
                <w:rFonts w:ascii="Cambria Math" w:hAnsi="Cambria Math"/>
                <w:bCs/>
                <w:i/>
                <w:color w:val="auto"/>
                <w:szCs w:val="28"/>
              </w:rPr>
            </m:ctrlPr>
          </m:sSubPr>
          <m:e>
            <m:r>
              <w:rPr>
                <w:rFonts w:ascii="Cambria Math" w:hAnsi="Cambria Math"/>
                <w:color w:val="auto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auto"/>
                <w:szCs w:val="28"/>
              </w:rPr>
              <m:t>(</m:t>
            </m:r>
            <m:r>
              <w:rPr>
                <w:rFonts w:ascii="Cambria Math" w:hAnsi="Cambria Math"/>
                <w:color w:val="auto"/>
                <w:szCs w:val="28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bCs/>
                    <w:i/>
                    <w:color w:val="auto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color w:val="auto"/>
                    <w:szCs w:val="28"/>
                  </w:rPr>
                  <m:t>+1</m:t>
                </m:r>
              </m:e>
            </m:d>
            <m:r>
              <w:rPr>
                <w:rFonts w:ascii="Cambria Math" w:hAnsi="Cambria Math"/>
                <w:color w:val="auto"/>
                <w:szCs w:val="28"/>
              </w:rPr>
              <m:t xml:space="preserve"> </m:t>
            </m:r>
            <m:r>
              <w:rPr>
                <w:rFonts w:ascii="Cambria Math" w:hAnsi="Cambria Math"/>
                <w:color w:val="auto"/>
                <w:szCs w:val="28"/>
                <w:lang w:val="en-US"/>
              </w:rPr>
              <m:t>mod</m:t>
            </m:r>
            <m:r>
              <w:rPr>
                <w:rFonts w:ascii="Cambria Math" w:hAnsi="Cambria Math"/>
                <w:color w:val="auto"/>
                <w:szCs w:val="28"/>
              </w:rPr>
              <m:t xml:space="preserve"> 5, </m:t>
            </m:r>
            <m:r>
              <w:rPr>
                <w:rFonts w:ascii="Cambria Math" w:hAnsi="Cambria Math"/>
                <w:color w:val="auto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color w:val="auto"/>
                <w:szCs w:val="28"/>
              </w:rPr>
              <m:t>)</m:t>
            </m:r>
          </m:sub>
        </m:sSub>
      </m:oMath>
      <w:r w:rsidR="006D543D" w:rsidRPr="006D543D">
        <w:rPr>
          <w:bCs/>
          <w:color w:val="auto"/>
          <w:szCs w:val="28"/>
        </w:rPr>
        <w:t xml:space="preserve">, </w:t>
      </w:r>
      <w:r w:rsidR="006D543D">
        <w:rPr>
          <w:bCs/>
          <w:color w:val="auto"/>
          <w:szCs w:val="28"/>
        </w:rPr>
        <w:t>а при чтении единицы</w:t>
      </w:r>
      <w:r w:rsidR="00D03926">
        <w:rPr>
          <w:bCs/>
          <w:color w:val="auto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color w:val="auto"/>
                <w:szCs w:val="28"/>
              </w:rPr>
            </m:ctrlPr>
          </m:sSubPr>
          <m:e>
            <m:r>
              <w:rPr>
                <w:rFonts w:ascii="Cambria Math" w:hAnsi="Cambria Math"/>
                <w:color w:val="auto"/>
                <w:szCs w:val="28"/>
              </w:rPr>
              <m:t>q</m:t>
            </m:r>
          </m:e>
          <m:sub>
            <m:d>
              <m:dPr>
                <m:ctrlPr>
                  <w:rPr>
                    <w:rFonts w:ascii="Cambria Math" w:hAnsi="Cambria Math"/>
                    <w:bCs/>
                    <w:i/>
                    <w:color w:val="auto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color w:val="auto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color w:val="auto"/>
                    <w:szCs w:val="28"/>
                  </w:rPr>
                  <m:t xml:space="preserve">,  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color w:val="auto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auto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color w:val="auto"/>
                        <w:szCs w:val="28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  <w:color w:val="auto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color w:val="auto"/>
                    <w:szCs w:val="28"/>
                    <w:lang w:val="en-US"/>
                  </w:rPr>
                  <m:t>mod</m:t>
                </m:r>
                <m:r>
                  <w:rPr>
                    <w:rFonts w:ascii="Cambria Math" w:hAnsi="Cambria Math"/>
                    <w:color w:val="auto"/>
                    <w:szCs w:val="28"/>
                  </w:rPr>
                  <m:t xml:space="preserve"> 3</m:t>
                </m:r>
                <m:ctrlPr>
                  <w:rPr>
                    <w:rFonts w:ascii="Cambria Math" w:hAnsi="Cambria Math"/>
                    <w:bCs/>
                    <w:i/>
                    <w:color w:val="auto"/>
                    <w:szCs w:val="28"/>
                    <w:lang w:val="en-US"/>
                  </w:rPr>
                </m:ctrlPr>
              </m:e>
            </m:d>
          </m:sub>
        </m:sSub>
      </m:oMath>
      <w:r w:rsidR="006D543D" w:rsidRPr="006D543D">
        <w:rPr>
          <w:bCs/>
          <w:color w:val="auto"/>
          <w:szCs w:val="28"/>
        </w:rPr>
        <w:t xml:space="preserve">. </w:t>
      </w:r>
    </w:p>
    <w:p w14:paraId="4B7DC5B1" w14:textId="4AD2D29A" w:rsidR="00371326" w:rsidRPr="00D03926" w:rsidRDefault="006D543D" w:rsidP="00D03926">
      <w:pPr>
        <w:jc w:val="both"/>
        <w:rPr>
          <w:bCs/>
          <w:i/>
          <w:color w:val="auto"/>
          <w:szCs w:val="28"/>
          <w:lang w:val="en-US"/>
        </w:rPr>
      </w:pPr>
      <w:r>
        <w:rPr>
          <w:bCs/>
          <w:color w:val="auto"/>
          <w:szCs w:val="28"/>
        </w:rPr>
        <w:t xml:space="preserve">Принимающее состояние также </w:t>
      </w:r>
      <m:oMath>
        <m:sSub>
          <m:sSubPr>
            <m:ctrlPr>
              <w:rPr>
                <w:rFonts w:ascii="Cambria Math" w:hAnsi="Cambria Math"/>
                <w:bCs/>
                <w:i/>
                <w:color w:val="auto"/>
                <w:szCs w:val="28"/>
              </w:rPr>
            </m:ctrlPr>
          </m:sSubPr>
          <m:e>
            <m:r>
              <w:rPr>
                <w:rFonts w:ascii="Cambria Math" w:hAnsi="Cambria Math"/>
                <w:color w:val="auto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auto"/>
                <w:szCs w:val="28"/>
              </w:rPr>
              <m:t>(</m:t>
            </m:r>
            <m:r>
              <w:rPr>
                <w:rFonts w:ascii="Cambria Math" w:hAnsi="Cambria Math"/>
                <w:color w:val="auto"/>
                <w:szCs w:val="28"/>
              </w:rPr>
              <m:t>0,0)</m:t>
            </m:r>
          </m:sub>
        </m:sSub>
      </m:oMath>
      <w:r>
        <w:rPr>
          <w:bCs/>
          <w:color w:val="auto"/>
          <w:szCs w:val="28"/>
        </w:rPr>
        <w:t>, потому что необходимо, чтобы оба остатка были равны нулю.</w:t>
      </w:r>
    </w:p>
    <w:p w14:paraId="3D5E450D" w14:textId="373BB400" w:rsidR="00D03926" w:rsidRPr="00D03926" w:rsidRDefault="00371326" w:rsidP="00371326">
      <w:pPr>
        <w:jc w:val="both"/>
        <w:rPr>
          <w:bCs/>
          <w:color w:val="auto"/>
          <w:szCs w:val="28"/>
        </w:rPr>
      </w:pPr>
      <w:r w:rsidRPr="00371326">
        <w:rPr>
          <w:bCs/>
          <w:color w:val="auto"/>
          <w:szCs w:val="28"/>
        </w:rPr>
        <w:t>Каждое состояние автомата описывается парой остатков</w:t>
      </w:r>
      <w:r w:rsidR="00D03926">
        <w:rPr>
          <w:bCs/>
          <w:color w:val="auto"/>
          <w:szCs w:val="28"/>
        </w:rPr>
        <w:t>. Граф-схема автомата представлена на рис.1.</w:t>
      </w:r>
    </w:p>
    <w:p w14:paraId="2AF015BA" w14:textId="77777777" w:rsidR="00CD6369" w:rsidRPr="00CD6369" w:rsidRDefault="00CD6369" w:rsidP="00CD6369">
      <w:pPr>
        <w:rPr>
          <w:bCs/>
          <w:color w:val="auto"/>
          <w:szCs w:val="28"/>
        </w:rPr>
      </w:pPr>
    </w:p>
    <w:p w14:paraId="577E3877" w14:textId="30C326B3" w:rsidR="00CD6369" w:rsidRDefault="00D03926" w:rsidP="00D03926">
      <w:pPr>
        <w:ind w:firstLine="0"/>
        <w:jc w:val="center"/>
        <w:rPr>
          <w:bCs/>
          <w:color w:val="auto"/>
          <w:szCs w:val="28"/>
        </w:rPr>
      </w:pPr>
      <w:r w:rsidRPr="00D03926">
        <w:rPr>
          <w:bCs/>
          <w:color w:val="auto"/>
          <w:szCs w:val="28"/>
        </w:rPr>
        <w:drawing>
          <wp:inline distT="0" distB="0" distL="0" distR="0" wp14:anchorId="49B07DCA" wp14:editId="08AECA22">
            <wp:extent cx="5010912" cy="3081001"/>
            <wp:effectExtent l="0" t="0" r="0" b="5715"/>
            <wp:docPr id="163932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27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21" cy="308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91A67" w14:textId="77777777" w:rsidR="00CD6369" w:rsidRPr="00CD6369" w:rsidRDefault="00CD6369" w:rsidP="00D03926">
      <w:pPr>
        <w:spacing w:before="280"/>
        <w:jc w:val="center"/>
        <w:rPr>
          <w:bCs/>
          <w:color w:val="auto"/>
          <w:szCs w:val="28"/>
        </w:rPr>
      </w:pPr>
      <w:r>
        <w:rPr>
          <w:bCs/>
          <w:color w:val="auto"/>
          <w:szCs w:val="28"/>
        </w:rPr>
        <w:t xml:space="preserve">Рисунок 1 – Пример </w:t>
      </w:r>
      <w:proofErr w:type="spellStart"/>
      <w:r>
        <w:rPr>
          <w:bCs/>
          <w:color w:val="auto"/>
          <w:szCs w:val="28"/>
          <w:lang w:val="en-US"/>
        </w:rPr>
        <w:t>jflap</w:t>
      </w:r>
      <w:proofErr w:type="spellEnd"/>
    </w:p>
    <w:p w14:paraId="2F86ADD9" w14:textId="77777777" w:rsidR="00CD6369" w:rsidRPr="00CD6369" w:rsidRDefault="00CD6369" w:rsidP="00CD6369">
      <w:pPr>
        <w:rPr>
          <w:bCs/>
          <w:color w:val="auto"/>
          <w:szCs w:val="28"/>
        </w:rPr>
      </w:pPr>
    </w:p>
    <w:p w14:paraId="7E0ABE2E" w14:textId="29C029CA" w:rsidR="004765CE" w:rsidRDefault="004765CE" w:rsidP="004765CE">
      <w:pPr>
        <w:jc w:val="both"/>
        <w:rPr>
          <w:bCs/>
          <w:color w:val="auto"/>
          <w:szCs w:val="28"/>
        </w:rPr>
      </w:pPr>
      <w:r w:rsidRPr="004765CE">
        <w:rPr>
          <w:bCs/>
          <w:color w:val="auto"/>
          <w:szCs w:val="28"/>
        </w:rPr>
        <w:lastRenderedPageBreak/>
        <w:t>В основе работы автомата лежит идея хранения состояний в виде остатков от деления количества символов. Каждое состояние кодируется парой (</w:t>
      </w:r>
      <w:proofErr w:type="spellStart"/>
      <w:r w:rsidRPr="004765CE">
        <w:rPr>
          <w:bCs/>
          <w:color w:val="auto"/>
          <w:szCs w:val="28"/>
        </w:rPr>
        <w:t>i,j</w:t>
      </w:r>
      <w:proofErr w:type="spellEnd"/>
      <w:r w:rsidRPr="004765CE">
        <w:rPr>
          <w:bCs/>
          <w:color w:val="auto"/>
          <w:szCs w:val="28"/>
        </w:rPr>
        <w:t>)</w:t>
      </w:r>
      <w:r w:rsidR="0085742A">
        <w:rPr>
          <w:bCs/>
          <w:color w:val="auto"/>
          <w:szCs w:val="28"/>
        </w:rPr>
        <w:t>,</w:t>
      </w:r>
      <w:r w:rsidRPr="004765CE">
        <w:rPr>
          <w:bCs/>
          <w:color w:val="auto"/>
          <w:szCs w:val="28"/>
        </w:rPr>
        <w:t xml:space="preserve"> где i</w:t>
      </w:r>
      <w:r>
        <w:rPr>
          <w:bCs/>
          <w:color w:val="auto"/>
          <w:szCs w:val="28"/>
        </w:rPr>
        <w:t xml:space="preserve"> –</w:t>
      </w:r>
      <w:r w:rsidRPr="004765CE">
        <w:rPr>
          <w:bCs/>
          <w:color w:val="auto"/>
          <w:szCs w:val="28"/>
        </w:rPr>
        <w:t xml:space="preserve"> остаток от числа нулей по модулю 5, а j</w:t>
      </w:r>
      <w:r>
        <w:rPr>
          <w:bCs/>
          <w:color w:val="auto"/>
          <w:szCs w:val="28"/>
        </w:rPr>
        <w:t xml:space="preserve"> – </w:t>
      </w:r>
      <w:r w:rsidRPr="004765CE">
        <w:rPr>
          <w:bCs/>
          <w:color w:val="auto"/>
          <w:szCs w:val="28"/>
        </w:rPr>
        <w:t>остаток от числа единиц по модулю 3. Так как возможных остатков всего 5 и 3 соответственно, общее количество состояний равно 5×3=</w:t>
      </w:r>
      <w:r>
        <w:rPr>
          <w:bCs/>
          <w:color w:val="auto"/>
          <w:szCs w:val="28"/>
        </w:rPr>
        <w:t>15.</w:t>
      </w:r>
    </w:p>
    <w:p w14:paraId="14AE8E5E" w14:textId="545C8FF0" w:rsidR="004765CE" w:rsidRPr="004765CE" w:rsidRDefault="004765CE" w:rsidP="004765CE">
      <w:pPr>
        <w:jc w:val="both"/>
        <w:rPr>
          <w:bCs/>
          <w:color w:val="auto"/>
          <w:szCs w:val="28"/>
        </w:rPr>
      </w:pPr>
      <w:r w:rsidRPr="004765CE">
        <w:rPr>
          <w:bCs/>
          <w:color w:val="auto"/>
          <w:szCs w:val="28"/>
        </w:rPr>
        <w:t>Для удобства эта пара сводится к одному индексу по формуле</w:t>
      </w:r>
    </w:p>
    <w:p w14:paraId="4B7305F2" w14:textId="6DA7AADA" w:rsidR="004765CE" w:rsidRPr="004765CE" w:rsidRDefault="004765CE" w:rsidP="004765CE">
      <w:pPr>
        <w:jc w:val="both"/>
        <w:rPr>
          <w:bCs/>
          <w:color w:val="auto"/>
          <w:szCs w:val="28"/>
        </w:rPr>
      </w:pPr>
      <m:oMathPara>
        <m:oMath>
          <m:r>
            <w:rPr>
              <w:rFonts w:ascii="Cambria Math" w:hAnsi="Cambria Math"/>
              <w:color w:val="auto"/>
              <w:szCs w:val="28"/>
            </w:rPr>
            <m:t>s</m:t>
          </m:r>
          <m:r>
            <w:rPr>
              <w:rFonts w:ascii="Cambria Math" w:hAnsi="Cambria Math"/>
              <w:color w:val="auto"/>
              <w:szCs w:val="28"/>
              <w:lang w:val="en-US"/>
            </w:rPr>
            <m:t>tate=i×3+j</m:t>
          </m:r>
        </m:oMath>
      </m:oMathPara>
    </w:p>
    <w:p w14:paraId="7C40074B" w14:textId="34D69552" w:rsidR="004765CE" w:rsidRPr="004765CE" w:rsidRDefault="004765CE" w:rsidP="004765CE">
      <w:pPr>
        <w:jc w:val="both"/>
        <w:rPr>
          <w:bCs/>
          <w:color w:val="auto"/>
          <w:szCs w:val="28"/>
        </w:rPr>
      </w:pPr>
      <w:r w:rsidRPr="004765CE">
        <w:rPr>
          <w:bCs/>
          <w:color w:val="auto"/>
          <w:szCs w:val="28"/>
        </w:rPr>
        <w:t>Например, состояние (0,0</w:t>
      </w:r>
      <w:r w:rsidRPr="004765CE">
        <w:rPr>
          <w:bCs/>
          <w:color w:val="auto"/>
          <w:szCs w:val="28"/>
        </w:rPr>
        <w:t xml:space="preserve">) </w:t>
      </w:r>
      <w:r w:rsidRPr="004765CE">
        <w:rPr>
          <w:bCs/>
          <w:color w:val="auto"/>
          <w:szCs w:val="28"/>
        </w:rPr>
        <w:t>соответствует индексу 0 и является начальным и принимающим, (2,1) соответствует индексу 7, а (4,2</w:t>
      </w:r>
      <w:r w:rsidRPr="004765CE">
        <w:rPr>
          <w:bCs/>
          <w:color w:val="auto"/>
          <w:szCs w:val="28"/>
        </w:rPr>
        <w:t xml:space="preserve">) </w:t>
      </w:r>
      <w:r>
        <w:rPr>
          <w:bCs/>
          <w:color w:val="auto"/>
          <w:szCs w:val="28"/>
        </w:rPr>
        <w:t>–</w:t>
      </w:r>
      <w:r w:rsidRPr="004765CE">
        <w:rPr>
          <w:bCs/>
          <w:color w:val="auto"/>
          <w:szCs w:val="28"/>
        </w:rPr>
        <w:t xml:space="preserve"> </w:t>
      </w:r>
      <w:r w:rsidRPr="004765CE">
        <w:rPr>
          <w:bCs/>
          <w:color w:val="auto"/>
          <w:szCs w:val="28"/>
        </w:rPr>
        <w:t>индексу 14.</w:t>
      </w:r>
    </w:p>
    <w:p w14:paraId="3F64BF28" w14:textId="33A81CD6" w:rsidR="004765CE" w:rsidRPr="004765CE" w:rsidRDefault="004765CE" w:rsidP="004765CE">
      <w:pPr>
        <w:jc w:val="both"/>
        <w:rPr>
          <w:bCs/>
          <w:color w:val="auto"/>
          <w:szCs w:val="28"/>
          <w:lang w:val="en-US"/>
        </w:rPr>
      </w:pPr>
      <w:r w:rsidRPr="004765CE">
        <w:rPr>
          <w:bCs/>
          <w:color w:val="auto"/>
          <w:szCs w:val="28"/>
        </w:rPr>
        <w:t>Переходы между состояниями реализованы через арифметику остатков. Если приходит символ 0, то увеличивается счётчик нулей: новый остаток равен (i+1) </w:t>
      </w:r>
      <w:proofErr w:type="spellStart"/>
      <w:r w:rsidRPr="004765CE">
        <w:rPr>
          <w:bCs/>
          <w:color w:val="auto"/>
          <w:szCs w:val="28"/>
        </w:rPr>
        <w:t>mod</w:t>
      </w:r>
      <w:proofErr w:type="spellEnd"/>
      <w:r w:rsidRPr="004765CE">
        <w:rPr>
          <w:bCs/>
          <w:color w:val="auto"/>
          <w:szCs w:val="28"/>
        </w:rPr>
        <w:t> 5, а остаток по единицам не меняется. Формула</w:t>
      </w:r>
      <w:r w:rsidRPr="004765CE">
        <w:rPr>
          <w:bCs/>
          <w:color w:val="auto"/>
          <w:szCs w:val="28"/>
          <w:lang w:val="en-US"/>
        </w:rPr>
        <w:t xml:space="preserve"> </w:t>
      </w:r>
      <w:r w:rsidRPr="004765CE">
        <w:rPr>
          <w:bCs/>
          <w:color w:val="auto"/>
          <w:szCs w:val="28"/>
        </w:rPr>
        <w:t>перехода</w:t>
      </w:r>
      <w:r w:rsidRPr="004765CE">
        <w:rPr>
          <w:bCs/>
          <w:color w:val="auto"/>
          <w:szCs w:val="28"/>
          <w:lang w:val="en-US"/>
        </w:rPr>
        <w:t xml:space="preserve"> </w:t>
      </w:r>
      <w:r w:rsidRPr="004765CE">
        <w:rPr>
          <w:bCs/>
          <w:color w:val="auto"/>
          <w:szCs w:val="28"/>
        </w:rPr>
        <w:t>имеет</w:t>
      </w:r>
      <w:r w:rsidRPr="004765CE">
        <w:rPr>
          <w:bCs/>
          <w:color w:val="auto"/>
          <w:szCs w:val="28"/>
          <w:lang w:val="en-US"/>
        </w:rPr>
        <w:t xml:space="preserve"> </w:t>
      </w:r>
      <w:r w:rsidRPr="004765CE">
        <w:rPr>
          <w:bCs/>
          <w:color w:val="auto"/>
          <w:szCs w:val="28"/>
        </w:rPr>
        <w:t>вид</w:t>
      </w:r>
      <w:r>
        <w:rPr>
          <w:bCs/>
          <w:color w:val="auto"/>
          <w:szCs w:val="28"/>
          <w:lang w:val="en-US"/>
        </w:rPr>
        <w:t>:</w:t>
      </w:r>
    </w:p>
    <w:p w14:paraId="2EAEC558" w14:textId="6F5244A7" w:rsidR="004765CE" w:rsidRDefault="004765CE" w:rsidP="004765CE">
      <w:pPr>
        <w:jc w:val="both"/>
        <w:rPr>
          <w:bCs/>
          <w:color w:val="auto"/>
          <w:szCs w:val="28"/>
          <w:lang w:val="en-US"/>
        </w:rPr>
      </w:pPr>
      <m:oMathPara>
        <m:oMath>
          <m:r>
            <w:rPr>
              <w:rFonts w:ascii="Cambria Math" w:hAnsi="Cambria Math"/>
              <w:color w:val="auto"/>
              <w:szCs w:val="28"/>
              <w:lang w:val="en-US"/>
            </w:rPr>
            <m:t>next0=</m:t>
          </m:r>
          <m:d>
            <m:dPr>
              <m:ctrlPr>
                <w:rPr>
                  <w:rFonts w:ascii="Cambria Math" w:hAnsi="Cambria Math"/>
                  <w:bCs/>
                  <w:i/>
                  <w:color w:val="auto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auto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  <w:szCs w:val="28"/>
                      <w:lang w:val="en-US"/>
                    </w:rPr>
                    <m:t>i+1</m:t>
                  </m:r>
                </m:e>
              </m:d>
              <m:r>
                <w:rPr>
                  <w:rFonts w:ascii="Cambria Math" w:hAnsi="Cambria Math"/>
                  <w:color w:val="auto"/>
                  <w:szCs w:val="28"/>
                  <w:lang w:val="en-US"/>
                </w:rPr>
                <m:t xml:space="preserve"> mod 5</m:t>
              </m:r>
            </m:e>
          </m:d>
          <m:r>
            <w:rPr>
              <w:rFonts w:ascii="Cambria Math" w:hAnsi="Cambria Math"/>
              <w:color w:val="auto"/>
              <w:szCs w:val="28"/>
              <w:lang w:val="en-US"/>
            </w:rPr>
            <m:t>×3+j</m:t>
          </m:r>
        </m:oMath>
      </m:oMathPara>
    </w:p>
    <w:p w14:paraId="66A76B98" w14:textId="40343A56" w:rsidR="004765CE" w:rsidRDefault="004765CE" w:rsidP="004765CE">
      <w:pPr>
        <w:jc w:val="both"/>
        <w:rPr>
          <w:bCs/>
          <w:color w:val="auto"/>
          <w:szCs w:val="28"/>
          <w:lang w:val="en-US"/>
        </w:rPr>
      </w:pPr>
      <w:r w:rsidRPr="004765CE">
        <w:rPr>
          <w:bCs/>
          <w:color w:val="auto"/>
          <w:szCs w:val="28"/>
        </w:rPr>
        <w:t xml:space="preserve">Если приходит символ 1, то остаток по нулям остаётся прежним, а остаток по единицам увеличивается на 1 по модулю </w:t>
      </w:r>
      <w:r w:rsidRPr="004765CE">
        <w:rPr>
          <w:bCs/>
          <w:color w:val="auto"/>
          <w:szCs w:val="28"/>
          <w:lang w:val="en-US"/>
        </w:rPr>
        <w:t>3:</w:t>
      </w:r>
    </w:p>
    <w:p w14:paraId="25BAF178" w14:textId="7602BB8B" w:rsidR="004765CE" w:rsidRPr="004765CE" w:rsidRDefault="004765CE" w:rsidP="004765CE">
      <w:pPr>
        <w:jc w:val="both"/>
        <w:rPr>
          <w:bCs/>
          <w:color w:val="auto"/>
          <w:szCs w:val="28"/>
          <w:lang w:val="en-US"/>
        </w:rPr>
      </w:pPr>
      <m:oMathPara>
        <m:oMath>
          <m:r>
            <w:rPr>
              <w:rFonts w:ascii="Cambria Math" w:hAnsi="Cambria Math"/>
              <w:color w:val="auto"/>
              <w:szCs w:val="28"/>
              <w:lang w:val="en-US"/>
            </w:rPr>
            <m:t>next1=i×3+(</m:t>
          </m:r>
          <m:d>
            <m:dPr>
              <m:ctrlPr>
                <w:rPr>
                  <w:rFonts w:ascii="Cambria Math" w:hAnsi="Cambria Math"/>
                  <w:bCs/>
                  <w:i/>
                  <w:color w:val="auto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auto"/>
                  <w:szCs w:val="28"/>
                  <w:lang w:val="en-US"/>
                </w:rPr>
                <m:t>j+1</m:t>
              </m:r>
            </m:e>
          </m:d>
          <m:r>
            <w:rPr>
              <w:rFonts w:ascii="Cambria Math" w:hAnsi="Cambria Math"/>
              <w:color w:val="auto"/>
              <w:szCs w:val="28"/>
              <w:lang w:val="en-US"/>
            </w:rPr>
            <m:t xml:space="preserve"> mod 3)</m:t>
          </m:r>
        </m:oMath>
      </m:oMathPara>
    </w:p>
    <w:p w14:paraId="4B863808" w14:textId="1E186DBA" w:rsidR="004765CE" w:rsidRPr="004765CE" w:rsidRDefault="004765CE" w:rsidP="004765CE">
      <w:pPr>
        <w:jc w:val="both"/>
        <w:rPr>
          <w:bCs/>
          <w:color w:val="auto"/>
          <w:szCs w:val="28"/>
        </w:rPr>
      </w:pPr>
      <w:r w:rsidRPr="004765CE">
        <w:rPr>
          <w:bCs/>
          <w:color w:val="auto"/>
          <w:szCs w:val="28"/>
        </w:rPr>
        <w:t>Благодаря этим формулам строится таблица переходов для всех 15 состояний. Конечным состоянием объявляется только (0,0</w:t>
      </w:r>
      <w:r w:rsidRPr="004765CE">
        <w:rPr>
          <w:bCs/>
          <w:color w:val="auto"/>
          <w:szCs w:val="28"/>
        </w:rPr>
        <w:t xml:space="preserve">) </w:t>
      </w:r>
      <w:r w:rsidRPr="004765CE">
        <w:rPr>
          <w:bCs/>
          <w:color w:val="auto"/>
          <w:szCs w:val="28"/>
        </w:rPr>
        <w:t>то есть случай, когда число нулей делится на 5, а число единиц делится на 3.</w:t>
      </w:r>
      <w:r w:rsidR="0085742A" w:rsidRPr="0085742A">
        <w:rPr>
          <w:bCs/>
          <w:color w:val="auto"/>
          <w:szCs w:val="28"/>
        </w:rPr>
        <w:t xml:space="preserve"> </w:t>
      </w:r>
      <w:r w:rsidR="0085742A">
        <w:rPr>
          <w:bCs/>
          <w:color w:val="auto"/>
          <w:szCs w:val="28"/>
        </w:rPr>
        <w:t xml:space="preserve">Реализация ДКА на ЯП </w:t>
      </w:r>
      <w:r w:rsidR="0085742A">
        <w:rPr>
          <w:bCs/>
          <w:color w:val="auto"/>
          <w:szCs w:val="28"/>
          <w:lang w:val="en-US"/>
        </w:rPr>
        <w:t>Java</w:t>
      </w:r>
      <w:r w:rsidR="0085742A">
        <w:rPr>
          <w:bCs/>
          <w:color w:val="auto"/>
          <w:szCs w:val="28"/>
        </w:rPr>
        <w:t xml:space="preserve"> представлена на рис.2</w:t>
      </w:r>
    </w:p>
    <w:p w14:paraId="27245F99" w14:textId="77777777" w:rsidR="00CD6369" w:rsidRDefault="00CD6369" w:rsidP="004765CE">
      <w:pPr>
        <w:jc w:val="both"/>
        <w:rPr>
          <w:bCs/>
          <w:color w:val="auto"/>
          <w:szCs w:val="28"/>
        </w:rPr>
      </w:pPr>
    </w:p>
    <w:p w14:paraId="39742688" w14:textId="1797EA76" w:rsidR="00CD6369" w:rsidRDefault="0085742A" w:rsidP="0085742A">
      <w:pPr>
        <w:ind w:firstLine="0"/>
        <w:jc w:val="center"/>
        <w:rPr>
          <w:bCs/>
          <w:color w:val="auto"/>
          <w:szCs w:val="28"/>
        </w:rPr>
      </w:pPr>
      <w:r w:rsidRPr="0085742A">
        <w:rPr>
          <w:bCs/>
          <w:color w:val="auto"/>
          <w:szCs w:val="28"/>
        </w:rPr>
        <w:lastRenderedPageBreak/>
        <w:drawing>
          <wp:inline distT="0" distB="0" distL="0" distR="0" wp14:anchorId="3A0A62D8" wp14:editId="0E6B88BA">
            <wp:extent cx="4963886" cy="5163397"/>
            <wp:effectExtent l="0" t="0" r="8255" b="0"/>
            <wp:docPr id="1755929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9297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7384" cy="516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700DB" w14:textId="76CA66C2" w:rsidR="00CD6369" w:rsidRPr="0085742A" w:rsidRDefault="00CD6369" w:rsidP="0085742A">
      <w:pPr>
        <w:spacing w:before="280"/>
        <w:jc w:val="center"/>
        <w:rPr>
          <w:bCs/>
          <w:color w:val="auto"/>
          <w:szCs w:val="28"/>
        </w:rPr>
      </w:pPr>
      <w:r>
        <w:rPr>
          <w:bCs/>
          <w:color w:val="auto"/>
          <w:szCs w:val="28"/>
        </w:rPr>
        <w:t xml:space="preserve">Рисунок 2 – </w:t>
      </w:r>
      <w:r w:rsidR="0085742A">
        <w:rPr>
          <w:bCs/>
          <w:color w:val="auto"/>
          <w:szCs w:val="28"/>
        </w:rPr>
        <w:t xml:space="preserve">Реализация ДКА на ЯП </w:t>
      </w:r>
      <w:r w:rsidR="0085742A">
        <w:rPr>
          <w:bCs/>
          <w:color w:val="auto"/>
          <w:szCs w:val="28"/>
          <w:lang w:val="en-US"/>
        </w:rPr>
        <w:t>Java</w:t>
      </w:r>
    </w:p>
    <w:p w14:paraId="3A617FB5" w14:textId="77777777" w:rsidR="0085742A" w:rsidRDefault="0085742A" w:rsidP="00C640E6">
      <w:pPr>
        <w:jc w:val="both"/>
        <w:rPr>
          <w:bCs/>
          <w:color w:val="auto"/>
          <w:szCs w:val="28"/>
          <w:lang w:val="en-US"/>
        </w:rPr>
      </w:pPr>
    </w:p>
    <w:p w14:paraId="0AD0FE97" w14:textId="31869E54" w:rsidR="00CD6369" w:rsidRDefault="00F56CA8" w:rsidP="00C640E6">
      <w:p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>Вывод</w:t>
      </w:r>
      <w:r w:rsidR="00417E9A">
        <w:rPr>
          <w:bCs/>
          <w:color w:val="auto"/>
          <w:szCs w:val="28"/>
        </w:rPr>
        <w:t xml:space="preserve"> программы</w:t>
      </w:r>
      <w:r w:rsidR="00350A05" w:rsidRPr="00350A05">
        <w:rPr>
          <w:bCs/>
          <w:color w:val="auto"/>
          <w:szCs w:val="28"/>
        </w:rPr>
        <w:t xml:space="preserve"> </w:t>
      </w:r>
      <w:r w:rsidR="0085742A">
        <w:rPr>
          <w:bCs/>
          <w:color w:val="auto"/>
          <w:szCs w:val="28"/>
        </w:rPr>
        <w:t>представлен на рисунке 3 и</w:t>
      </w:r>
      <w:r w:rsidR="00417E9A">
        <w:rPr>
          <w:bCs/>
          <w:color w:val="auto"/>
          <w:szCs w:val="28"/>
        </w:rPr>
        <w:t xml:space="preserve"> </w:t>
      </w:r>
      <w:r w:rsidR="00417E9A" w:rsidRPr="00417E9A">
        <w:rPr>
          <w:bCs/>
          <w:color w:val="auto"/>
          <w:szCs w:val="28"/>
        </w:rPr>
        <w:t>эквивалентен результату, выдаваемому JFLAP на тех же тестовых цепочках</w:t>
      </w:r>
      <w:r w:rsidR="00CD6369" w:rsidRPr="00CD6369">
        <w:rPr>
          <w:bCs/>
          <w:color w:val="auto"/>
          <w:szCs w:val="28"/>
        </w:rPr>
        <w:t>.</w:t>
      </w:r>
    </w:p>
    <w:p w14:paraId="0EC38B20" w14:textId="77777777" w:rsidR="00CD6369" w:rsidRDefault="00CD6369" w:rsidP="00CD6369">
      <w:pPr>
        <w:rPr>
          <w:bCs/>
          <w:color w:val="auto"/>
          <w:szCs w:val="28"/>
        </w:rPr>
      </w:pPr>
    </w:p>
    <w:p w14:paraId="7EBCFACD" w14:textId="77777777" w:rsidR="00E239D2" w:rsidRDefault="00E239D2" w:rsidP="00CD6369">
      <w:pPr>
        <w:rPr>
          <w:bCs/>
          <w:color w:val="auto"/>
          <w:szCs w:val="28"/>
        </w:rPr>
      </w:pPr>
    </w:p>
    <w:p w14:paraId="32EE82CF" w14:textId="6863B49B" w:rsidR="00CD6369" w:rsidRDefault="0085742A" w:rsidP="0085742A">
      <w:pPr>
        <w:ind w:firstLine="0"/>
        <w:jc w:val="center"/>
        <w:rPr>
          <w:bCs/>
          <w:color w:val="auto"/>
          <w:szCs w:val="28"/>
        </w:rPr>
      </w:pPr>
      <w:r w:rsidRPr="0085742A">
        <w:rPr>
          <w:bCs/>
          <w:color w:val="auto"/>
          <w:szCs w:val="28"/>
        </w:rPr>
        <w:lastRenderedPageBreak/>
        <w:drawing>
          <wp:inline distT="0" distB="0" distL="0" distR="0" wp14:anchorId="54148B2E" wp14:editId="61EEDB95">
            <wp:extent cx="3396400" cy="3291840"/>
            <wp:effectExtent l="0" t="0" r="0" b="3810"/>
            <wp:docPr id="364839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399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2936" cy="329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D0E41" w14:textId="77777777" w:rsidR="00CD6369" w:rsidRDefault="00CD6369" w:rsidP="0085742A">
      <w:pPr>
        <w:spacing w:before="280"/>
        <w:jc w:val="center"/>
        <w:rPr>
          <w:bCs/>
          <w:color w:val="auto"/>
          <w:szCs w:val="28"/>
        </w:rPr>
      </w:pPr>
      <w:r>
        <w:rPr>
          <w:bCs/>
          <w:color w:val="auto"/>
          <w:szCs w:val="28"/>
        </w:rPr>
        <w:t xml:space="preserve">Рисунок 3 – Пример </w:t>
      </w:r>
      <w:r w:rsidR="00417E9A">
        <w:rPr>
          <w:bCs/>
          <w:color w:val="auto"/>
          <w:szCs w:val="28"/>
        </w:rPr>
        <w:t>результатов программы</w:t>
      </w:r>
    </w:p>
    <w:p w14:paraId="0CB878EE" w14:textId="77777777" w:rsidR="00CD6369" w:rsidRDefault="00CD6369" w:rsidP="00CD6369">
      <w:pPr>
        <w:rPr>
          <w:bCs/>
          <w:color w:val="auto"/>
          <w:szCs w:val="28"/>
        </w:rPr>
      </w:pPr>
    </w:p>
    <w:p w14:paraId="5A7C2894" w14:textId="77777777" w:rsidR="0085742A" w:rsidRPr="00760244" w:rsidRDefault="00CD6369" w:rsidP="0085742A">
      <w:pPr>
        <w:jc w:val="both"/>
        <w:rPr>
          <w:bCs/>
          <w:color w:val="auto"/>
          <w:szCs w:val="28"/>
        </w:rPr>
      </w:pPr>
      <w:r w:rsidRPr="00CD6369">
        <w:rPr>
          <w:bCs/>
          <w:color w:val="auto"/>
          <w:szCs w:val="28"/>
        </w:rPr>
        <w:t xml:space="preserve">Пункт б) </w:t>
      </w:r>
      <w:r w:rsidR="0085742A" w:rsidRPr="00257DCC">
        <w:rPr>
          <w:bCs/>
          <w:color w:val="auto"/>
          <w:szCs w:val="28"/>
        </w:rPr>
        <w:t>Построить НКА с количеством состояний, не превышающим 4, для языка {</w:t>
      </w:r>
      <m:oMath>
        <m:sSup>
          <m:sSupPr>
            <m:ctrlPr>
              <w:rPr>
                <w:rFonts w:ascii="Cambria Math" w:hAnsi="Cambria Math"/>
                <w:bCs/>
                <w:i/>
                <w:color w:val="auto"/>
                <w:szCs w:val="28"/>
              </w:rPr>
            </m:ctrlPr>
          </m:sSupPr>
          <m:e>
            <m:r>
              <w:rPr>
                <w:rFonts w:ascii="Cambria Math" w:hAnsi="Cambria Math"/>
                <w:color w:val="auto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color w:val="auto"/>
                <w:szCs w:val="28"/>
              </w:rPr>
              <m:t>n</m:t>
            </m:r>
          </m:sup>
        </m:sSup>
      </m:oMath>
      <w:r w:rsidR="0085742A" w:rsidRPr="00257DCC">
        <w:rPr>
          <w:bCs/>
          <w:color w:val="auto"/>
          <w:szCs w:val="28"/>
        </w:rPr>
        <w:t xml:space="preserve"> : n ≥ 0} U {</w:t>
      </w:r>
      <m:oMath>
        <m:sSup>
          <m:sSupPr>
            <m:ctrlPr>
              <w:rPr>
                <w:rFonts w:ascii="Cambria Math" w:hAnsi="Cambria Math"/>
                <w:bCs/>
                <w:i/>
                <w:color w:val="auto"/>
                <w:szCs w:val="28"/>
              </w:rPr>
            </m:ctrlPr>
          </m:sSupPr>
          <m:e>
            <m:r>
              <w:rPr>
                <w:rFonts w:ascii="Cambria Math" w:hAnsi="Cambria Math"/>
                <w:color w:val="auto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color w:val="auto"/>
                <w:szCs w:val="28"/>
              </w:rPr>
              <m:t>n</m:t>
            </m:r>
          </m:sup>
        </m:sSup>
        <m:r>
          <w:rPr>
            <w:rFonts w:ascii="Cambria Math" w:hAnsi="Cambria Math"/>
            <w:color w:val="auto"/>
            <w:szCs w:val="28"/>
          </w:rPr>
          <m:t>a</m:t>
        </m:r>
      </m:oMath>
      <w:r w:rsidR="0085742A" w:rsidRPr="00257DCC">
        <w:rPr>
          <w:bCs/>
          <w:color w:val="auto"/>
          <w:szCs w:val="28"/>
        </w:rPr>
        <w:t xml:space="preserve">  : n ≥ 1}.</w:t>
      </w:r>
    </w:p>
    <w:p w14:paraId="1C04077A" w14:textId="682D906D" w:rsidR="00CD6369" w:rsidRPr="003E2458" w:rsidRDefault="00CD6369" w:rsidP="00C640E6">
      <w:pPr>
        <w:jc w:val="both"/>
        <w:rPr>
          <w:bCs/>
          <w:color w:val="auto"/>
          <w:szCs w:val="28"/>
          <w:lang w:val="en-US"/>
        </w:rPr>
      </w:pPr>
    </w:p>
    <w:p w14:paraId="239E63F5" w14:textId="23940CFA" w:rsidR="00CD6369" w:rsidRDefault="003E2458" w:rsidP="00C640E6">
      <w:p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 xml:space="preserve">Это </w:t>
      </w:r>
      <w:r w:rsidRPr="003E2458">
        <w:rPr>
          <w:bCs/>
          <w:color w:val="auto"/>
          <w:szCs w:val="28"/>
        </w:rPr>
        <w:t xml:space="preserve">все строки только из a (включая пустую) </w:t>
      </w:r>
      <w:r>
        <w:rPr>
          <w:color w:val="auto"/>
          <w:szCs w:val="28"/>
        </w:rPr>
        <w:t>или</w:t>
      </w:r>
      <w:r w:rsidRPr="003E2458">
        <w:rPr>
          <w:bCs/>
          <w:color w:val="auto"/>
          <w:szCs w:val="28"/>
        </w:rPr>
        <w:t xml:space="preserve"> строки, которые начинаются с одного или больше b, и заканчиваются ровно на одном a</w:t>
      </w:r>
      <w:r>
        <w:rPr>
          <w:bCs/>
          <w:color w:val="auto"/>
          <w:szCs w:val="28"/>
        </w:rPr>
        <w:t>.</w:t>
      </w:r>
    </w:p>
    <w:p w14:paraId="1AE52408" w14:textId="77777777" w:rsidR="003E2458" w:rsidRPr="003E2458" w:rsidRDefault="003E2458" w:rsidP="003E2458">
      <w:pPr>
        <w:jc w:val="both"/>
        <w:rPr>
          <w:bCs/>
          <w:color w:val="auto"/>
          <w:szCs w:val="28"/>
        </w:rPr>
      </w:pPr>
      <w:r w:rsidRPr="003E2458">
        <w:rPr>
          <w:bCs/>
          <w:color w:val="auto"/>
          <w:szCs w:val="28"/>
        </w:rPr>
        <w:t>Состояния.</w:t>
      </w:r>
    </w:p>
    <w:p w14:paraId="63A4058B" w14:textId="08180099" w:rsidR="003E2458" w:rsidRPr="003E2458" w:rsidRDefault="003E2458" w:rsidP="003E2458">
      <w:pPr>
        <w:jc w:val="both"/>
        <w:rPr>
          <w:bCs/>
          <w:color w:val="auto"/>
          <w:szCs w:val="28"/>
        </w:rPr>
      </w:pPr>
      <w:r w:rsidRPr="003E2458">
        <w:rPr>
          <w:bCs/>
          <w:color w:val="auto"/>
          <w:szCs w:val="28"/>
        </w:rPr>
        <w:t xml:space="preserve">q0 </w:t>
      </w:r>
      <w:r>
        <w:rPr>
          <w:bCs/>
          <w:color w:val="auto"/>
          <w:szCs w:val="28"/>
        </w:rPr>
        <w:t xml:space="preserve">– </w:t>
      </w:r>
      <w:r w:rsidRPr="003E2458">
        <w:rPr>
          <w:bCs/>
          <w:color w:val="auto"/>
          <w:szCs w:val="28"/>
        </w:rPr>
        <w:t>стартовое.</w:t>
      </w:r>
    </w:p>
    <w:p w14:paraId="2675A001" w14:textId="391DA444" w:rsidR="003E2458" w:rsidRPr="003E2458" w:rsidRDefault="003E2458" w:rsidP="003E2458">
      <w:pPr>
        <w:jc w:val="both"/>
        <w:rPr>
          <w:bCs/>
          <w:color w:val="auto"/>
          <w:szCs w:val="28"/>
        </w:rPr>
      </w:pPr>
      <w:r w:rsidRPr="003E2458">
        <w:rPr>
          <w:bCs/>
          <w:color w:val="auto"/>
          <w:szCs w:val="28"/>
        </w:rPr>
        <w:t xml:space="preserve">q1 </w:t>
      </w:r>
      <w:r>
        <w:rPr>
          <w:bCs/>
          <w:color w:val="auto"/>
          <w:szCs w:val="28"/>
        </w:rPr>
        <w:t>–</w:t>
      </w:r>
      <w:r w:rsidRPr="003E2458">
        <w:rPr>
          <w:bCs/>
          <w:color w:val="auto"/>
          <w:szCs w:val="28"/>
        </w:rPr>
        <w:t xml:space="preserve"> для ветки только a. Финальное.</w:t>
      </w:r>
    </w:p>
    <w:p w14:paraId="09881F88" w14:textId="4991CB1F" w:rsidR="003E2458" w:rsidRPr="003E2458" w:rsidRDefault="003E2458" w:rsidP="003E2458">
      <w:pPr>
        <w:jc w:val="both"/>
        <w:rPr>
          <w:bCs/>
          <w:color w:val="auto"/>
          <w:szCs w:val="28"/>
        </w:rPr>
      </w:pPr>
      <w:r w:rsidRPr="003E2458">
        <w:rPr>
          <w:bCs/>
          <w:color w:val="auto"/>
          <w:szCs w:val="28"/>
        </w:rPr>
        <w:t xml:space="preserve">q2 </w:t>
      </w:r>
      <w:r>
        <w:rPr>
          <w:bCs/>
          <w:color w:val="auto"/>
          <w:szCs w:val="28"/>
        </w:rPr>
        <w:t>–</w:t>
      </w:r>
      <w:r w:rsidRPr="003E2458">
        <w:rPr>
          <w:bCs/>
          <w:color w:val="auto"/>
          <w:szCs w:val="28"/>
        </w:rPr>
        <w:t xml:space="preserve"> для чтения блока b.</w:t>
      </w:r>
    </w:p>
    <w:p w14:paraId="7BCE80AF" w14:textId="63278DED" w:rsidR="003E2458" w:rsidRPr="003E2458" w:rsidRDefault="003E2458" w:rsidP="003E2458">
      <w:pPr>
        <w:jc w:val="both"/>
        <w:rPr>
          <w:bCs/>
          <w:color w:val="auto"/>
          <w:szCs w:val="28"/>
        </w:rPr>
      </w:pPr>
      <w:r w:rsidRPr="003E2458">
        <w:rPr>
          <w:bCs/>
          <w:color w:val="auto"/>
          <w:szCs w:val="28"/>
        </w:rPr>
        <w:t xml:space="preserve">q3 </w:t>
      </w:r>
      <w:r>
        <w:rPr>
          <w:bCs/>
          <w:color w:val="auto"/>
          <w:szCs w:val="28"/>
        </w:rPr>
        <w:t>–</w:t>
      </w:r>
      <w:r w:rsidRPr="003E2458">
        <w:rPr>
          <w:bCs/>
          <w:color w:val="auto"/>
          <w:szCs w:val="28"/>
        </w:rPr>
        <w:t xml:space="preserve"> для завершающего a в b^+ a. Финальное.</w:t>
      </w:r>
    </w:p>
    <w:p w14:paraId="3C2BAACB" w14:textId="77777777" w:rsidR="003E2458" w:rsidRPr="003E2458" w:rsidRDefault="003E2458" w:rsidP="003E2458">
      <w:pPr>
        <w:jc w:val="both"/>
        <w:rPr>
          <w:bCs/>
          <w:color w:val="auto"/>
          <w:szCs w:val="28"/>
        </w:rPr>
      </w:pPr>
      <w:r w:rsidRPr="003E2458">
        <w:rPr>
          <w:bCs/>
          <w:color w:val="auto"/>
          <w:szCs w:val="28"/>
        </w:rPr>
        <w:t>Переходы.</w:t>
      </w:r>
    </w:p>
    <w:p w14:paraId="7243F2E7" w14:textId="77777777" w:rsidR="003E2458" w:rsidRPr="003E2458" w:rsidRDefault="003E2458" w:rsidP="003E2458">
      <w:pPr>
        <w:jc w:val="both"/>
        <w:rPr>
          <w:bCs/>
          <w:color w:val="auto"/>
          <w:szCs w:val="28"/>
        </w:rPr>
      </w:pPr>
      <w:r w:rsidRPr="003E2458">
        <w:rPr>
          <w:bCs/>
          <w:color w:val="auto"/>
          <w:szCs w:val="28"/>
        </w:rPr>
        <w:t>Из q0 есть два ε-перехода (без символа).</w:t>
      </w:r>
    </w:p>
    <w:p w14:paraId="33CA7ADC" w14:textId="6F3207BF" w:rsidR="003E2458" w:rsidRPr="003E2458" w:rsidRDefault="003E2458" w:rsidP="003E2458">
      <w:pPr>
        <w:jc w:val="both"/>
        <w:rPr>
          <w:bCs/>
          <w:color w:val="auto"/>
          <w:szCs w:val="28"/>
        </w:rPr>
      </w:pPr>
      <w:r w:rsidRPr="003E2458">
        <w:rPr>
          <w:bCs/>
          <w:color w:val="auto"/>
          <w:szCs w:val="28"/>
        </w:rPr>
        <w:t xml:space="preserve">Один в q1 </w:t>
      </w:r>
      <w:r>
        <w:rPr>
          <w:bCs/>
          <w:color w:val="auto"/>
          <w:szCs w:val="28"/>
        </w:rPr>
        <w:t>–</w:t>
      </w:r>
      <w:r w:rsidRPr="003E2458">
        <w:rPr>
          <w:bCs/>
          <w:color w:val="auto"/>
          <w:szCs w:val="28"/>
        </w:rPr>
        <w:t xml:space="preserve"> это ветка a*.</w:t>
      </w:r>
    </w:p>
    <w:p w14:paraId="71CFD94E" w14:textId="1A59626D" w:rsidR="003E2458" w:rsidRPr="003E2458" w:rsidRDefault="003E2458" w:rsidP="00405A68">
      <w:pPr>
        <w:jc w:val="both"/>
        <w:rPr>
          <w:bCs/>
          <w:color w:val="auto"/>
          <w:szCs w:val="28"/>
        </w:rPr>
      </w:pPr>
      <w:r w:rsidRPr="003E2458">
        <w:rPr>
          <w:bCs/>
          <w:color w:val="auto"/>
          <w:szCs w:val="28"/>
        </w:rPr>
        <w:t xml:space="preserve">Второй в q2 </w:t>
      </w:r>
      <w:r>
        <w:rPr>
          <w:bCs/>
          <w:color w:val="auto"/>
          <w:szCs w:val="28"/>
        </w:rPr>
        <w:t>–</w:t>
      </w:r>
      <w:r w:rsidRPr="003E2458">
        <w:rPr>
          <w:bCs/>
          <w:color w:val="auto"/>
          <w:szCs w:val="28"/>
        </w:rPr>
        <w:t xml:space="preserve"> это ветка b^+ a.</w:t>
      </w:r>
    </w:p>
    <w:p w14:paraId="4DD07C3F" w14:textId="77777777" w:rsidR="003E2458" w:rsidRPr="003E2458" w:rsidRDefault="003E2458" w:rsidP="003E2458">
      <w:pPr>
        <w:jc w:val="both"/>
        <w:rPr>
          <w:bCs/>
          <w:color w:val="auto"/>
          <w:szCs w:val="28"/>
        </w:rPr>
      </w:pPr>
      <w:r w:rsidRPr="003E2458">
        <w:rPr>
          <w:bCs/>
          <w:color w:val="auto"/>
          <w:szCs w:val="28"/>
        </w:rPr>
        <w:t>Ветка a*.</w:t>
      </w:r>
    </w:p>
    <w:p w14:paraId="523B60EA" w14:textId="77777777" w:rsidR="003E2458" w:rsidRPr="003E2458" w:rsidRDefault="003E2458" w:rsidP="003E2458">
      <w:pPr>
        <w:jc w:val="both"/>
        <w:rPr>
          <w:bCs/>
          <w:color w:val="auto"/>
          <w:szCs w:val="28"/>
        </w:rPr>
      </w:pPr>
      <w:r w:rsidRPr="003E2458">
        <w:rPr>
          <w:bCs/>
          <w:color w:val="auto"/>
          <w:szCs w:val="28"/>
        </w:rPr>
        <w:t>В q1 есть петля по символу a.</w:t>
      </w:r>
    </w:p>
    <w:p w14:paraId="3DBF84D2" w14:textId="77777777" w:rsidR="00405A68" w:rsidRDefault="003E2458" w:rsidP="00405A68">
      <w:pPr>
        <w:jc w:val="both"/>
        <w:rPr>
          <w:bCs/>
          <w:color w:val="auto"/>
          <w:szCs w:val="28"/>
        </w:rPr>
      </w:pPr>
      <w:r w:rsidRPr="003E2458">
        <w:rPr>
          <w:bCs/>
          <w:color w:val="auto"/>
          <w:szCs w:val="28"/>
        </w:rPr>
        <w:t xml:space="preserve">Так как мы попадаем в q1 через ε-переход, пустая строка сразу принимается </w:t>
      </w:r>
      <w:r>
        <w:rPr>
          <w:bCs/>
          <w:color w:val="auto"/>
          <w:szCs w:val="28"/>
        </w:rPr>
        <w:t>–</w:t>
      </w:r>
      <w:r w:rsidRPr="003E2458">
        <w:rPr>
          <w:bCs/>
          <w:color w:val="auto"/>
          <w:szCs w:val="28"/>
        </w:rPr>
        <w:t xml:space="preserve"> мы находимся в финальном состоянии без чтения символов.</w:t>
      </w:r>
      <w:r w:rsidR="00405A68">
        <w:rPr>
          <w:bCs/>
          <w:color w:val="auto"/>
          <w:szCs w:val="28"/>
        </w:rPr>
        <w:t xml:space="preserve"> </w:t>
      </w:r>
      <w:r w:rsidRPr="003E2458">
        <w:rPr>
          <w:bCs/>
          <w:color w:val="auto"/>
          <w:szCs w:val="28"/>
        </w:rPr>
        <w:t xml:space="preserve">Строки a, </w:t>
      </w:r>
      <w:proofErr w:type="spellStart"/>
      <w:r w:rsidRPr="003E2458">
        <w:rPr>
          <w:bCs/>
          <w:color w:val="auto"/>
          <w:szCs w:val="28"/>
        </w:rPr>
        <w:t>aa</w:t>
      </w:r>
      <w:proofErr w:type="spellEnd"/>
      <w:r w:rsidRPr="003E2458">
        <w:rPr>
          <w:bCs/>
          <w:color w:val="auto"/>
          <w:szCs w:val="28"/>
        </w:rPr>
        <w:t xml:space="preserve">, </w:t>
      </w:r>
      <w:proofErr w:type="spellStart"/>
      <w:r w:rsidRPr="003E2458">
        <w:rPr>
          <w:bCs/>
          <w:color w:val="auto"/>
          <w:szCs w:val="28"/>
        </w:rPr>
        <w:t>aaa</w:t>
      </w:r>
      <w:proofErr w:type="spellEnd"/>
      <w:r w:rsidRPr="003E2458">
        <w:rPr>
          <w:bCs/>
          <w:color w:val="auto"/>
          <w:szCs w:val="28"/>
        </w:rPr>
        <w:t xml:space="preserve"> и так далее тоже принимаются, потому что можно ходить по петле.</w:t>
      </w:r>
      <w:r w:rsidR="00405A68">
        <w:rPr>
          <w:bCs/>
          <w:color w:val="auto"/>
          <w:szCs w:val="28"/>
        </w:rPr>
        <w:t xml:space="preserve"> </w:t>
      </w:r>
      <w:r w:rsidRPr="003E2458">
        <w:rPr>
          <w:bCs/>
          <w:color w:val="auto"/>
          <w:szCs w:val="28"/>
        </w:rPr>
        <w:t>Если же встретится символ b, путь обрывается, и строка не принимается.</w:t>
      </w:r>
      <w:r w:rsidR="00405A68">
        <w:rPr>
          <w:bCs/>
          <w:color w:val="auto"/>
          <w:szCs w:val="28"/>
        </w:rPr>
        <w:t xml:space="preserve"> </w:t>
      </w:r>
    </w:p>
    <w:p w14:paraId="34BB627A" w14:textId="79EE1599" w:rsidR="003E2458" w:rsidRPr="003E2458" w:rsidRDefault="003E2458" w:rsidP="00405A68">
      <w:pPr>
        <w:jc w:val="both"/>
        <w:rPr>
          <w:bCs/>
          <w:color w:val="auto"/>
          <w:szCs w:val="28"/>
        </w:rPr>
      </w:pPr>
      <w:r w:rsidRPr="003E2458">
        <w:rPr>
          <w:bCs/>
          <w:color w:val="auto"/>
          <w:szCs w:val="28"/>
        </w:rPr>
        <w:t>Ветка b^+ a.</w:t>
      </w:r>
    </w:p>
    <w:p w14:paraId="6FE58E34" w14:textId="680DC9F9" w:rsidR="003E2458" w:rsidRPr="003E2458" w:rsidRDefault="003E2458" w:rsidP="00405A68">
      <w:pPr>
        <w:jc w:val="both"/>
        <w:rPr>
          <w:bCs/>
          <w:color w:val="auto"/>
          <w:szCs w:val="28"/>
        </w:rPr>
      </w:pPr>
      <w:r w:rsidRPr="003E2458">
        <w:rPr>
          <w:bCs/>
          <w:color w:val="auto"/>
          <w:szCs w:val="28"/>
        </w:rPr>
        <w:t>В q2 есть петля по символу b, то есть можно прочитать один или несколько b.</w:t>
      </w:r>
      <w:r w:rsidR="00405A68">
        <w:rPr>
          <w:bCs/>
          <w:color w:val="auto"/>
          <w:szCs w:val="28"/>
        </w:rPr>
        <w:t xml:space="preserve"> </w:t>
      </w:r>
      <w:r w:rsidRPr="003E2458">
        <w:rPr>
          <w:bCs/>
          <w:color w:val="auto"/>
          <w:szCs w:val="28"/>
        </w:rPr>
        <w:t>Затем по символу a происходит переход из q2 в q3.</w:t>
      </w:r>
    </w:p>
    <w:p w14:paraId="1F8CD8F0" w14:textId="3458F455" w:rsidR="003E2458" w:rsidRDefault="003E2458" w:rsidP="003E2458">
      <w:pPr>
        <w:jc w:val="both"/>
        <w:rPr>
          <w:bCs/>
          <w:color w:val="auto"/>
          <w:szCs w:val="28"/>
        </w:rPr>
      </w:pPr>
      <w:r w:rsidRPr="003E2458">
        <w:rPr>
          <w:bCs/>
          <w:color w:val="auto"/>
          <w:szCs w:val="28"/>
        </w:rPr>
        <w:lastRenderedPageBreak/>
        <w:t>Состояние q3 финальное и не имеет исходящих переходов, поэтому строка должна заканчиваться ровно на этом a.</w:t>
      </w:r>
      <w:r w:rsidR="00405A68">
        <w:rPr>
          <w:bCs/>
          <w:color w:val="auto"/>
          <w:szCs w:val="28"/>
        </w:rPr>
        <w:t xml:space="preserve"> Граф-схема представлена на рисунке 4.</w:t>
      </w:r>
    </w:p>
    <w:p w14:paraId="0E6D6561" w14:textId="77777777" w:rsidR="00CD6369" w:rsidRDefault="00CD6369" w:rsidP="00CD6369">
      <w:pPr>
        <w:rPr>
          <w:bCs/>
          <w:color w:val="auto"/>
          <w:szCs w:val="28"/>
        </w:rPr>
      </w:pPr>
    </w:p>
    <w:p w14:paraId="15D6F6A2" w14:textId="0D39F795" w:rsidR="00CD6369" w:rsidRDefault="003E2458" w:rsidP="003E2458">
      <w:pPr>
        <w:ind w:firstLine="0"/>
        <w:jc w:val="center"/>
        <w:rPr>
          <w:bCs/>
          <w:color w:val="auto"/>
          <w:szCs w:val="28"/>
        </w:rPr>
      </w:pPr>
      <w:r w:rsidRPr="003E2458">
        <w:rPr>
          <w:bCs/>
          <w:color w:val="auto"/>
          <w:szCs w:val="28"/>
        </w:rPr>
        <w:drawing>
          <wp:inline distT="0" distB="0" distL="0" distR="0" wp14:anchorId="03DBD57E" wp14:editId="37BCCEED">
            <wp:extent cx="5940425" cy="3776980"/>
            <wp:effectExtent l="0" t="0" r="3175" b="0"/>
            <wp:docPr id="740386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3865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1E4B9" w14:textId="3924B5A1" w:rsidR="00F56CA8" w:rsidRDefault="00CD6369" w:rsidP="004F7510">
      <w:pPr>
        <w:spacing w:before="280"/>
        <w:jc w:val="center"/>
        <w:rPr>
          <w:bCs/>
          <w:color w:val="auto"/>
          <w:szCs w:val="28"/>
        </w:rPr>
      </w:pPr>
      <w:r>
        <w:rPr>
          <w:bCs/>
          <w:color w:val="auto"/>
          <w:szCs w:val="28"/>
        </w:rPr>
        <w:t xml:space="preserve">Рисунок 4 – Пример </w:t>
      </w:r>
      <w:proofErr w:type="spellStart"/>
      <w:r>
        <w:rPr>
          <w:bCs/>
          <w:color w:val="auto"/>
          <w:szCs w:val="28"/>
          <w:lang w:val="en-US"/>
        </w:rPr>
        <w:t>jflap</w:t>
      </w:r>
      <w:proofErr w:type="spellEnd"/>
      <w:r>
        <w:rPr>
          <w:bCs/>
          <w:color w:val="auto"/>
          <w:szCs w:val="28"/>
        </w:rPr>
        <w:t xml:space="preserve"> </w:t>
      </w:r>
    </w:p>
    <w:p w14:paraId="758AA908" w14:textId="77777777" w:rsidR="004F7510" w:rsidRDefault="004F7510" w:rsidP="004F7510">
      <w:pPr>
        <w:spacing w:before="280"/>
        <w:jc w:val="center"/>
        <w:rPr>
          <w:bCs/>
          <w:color w:val="auto"/>
          <w:szCs w:val="28"/>
        </w:rPr>
      </w:pPr>
    </w:p>
    <w:p w14:paraId="3D951F03" w14:textId="76C67EB2" w:rsidR="00CD6369" w:rsidRDefault="00F56CA8" w:rsidP="00F56CA8">
      <w:p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>Код, представленный ниже (рисунки 5-6)</w:t>
      </w:r>
      <w:r w:rsidRPr="00F56CA8">
        <w:rPr>
          <w:bCs/>
          <w:color w:val="auto"/>
          <w:szCs w:val="28"/>
        </w:rPr>
        <w:t xml:space="preserve"> реализует недетерминированный конечный автомат с ε-переходами (NFA с </w:t>
      </w:r>
      <w:proofErr w:type="spellStart"/>
      <w:r w:rsidRPr="00F56CA8">
        <w:rPr>
          <w:bCs/>
          <w:color w:val="auto"/>
          <w:szCs w:val="28"/>
        </w:rPr>
        <w:t>epsilon</w:t>
      </w:r>
      <w:proofErr w:type="spellEnd"/>
      <w:r w:rsidRPr="00F56CA8">
        <w:rPr>
          <w:bCs/>
          <w:color w:val="auto"/>
          <w:szCs w:val="28"/>
        </w:rPr>
        <w:t xml:space="preserve">) на Java. Основная идея заключается в том, что автомат может одновременно находиться в нескольких состояниях, а ε-переходы позволяют перемещаться между ними без чтения символа из входной строки. В реализации состояния автомата представлены целыми числами, а переходы хранятся в виде вложенной карты </w:t>
      </w:r>
      <w:proofErr w:type="spellStart"/>
      <w:proofErr w:type="gramStart"/>
      <w:r w:rsidRPr="00F56CA8">
        <w:rPr>
          <w:bCs/>
          <w:color w:val="auto"/>
          <w:szCs w:val="28"/>
        </w:rPr>
        <w:t>Map</w:t>
      </w:r>
      <w:proofErr w:type="spellEnd"/>
      <w:r w:rsidRPr="00F56CA8">
        <w:rPr>
          <w:bCs/>
          <w:color w:val="auto"/>
          <w:szCs w:val="28"/>
        </w:rPr>
        <w:t>&lt;</w:t>
      </w:r>
      <w:proofErr w:type="spellStart"/>
      <w:proofErr w:type="gramEnd"/>
      <w:r w:rsidRPr="00F56CA8">
        <w:rPr>
          <w:bCs/>
          <w:color w:val="auto"/>
          <w:szCs w:val="28"/>
        </w:rPr>
        <w:t>Integer</w:t>
      </w:r>
      <w:proofErr w:type="spellEnd"/>
      <w:r w:rsidRPr="00F56CA8">
        <w:rPr>
          <w:bCs/>
          <w:color w:val="auto"/>
          <w:szCs w:val="28"/>
        </w:rPr>
        <w:t xml:space="preserve">, </w:t>
      </w:r>
      <w:proofErr w:type="spellStart"/>
      <w:proofErr w:type="gramStart"/>
      <w:r w:rsidRPr="00F56CA8">
        <w:rPr>
          <w:bCs/>
          <w:color w:val="auto"/>
          <w:szCs w:val="28"/>
        </w:rPr>
        <w:t>Map</w:t>
      </w:r>
      <w:proofErr w:type="spellEnd"/>
      <w:r w:rsidRPr="00F56CA8">
        <w:rPr>
          <w:bCs/>
          <w:color w:val="auto"/>
          <w:szCs w:val="28"/>
        </w:rPr>
        <w:t>&lt;</w:t>
      </w:r>
      <w:proofErr w:type="spellStart"/>
      <w:proofErr w:type="gramEnd"/>
      <w:r w:rsidRPr="00F56CA8">
        <w:rPr>
          <w:bCs/>
          <w:color w:val="auto"/>
          <w:szCs w:val="28"/>
        </w:rPr>
        <w:t>Character</w:t>
      </w:r>
      <w:proofErr w:type="spellEnd"/>
      <w:r w:rsidRPr="00F56CA8">
        <w:rPr>
          <w:bCs/>
          <w:color w:val="auto"/>
          <w:szCs w:val="28"/>
        </w:rPr>
        <w:t xml:space="preserve">, </w:t>
      </w:r>
      <w:proofErr w:type="spellStart"/>
      <w:proofErr w:type="gramStart"/>
      <w:r w:rsidRPr="00F56CA8">
        <w:rPr>
          <w:bCs/>
          <w:color w:val="auto"/>
          <w:szCs w:val="28"/>
        </w:rPr>
        <w:t>Set</w:t>
      </w:r>
      <w:proofErr w:type="spellEnd"/>
      <w:r w:rsidRPr="00F56CA8">
        <w:rPr>
          <w:bCs/>
          <w:color w:val="auto"/>
          <w:szCs w:val="28"/>
        </w:rPr>
        <w:t>&lt;</w:t>
      </w:r>
      <w:proofErr w:type="spellStart"/>
      <w:proofErr w:type="gramEnd"/>
      <w:r w:rsidRPr="00F56CA8">
        <w:rPr>
          <w:bCs/>
          <w:color w:val="auto"/>
          <w:szCs w:val="28"/>
        </w:rPr>
        <w:t>Integer</w:t>
      </w:r>
      <w:proofErr w:type="spellEnd"/>
      <w:r w:rsidRPr="00F56CA8">
        <w:rPr>
          <w:bCs/>
          <w:color w:val="auto"/>
          <w:szCs w:val="28"/>
        </w:rPr>
        <w:t xml:space="preserve">&gt;&gt;&gt;, где для каждого состояния и символа хранится множество состояний, в которые можно перейти. Метод </w:t>
      </w:r>
      <w:proofErr w:type="spellStart"/>
      <w:r w:rsidRPr="00F56CA8">
        <w:rPr>
          <w:bCs/>
          <w:color w:val="auto"/>
          <w:szCs w:val="28"/>
        </w:rPr>
        <w:t>addTransition</w:t>
      </w:r>
      <w:proofErr w:type="spellEnd"/>
      <w:r w:rsidRPr="00F56CA8">
        <w:rPr>
          <w:bCs/>
          <w:color w:val="auto"/>
          <w:szCs w:val="28"/>
        </w:rPr>
        <w:t xml:space="preserve"> добавляет новый переход, создавая множество при необходимости, а </w:t>
      </w:r>
      <w:proofErr w:type="spellStart"/>
      <w:r w:rsidRPr="00F56CA8">
        <w:rPr>
          <w:bCs/>
          <w:color w:val="auto"/>
          <w:szCs w:val="28"/>
        </w:rPr>
        <w:t>epsilonClosure</w:t>
      </w:r>
      <w:proofErr w:type="spellEnd"/>
      <w:r w:rsidRPr="00F56CA8">
        <w:rPr>
          <w:bCs/>
          <w:color w:val="auto"/>
          <w:szCs w:val="28"/>
        </w:rPr>
        <w:t xml:space="preserve"> вычисляет множество всех состояний, достижимых из заданного множества через цепочку ε-переходов, используя стек для обхода. Метод </w:t>
      </w:r>
      <w:proofErr w:type="spellStart"/>
      <w:r w:rsidRPr="00F56CA8">
        <w:rPr>
          <w:bCs/>
          <w:color w:val="auto"/>
          <w:szCs w:val="28"/>
        </w:rPr>
        <w:t>move</w:t>
      </w:r>
      <w:proofErr w:type="spellEnd"/>
      <w:r w:rsidRPr="00F56CA8">
        <w:rPr>
          <w:bCs/>
          <w:color w:val="auto"/>
          <w:szCs w:val="28"/>
        </w:rPr>
        <w:t xml:space="preserve"> находит все состояния, достижимые из текущих по конкретному символу, а метод </w:t>
      </w:r>
      <w:proofErr w:type="spellStart"/>
      <w:r w:rsidRPr="00F56CA8">
        <w:rPr>
          <w:bCs/>
          <w:color w:val="auto"/>
          <w:szCs w:val="28"/>
        </w:rPr>
        <w:t>accepts</w:t>
      </w:r>
      <w:proofErr w:type="spellEnd"/>
      <w:r w:rsidRPr="00F56CA8">
        <w:rPr>
          <w:bCs/>
          <w:color w:val="auto"/>
          <w:szCs w:val="28"/>
        </w:rPr>
        <w:t xml:space="preserve"> последовательно обрабатывает каждый символ входной строки, обновляя текущее множество состояний с учётом обычных и ε-переходов и проверяя наличие принимающих состояний после обработки всей строки.</w:t>
      </w:r>
    </w:p>
    <w:p w14:paraId="1CD3854B" w14:textId="273686F7" w:rsidR="00CD6369" w:rsidRDefault="00BA74B7" w:rsidP="00F56CA8">
      <w:pPr>
        <w:ind w:firstLine="0"/>
        <w:jc w:val="center"/>
        <w:rPr>
          <w:bCs/>
          <w:color w:val="auto"/>
          <w:szCs w:val="28"/>
        </w:rPr>
      </w:pPr>
      <w:r w:rsidRPr="00BA74B7">
        <w:rPr>
          <w:bCs/>
          <w:color w:val="auto"/>
          <w:szCs w:val="28"/>
        </w:rPr>
        <w:lastRenderedPageBreak/>
        <w:drawing>
          <wp:inline distT="0" distB="0" distL="0" distR="0" wp14:anchorId="71E470F8" wp14:editId="3129EBA9">
            <wp:extent cx="5940425" cy="7505700"/>
            <wp:effectExtent l="0" t="0" r="3175" b="0"/>
            <wp:docPr id="13227792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7792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F1F6" w14:textId="534A4259" w:rsidR="004F7510" w:rsidRPr="0085742A" w:rsidRDefault="00CD6369" w:rsidP="004F7510">
      <w:pPr>
        <w:spacing w:before="280"/>
        <w:jc w:val="center"/>
        <w:rPr>
          <w:bCs/>
          <w:color w:val="auto"/>
          <w:szCs w:val="28"/>
        </w:rPr>
      </w:pPr>
      <w:r>
        <w:rPr>
          <w:bCs/>
          <w:color w:val="auto"/>
          <w:szCs w:val="28"/>
        </w:rPr>
        <w:t xml:space="preserve">Рисунок 5 – </w:t>
      </w:r>
      <w:r w:rsidR="004F7510">
        <w:rPr>
          <w:bCs/>
          <w:color w:val="auto"/>
          <w:szCs w:val="28"/>
        </w:rPr>
        <w:t xml:space="preserve">Реализация </w:t>
      </w:r>
      <w:r w:rsidR="004F7510">
        <w:rPr>
          <w:bCs/>
          <w:color w:val="auto"/>
          <w:szCs w:val="28"/>
        </w:rPr>
        <w:t>Н</w:t>
      </w:r>
      <w:r w:rsidR="004F7510">
        <w:rPr>
          <w:bCs/>
          <w:color w:val="auto"/>
          <w:szCs w:val="28"/>
        </w:rPr>
        <w:t xml:space="preserve">КА на ЯП </w:t>
      </w:r>
      <w:r w:rsidR="004F7510">
        <w:rPr>
          <w:bCs/>
          <w:color w:val="auto"/>
          <w:szCs w:val="28"/>
          <w:lang w:val="en-US"/>
        </w:rPr>
        <w:t>Java</w:t>
      </w:r>
    </w:p>
    <w:p w14:paraId="79AD417E" w14:textId="31C5689F" w:rsidR="00CD6369" w:rsidRDefault="00CD6369" w:rsidP="00F56CA8">
      <w:pPr>
        <w:spacing w:before="280"/>
        <w:jc w:val="center"/>
        <w:rPr>
          <w:bCs/>
          <w:color w:val="auto"/>
          <w:szCs w:val="28"/>
        </w:rPr>
      </w:pPr>
    </w:p>
    <w:p w14:paraId="06B68845" w14:textId="77777777" w:rsidR="00CD6369" w:rsidRDefault="00CD6369" w:rsidP="00CD6369">
      <w:pPr>
        <w:jc w:val="center"/>
        <w:rPr>
          <w:bCs/>
          <w:color w:val="auto"/>
          <w:szCs w:val="28"/>
        </w:rPr>
      </w:pPr>
    </w:p>
    <w:p w14:paraId="23967E88" w14:textId="79D6AB3B" w:rsidR="00CD6369" w:rsidRPr="00BA74B7" w:rsidRDefault="00BA74B7" w:rsidP="00F56CA8">
      <w:pPr>
        <w:ind w:firstLine="0"/>
        <w:jc w:val="center"/>
        <w:rPr>
          <w:bCs/>
          <w:color w:val="auto"/>
          <w:szCs w:val="28"/>
          <w:lang w:val="en-US"/>
        </w:rPr>
      </w:pPr>
      <w:r w:rsidRPr="00BA74B7">
        <w:rPr>
          <w:bCs/>
          <w:color w:val="auto"/>
          <w:szCs w:val="28"/>
        </w:rPr>
        <w:lastRenderedPageBreak/>
        <w:drawing>
          <wp:inline distT="0" distB="0" distL="0" distR="0" wp14:anchorId="3B73FC55" wp14:editId="782A8618">
            <wp:extent cx="5940425" cy="7022465"/>
            <wp:effectExtent l="0" t="0" r="3175" b="6985"/>
            <wp:docPr id="1805361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3610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1706" w14:textId="0082747F" w:rsidR="00F56CA8" w:rsidRDefault="00CD6369" w:rsidP="004F7510">
      <w:pPr>
        <w:spacing w:before="280"/>
        <w:jc w:val="center"/>
        <w:rPr>
          <w:bCs/>
          <w:color w:val="auto"/>
          <w:szCs w:val="28"/>
        </w:rPr>
      </w:pPr>
      <w:r>
        <w:rPr>
          <w:bCs/>
          <w:color w:val="auto"/>
          <w:szCs w:val="28"/>
        </w:rPr>
        <w:t xml:space="preserve">Рисунок 6 – </w:t>
      </w:r>
      <w:r w:rsidR="004F7510">
        <w:rPr>
          <w:bCs/>
          <w:color w:val="auto"/>
          <w:szCs w:val="28"/>
        </w:rPr>
        <w:t xml:space="preserve">Реализация НКА на ЯП </w:t>
      </w:r>
      <w:r w:rsidR="004F7510">
        <w:rPr>
          <w:bCs/>
          <w:color w:val="auto"/>
          <w:szCs w:val="28"/>
          <w:lang w:val="en-US"/>
        </w:rPr>
        <w:t>Java</w:t>
      </w:r>
    </w:p>
    <w:p w14:paraId="2CB28DBC" w14:textId="77777777" w:rsidR="004F7510" w:rsidRPr="004F7510" w:rsidRDefault="004F7510" w:rsidP="004F7510">
      <w:pPr>
        <w:spacing w:before="280"/>
        <w:jc w:val="center"/>
        <w:rPr>
          <w:bCs/>
          <w:color w:val="auto"/>
          <w:szCs w:val="28"/>
        </w:rPr>
      </w:pPr>
    </w:p>
    <w:p w14:paraId="2950F813" w14:textId="2CCDEE66" w:rsidR="004F7510" w:rsidRDefault="004F7510" w:rsidP="004F7510">
      <w:p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>Вывод программы</w:t>
      </w:r>
      <w:r w:rsidRPr="00350A05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</w:rPr>
        <w:t xml:space="preserve">представлен на рисунке </w:t>
      </w:r>
      <w:r>
        <w:rPr>
          <w:bCs/>
          <w:color w:val="auto"/>
          <w:szCs w:val="28"/>
        </w:rPr>
        <w:t>7</w:t>
      </w:r>
      <w:r>
        <w:rPr>
          <w:bCs/>
          <w:color w:val="auto"/>
          <w:szCs w:val="28"/>
        </w:rPr>
        <w:t xml:space="preserve"> и </w:t>
      </w:r>
      <w:r w:rsidRPr="00417E9A">
        <w:rPr>
          <w:bCs/>
          <w:color w:val="auto"/>
          <w:szCs w:val="28"/>
        </w:rPr>
        <w:t>эквивалентен результату, выдаваемому JFLAP на тех же тестовых цепочках</w:t>
      </w:r>
      <w:r w:rsidRPr="00CD6369">
        <w:rPr>
          <w:bCs/>
          <w:color w:val="auto"/>
          <w:szCs w:val="28"/>
        </w:rPr>
        <w:t>.</w:t>
      </w:r>
    </w:p>
    <w:p w14:paraId="1D9A4EC2" w14:textId="77777777" w:rsidR="00BA74B7" w:rsidRPr="004F7510" w:rsidRDefault="00BA74B7" w:rsidP="00CD6369">
      <w:pPr>
        <w:jc w:val="center"/>
        <w:rPr>
          <w:bCs/>
          <w:color w:val="auto"/>
          <w:szCs w:val="28"/>
        </w:rPr>
      </w:pPr>
    </w:p>
    <w:p w14:paraId="5554A646" w14:textId="53529BD9" w:rsidR="00BA74B7" w:rsidRDefault="00BA74B7" w:rsidP="004F7510">
      <w:pPr>
        <w:ind w:firstLine="0"/>
        <w:jc w:val="center"/>
        <w:rPr>
          <w:bCs/>
          <w:color w:val="auto"/>
          <w:szCs w:val="28"/>
        </w:rPr>
      </w:pPr>
      <w:r w:rsidRPr="00BA74B7">
        <w:rPr>
          <w:bCs/>
          <w:color w:val="auto"/>
          <w:szCs w:val="28"/>
          <w:lang w:val="en-US"/>
        </w:rPr>
        <w:lastRenderedPageBreak/>
        <w:drawing>
          <wp:inline distT="0" distB="0" distL="0" distR="0" wp14:anchorId="2331B0AC" wp14:editId="74C6817E">
            <wp:extent cx="5940425" cy="3987800"/>
            <wp:effectExtent l="0" t="0" r="3175" b="0"/>
            <wp:docPr id="306260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2606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2B72" w14:textId="6C2B6B55" w:rsidR="004F7510" w:rsidRPr="00F56CA8" w:rsidRDefault="004F7510" w:rsidP="004F7510">
      <w:pPr>
        <w:spacing w:before="280"/>
        <w:ind w:firstLine="0"/>
        <w:jc w:val="center"/>
        <w:rPr>
          <w:bCs/>
          <w:color w:val="auto"/>
          <w:szCs w:val="28"/>
        </w:rPr>
      </w:pPr>
      <w:r>
        <w:rPr>
          <w:bCs/>
          <w:color w:val="auto"/>
          <w:szCs w:val="28"/>
        </w:rPr>
        <w:t xml:space="preserve">Рисунок 7 – Вывод программы </w:t>
      </w:r>
    </w:p>
    <w:p w14:paraId="723C4984" w14:textId="77777777" w:rsidR="00CD6369" w:rsidRDefault="00CD6369" w:rsidP="00CD6369">
      <w:pPr>
        <w:rPr>
          <w:bCs/>
          <w:color w:val="auto"/>
          <w:szCs w:val="28"/>
        </w:rPr>
      </w:pPr>
    </w:p>
    <w:p w14:paraId="79A45A37" w14:textId="77777777" w:rsidR="00670FE4" w:rsidRDefault="00670FE4">
      <w:pPr>
        <w:spacing w:after="160" w:line="259" w:lineRule="auto"/>
        <w:ind w:firstLine="0"/>
      </w:pPr>
      <w:r>
        <w:br w:type="page"/>
      </w:r>
    </w:p>
    <w:p w14:paraId="3125E4B8" w14:textId="77777777" w:rsidR="00670FE4" w:rsidRDefault="00670FE4" w:rsidP="004F7510">
      <w:pPr>
        <w:ind w:firstLine="0"/>
        <w:jc w:val="center"/>
        <w:rPr>
          <w:b/>
          <w:color w:val="auto"/>
          <w:szCs w:val="28"/>
        </w:rPr>
      </w:pPr>
      <w:r>
        <w:rPr>
          <w:b/>
          <w:color w:val="auto"/>
          <w:szCs w:val="28"/>
        </w:rPr>
        <w:lastRenderedPageBreak/>
        <w:t>ЗАКЛЮЧЕНИЕ</w:t>
      </w:r>
    </w:p>
    <w:p w14:paraId="3BDDC374" w14:textId="77777777" w:rsidR="004F7510" w:rsidRDefault="004F7510" w:rsidP="004F7510">
      <w:pPr>
        <w:ind w:firstLine="0"/>
        <w:jc w:val="center"/>
        <w:rPr>
          <w:b/>
          <w:color w:val="auto"/>
          <w:szCs w:val="28"/>
        </w:rPr>
      </w:pPr>
    </w:p>
    <w:p w14:paraId="15C440B0" w14:textId="77777777" w:rsidR="00670FE4" w:rsidRPr="00670FE4" w:rsidRDefault="00670FE4" w:rsidP="00C640E6">
      <w:pPr>
        <w:jc w:val="both"/>
        <w:rPr>
          <w:color w:val="auto"/>
          <w:szCs w:val="28"/>
        </w:rPr>
      </w:pPr>
      <w:r w:rsidRPr="00670FE4">
        <w:rPr>
          <w:color w:val="auto"/>
          <w:szCs w:val="28"/>
        </w:rPr>
        <w:t>Поставленные задачи решены: автоматы корректно принимают и отклоняют строки в соответствии с формальными определениями языков; программные реализации демонстрируют практическую применимость построений и служат проверкой корректности диаграмм и таблиц переходов.</w:t>
      </w:r>
    </w:p>
    <w:p w14:paraId="24F24B3F" w14:textId="77777777" w:rsidR="00670FE4" w:rsidRDefault="00670FE4" w:rsidP="00670FE4">
      <w:pPr>
        <w:jc w:val="center"/>
        <w:rPr>
          <w:b/>
          <w:color w:val="auto"/>
          <w:szCs w:val="28"/>
        </w:rPr>
      </w:pPr>
    </w:p>
    <w:p w14:paraId="7E3D8946" w14:textId="77777777" w:rsidR="00307C12" w:rsidRDefault="00307C12" w:rsidP="00670FE4">
      <w:pPr>
        <w:pStyle w:val="a5"/>
      </w:pPr>
    </w:p>
    <w:sectPr w:rsidR="00307C12" w:rsidSect="004F7510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7E62A8" w14:textId="77777777" w:rsidR="00DE0C18" w:rsidRDefault="00DE0C18" w:rsidP="001D6BD3">
      <w:r>
        <w:separator/>
      </w:r>
    </w:p>
  </w:endnote>
  <w:endnote w:type="continuationSeparator" w:id="0">
    <w:p w14:paraId="03CB0FF5" w14:textId="77777777" w:rsidR="00DE0C18" w:rsidRDefault="00DE0C18" w:rsidP="001D6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96630152"/>
      <w:docPartObj>
        <w:docPartGallery w:val="Page Numbers (Bottom of Page)"/>
        <w:docPartUnique/>
      </w:docPartObj>
    </w:sdtPr>
    <w:sdtContent>
      <w:p w14:paraId="7AE2AED2" w14:textId="77777777" w:rsidR="001D6BD3" w:rsidRDefault="001D6BD3" w:rsidP="001D6BD3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0244">
          <w:rPr>
            <w:noProof/>
          </w:rPr>
          <w:t>7</w:t>
        </w:r>
        <w:r>
          <w:fldChar w:fldCharType="end"/>
        </w:r>
      </w:p>
    </w:sdtContent>
  </w:sdt>
  <w:p w14:paraId="6559A08E" w14:textId="77777777" w:rsidR="001D6BD3" w:rsidRDefault="001D6BD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623FD" w14:textId="77777777" w:rsidR="004F7510" w:rsidRPr="00CD6369" w:rsidRDefault="004F7510" w:rsidP="004F7510">
    <w:pPr>
      <w:ind w:firstLine="0"/>
      <w:jc w:val="center"/>
      <w:rPr>
        <w:color w:val="auto"/>
        <w:szCs w:val="28"/>
      </w:rPr>
    </w:pPr>
    <w:r>
      <w:rPr>
        <w:color w:val="auto"/>
        <w:szCs w:val="28"/>
      </w:rPr>
      <w:t>Красноярск 2025</w:t>
    </w:r>
  </w:p>
  <w:p w14:paraId="0A5BC94C" w14:textId="77777777" w:rsidR="004F7510" w:rsidRDefault="004F751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4F929B" w14:textId="77777777" w:rsidR="00DE0C18" w:rsidRDefault="00DE0C18" w:rsidP="001D6BD3">
      <w:r>
        <w:separator/>
      </w:r>
    </w:p>
  </w:footnote>
  <w:footnote w:type="continuationSeparator" w:id="0">
    <w:p w14:paraId="44FFBC4D" w14:textId="77777777" w:rsidR="00DE0C18" w:rsidRDefault="00DE0C18" w:rsidP="001D6B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D4019"/>
    <w:multiLevelType w:val="multilevel"/>
    <w:tmpl w:val="7C48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24778"/>
    <w:multiLevelType w:val="hybridMultilevel"/>
    <w:tmpl w:val="C5C0CCF4"/>
    <w:lvl w:ilvl="0" w:tplc="F20A0F6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590223"/>
    <w:multiLevelType w:val="multilevel"/>
    <w:tmpl w:val="2BE8C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50EA9"/>
    <w:multiLevelType w:val="hybridMultilevel"/>
    <w:tmpl w:val="2F448846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43611723"/>
    <w:multiLevelType w:val="hybridMultilevel"/>
    <w:tmpl w:val="07185C28"/>
    <w:lvl w:ilvl="0" w:tplc="FA98506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0750FA"/>
    <w:multiLevelType w:val="hybridMultilevel"/>
    <w:tmpl w:val="0430180C"/>
    <w:lvl w:ilvl="0" w:tplc="FA98506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FE14F8"/>
    <w:multiLevelType w:val="hybridMultilevel"/>
    <w:tmpl w:val="94A4E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706267">
    <w:abstractNumId w:val="1"/>
  </w:num>
  <w:num w:numId="2" w16cid:durableId="301159332">
    <w:abstractNumId w:val="3"/>
  </w:num>
  <w:num w:numId="3" w16cid:durableId="140316104">
    <w:abstractNumId w:val="4"/>
  </w:num>
  <w:num w:numId="4" w16cid:durableId="2069643804">
    <w:abstractNumId w:val="5"/>
  </w:num>
  <w:num w:numId="5" w16cid:durableId="50739923">
    <w:abstractNumId w:val="6"/>
  </w:num>
  <w:num w:numId="6" w16cid:durableId="841237820">
    <w:abstractNumId w:val="0"/>
  </w:num>
  <w:num w:numId="7" w16cid:durableId="15956713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CCC"/>
    <w:rsid w:val="00073022"/>
    <w:rsid w:val="000F6E28"/>
    <w:rsid w:val="00150D84"/>
    <w:rsid w:val="00160662"/>
    <w:rsid w:val="00185587"/>
    <w:rsid w:val="00195736"/>
    <w:rsid w:val="001D1237"/>
    <w:rsid w:val="001D3872"/>
    <w:rsid w:val="001D6BD3"/>
    <w:rsid w:val="001E0DDB"/>
    <w:rsid w:val="00233F57"/>
    <w:rsid w:val="00255A21"/>
    <w:rsid w:val="00257DCC"/>
    <w:rsid w:val="0026133D"/>
    <w:rsid w:val="002757CB"/>
    <w:rsid w:val="00307C12"/>
    <w:rsid w:val="00340D0A"/>
    <w:rsid w:val="00350A05"/>
    <w:rsid w:val="00371326"/>
    <w:rsid w:val="003868C5"/>
    <w:rsid w:val="003E2458"/>
    <w:rsid w:val="00405A68"/>
    <w:rsid w:val="0041125F"/>
    <w:rsid w:val="00416553"/>
    <w:rsid w:val="00417E9A"/>
    <w:rsid w:val="004765CE"/>
    <w:rsid w:val="004C1A0D"/>
    <w:rsid w:val="004D1D20"/>
    <w:rsid w:val="004D6268"/>
    <w:rsid w:val="004F7510"/>
    <w:rsid w:val="00500963"/>
    <w:rsid w:val="00520E9E"/>
    <w:rsid w:val="005956B3"/>
    <w:rsid w:val="005A5309"/>
    <w:rsid w:val="005D7B6D"/>
    <w:rsid w:val="005E49FF"/>
    <w:rsid w:val="00670FE4"/>
    <w:rsid w:val="006776AA"/>
    <w:rsid w:val="006962F1"/>
    <w:rsid w:val="006D543D"/>
    <w:rsid w:val="006F255A"/>
    <w:rsid w:val="00760244"/>
    <w:rsid w:val="00761799"/>
    <w:rsid w:val="0078573F"/>
    <w:rsid w:val="00806050"/>
    <w:rsid w:val="0085742A"/>
    <w:rsid w:val="008931D9"/>
    <w:rsid w:val="008C7D1E"/>
    <w:rsid w:val="00903008"/>
    <w:rsid w:val="00913509"/>
    <w:rsid w:val="00921863"/>
    <w:rsid w:val="0093612C"/>
    <w:rsid w:val="00987CC7"/>
    <w:rsid w:val="00A31FD6"/>
    <w:rsid w:val="00A50CCC"/>
    <w:rsid w:val="00B03FBF"/>
    <w:rsid w:val="00B4559B"/>
    <w:rsid w:val="00B55AF5"/>
    <w:rsid w:val="00B649C5"/>
    <w:rsid w:val="00B759B3"/>
    <w:rsid w:val="00BA5A5A"/>
    <w:rsid w:val="00BA61D4"/>
    <w:rsid w:val="00BA74B7"/>
    <w:rsid w:val="00BC2086"/>
    <w:rsid w:val="00BE0304"/>
    <w:rsid w:val="00BF7684"/>
    <w:rsid w:val="00C640E6"/>
    <w:rsid w:val="00C81135"/>
    <w:rsid w:val="00CD6369"/>
    <w:rsid w:val="00D03926"/>
    <w:rsid w:val="00D5134B"/>
    <w:rsid w:val="00D94294"/>
    <w:rsid w:val="00D94DD7"/>
    <w:rsid w:val="00DE0C18"/>
    <w:rsid w:val="00E239D2"/>
    <w:rsid w:val="00E50114"/>
    <w:rsid w:val="00E96DD5"/>
    <w:rsid w:val="00EB504F"/>
    <w:rsid w:val="00F01A0E"/>
    <w:rsid w:val="00F2013A"/>
    <w:rsid w:val="00F25F19"/>
    <w:rsid w:val="00F56CA8"/>
    <w:rsid w:val="00F67040"/>
    <w:rsid w:val="00F77027"/>
    <w:rsid w:val="00FC27C1"/>
    <w:rsid w:val="00FF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04B23"/>
  <w15:chartTrackingRefBased/>
  <w15:docId w15:val="{2A84557C-E89F-4E8C-817E-9534353D5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0FE4"/>
    <w:pPr>
      <w:spacing w:after="0" w:line="240" w:lineRule="auto"/>
      <w:ind w:firstLine="709"/>
    </w:pPr>
    <w:rPr>
      <w:rFonts w:ascii="Times New Roman" w:eastAsia="Times New Roman" w:hAnsi="Times New Roman" w:cs="Times New Roman"/>
      <w:color w:val="000000" w:themeColor="text1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0CC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0CCC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670FE4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70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header"/>
    <w:basedOn w:val="a"/>
    <w:link w:val="a8"/>
    <w:uiPriority w:val="99"/>
    <w:unhideWhenUsed/>
    <w:rsid w:val="001D6BD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1D6BD3"/>
    <w:rPr>
      <w:rFonts w:ascii="Times New Roman" w:eastAsia="Times New Roman" w:hAnsi="Times New Roman" w:cs="Times New Roman"/>
      <w:color w:val="000000" w:themeColor="text1"/>
      <w:sz w:val="28"/>
    </w:rPr>
  </w:style>
  <w:style w:type="paragraph" w:styleId="a9">
    <w:name w:val="footer"/>
    <w:basedOn w:val="a"/>
    <w:link w:val="aa"/>
    <w:uiPriority w:val="99"/>
    <w:unhideWhenUsed/>
    <w:rsid w:val="001D6BD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D6BD3"/>
    <w:rPr>
      <w:rFonts w:ascii="Times New Roman" w:eastAsia="Times New Roman" w:hAnsi="Times New Roman" w:cs="Times New Roman"/>
      <w:color w:val="000000" w:themeColor="text1"/>
      <w:sz w:val="28"/>
    </w:rPr>
  </w:style>
  <w:style w:type="character" w:styleId="ab">
    <w:name w:val="Placeholder Text"/>
    <w:basedOn w:val="a0"/>
    <w:uiPriority w:val="99"/>
    <w:semiHidden/>
    <w:rsid w:val="00150D8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</dc:creator>
  <cp:keywords/>
  <dc:description/>
  <cp:lastModifiedBy>Анастасия Тисецкая</cp:lastModifiedBy>
  <cp:revision>2</cp:revision>
  <dcterms:created xsi:type="dcterms:W3CDTF">2025-09-19T16:49:00Z</dcterms:created>
  <dcterms:modified xsi:type="dcterms:W3CDTF">2025-09-19T16:49:00Z</dcterms:modified>
</cp:coreProperties>
</file>