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8"/>
        <w:pBdr/>
        <w:spacing/>
        <w:ind/>
        <w:jc w:val="center"/>
        <w:rPr/>
      </w:pPr>
      <w:r>
        <w:t xml:space="preserve">Федеральное государственное автономное</w:t>
      </w:r>
      <w:r/>
    </w:p>
    <w:p>
      <w:pPr>
        <w:pStyle w:val="858"/>
        <w:pBdr/>
        <w:spacing/>
        <w:ind/>
        <w:jc w:val="center"/>
        <w:rPr/>
      </w:pPr>
      <w:r>
        <w:t xml:space="preserve">образовательное учреждение</w:t>
      </w:r>
      <w:r/>
    </w:p>
    <w:p>
      <w:pPr>
        <w:pStyle w:val="858"/>
        <w:pBdr/>
        <w:spacing/>
        <w:ind/>
        <w:jc w:val="center"/>
        <w:rPr/>
      </w:pPr>
      <w:r>
        <w:t xml:space="preserve">Высшего образования</w:t>
      </w:r>
      <w:r/>
    </w:p>
    <w:p>
      <w:pPr>
        <w:pStyle w:val="858"/>
        <w:pBdr/>
        <w:spacing/>
        <w:ind/>
        <w:jc w:val="center"/>
        <w:rPr/>
      </w:pPr>
      <w:r>
        <w:t xml:space="preserve">«СИБИРСКИЙ ФЕДЕРАЛЬНЫЙ УНИВЕРСИТЕТ»</w:t>
      </w:r>
      <w:r/>
    </w:p>
    <w:tbl>
      <w:tblPr>
        <w:jc w:val="center"/>
        <w:tblW w:w="10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637"/>
      </w:tblGrid>
      <w:tr>
        <w:trPr>
          <w:jc w:val="center"/>
        </w:trPr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858"/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859"/>
              <w:pBdr/>
              <w:spacing/>
              <w:ind/>
              <w:jc w:val="center"/>
              <w:rPr/>
            </w:pPr>
            <w:r>
              <w:t xml:space="preserve">институт</w:t>
            </w:r>
            <w:r/>
          </w:p>
        </w:tc>
      </w:tr>
      <w:tr>
        <w:trPr>
          <w:jc w:val="center"/>
        </w:trPr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858"/>
              <w:pBdr/>
              <w:spacing/>
              <w:ind/>
              <w:jc w:val="center"/>
              <w:rPr/>
            </w:pPr>
            <w:r>
              <w:t xml:space="preserve">Программной инженерии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859"/>
              <w:pBdr/>
              <w:spacing/>
              <w:ind/>
              <w:jc w:val="center"/>
              <w:rPr/>
            </w:pPr>
            <w:r>
              <w:t xml:space="preserve">кафедра</w:t>
            </w:r>
            <w:r/>
          </w:p>
        </w:tc>
      </w:tr>
    </w:tbl>
    <w:p>
      <w:pPr>
        <w:pStyle w:val="858"/>
        <w:pBdr/>
        <w:spacing w:line="340" w:lineRule="auto"/>
        <w:ind/>
        <w:jc w:val="center"/>
        <w:rPr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/>
    </w:p>
    <w:p>
      <w:pPr>
        <w:pStyle w:val="858"/>
        <w:pBdr/>
        <w:spacing w:line="340" w:lineRule="auto"/>
        <w:ind/>
        <w:jc w:val="center"/>
        <w:rPr>
          <w:lang w:val="en-US"/>
        </w:rPr>
      </w:pPr>
      <w:r>
        <w:t xml:space="preserve">ОТЧЕТ О ПРАКТИЧЕСКОЙ РАБОТЕ №</w:t>
      </w:r>
      <w:r>
        <w:rPr>
          <w:lang w:val="en-US"/>
        </w:rPr>
        <w:t xml:space="preserve">2</w:t>
      </w:r>
      <w:r>
        <w:rPr>
          <w:lang w:val="en-US"/>
        </w:rPr>
      </w:r>
    </w:p>
    <w:tbl>
      <w:tblPr>
        <w:jc w:val="center"/>
        <w:tblW w:w="10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637"/>
      </w:tblGrid>
      <w:tr>
        <w:trPr>
          <w:jc w:val="center"/>
        </w:trPr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858"/>
              <w:pBdr/>
              <w:spacing/>
              <w:ind/>
              <w:jc w:val="center"/>
              <w:rPr/>
            </w:pPr>
            <w:r>
              <w:t xml:space="preserve">Анализ видов систем и их свойств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859"/>
              <w:pBdr/>
              <w:spacing/>
              <w:ind/>
              <w:jc w:val="center"/>
              <w:rPr/>
            </w:pPr>
            <w:r>
              <w:t xml:space="preserve">тема</w:t>
            </w:r>
            <w:r/>
          </w:p>
        </w:tc>
      </w:tr>
    </w:tbl>
    <w:p>
      <w:pPr>
        <w:pStyle w:val="858"/>
        <w:pBdr/>
        <w:spacing w:line="340" w:lineRule="auto"/>
        <w:ind/>
        <w:jc w:val="center"/>
        <w:rPr/>
      </w:pPr>
      <w:r>
        <w:br/>
      </w:r>
      <w:r>
        <w:br/>
      </w:r>
      <w:r>
        <w:br/>
      </w:r>
      <w:r>
        <w:br/>
      </w:r>
      <w:r>
        <w:br/>
      </w:r>
      <w:r>
        <w:tab/>
      </w:r>
      <w:r>
        <w:br/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94"/>
        <w:gridCol w:w="3014"/>
        <w:gridCol w:w="267"/>
        <w:gridCol w:w="1647"/>
        <w:gridCol w:w="267"/>
        <w:gridCol w:w="2766"/>
      </w:tblGrid>
      <w:tr>
        <w:trPr/>
        <w:tc>
          <w:tcPr>
            <w:gridSpan w:val="2"/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4408" w:type="dxa"/>
            <w:textDirection w:val="lrTb"/>
            <w:noWrap w:val="false"/>
          </w:tcPr>
          <w:p>
            <w:pPr>
              <w:pStyle w:val="858"/>
              <w:pBdr/>
              <w:spacing/>
              <w:ind/>
              <w:jc w:val="left"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164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2766" w:type="dxa"/>
            <w:textDirection w:val="lrTb"/>
            <w:noWrap w:val="false"/>
          </w:tcPr>
          <w:p>
            <w:pPr>
              <w:pStyle w:val="858"/>
              <w:pBdr/>
              <w:spacing/>
              <w:ind/>
              <w:jc w:val="center"/>
              <w:rPr/>
            </w:pPr>
            <w:r>
              <w:t xml:space="preserve">Л. М. Коренюгина</w:t>
            </w:r>
            <w:r/>
          </w:p>
        </w:tc>
      </w:tr>
      <w:tr>
        <w:trPr/>
        <w:tc>
          <w:tcPr>
            <w:gridSpan w:val="2"/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4408" w:type="dxa"/>
            <w:textDirection w:val="lrTb"/>
            <w:noWrap w:val="false"/>
          </w:tcPr>
          <w:p>
            <w:pPr>
              <w:pBdr/>
              <w:spacing w:line="276" w:lineRule="auto"/>
              <w:ind w:firstLine="0"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1647" w:type="dxa"/>
            <w:textDirection w:val="lrTb"/>
            <w:noWrap w:val="false"/>
          </w:tcPr>
          <w:p>
            <w:pPr>
              <w:pStyle w:val="859"/>
              <w:pBdr/>
              <w:spacing/>
              <w:ind/>
              <w:jc w:val="center"/>
              <w:rPr/>
            </w:pPr>
            <w:r>
              <w:t xml:space="preserve">подпись, дата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766" w:type="dxa"/>
            <w:textDirection w:val="lrTb"/>
            <w:noWrap w:val="false"/>
          </w:tcPr>
          <w:p>
            <w:pPr>
              <w:pBdr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       </w:t>
            </w:r>
            <w:r>
              <w:rPr>
                <w:sz w:val="20"/>
              </w:rPr>
              <w:t xml:space="preserve">инициалы, фамилия</w:t>
            </w:r>
            <w:r>
              <w:rPr>
                <w:sz w:val="20"/>
              </w:rPr>
            </w:r>
          </w:p>
        </w:tc>
      </w:tr>
      <w:tr>
        <w:trPr/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1394" w:type="dxa"/>
            <w:textDirection w:val="lrTb"/>
            <w:noWrap w:val="false"/>
          </w:tcPr>
          <w:p>
            <w:pPr>
              <w:pStyle w:val="858"/>
              <w:pBdr/>
              <w:spacing/>
              <w:ind/>
              <w:jc w:val="left"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3014" w:type="dxa"/>
            <w:textDirection w:val="lrTb"/>
            <w:noWrap w:val="false"/>
          </w:tcPr>
          <w:p>
            <w:pPr>
              <w:pStyle w:val="858"/>
              <w:pBdr/>
              <w:spacing/>
              <w:ind/>
              <w:jc w:val="center"/>
              <w:rPr/>
            </w:pPr>
            <w:r>
              <w:t xml:space="preserve">КИ23-16/1б, </w:t>
            </w:r>
            <w:r>
              <w:t xml:space="preserve">032322546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164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2766" w:type="dxa"/>
            <w:textDirection w:val="lrTb"/>
            <w:noWrap w:val="false"/>
          </w:tcPr>
          <w:p>
            <w:pPr>
              <w:pStyle w:val="858"/>
              <w:pBdr/>
              <w:spacing/>
              <w:ind/>
              <w:jc w:val="center"/>
              <w:rPr/>
            </w:pPr>
            <w:r>
              <w:t xml:space="preserve">Е. А. Гуртякин</w:t>
            </w:r>
            <w:r/>
          </w:p>
        </w:tc>
      </w:tr>
      <w:tr>
        <w:trPr/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1394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3014" w:type="dxa"/>
            <w:textDirection w:val="lrTb"/>
            <w:noWrap w:val="false"/>
          </w:tcPr>
          <w:p>
            <w:pPr>
              <w:pStyle w:val="859"/>
              <w:pBdr/>
              <w:spacing/>
              <w:ind/>
              <w:jc w:val="center"/>
              <w:rPr/>
            </w:pPr>
            <w:r>
              <w:t xml:space="preserve">номер группы, зачётной книжки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1647" w:type="dxa"/>
            <w:textDirection w:val="lrTb"/>
            <w:noWrap w:val="false"/>
          </w:tcPr>
          <w:p>
            <w:pPr>
              <w:pStyle w:val="859"/>
              <w:pBdr/>
              <w:spacing/>
              <w:ind/>
              <w:jc w:val="center"/>
              <w:rPr/>
            </w:pPr>
            <w:r>
              <w:t xml:space="preserve">подпись, дата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766" w:type="dxa"/>
            <w:textDirection w:val="lrTb"/>
            <w:noWrap w:val="false"/>
          </w:tcPr>
          <w:p>
            <w:pPr>
              <w:pBdr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       </w:t>
            </w:r>
            <w:r>
              <w:rPr>
                <w:sz w:val="20"/>
              </w:rPr>
              <w:t xml:space="preserve">инициалы, фамилия</w:t>
            </w:r>
            <w:r>
              <w:rPr>
                <w:sz w:val="20"/>
              </w:rPr>
            </w:r>
          </w:p>
        </w:tc>
      </w:tr>
    </w:tbl>
    <w:p>
      <w:pPr>
        <w:pStyle w:val="858"/>
        <w:pBdr/>
        <w:spacing w:line="340" w:lineRule="auto"/>
        <w:ind/>
        <w:jc w:val="center"/>
        <w:rPr/>
      </w:pPr>
      <w:r>
        <w:br/>
      </w:r>
      <w:r>
        <w:br/>
        <w:t xml:space="preserve">Красноярск 202</w:t>
      </w:r>
      <w:r>
        <w:t xml:space="preserve">5</w:t>
      </w:r>
      <w:r/>
    </w:p>
    <w:p>
      <w:pPr>
        <w:pStyle w:val="828"/>
        <w:pBdr/>
        <w:spacing/>
        <w:ind/>
        <w:rPr>
          <w:rFonts w:cs="Times New Roman"/>
        </w:rPr>
      </w:pPr>
      <w:r>
        <w:rPr>
          <w:rFonts w:cs="Times New Roman"/>
        </w:rPr>
        <w:br w:type="page" w:clear="all"/>
      </w:r>
      <w:r>
        <w:rPr>
          <w:rFonts w:cs="Times New Roman"/>
        </w:rPr>
        <w:t xml:space="preserve">Цел</w:t>
      </w:r>
      <w:r>
        <w:rPr>
          <w:rFonts w:cs="Times New Roman"/>
        </w:rPr>
        <w:t xml:space="preserve">и</w:t>
      </w:r>
      <w:r>
        <w:rPr>
          <w:rFonts w:cs="Times New Roman"/>
        </w:rPr>
      </w:r>
    </w:p>
    <w:p>
      <w:pPr>
        <w:pBdr/>
        <w:spacing/>
        <w:ind/>
        <w:rPr>
          <w:rFonts w:eastAsiaTheme="majorEastAsia"/>
        </w:rPr>
      </w:pPr>
      <w:r>
        <w:t xml:space="preserve">Закрепить понимание классификации систем и их ключевых свойств на практике путем анализа реальных и абстрактных объектов</w:t>
      </w:r>
      <w:r>
        <w:t xml:space="preserve">.</w:t>
      </w:r>
      <w:r>
        <w:rPr>
          <w:rFonts w:eastAsiaTheme="majorEastAsia"/>
        </w:rPr>
      </w:r>
    </w:p>
    <w:p>
      <w:pPr>
        <w:pStyle w:val="828"/>
        <w:pBdr/>
        <w:spacing/>
        <w:ind/>
        <w:rPr>
          <w:rFonts w:cs="Times New Roman"/>
        </w:rPr>
      </w:pPr>
      <w:r>
        <w:rPr>
          <w:rFonts w:cs="Times New Roman"/>
        </w:rPr>
        <w:t xml:space="preserve">Задачи</w:t>
      </w:r>
      <w:r>
        <w:rPr>
          <w:rFonts w:cs="Times New Roman"/>
        </w:rPr>
      </w:r>
    </w:p>
    <w:p>
      <w:pPr>
        <w:pBdr/>
        <w:spacing/>
        <w:ind/>
        <w:rPr/>
      </w:pPr>
      <w:r>
        <w:t xml:space="preserve">Для выполнения практической работы нам необходимо выполнить следующие задачи:</w:t>
      </w:r>
      <w:r/>
    </w:p>
    <w:p>
      <w:pPr>
        <w:pBdr/>
        <w:spacing/>
        <w:ind/>
        <w:rPr/>
      </w:pPr>
      <w:r>
        <w:t xml:space="preserve">- </w:t>
      </w:r>
      <w:r>
        <w:t xml:space="preserve">о</w:t>
      </w:r>
      <w:r>
        <w:t xml:space="preserve">предел</w:t>
      </w:r>
      <w:r>
        <w:t xml:space="preserve">и</w:t>
      </w:r>
      <w:r>
        <w:t xml:space="preserve">ть для различных групп, к какому типу систем они относятся, используя подходящие классификационные признаки</w:t>
      </w:r>
      <w:r>
        <w:t xml:space="preserve">;</w:t>
      </w:r>
      <w:r/>
    </w:p>
    <w:p>
      <w:pPr>
        <w:pBdr/>
        <w:spacing/>
        <w:ind/>
        <w:rPr/>
      </w:pPr>
      <w:r>
        <w:t xml:space="preserve">-</w:t>
      </w:r>
      <w:r>
        <w:t xml:space="preserve"> </w:t>
      </w:r>
      <w:r>
        <w:t xml:space="preserve">проанализировать проявление у одного из объектов три фундаментальных свойства любой системы: целостности, </w:t>
      </w:r>
      <w:r>
        <w:t xml:space="preserve">эмерджентности</w:t>
      </w:r>
      <w:r>
        <w:t xml:space="preserve"> и иерархичности</w:t>
      </w:r>
      <w:r>
        <w:t xml:space="preserve">;</w:t>
      </w:r>
      <w:r/>
    </w:p>
    <w:p>
      <w:pPr>
        <w:pBdr/>
        <w:spacing/>
        <w:ind/>
        <w:rPr/>
      </w:pPr>
      <w:r>
        <w:t xml:space="preserve">- </w:t>
      </w:r>
      <w:r>
        <w:t xml:space="preserve">спроектировать искусственную систему для решения конкретной проблемы в вашем учебном заведении</w:t>
      </w:r>
      <w:r>
        <w:t xml:space="preserve">;</w:t>
      </w:r>
      <w:r/>
    </w:p>
    <w:p>
      <w:pPr>
        <w:pBdr/>
        <w:spacing/>
        <w:ind/>
        <w:rPr/>
      </w:pPr>
      <w:r>
        <w:t xml:space="preserve">- </w:t>
      </w:r>
      <w:r>
        <w:t xml:space="preserve">проанализировать программные системы, определив их тип по различным критериям, таким как степень централизации, способ взаимодействия, тип обработки данных и степень сложности</w:t>
      </w:r>
      <w:r>
        <w:t xml:space="preserve">.</w:t>
      </w:r>
      <w:r/>
    </w:p>
    <w:p>
      <w:pPr>
        <w:pBdr/>
        <w:spacing/>
        <w:ind/>
        <w:rPr/>
      </w:pPr>
      <w:r>
        <w:t xml:space="preserve">- </w:t>
      </w:r>
      <w:r>
        <w:t xml:space="preserve">проанализировать распределённую систему, определив её целостность, </w:t>
      </w:r>
      <w:r>
        <w:t xml:space="preserve">эмерджентность</w:t>
      </w:r>
      <w:r>
        <w:t xml:space="preserve">, иерархичность и надёжность, а также способы обеспечения согласованности и обработки сбоев.</w:t>
      </w:r>
      <w:r/>
    </w:p>
    <w:p>
      <w:pPr>
        <w:pBdr/>
        <w:spacing/>
        <w:ind/>
        <w:rPr/>
      </w:pPr>
      <w:r>
        <w:t xml:space="preserve">-</w:t>
      </w:r>
      <w:r>
        <w:t xml:space="preserve"> </w:t>
      </w:r>
      <w:r>
        <w:t xml:space="preserve">спроектировать архитектуру системы для одного из сценариев, определив её тип, подсистемы, эмерджентные свойства, риски нарушения целостности и механизмы обеспечения надёжности.</w:t>
      </w:r>
      <w:r/>
    </w:p>
    <w:p>
      <w:pPr>
        <w:pStyle w:val="828"/>
        <w:pBdr/>
        <w:spacing/>
        <w:ind/>
        <w:rPr>
          <w:rFonts w:cs="Times New Roman"/>
        </w:rPr>
      </w:pPr>
      <w:r>
        <w:rPr>
          <w:rFonts w:cs="Times New Roman"/>
        </w:rPr>
        <w:t xml:space="preserve">Ход работы</w:t>
      </w:r>
      <w:r>
        <w:rPr>
          <w:rFonts w:cs="Times New Roman"/>
        </w:rPr>
      </w:r>
    </w:p>
    <w:p>
      <w:pPr>
        <w:pStyle w:val="829"/>
        <w:pBdr/>
        <w:spacing/>
        <w:ind/>
        <w:rPr>
          <w:rFonts w:cs="Times New Roman"/>
          <w:szCs w:val="28"/>
        </w:rPr>
      </w:pPr>
      <w:r/>
      <w:bookmarkStart w:id="0" w:name="_Hlk184716184"/>
      <w:r>
        <w:rPr>
          <w:rFonts w:cs="Times New Roman"/>
        </w:rPr>
        <w:t xml:space="preserve">Задание 1. </w:t>
      </w:r>
      <w:bookmarkEnd w:id="0"/>
      <w:r>
        <w:rPr>
          <w:rFonts w:cs="Times New Roman"/>
          <w:color w:val="343a40"/>
          <w:szCs w:val="28"/>
          <w:shd w:val="clear" w:color="auto" w:fill="ffffff"/>
        </w:rPr>
        <w:t xml:space="preserve">Классификация систем (Теоретическая)</w:t>
      </w:r>
      <w:r>
        <w:rPr>
          <w:rFonts w:cs="Times New Roman"/>
          <w:szCs w:val="28"/>
        </w:rPr>
      </w:r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52"/>
        <w:gridCol w:w="1701"/>
        <w:gridCol w:w="1134"/>
        <w:gridCol w:w="1549"/>
        <w:gridCol w:w="1074"/>
        <w:gridCol w:w="2612"/>
      </w:tblGrid>
      <w:tr>
        <w:trPr>
          <w:tblHeader/>
        </w:trPr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Объект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Происхождение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Взаимод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. со средой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Поведение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Сложность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Краткое обоснование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1. Автомобиль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Искусственная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Открытая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Детерминированная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Сложная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Создан человеком, обменивается веществом (топливо, воздух) и энергией со средой, его работа предсказуема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, состоит из множества взаимосвязанных элементов (двигатель, КПП, электроника).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2. Муравейник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Естественная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Открытая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Стохастическая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Сложная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Создан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а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 природой, активно обменивается с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о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 средой. Поведение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муравьев кажется случайным. Состоит из тысяч элементов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.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3. Шахматная партия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Искусственная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Изолированная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Детерминированная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Простая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Создана человеком, является системой с фиксированными правилами,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не обменивается с внешней средой. Поведение предсказуемо. Имеет конечное, но огромное число состояний.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4. Учебный класс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Искусственная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Открытая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Стохастическая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Сложная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Создан человеком, активно обменивается с средой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Поведение людей сложно предсказать точно. Состоит из взаимосвязанных элементов.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5. 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Калькулятор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Искусственная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Изолированная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Детерминированная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Простая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Создан человеком, минимальное взаимодействие с внешней средой, поведение строго предсказуемо, структура проста.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6. 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Человеческий организм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Естественная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Открытая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Стохастическая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Сложная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Создан природой, постоянно обменивается с средой. 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Поведение организма предсказуемо, если проходить регулярные 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чекапы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. Чрезвычайно сложная биологическая система.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7. 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Государственная система образования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Искусственная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Открытая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Стохастическая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Сложная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Создана человеком, полностью открыта для среды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Поведение системы сложно 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предсказать из-за человеческого фактора. Состоит из огромного числа связей.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</w:tr>
    </w:tbl>
    <w:p>
      <w:pPr>
        <w:pStyle w:val="864"/>
        <w:pBdr/>
        <w:spacing/>
        <w:ind w:firstLine="0"/>
        <w:rPr/>
      </w:pPr>
      <w:r/>
      <w:r/>
    </w:p>
    <w:p>
      <w:pPr>
        <w:pStyle w:val="828"/>
        <w:numPr>
          <w:ilvl w:val="0"/>
          <w:numId w:val="0"/>
        </w:numPr>
        <w:pBdr/>
        <w:spacing/>
        <w:ind w:firstLine="709"/>
        <w:rPr>
          <w:rFonts w:cs="Times New Roman"/>
        </w:rPr>
      </w:pPr>
      <w:r>
        <w:rPr>
          <w:rFonts w:cs="Times New Roman"/>
        </w:rPr>
        <w:t xml:space="preserve">3.2</w:t>
      </w:r>
      <w:r>
        <w:rPr>
          <w:rFonts w:cs="Times New Roman"/>
        </w:rPr>
        <w:t xml:space="preserve">. Задание 2. </w:t>
      </w:r>
      <w:r>
        <w:rPr>
          <w:rFonts w:cs="Times New Roman"/>
          <w:color w:val="343a40"/>
          <w:szCs w:val="28"/>
          <w:shd w:val="clear" w:color="auto" w:fill="ffffff"/>
        </w:rPr>
        <w:t xml:space="preserve">Анализ свойств системы (Практическая)</w:t>
      </w:r>
      <w:r>
        <w:rPr>
          <w:rFonts w:cs="Times New Roman"/>
        </w:rPr>
      </w:r>
    </w:p>
    <w:p>
      <w:pPr>
        <w:pBdr/>
        <w:spacing/>
        <w:ind/>
        <w:rPr/>
      </w:pPr>
      <w:r>
        <w:t xml:space="preserve">Выберем объект </w:t>
      </w:r>
      <w:r>
        <w:rPr>
          <w:rStyle w:val="867"/>
          <w:b w:val="0"/>
          <w:bCs w:val="0"/>
        </w:rPr>
        <w:t xml:space="preserve">"</w:t>
      </w:r>
      <w:r>
        <w:rPr>
          <w:rStyle w:val="867"/>
          <w:b w:val="0"/>
          <w:bCs w:val="0"/>
        </w:rPr>
        <w:t xml:space="preserve">Муравейник</w:t>
      </w:r>
      <w:r>
        <w:rPr>
          <w:rStyle w:val="867"/>
          <w:b w:val="0"/>
          <w:bCs w:val="0"/>
        </w:rPr>
        <w:t xml:space="preserve">"</w:t>
      </w:r>
      <w:r>
        <w:t xml:space="preserve"> и проанализируем проявление его фундаментальных свойств.</w:t>
      </w:r>
      <w:r/>
    </w:p>
    <w:p>
      <w:pPr>
        <w:pBdr/>
        <w:spacing/>
        <w:ind/>
        <w:rPr/>
      </w:pPr>
      <w:r>
        <w:t xml:space="preserve">Целостность</w:t>
      </w:r>
      <w:r>
        <w:t xml:space="preserve">: </w:t>
      </w:r>
      <w:r/>
    </w:p>
    <w:p>
      <w:pPr>
        <w:pBdr/>
        <w:spacing/>
        <w:ind/>
        <w:rPr/>
      </w:pPr>
      <w:r>
        <w:t xml:space="preserve">Муравейник </w:t>
      </w:r>
      <w:r>
        <w:t xml:space="preserve">- </w:t>
      </w:r>
      <w:r>
        <w:t xml:space="preserve">целостная система. Все его части работают для общей цели. Если его разделить, части не смогут выполнять функции целого. Изолированные муравьи погибнут.</w:t>
      </w:r>
      <w:r/>
    </w:p>
    <w:p>
      <w:pPr>
        <w:pBdr/>
        <w:spacing/>
        <w:ind/>
        <w:rPr>
          <w:rFonts w:eastAsiaTheme="majorEastAsia"/>
        </w:rPr>
      </w:pPr>
      <w:r>
        <w:t xml:space="preserve">Эмерджентность</w:t>
      </w:r>
      <w:r>
        <w:rPr>
          <w:rFonts w:eastAsiaTheme="majorEastAsia"/>
        </w:rPr>
        <w:t xml:space="preserve">:</w:t>
      </w:r>
      <w:r>
        <w:rPr>
          <w:rFonts w:eastAsiaTheme="majorEastAsia"/>
        </w:rPr>
      </w:r>
    </w:p>
    <w:p>
      <w:pPr>
        <w:pBdr/>
        <w:spacing/>
        <w:ind/>
        <w:rPr/>
      </w:pPr>
      <w:r>
        <w:t xml:space="preserve">Муравейник — целостная система. Все его части работают для общей цели. Если его разделить, части не смогут выполнять функции целого. Изолированные муравьи погибнут.</w:t>
      </w:r>
      <w:r/>
    </w:p>
    <w:p>
      <w:pPr>
        <w:pBdr/>
        <w:spacing/>
        <w:ind/>
        <w:rPr>
          <w:rFonts w:eastAsiaTheme="majorEastAsia"/>
        </w:rPr>
      </w:pPr>
      <w:r>
        <w:t xml:space="preserve">Иерархичность</w:t>
      </w:r>
      <w:r>
        <w:rPr>
          <w:rFonts w:eastAsiaTheme="majorEastAsia"/>
        </w:rPr>
        <w:t xml:space="preserve">:</w:t>
      </w:r>
      <w:r>
        <w:rPr>
          <w:rFonts w:eastAsiaTheme="majorEastAsia"/>
        </w:rPr>
      </w:r>
    </w:p>
    <w:p>
      <w:pPr>
        <w:pBdr/>
        <w:spacing/>
        <w:ind/>
        <w:rPr/>
      </w:pPr>
      <w:r>
        <w:t xml:space="preserve">Надсистема: Экосистема</w:t>
      </w:r>
      <w:r>
        <w:t xml:space="preserve">.</w:t>
      </w:r>
      <w:r/>
    </w:p>
    <w:p>
      <w:pPr>
        <w:pBdr/>
        <w:spacing/>
        <w:ind/>
        <w:rPr/>
      </w:pPr>
      <w:r>
        <w:t xml:space="preserve">Система: </w:t>
      </w:r>
      <w:r>
        <w:t xml:space="preserve">Муравейник</w:t>
      </w:r>
      <w:r>
        <w:t xml:space="preserve">.</w:t>
      </w:r>
      <w:r/>
    </w:p>
    <w:p>
      <w:pPr>
        <w:pBdr/>
        <w:spacing/>
        <w:ind/>
        <w:rPr>
          <w:rFonts w:eastAsiaTheme="majorEastAsia"/>
        </w:rPr>
      </w:pPr>
      <w:r>
        <w:t xml:space="preserve">Подсистемы:</w:t>
      </w:r>
      <w:r>
        <w:t xml:space="preserve"> </w:t>
      </w:r>
      <w:r>
        <w:t xml:space="preserve">Социальная структура, инфраструктура, система коммуникации.</w:t>
      </w:r>
      <w:r>
        <w:rPr>
          <w:rFonts w:eastAsiaTheme="majorEastAsia"/>
        </w:rPr>
      </w:r>
    </w:p>
    <w:p>
      <w:pPr>
        <w:pBdr/>
        <w:spacing/>
        <w:ind w:firstLine="708"/>
        <w:rPr>
          <w:rFonts w:eastAsiaTheme="majorEastAsia"/>
        </w:rPr>
      </w:pP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29"/>
        <w:numPr>
          <w:ilvl w:val="1"/>
          <w:numId w:val="36"/>
        </w:numPr>
        <w:pBdr/>
        <w:spacing/>
        <w:ind/>
        <w:rPr/>
      </w:pPr>
      <w:r>
        <w:t xml:space="preserve"> </w:t>
      </w:r>
      <w:r>
        <w:t xml:space="preserve">Задание 3. </w:t>
      </w:r>
      <w:r>
        <w:rPr>
          <w:shd w:val="clear" w:color="auto" w:fill="ffffff"/>
        </w:rPr>
        <w:t xml:space="preserve">Синтез системы</w:t>
      </w:r>
      <w:r/>
    </w:p>
    <w:p>
      <w:pPr>
        <w:pBdr/>
        <w:spacing/>
        <w:ind/>
        <w:rPr/>
      </w:pPr>
      <w:r>
        <w:rPr>
          <w:rStyle w:val="867"/>
          <w:b w:val="0"/>
          <w:bCs w:val="0"/>
        </w:rPr>
        <w:t xml:space="preserve">Название:</w:t>
      </w:r>
      <w:r>
        <w:t xml:space="preserve"> </w:t>
      </w:r>
      <w:r>
        <w:rPr>
          <w:lang w:val="en-US"/>
        </w:rPr>
        <w:t xml:space="preserve">ItSeek</w:t>
      </w:r>
      <w:r>
        <w:t xml:space="preserve">: Центр найма сотрудников для </w:t>
      </w:r>
      <w:r>
        <w:rPr>
          <w:lang w:val="ru-RU"/>
        </w:rPr>
        <w:t xml:space="preserve">работы в </w:t>
      </w:r>
      <w:r>
        <w:rPr>
          <w:lang w:val="en-US"/>
        </w:rPr>
        <w:t xml:space="preserve">it</w:t>
      </w:r>
      <w:r>
        <w:rPr>
          <w:lang w:val="ru-RU"/>
        </w:rPr>
        <w:t xml:space="preserve">.</w:t>
      </w:r>
      <w:r/>
    </w:p>
    <w:p>
      <w:pPr>
        <w:pBdr/>
        <w:spacing/>
        <w:ind/>
        <w:rPr/>
      </w:pPr>
      <w:r>
        <w:rPr>
          <w:rStyle w:val="867"/>
          <w:b w:val="0"/>
          <w:bCs w:val="0"/>
        </w:rPr>
        <w:t xml:space="preserve">Цель системы</w:t>
      </w:r>
      <w:r>
        <w:rPr>
          <w:rStyle w:val="867"/>
          <w:b w:val="0"/>
          <w:bCs w:val="0"/>
        </w:rPr>
        <w:t xml:space="preserve">:</w:t>
      </w:r>
      <w:r>
        <w:t xml:space="preserve"> </w:t>
      </w:r>
      <w:r>
        <w:t xml:space="preserve">Связать</w:t>
      </w:r>
      <w:r>
        <w:t xml:space="preserve"> платформу для поиска и найма сотрудников для </w:t>
      </w:r>
      <w:r>
        <w:rPr>
          <w:lang w:val="en-US"/>
        </w:rPr>
        <w:t xml:space="preserve">IT-</w:t>
      </w:r>
      <w:r>
        <w:rPr>
          <w:lang w:val="ru-RU"/>
        </w:rPr>
        <w:t xml:space="preserve">компаний</w:t>
      </w:r>
      <w:r>
        <w:t xml:space="preserve">.</w:t>
      </w:r>
      <w:r/>
    </w:p>
    <w:p>
      <w:pPr>
        <w:pBdr/>
        <w:spacing/>
        <w:ind/>
        <w:rPr/>
      </w:pPr>
      <w:r>
        <w:t xml:space="preserve">Элементы (Подсистемы):</w:t>
      </w:r>
      <w:r/>
    </w:p>
    <w:p>
      <w:pPr>
        <w:pBdr/>
        <w:spacing/>
        <w:ind/>
        <w:rPr/>
      </w:pPr>
      <w:r>
        <w:rPr>
          <w:rStyle w:val="867"/>
          <w:b w:val="0"/>
          <w:bCs w:val="0"/>
        </w:rPr>
        <w:t xml:space="preserve">Модуль </w:t>
      </w:r>
      <w:r>
        <w:rPr>
          <w:rStyle w:val="867"/>
          <w:b w:val="0"/>
          <w:bCs w:val="0"/>
        </w:rPr>
        <w:t xml:space="preserve">аккаутов и их резюме, модуль профилей работодателей, модуль чатов, модуль аналитики.</w:t>
      </w:r>
      <w:r/>
    </w:p>
    <w:p>
      <w:pPr>
        <w:pBdr/>
        <w:spacing/>
        <w:ind/>
        <w:jc w:val="left"/>
        <w:rPr>
          <w:b/>
          <w:bCs/>
        </w:rPr>
      </w:pPr>
      <w:r>
        <w:rPr>
          <w:rStyle w:val="867"/>
          <w:b w:val="0"/>
          <w:bCs w:val="0"/>
        </w:rPr>
        <w:t xml:space="preserve">Связи между элементами:</w:t>
      </w:r>
      <w:r>
        <w:rPr>
          <w:b/>
          <w:bCs/>
        </w:rPr>
        <w:t xml:space="preserve"> </w:t>
      </w:r>
      <w:r>
        <w:rPr>
          <w:b/>
          <w:bCs/>
        </w:rPr>
      </w:r>
    </w:p>
    <w:p>
      <w:pPr>
        <w:pBdr/>
        <w:spacing/>
        <w:ind/>
        <w:jc w:val="left"/>
        <w:rPr/>
      </w:pPr>
      <w:r>
        <w:t xml:space="preserve">Модуль резюме передает данные </w:t>
      </w:r>
      <w:r>
        <w:t xml:space="preserve">а</w:t>
      </w:r>
      <w:r>
        <w:t xml:space="preserve">налитическому модулю. Тот обрабатывает их и связывает с </w:t>
      </w:r>
      <w:r>
        <w:t xml:space="preserve">м</w:t>
      </w:r>
      <w:r>
        <w:t xml:space="preserve">одулем чатов. Работодатель получает данные резюме и начинает чат с работником.</w:t>
      </w:r>
      <w:r>
        <w:t xml:space="preserve"> </w:t>
      </w:r>
      <w:r/>
    </w:p>
    <w:p>
      <w:pPr>
        <w:pBdr/>
        <w:spacing/>
        <w:ind/>
        <w:jc w:val="left"/>
        <w:rPr>
          <w:b/>
          <w:bCs/>
        </w:rPr>
      </w:pPr>
      <w:r>
        <w:rPr>
          <w:rStyle w:val="867"/>
          <w:b w:val="0"/>
          <w:bCs w:val="0"/>
        </w:rPr>
        <w:t xml:space="preserve">Среда:</w:t>
      </w:r>
      <w:r>
        <w:rPr>
          <w:b/>
          <w:bCs/>
        </w:rPr>
        <w:t xml:space="preserve"> </w:t>
      </w:r>
      <w:r>
        <w:rPr>
          <w:b/>
          <w:bCs/>
        </w:rPr>
      </w:r>
    </w:p>
    <w:p>
      <w:pPr>
        <w:pBdr/>
        <w:spacing/>
        <w:ind/>
        <w:jc w:val="left"/>
        <w:rPr/>
      </w:pPr>
      <w:r>
        <w:t xml:space="preserve">Интернет</w:t>
      </w:r>
      <w:r>
        <w:t xml:space="preserve">, мессенджеры/эл. почта.</w:t>
      </w:r>
      <w:r/>
    </w:p>
    <w:p>
      <w:pPr>
        <w:pBdr/>
        <w:spacing/>
        <w:ind/>
        <w:jc w:val="left"/>
        <w:rPr/>
      </w:pPr>
      <w:r>
        <w:t xml:space="preserve">Эмерджентное свойство</w:t>
      </w:r>
      <w:r>
        <w:rPr>
          <w:rStyle w:val="867"/>
        </w:rPr>
        <w:t xml:space="preserve">:</w:t>
      </w:r>
      <w:r>
        <w:t xml:space="preserve"> </w:t>
      </w:r>
      <w:r/>
    </w:p>
    <w:p>
      <w:pPr>
        <w:pBdr/>
        <w:spacing/>
        <w:ind/>
        <w:jc w:val="left"/>
        <w:rPr/>
      </w:pPr>
      <w:r>
        <w:t xml:space="preserve">Помощь работодателям и соискателям найти друг-друга</w:t>
      </w:r>
      <w:r>
        <w:t xml:space="preserve">.</w:t>
      </w:r>
      <w:r/>
    </w:p>
    <w:p>
      <w:pPr>
        <w:pStyle w:val="829"/>
        <w:numPr>
          <w:ilvl w:val="1"/>
          <w:numId w:val="36"/>
        </w:numPr>
        <w:pBdr/>
        <w:spacing/>
        <w:ind/>
        <w:rPr>
          <w:shd w:val="clear" w:color="auto" w:fill="ffffff"/>
        </w:rPr>
      </w:pPr>
      <w:r>
        <w:t xml:space="preserve"> </w:t>
      </w:r>
      <w:r>
        <w:t xml:space="preserve">Задание </w:t>
      </w:r>
      <w:r>
        <w:t xml:space="preserve">4</w:t>
      </w:r>
      <w:r>
        <w:t xml:space="preserve">. </w:t>
      </w:r>
      <w:r>
        <w:rPr>
          <w:shd w:val="clear" w:color="auto" w:fill="ffffff"/>
        </w:rPr>
        <w:t xml:space="preserve">Классификация программных систем</w:t>
      </w:r>
      <w:r>
        <w:rPr>
          <w:shd w:val="clear" w:color="auto" w:fill="ffffff"/>
        </w:rPr>
      </w:r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1928"/>
        <w:gridCol w:w="1653"/>
        <w:gridCol w:w="1544"/>
        <w:gridCol w:w="1352"/>
        <w:gridCol w:w="1291"/>
        <w:gridCol w:w="1854"/>
      </w:tblGrid>
      <w:tr>
        <w:trPr>
          <w:tblHeader/>
        </w:trPr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Система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Централизация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Взаимодействие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Обработка данных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Сложность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Обоснование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1. Монолитное приложение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Централизованная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Клиент-сервер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Интерактивная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Сложная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Все компоненты работают в одном процессе, интерфейс и логика тесно связаны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2. Система обработки заказов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Распределённая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Клиент-сервер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Система реального времени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Сложная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Обработка заказов происходит в распределенной системе с множеством взаимодействующих серверов.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color w:val="343a40"/>
                <w:sz w:val="24"/>
                <w:szCs w:val="24"/>
                <w:lang w:eastAsia="ru-RU"/>
              </w:rPr>
              <w:t xml:space="preserve">3. </w:t>
            </w:r>
            <w:r>
              <w:rPr>
                <w:color w:val="343a40"/>
                <w:sz w:val="24"/>
                <w:szCs w:val="24"/>
                <w:lang w:eastAsia="ru-RU"/>
              </w:rPr>
              <w:t xml:space="preserve">Git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Централизованная / Распределённая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Одноранговая (P2P)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Интерактивная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Сложная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Использует распределенную архитектуру с возможностью работы как в централизованном, так и в распределённом режиме.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4. Система управления базами данных (СУБД)</w:t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Централизованная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Клиент-сервер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Пакетная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Сложная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СУБД использует централизованное хранилище данных, запросы обрабатываются на сервере.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Система автоматизированного тестирования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Централизованная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Клиент-сервер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Пакетная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Сложная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проводится централизованно, с обработкой пакетов данных для проверки.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 xml:space="preserve">IoT</w:t>
            </w:r>
            <w:r>
              <w:rPr>
                <w:sz w:val="24"/>
                <w:szCs w:val="24"/>
              </w:rPr>
              <w:t xml:space="preserve">-платформа для умного дома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Распределённая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Сервис-ориентированная (SOA)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реального времени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Сложная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IoT</w:t>
            </w:r>
            <w:r>
              <w:rPr>
                <w:sz w:val="24"/>
                <w:szCs w:val="24"/>
              </w:rPr>
              <w:t xml:space="preserve">-система использует распределенную архитектуру, где устройства взаимодействуют через сервисы.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 xml:space="preserve">Блокчейн</w:t>
            </w:r>
            <w:r>
              <w:rPr>
                <w:sz w:val="24"/>
                <w:szCs w:val="24"/>
              </w:rPr>
              <w:t xml:space="preserve">-сеть (например, </w:t>
            </w:r>
            <w:r>
              <w:rPr>
                <w:sz w:val="24"/>
                <w:szCs w:val="24"/>
              </w:rPr>
              <w:t xml:space="preserve">Bitcoin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Распределённая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Одноранговая (P2P)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реального времени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Сверхсложная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Блокчейн</w:t>
            </w:r>
            <w:r>
              <w:rPr>
                <w:sz w:val="24"/>
                <w:szCs w:val="24"/>
              </w:rPr>
              <w:t xml:space="preserve"> работает в распределенной сети, поддерживая синхронизацию данных в реальном времени.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 w:firstLine="0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829"/>
        <w:numPr>
          <w:ilvl w:val="0"/>
          <w:numId w:val="0"/>
        </w:numPr>
        <w:pBdr/>
        <w:spacing/>
        <w:ind w:left="709"/>
        <w:rPr>
          <w:rFonts w:cs="Times New Roman"/>
          <w:color w:val="343a40"/>
          <w:szCs w:val="28"/>
          <w:shd w:val="clear" w:color="auto" w:fill="ffffff"/>
        </w:rPr>
      </w:pPr>
      <w:r>
        <w:t xml:space="preserve">3</w:t>
      </w:r>
      <w:r>
        <w:t xml:space="preserve">.5</w:t>
      </w:r>
      <w:r>
        <w:t xml:space="preserve"> </w:t>
      </w:r>
      <w:r>
        <w:t xml:space="preserve">Задание </w:t>
      </w:r>
      <w:r>
        <w:t xml:space="preserve">5</w:t>
      </w:r>
      <w:r>
        <w:t xml:space="preserve">. </w:t>
      </w:r>
      <w:r>
        <w:rPr>
          <w:rFonts w:cs="Times New Roman"/>
          <w:color w:val="343a40"/>
          <w:szCs w:val="28"/>
          <w:shd w:val="clear" w:color="auto" w:fill="ffffff"/>
        </w:rPr>
        <w:t xml:space="preserve">Анализ свойств программных систем</w:t>
      </w:r>
      <w:r>
        <w:rPr>
          <w:rFonts w:cs="Times New Roman"/>
          <w:color w:val="343a40"/>
          <w:szCs w:val="28"/>
          <w:shd w:val="clear" w:color="auto" w:fill="ffffff"/>
        </w:rPr>
      </w:r>
    </w:p>
    <w:p>
      <w:pPr>
        <w:pStyle w:val="869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867"/>
          <w:b w:val="0"/>
          <w:bCs w:val="0"/>
          <w:color w:val="000000" w:themeColor="text1"/>
          <w:sz w:val="28"/>
          <w:szCs w:val="28"/>
        </w:rPr>
        <w:t xml:space="preserve">Система: Распределённая система обработки заказов</w:t>
      </w:r>
      <w:r>
        <w:rPr>
          <w:color w:val="000000" w:themeColor="text1"/>
          <w:sz w:val="28"/>
          <w:szCs w:val="28"/>
        </w:rPr>
      </w:r>
    </w:p>
    <w:p>
      <w:pPr>
        <w:pStyle w:val="869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867"/>
          <w:b w:val="0"/>
          <w:bCs w:val="0"/>
          <w:color w:val="000000" w:themeColor="text1"/>
          <w:sz w:val="28"/>
          <w:szCs w:val="28"/>
        </w:rPr>
        <w:t xml:space="preserve">Целостность:</w:t>
      </w:r>
      <w:r>
        <w:rPr>
          <w:rStyle w:val="870"/>
          <w:rFonts w:eastAsiaTheme="majorEastAsia"/>
          <w:color w:val="000000" w:themeColor="text1"/>
          <w:sz w:val="28"/>
          <w:szCs w:val="28"/>
        </w:rPr>
        <w:t xml:space="preserve"> </w:t>
      </w:r>
      <w:r>
        <w:rPr>
          <w:color w:val="000000" w:themeColor="text1"/>
          <w:sz w:val="28"/>
          <w:szCs w:val="28"/>
        </w:rPr>
        <w:t xml:space="preserve">Согласованность обеспечивается транзакциями и очередями сообщений (</w:t>
      </w:r>
      <w:r>
        <w:rPr>
          <w:color w:val="000000" w:themeColor="text1"/>
          <w:sz w:val="28"/>
          <w:szCs w:val="28"/>
          <w:lang w:val="en-US"/>
        </w:rPr>
        <w:t xml:space="preserve">Kafka, Redis</w:t>
      </w:r>
      <w:r>
        <w:rPr>
          <w:color w:val="000000" w:themeColor="text1"/>
          <w:sz w:val="28"/>
          <w:szCs w:val="28"/>
        </w:rPr>
        <w:t xml:space="preserve">). При отказе одного сервиса </w:t>
      </w:r>
      <w:r>
        <w:rPr>
          <w:color w:val="000000" w:themeColor="text1"/>
          <w:sz w:val="28"/>
          <w:szCs w:val="28"/>
        </w:rPr>
        <w:t xml:space="preserve">система оркестрации поднимает копию сервиса и система продолжает работу.</w:t>
      </w:r>
      <w:r>
        <w:rPr>
          <w:color w:val="000000" w:themeColor="text1"/>
          <w:sz w:val="28"/>
          <w:szCs w:val="28"/>
        </w:rPr>
      </w:r>
    </w:p>
    <w:p>
      <w:pPr>
        <w:pStyle w:val="869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867"/>
          <w:b w:val="0"/>
          <w:bCs w:val="0"/>
          <w:color w:val="000000" w:themeColor="text1"/>
          <w:sz w:val="28"/>
          <w:szCs w:val="28"/>
        </w:rPr>
        <w:t xml:space="preserve">Эмерджентность</w:t>
      </w:r>
      <w:r>
        <w:rPr>
          <w:rStyle w:val="867"/>
          <w:b w:val="0"/>
          <w:bCs w:val="0"/>
          <w:color w:val="000000" w:themeColor="text1"/>
          <w:sz w:val="28"/>
          <w:szCs w:val="28"/>
        </w:rPr>
        <w:t xml:space="preserve">:</w:t>
      </w:r>
      <w:r>
        <w:rPr>
          <w:rStyle w:val="870"/>
          <w:rFonts w:eastAsiaTheme="majorEastAsia"/>
          <w:color w:val="000000" w:themeColor="text1"/>
          <w:sz w:val="28"/>
          <w:szCs w:val="28"/>
        </w:rPr>
        <w:t xml:space="preserve"> </w:t>
      </w:r>
      <w:r>
        <w:rPr>
          <w:color w:val="000000" w:themeColor="text1"/>
          <w:sz w:val="28"/>
          <w:szCs w:val="28"/>
        </w:rPr>
        <w:t xml:space="preserve">Глобальная доступность и масштабируемость. Это свойство всей архитектуры, а не отдельных частей.</w:t>
      </w:r>
      <w:r>
        <w:rPr>
          <w:color w:val="000000" w:themeColor="text1"/>
          <w:sz w:val="28"/>
          <w:szCs w:val="28"/>
        </w:rPr>
      </w:r>
    </w:p>
    <w:p>
      <w:pPr>
        <w:pStyle w:val="869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867"/>
          <w:b w:val="0"/>
          <w:bCs w:val="0"/>
          <w:color w:val="000000" w:themeColor="text1"/>
          <w:sz w:val="28"/>
          <w:szCs w:val="28"/>
        </w:rPr>
        <w:t xml:space="preserve">Иерархичность:</w:t>
      </w:r>
      <w:r>
        <w:rPr>
          <w:color w:val="000000" w:themeColor="text1"/>
          <w:sz w:val="28"/>
          <w:szCs w:val="28"/>
        </w:rPr>
      </w:r>
    </w:p>
    <w:p>
      <w:pPr>
        <w:pStyle w:val="869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Уровень 1: Web-интерфейс.</w:t>
      </w:r>
      <w:r>
        <w:rPr>
          <w:color w:val="000000" w:themeColor="text1"/>
          <w:sz w:val="28"/>
          <w:szCs w:val="28"/>
        </w:rPr>
      </w:r>
    </w:p>
    <w:p>
      <w:pPr>
        <w:pStyle w:val="869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Уровень 2: API шлюзы.</w:t>
      </w:r>
      <w:r>
        <w:rPr>
          <w:color w:val="000000" w:themeColor="text1"/>
          <w:sz w:val="28"/>
          <w:szCs w:val="28"/>
        </w:rPr>
      </w:r>
    </w:p>
    <w:p>
      <w:pPr>
        <w:pStyle w:val="869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Уровень 3: </w:t>
      </w:r>
      <w:r>
        <w:rPr>
          <w:color w:val="000000" w:themeColor="text1"/>
          <w:sz w:val="28"/>
          <w:szCs w:val="28"/>
        </w:rPr>
        <w:t xml:space="preserve">Микросервисы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</w:r>
    </w:p>
    <w:p>
      <w:pPr>
        <w:pStyle w:val="869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Уровень 4: Базы данных, кэш.</w:t>
      </w:r>
      <w:r>
        <w:rPr>
          <w:color w:val="000000" w:themeColor="text1"/>
          <w:sz w:val="28"/>
          <w:szCs w:val="28"/>
        </w:rPr>
      </w:r>
    </w:p>
    <w:p>
      <w:pPr>
        <w:pStyle w:val="869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867"/>
          <w:b w:val="0"/>
          <w:bCs w:val="0"/>
          <w:color w:val="000000" w:themeColor="text1"/>
          <w:sz w:val="28"/>
          <w:szCs w:val="28"/>
        </w:rPr>
        <w:t xml:space="preserve">Надёжность</w:t>
      </w:r>
      <w:r>
        <w:rPr>
          <w:rStyle w:val="867"/>
          <w:b w:val="0"/>
          <w:bCs w:val="0"/>
          <w:color w:val="000000" w:themeColor="text1"/>
          <w:sz w:val="28"/>
          <w:szCs w:val="28"/>
        </w:rPr>
        <w:t xml:space="preserve">:</w:t>
      </w:r>
      <w:r>
        <w:rPr>
          <w:rStyle w:val="870"/>
          <w:rFonts w:eastAsiaTheme="majorEastAsia"/>
          <w:color w:val="000000" w:themeColor="text1"/>
          <w:sz w:val="28"/>
          <w:szCs w:val="28"/>
        </w:rPr>
        <w:t xml:space="preserve"> </w:t>
      </w:r>
      <w:r>
        <w:rPr>
          <w:color w:val="000000" w:themeColor="text1"/>
          <w:sz w:val="28"/>
          <w:szCs w:val="28"/>
        </w:rPr>
        <w:t xml:space="preserve">Обеспечивается</w:t>
      </w:r>
      <w:r>
        <w:rPr>
          <w:color w:val="000000" w:themeColor="text1"/>
          <w:sz w:val="28"/>
          <w:szCs w:val="28"/>
        </w:rPr>
        <w:t xml:space="preserve"> репликацией данных, автоматическим переключением при сбоях и механизмами повтора запросов.</w:t>
      </w:r>
      <w:r>
        <w:rPr>
          <w:color w:val="000000" w:themeColor="text1"/>
          <w:sz w:val="28"/>
          <w:szCs w:val="28"/>
        </w:rPr>
      </w:r>
    </w:p>
    <w:p>
      <w:pPr>
        <w:pStyle w:val="829"/>
        <w:numPr>
          <w:ilvl w:val="0"/>
          <w:numId w:val="0"/>
        </w:numPr>
        <w:pBdr/>
        <w:spacing/>
        <w:ind w:left="709"/>
        <w:rPr>
          <w:rFonts w:cs="Times New Roman"/>
          <w:color w:val="343a40"/>
          <w:szCs w:val="28"/>
          <w:shd w:val="clear" w:color="auto" w:fill="ffffff"/>
        </w:rPr>
      </w:pPr>
      <w:r>
        <w:t xml:space="preserve">3.6 </w:t>
      </w:r>
      <w:r>
        <w:t xml:space="preserve">Задание </w:t>
      </w:r>
      <w:r>
        <w:t xml:space="preserve">6</w:t>
      </w:r>
      <w:r>
        <w:t xml:space="preserve">. </w:t>
      </w:r>
      <w:r>
        <w:rPr>
          <w:rFonts w:cs="Times New Roman"/>
          <w:color w:val="343a40"/>
          <w:szCs w:val="28"/>
          <w:shd w:val="clear" w:color="auto" w:fill="ffffff"/>
        </w:rPr>
        <w:t xml:space="preserve">Проектирование системной архитектуры</w:t>
      </w:r>
      <w:r>
        <w:rPr>
          <w:rFonts w:cs="Times New Roman"/>
          <w:color w:val="343a40"/>
          <w:szCs w:val="28"/>
          <w:shd w:val="clear" w:color="auto" w:fill="ffffff"/>
        </w:rPr>
      </w:r>
    </w:p>
    <w:p>
      <w:pPr>
        <w:pStyle w:val="869"/>
        <w:pBdr/>
        <w:spacing w:after="0" w:afterAutospacing="0" w:before="0" w:beforeAutospacing="0" w:line="360" w:lineRule="auto"/>
        <w:ind w:firstLine="709"/>
        <w:jc w:val="both"/>
        <w:rPr>
          <w:rFonts w:cs="Segoe UI"/>
          <w:color w:val="000000" w:themeColor="text1"/>
          <w:sz w:val="28"/>
        </w:rPr>
      </w:pPr>
      <w:r>
        <w:rPr>
          <w:rStyle w:val="867"/>
          <w:rFonts w:cs="Segoe UI"/>
          <w:b w:val="0"/>
          <w:bCs w:val="0"/>
          <w:color w:val="000000" w:themeColor="text1"/>
          <w:sz w:val="28"/>
        </w:rPr>
        <w:t xml:space="preserve">Сценарий: Платформа для онлайн-собеседований</w:t>
      </w:r>
      <w:r>
        <w:rPr>
          <w:rFonts w:cs="Segoe UI"/>
          <w:color w:val="000000" w:themeColor="text1"/>
          <w:sz w:val="28"/>
        </w:rPr>
      </w:r>
    </w:p>
    <w:p>
      <w:pPr>
        <w:pStyle w:val="869"/>
        <w:pBdr/>
        <w:spacing w:after="0" w:afterAutospacing="0" w:before="0" w:beforeAutospacing="0" w:line="360" w:lineRule="auto"/>
        <w:ind w:firstLine="709"/>
        <w:jc w:val="both"/>
        <w:rPr>
          <w:rFonts w:cs="Segoe UI"/>
          <w:color w:val="000000" w:themeColor="text1"/>
          <w:sz w:val="28"/>
        </w:rPr>
      </w:pPr>
      <w:r>
        <w:rPr>
          <w:rStyle w:val="867"/>
          <w:rFonts w:cs="Segoe UI"/>
          <w:b w:val="0"/>
          <w:bCs w:val="0"/>
          <w:color w:val="000000" w:themeColor="text1"/>
          <w:sz w:val="28"/>
        </w:rPr>
        <w:t xml:space="preserve">Тип системы:</w:t>
      </w:r>
      <w:r>
        <w:rPr>
          <w:rStyle w:val="870"/>
          <w:rFonts w:cs="Segoe UI" w:eastAsiaTheme="majorEastAsia"/>
          <w:color w:val="000000" w:themeColor="text1"/>
          <w:sz w:val="28"/>
        </w:rPr>
        <w:t xml:space="preserve"> </w:t>
      </w:r>
      <w:r>
        <w:rPr>
          <w:rFonts w:cs="Segoe UI"/>
          <w:color w:val="000000" w:themeColor="text1"/>
          <w:sz w:val="28"/>
        </w:rPr>
        <w:t xml:space="preserve">Искусственная, открытая, детерминированная, сложная. Централизованная, клиент-серверная, интерактивная.</w:t>
      </w:r>
      <w:r>
        <w:rPr>
          <w:rFonts w:cs="Segoe UI"/>
          <w:color w:val="000000" w:themeColor="text1"/>
          <w:sz w:val="28"/>
        </w:rPr>
      </w:r>
    </w:p>
    <w:p>
      <w:pPr>
        <w:pStyle w:val="869"/>
        <w:pBdr/>
        <w:spacing w:after="0" w:afterAutospacing="0" w:before="0" w:beforeAutospacing="0" w:line="360" w:lineRule="auto"/>
        <w:ind w:firstLine="709"/>
        <w:jc w:val="both"/>
        <w:rPr>
          <w:rFonts w:cs="Segoe UI"/>
          <w:color w:val="000000" w:themeColor="text1"/>
          <w:sz w:val="28"/>
        </w:rPr>
      </w:pPr>
      <w:r>
        <w:rPr>
          <w:rStyle w:val="867"/>
          <w:rFonts w:cs="Segoe UI"/>
          <w:b w:val="0"/>
          <w:bCs w:val="0"/>
          <w:color w:val="000000" w:themeColor="text1"/>
          <w:sz w:val="28"/>
        </w:rPr>
        <w:t xml:space="preserve">Подсистемы:</w:t>
      </w:r>
      <w:r>
        <w:rPr>
          <w:rFonts w:cs="Segoe UI"/>
          <w:color w:val="000000" w:themeColor="text1"/>
          <w:sz w:val="28"/>
        </w:rPr>
      </w:r>
    </w:p>
    <w:p>
      <w:pPr>
        <w:pStyle w:val="869"/>
        <w:numPr>
          <w:ilvl w:val="0"/>
          <w:numId w:val="46"/>
        </w:numPr>
        <w:pBdr/>
        <w:spacing w:after="0" w:afterAutospacing="0" w:before="0" w:beforeAutospacing="0" w:line="360" w:lineRule="auto"/>
        <w:ind w:firstLine="709" w:left="0"/>
        <w:jc w:val="both"/>
        <w:rPr>
          <w:rFonts w:cs="Segoe UI"/>
          <w:color w:val="000000" w:themeColor="text1"/>
          <w:sz w:val="28"/>
        </w:rPr>
      </w:pPr>
      <w:r>
        <w:rPr>
          <w:rFonts w:cs="Segoe UI"/>
          <w:color w:val="000000" w:themeColor="text1"/>
          <w:sz w:val="28"/>
        </w:rPr>
        <w:t xml:space="preserve">Подсистема видеоконференций</w:t>
      </w:r>
      <w:r>
        <w:rPr>
          <w:rFonts w:cs="Segoe UI"/>
          <w:color w:val="000000" w:themeColor="text1"/>
          <w:sz w:val="28"/>
          <w:lang w:val="en-US"/>
        </w:rPr>
        <w:t xml:space="preserve">;</w:t>
      </w:r>
      <w:r>
        <w:rPr>
          <w:rFonts w:cs="Segoe UI"/>
          <w:color w:val="000000" w:themeColor="text1"/>
          <w:sz w:val="28"/>
        </w:rPr>
      </w:r>
    </w:p>
    <w:p>
      <w:pPr>
        <w:pStyle w:val="869"/>
        <w:numPr>
          <w:ilvl w:val="0"/>
          <w:numId w:val="46"/>
        </w:numPr>
        <w:pBdr/>
        <w:spacing w:after="0" w:afterAutospacing="0" w:before="0" w:beforeAutospacing="0" w:line="360" w:lineRule="auto"/>
        <w:ind w:firstLine="709" w:left="0"/>
        <w:jc w:val="both"/>
        <w:rPr>
          <w:rFonts w:cs="Segoe UI"/>
          <w:color w:val="000000" w:themeColor="text1"/>
          <w:sz w:val="28"/>
        </w:rPr>
      </w:pPr>
      <w:r>
        <w:rPr>
          <w:rFonts w:cs="Segoe UI"/>
          <w:color w:val="000000" w:themeColor="text1"/>
          <w:sz w:val="28"/>
        </w:rPr>
        <w:t xml:space="preserve">Подсистема анализа в реальном времени</w:t>
      </w:r>
      <w:r>
        <w:rPr>
          <w:rFonts w:cs="Segoe UI"/>
          <w:color w:val="000000" w:themeColor="text1"/>
          <w:sz w:val="28"/>
          <w:lang w:val="ru-RU"/>
        </w:rPr>
        <w:t xml:space="preserve">;</w:t>
      </w:r>
      <w:r>
        <w:rPr>
          <w:rFonts w:cs="Segoe UI"/>
          <w:color w:val="000000" w:themeColor="text1"/>
          <w:sz w:val="28"/>
        </w:rPr>
      </w:r>
    </w:p>
    <w:p>
      <w:pPr>
        <w:pStyle w:val="869"/>
        <w:numPr>
          <w:ilvl w:val="0"/>
          <w:numId w:val="46"/>
        </w:numPr>
        <w:pBdr/>
        <w:spacing w:after="0" w:afterAutospacing="0" w:before="0" w:beforeAutospacing="0" w:line="360" w:lineRule="auto"/>
        <w:ind w:firstLine="709" w:left="0"/>
        <w:jc w:val="both"/>
        <w:rPr>
          <w:rFonts w:cs="Segoe UI"/>
          <w:color w:val="000000" w:themeColor="text1"/>
          <w:sz w:val="28"/>
        </w:rPr>
      </w:pPr>
      <w:r>
        <w:rPr>
          <w:rFonts w:cs="Segoe UI"/>
          <w:color w:val="000000" w:themeColor="text1"/>
          <w:sz w:val="28"/>
        </w:rPr>
        <w:t xml:space="preserve">Подсистема данных и отчетности;</w:t>
      </w:r>
      <w:r>
        <w:rPr>
          <w:rFonts w:cs="Segoe UI"/>
          <w:color w:val="000000" w:themeColor="text1"/>
          <w:sz w:val="28"/>
        </w:rPr>
      </w:r>
    </w:p>
    <w:p>
      <w:pPr>
        <w:pStyle w:val="869"/>
        <w:numPr>
          <w:ilvl w:val="0"/>
          <w:numId w:val="46"/>
        </w:numPr>
        <w:pBdr/>
        <w:spacing w:after="0" w:afterAutospacing="0" w:before="0" w:beforeAutospacing="0" w:line="360" w:lineRule="auto"/>
        <w:ind w:firstLine="709" w:left="0"/>
        <w:jc w:val="both"/>
        <w:rPr>
          <w:rFonts w:cs="Segoe UI"/>
          <w:color w:val="000000" w:themeColor="text1"/>
          <w:sz w:val="28"/>
        </w:rPr>
      </w:pPr>
      <w:r>
        <w:rPr>
          <w:rFonts w:cs="Segoe UI"/>
          <w:color w:val="000000" w:themeColor="text1"/>
          <w:sz w:val="28"/>
        </w:rPr>
        <w:t xml:space="preserve">Подсистема управления интервью.</w:t>
      </w:r>
      <w:r>
        <w:rPr>
          <w:rFonts w:cs="Segoe UI"/>
          <w:color w:val="000000" w:themeColor="text1"/>
          <w:sz w:val="28"/>
        </w:rPr>
      </w:r>
    </w:p>
    <w:p>
      <w:pPr>
        <w:pStyle w:val="869"/>
        <w:pBdr/>
        <w:spacing w:after="0" w:afterAutospacing="0" w:before="0" w:beforeAutospacing="0" w:line="360" w:lineRule="auto"/>
        <w:ind w:firstLine="709"/>
        <w:jc w:val="both"/>
        <w:rPr>
          <w:rFonts w:cs="Segoe UI"/>
          <w:color w:val="000000" w:themeColor="text1"/>
          <w:sz w:val="28"/>
        </w:rPr>
      </w:pPr>
      <w:r>
        <w:rPr>
          <w:rStyle w:val="867"/>
          <w:rFonts w:cs="Segoe UI"/>
          <w:b w:val="0"/>
          <w:bCs w:val="0"/>
          <w:color w:val="000000" w:themeColor="text1"/>
          <w:sz w:val="28"/>
        </w:rPr>
        <w:t xml:space="preserve">Эмерджентное свойство:</w:t>
      </w:r>
      <w:r>
        <w:rPr>
          <w:rStyle w:val="870"/>
          <w:rFonts w:cs="Segoe UI" w:eastAsiaTheme="majorEastAsia"/>
          <w:color w:val="000000" w:themeColor="text1"/>
          <w:sz w:val="28"/>
        </w:rPr>
        <w:t xml:space="preserve"> </w:t>
      </w:r>
      <w:r>
        <w:rPr>
          <w:rFonts w:cs="Segoe UI"/>
          <w:color w:val="000000" w:themeColor="text1"/>
          <w:sz w:val="28"/>
        </w:rPr>
        <w:t xml:space="preserve">Выявление непредвзятых паттернов успешности кандидатов на основе анализа больших данных.</w:t>
      </w:r>
      <w:r>
        <w:rPr>
          <w:rFonts w:cs="Segoe UI"/>
          <w:color w:val="000000" w:themeColor="text1"/>
          <w:sz w:val="28"/>
        </w:rPr>
      </w:r>
    </w:p>
    <w:p>
      <w:pPr>
        <w:pStyle w:val="869"/>
        <w:pBdr/>
        <w:spacing w:after="0" w:afterAutospacing="0" w:before="0" w:beforeAutospacing="0" w:line="360" w:lineRule="auto"/>
        <w:ind w:firstLine="709"/>
        <w:jc w:val="both"/>
        <w:rPr>
          <w:rFonts w:cs="Segoe UI"/>
          <w:color w:val="000000" w:themeColor="text1"/>
          <w:sz w:val="28"/>
        </w:rPr>
      </w:pPr>
      <w:r>
        <w:rPr>
          <w:rStyle w:val="867"/>
          <w:rFonts w:cs="Segoe UI"/>
          <w:b w:val="0"/>
          <w:bCs w:val="0"/>
          <w:color w:val="000000" w:themeColor="text1"/>
          <w:sz w:val="28"/>
        </w:rPr>
        <w:t xml:space="preserve">Риски:</w:t>
      </w:r>
      <w:r>
        <w:rPr>
          <w:rStyle w:val="870"/>
          <w:rFonts w:cs="Segoe UI" w:eastAsiaTheme="majorEastAsia"/>
          <w:color w:val="000000" w:themeColor="text1"/>
          <w:sz w:val="28"/>
        </w:rPr>
        <w:t xml:space="preserve"> </w:t>
      </w:r>
      <w:r>
        <w:rPr>
          <w:rFonts w:cs="Segoe UI"/>
          <w:color w:val="000000" w:themeColor="text1"/>
          <w:sz w:val="28"/>
        </w:rPr>
        <w:t xml:space="preserve">Несогласованность данных из-за задержек анализа. Отказ ML-моделей.</w:t>
      </w:r>
      <w:r>
        <w:rPr>
          <w:rFonts w:cs="Segoe UI"/>
          <w:color w:val="000000" w:themeColor="text1"/>
          <w:sz w:val="28"/>
        </w:rPr>
      </w:r>
    </w:p>
    <w:p>
      <w:pPr>
        <w:pStyle w:val="869"/>
        <w:pBdr/>
        <w:spacing w:after="0" w:afterAutospacing="0" w:before="0" w:beforeAutospacing="0" w:line="360" w:lineRule="auto"/>
        <w:ind w:firstLine="709"/>
        <w:jc w:val="both"/>
        <w:rPr>
          <w:rFonts w:cs="Segoe UI"/>
          <w:color w:val="000000" w:themeColor="text1"/>
          <w:sz w:val="28"/>
        </w:rPr>
      </w:pPr>
      <w:r>
        <w:rPr>
          <w:rStyle w:val="867"/>
          <w:rFonts w:cs="Segoe UI"/>
          <w:b w:val="0"/>
          <w:bCs w:val="0"/>
          <w:color w:val="000000" w:themeColor="text1"/>
          <w:sz w:val="28"/>
        </w:rPr>
        <w:t xml:space="preserve">Механизмы надёжности:</w:t>
      </w:r>
      <w:r>
        <w:rPr>
          <w:rStyle w:val="870"/>
          <w:rFonts w:cs="Segoe UI" w:eastAsiaTheme="majorEastAsia"/>
          <w:color w:val="000000" w:themeColor="text1"/>
          <w:sz w:val="28"/>
        </w:rPr>
        <w:t xml:space="preserve"> </w:t>
      </w:r>
      <w:r>
        <w:rPr>
          <w:rFonts w:cs="Segoe UI"/>
          <w:color w:val="000000" w:themeColor="text1"/>
          <w:sz w:val="28"/>
        </w:rPr>
        <w:t xml:space="preserve">Принцип "человек в петле", валидация моделей, резервирование сервисов.</w:t>
      </w:r>
      <w:r>
        <w:rPr>
          <w:rFonts w:cs="Segoe UI"/>
          <w:color w:val="000000" w:themeColor="text1"/>
          <w:sz w:val="28"/>
        </w:rPr>
      </w:r>
    </w:p>
    <w:p>
      <w:pPr>
        <w:pStyle w:val="828"/>
        <w:numPr>
          <w:ilvl w:val="0"/>
          <w:numId w:val="0"/>
        </w:numPr>
        <w:pBdr/>
        <w:spacing/>
        <w:ind w:left="709"/>
        <w:rPr>
          <w:rFonts w:cs="Times New Roman"/>
        </w:rPr>
      </w:pPr>
      <w:r>
        <w:rPr>
          <w:rFonts w:cs="Times New Roman"/>
        </w:rPr>
        <w:t xml:space="preserve">4 </w:t>
      </w:r>
      <w:r>
        <w:rPr>
          <w:rFonts w:cs="Times New Roman"/>
        </w:rPr>
        <w:t xml:space="preserve">Вывод</w:t>
      </w:r>
      <w:r>
        <w:rPr>
          <w:rFonts w:cs="Times New Roman"/>
        </w:rPr>
      </w:r>
    </w:p>
    <w:p>
      <w:pPr>
        <w:pBdr/>
        <w:spacing/>
        <w:ind/>
        <w:rPr/>
      </w:pPr>
      <w:r>
        <w:t xml:space="preserve">В ходе выполнения этой работы я проанализировал разные ти</w:t>
      </w:r>
      <w:r>
        <w:t xml:space="preserve">пы систем: природные и искусственные, простые и сложные. В ходе выполнения этой работы я проанализировал разные типы систем: природные и искусственные, простые и сложные. Я научился классифицировать их по разным признакам и определять их ключевые свойства.</w:t>
      </w:r>
      <w:r/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Symbol">
    <w:panose1 w:val="05010000000000000000"/>
  </w:font>
  <w:font w:name="Wingdings">
    <w:panose1 w:val="05010000000000000000"/>
  </w:font>
  <w:font w:name="Consolas">
    <w:panose1 w:val="020B060603050402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233766"/>
      <w:docPartObj>
        <w:docPartGallery w:val="Page Numbers (Bottom of Page)"/>
        <w:docPartUnique w:val="true"/>
      </w:docPartObj>
      <w:rPr/>
    </w:sdtPr>
    <w:sdtContent>
      <w:p>
        <w:pPr>
          <w:pStyle w:val="850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850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0"/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49FC"/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">
    <w:nsid w:val="05B46C0D"/>
    <w:lvl w:ilvl="0">
      <w:isLgl w:val="false"/>
      <w:lvlJc w:val="left"/>
      <w:lvlText w:val="%1)"/>
      <w:numFmt w:val="decimal"/>
      <w:pPr>
        <w:pBdr/>
        <w:spacing/>
        <w:ind w:hanging="360" w:left="26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3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40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7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5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2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9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6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388"/>
      </w:pPr>
      <w:rPr/>
      <w:start w:val="1"/>
      <w:suff w:val="tab"/>
    </w:lvl>
  </w:abstractNum>
  <w:abstractNum w:abstractNumId="2">
    <w:nsid w:val="08BF2F50"/>
    <w:styleLink w:val="871"/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87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nsid w:val="094F4CEB"/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">
    <w:nsid w:val="0F91728C"/>
    <w:styleLink w:val="872"/>
    <w:lvl w:ilvl="0">
      <w:isLgl w:val="false"/>
      <w:lvlJc w:val="left"/>
      <w:lvlText w:val="%1."/>
      <w:numFmt w:val="decimal"/>
      <w:pPr>
        <w:pBdr/>
        <w:tabs>
          <w:tab w:val="num" w:leader="none" w:pos="1429"/>
        </w:tabs>
        <w:spacing/>
        <w:ind w:hanging="360" w:left="1429"/>
      </w:pPr>
      <w:pStyle w:val="872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nsid w:val="0F9911DB"/>
    <w:styleLink w:val="874"/>
    <w:lvl w:ilvl="0">
      <w:isLgl w:val="false"/>
      <w:lvlJc w:val="left"/>
      <w:lvlText w:val="%1."/>
      <w:numFmt w:val="decimal"/>
      <w:pPr>
        <w:pBdr/>
        <w:spacing/>
        <w:ind w:hanging="1429" w:left="1429"/>
      </w:pPr>
      <w:pStyle w:val="874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nsid w:val="130737CA"/>
    <w:styleLink w:val="875"/>
    <w:lvl w:ilvl="0">
      <w:isLgl w:val="false"/>
      <w:lvlJc w:val="left"/>
      <w:lvlText w:val="%1."/>
      <w:numFmt w:val="decimal"/>
      <w:pPr>
        <w:pBdr/>
        <w:tabs>
          <w:tab w:val="num" w:leader="none" w:pos="-32767"/>
        </w:tabs>
        <w:spacing/>
        <w:ind w:firstLine="0" w:left="0"/>
      </w:pPr>
      <w:pStyle w:val="875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nsid w:val="146D59CB"/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8">
    <w:nsid w:val="167F34D0"/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9">
    <w:nsid w:val="1C2904FE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069"/>
      </w:pPr>
      <w:rPr>
        <w:rFonts w:hint="default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10">
    <w:nsid w:val="1FB76EFC"/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1">
    <w:nsid w:val="21EB6294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nsid w:val="222232C5"/>
    <w:lvl w:ilvl="0">
      <w:isLgl w:val="false"/>
      <w:lvlJc w:val="left"/>
      <w:lvlText w:val="-"/>
      <w:numFmt w:val="bullet"/>
      <w:pPr>
        <w:pBdr/>
        <w:spacing/>
        <w:ind w:firstLine="709" w:left="0"/>
      </w:pPr>
      <w:rPr>
        <w:rFonts w:hint="default" w:ascii="Times New Roman" w:hAnsi="Times New Roman" w:eastAsia="Times New Roman" w:cs="Times New Roman"/>
      </w:rPr>
      <w:start w:val="3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3">
    <w:nsid w:val="23442795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nsid w:val="26BD6048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nsid w:val="27A46EB0"/>
    <w:styleLink w:val="873"/>
    <w:lvl w:ilvl="0">
      <w:isLgl w:val="false"/>
      <w:lvlJc w:val="left"/>
      <w:lvlText w:val="%1."/>
      <w:numFmt w:val="decimal"/>
      <w:pPr>
        <w:pBdr/>
        <w:spacing/>
        <w:ind w:hanging="1429" w:left="1429"/>
      </w:pPr>
      <w:pStyle w:val="873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6">
    <w:nsid w:val="28341A22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069"/>
      </w:pPr>
      <w:rPr>
        <w:rFonts w:hint="default"/>
      </w:rPr>
      <w:start w:val="3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17">
    <w:nsid w:val="2B1C0F7D"/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1.%2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18">
    <w:nsid w:val="303D4055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72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72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72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72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72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72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72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720" w:left="6480"/>
      </w:pPr>
      <w:rPr/>
      <w:start w:val="1"/>
      <w:suff w:val="tab"/>
    </w:lvl>
  </w:abstractNum>
  <w:abstractNum w:abstractNumId="19">
    <w:nsid w:val="38C2261A"/>
    <w:styleLink w:val="877"/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877"/>
      <w:rPr>
        <w:rFonts w:hint="default"/>
      </w:rPr>
      <w:start w:val="0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0">
    <w:nsid w:val="3B3D4850"/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nsid w:val="42A44DBB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nsid w:val="445A68FC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828"/>
      <w:rPr>
        <w:rFonts w:hint="default"/>
      </w:rPr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firstLine="709" w:left="0"/>
      </w:pPr>
      <w:pStyle w:val="829"/>
      <w:rPr>
        <w:rFonts w:hint="default"/>
      </w:rPr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709" w:left="0"/>
      </w:pPr>
      <w:rPr>
        <w:rFonts w:hint="default"/>
      </w:rPr>
      <w:start w:val="1"/>
      <w:suff w:val="nothing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3">
    <w:nsid w:val="457900C1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069"/>
      </w:pPr>
      <w:rPr>
        <w:rFonts w:hint="default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24">
    <w:nsid w:val="46086117"/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25">
    <w:nsid w:val="469213DE"/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6">
    <w:nsid w:val="49865BF6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nsid w:val="4D8079A9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nsid w:val="4E456BB6"/>
    <w:lvl w:ilvl="0">
      <w:isLgl w:val="false"/>
      <w:lvlJc w:val="left"/>
      <w:lvlText w:val="-"/>
      <w:numFmt w:val="bullet"/>
      <w:pPr>
        <w:pBdr/>
        <w:spacing/>
        <w:ind w:firstLine="709" w:left="0"/>
      </w:pPr>
      <w:rPr>
        <w:rFonts w:hint="default" w:ascii="Times New Roman" w:hAnsi="Times New Roman" w:eastAsia="Times New Roman" w:cs="Times New Roman"/>
      </w:rPr>
      <w:start w:val="0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29">
    <w:nsid w:val="4E655101"/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0">
    <w:nsid w:val="522523B3"/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1">
    <w:nsid w:val="56245CE5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2">
    <w:nsid w:val="56605BB4"/>
    <w:styleLink w:val="876"/>
    <w:lvl w:ilvl="0">
      <w:isLgl w:val="false"/>
      <w:lvlJc w:val="left"/>
      <w:lvlText w:val="1."/>
      <w:numFmt w:val="none"/>
      <w:pPr>
        <w:pBdr/>
        <w:spacing/>
        <w:ind w:hanging="360" w:left="360"/>
      </w:pPr>
      <w:pStyle w:val="876"/>
      <w:rPr>
        <w:rFonts w:hint="default"/>
      </w:rPr>
      <w:start w:val="0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33">
    <w:nsid w:val="5D4C7D6F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4">
    <w:nsid w:val="63AB70DF"/>
    <w:lvl w:ilvl="0">
      <w:isLgl w:val="false"/>
      <w:lvlJc w:val="left"/>
      <w:lvlText w:val="-"/>
      <w:numFmt w:val="bullet"/>
      <w:pPr>
        <w:pBdr/>
        <w:spacing/>
        <w:ind w:firstLine="709" w:left="0"/>
      </w:pPr>
      <w:rPr>
        <w:rFonts w:hint="default" w:ascii="Times New Roman" w:hAnsi="Times New Roman" w:cs="Times New Roman" w:eastAsiaTheme="minorHAnsi"/>
      </w:rPr>
      <w:start w:val="0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35">
    <w:nsid w:val="67730415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nsid w:val="699A04C3"/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eastAsia="Times New Roman" w:cs="Times New Roman"/>
      </w:rPr>
      <w:start w:val="3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37">
    <w:nsid w:val="781457D9"/>
    <w:lvl w:ilvl="0">
      <w:isLgl w:val="false"/>
      <w:lvlJc w:val="left"/>
      <w:lvlText w:val="%1)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8">
    <w:nsid w:val="79812AAE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nsid w:val="7B4B2D99"/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num w:numId="1">
    <w:abstractNumId w:val="17"/>
  </w:num>
  <w:num w:numId="2">
    <w:abstractNumId w:val="17"/>
  </w:num>
  <w:num w:numId="3">
    <w:abstractNumId w:val="18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2"/>
  </w:num>
  <w:num w:numId="11">
    <w:abstractNumId w:val="22"/>
  </w:num>
  <w:num w:numId="12">
    <w:abstractNumId w:val="22"/>
  </w:num>
  <w:num w:numId="13">
    <w:abstractNumId w:val="22"/>
  </w:num>
  <w:num w:numId="14">
    <w:abstractNumId w:val="8"/>
  </w:num>
  <w:num w:numId="15">
    <w:abstractNumId w:val="22"/>
    <w:lvlOverride w:ilvl="0">
      <w:lvl w:ilvl="0">
        <w:isLgl w:val="false"/>
        <w:lvlJc w:val="left"/>
        <w:lvlText w:val="%1"/>
        <w:numFmt w:val="decimal"/>
        <w:pPr>
          <w:pBdr/>
          <w:spacing/>
          <w:ind w:firstLine="709" w:left="0"/>
        </w:pPr>
        <w:pStyle w:val="828"/>
        <w:rPr>
          <w:rFonts w:hint="default"/>
        </w:rPr>
        <w:start w:val="1"/>
        <w:suff w:val="space"/>
      </w:lvl>
    </w:lvlOverride>
    <w:lvlOverride w:ilvl="1">
      <w:lvl w:ilvl="1">
        <w:isLgl w:val="false"/>
        <w:lvlJc w:val="left"/>
        <w:lvlText w:val="%1.%2."/>
        <w:numFmt w:val="decimal"/>
        <w:pPr>
          <w:pBdr/>
          <w:spacing/>
          <w:ind w:firstLine="709" w:left="0"/>
        </w:pPr>
        <w:pStyle w:val="829"/>
        <w:rPr>
          <w:rFonts w:hint="default"/>
        </w:rPr>
        <w:start w:val="1"/>
        <w:suff w:val="space"/>
      </w:lvl>
    </w:lvlOverride>
    <w:lvlOverride w:ilvl="2">
      <w:lvl w:ilvl="2">
        <w:isLgl w:val="false"/>
        <w:lvlJc w:val="left"/>
        <w:lvlText w:val="%3)"/>
        <w:numFmt w:val="lowerRoman"/>
        <w:pPr>
          <w:pBdr/>
          <w:spacing/>
          <w:ind w:hanging="360" w:left="1080"/>
        </w:pPr>
        <w:rPr>
          <w:rFonts w:hint="default"/>
        </w:rPr>
        <w:start w:val="1"/>
        <w:suff w:val="tab"/>
      </w:lvl>
    </w:lvlOverride>
    <w:lvlOverride w:ilvl="3">
      <w:lvl w:ilvl="3">
        <w:isLgl w:val="false"/>
        <w:lvlJc w:val="left"/>
        <w:lvlText w:val="(%4)"/>
        <w:numFmt w:val="decimal"/>
        <w:pPr>
          <w:pBdr/>
          <w:spacing/>
          <w:ind w:hanging="360" w:left="1440"/>
        </w:pPr>
        <w:rPr>
          <w:rFonts w:hint="default"/>
        </w:rPr>
        <w:start w:val="1"/>
        <w:suff w:val="tab"/>
      </w:lvl>
    </w:lvlOverride>
    <w:lvlOverride w:ilvl="4">
      <w:lvl w:ilvl="4">
        <w:isLgl w:val="false"/>
        <w:lvlJc w:val="left"/>
        <w:lvlText w:val="(%5)"/>
        <w:numFmt w:val="lowerLetter"/>
        <w:pPr>
          <w:pBdr/>
          <w:spacing/>
          <w:ind w:hanging="360" w:left="1800"/>
        </w:pPr>
        <w:rPr>
          <w:rFonts w:hint="default"/>
        </w:rPr>
        <w:start w:val="1"/>
        <w:suff w:val="tab"/>
      </w:lvl>
    </w:lvlOverride>
    <w:lvlOverride w:ilvl="5">
      <w:lvl w:ilvl="5">
        <w:isLgl w:val="false"/>
        <w:lvlJc w:val="left"/>
        <w:lvlText w:val="(%6)"/>
        <w:numFmt w:val="lowerRoman"/>
        <w:pPr>
          <w:pBdr/>
          <w:spacing/>
          <w:ind w:hanging="360" w:left="2160"/>
        </w:pPr>
        <w:rPr>
          <w:rFonts w:hint="default"/>
        </w:rPr>
        <w:start w:val="1"/>
        <w:suff w:val="tab"/>
      </w:lvl>
    </w:lvlOverride>
    <w:lvlOverride w:ilvl="6">
      <w:lvl w:ilvl="6">
        <w:isLgl w:val="false"/>
        <w:lvlJc w:val="left"/>
        <w:lvlText w:val="%7."/>
        <w:numFmt w:val="decimal"/>
        <w:pPr>
          <w:pBdr/>
          <w:spacing/>
          <w:ind w:firstLine="709" w:left="0"/>
        </w:pPr>
        <w:rPr>
          <w:rFonts w:hint="default"/>
        </w:rPr>
        <w:start w:val="1"/>
        <w:suff w:val="tab"/>
      </w:lvl>
    </w:lvlOverride>
    <w:lvlOverride w:ilvl="7">
      <w:lvl w:ilvl="7">
        <w:isLgl w:val="false"/>
        <w:lvlJc w:val="left"/>
        <w:lvlText w:val="%8."/>
        <w:numFmt w:val="lowerLetter"/>
        <w:pPr>
          <w:pBdr/>
          <w:spacing/>
          <w:ind w:hanging="360" w:left="2880"/>
        </w:pPr>
        <w:rPr>
          <w:rFonts w:hint="default"/>
        </w:rPr>
        <w:start w:val="1"/>
        <w:suff w:val="tab"/>
      </w:lvl>
    </w:lvlOverride>
    <w:lvlOverride w:ilvl="8">
      <w:lvl w:ilvl="8">
        <w:isLgl w:val="false"/>
        <w:lvlJc w:val="left"/>
        <w:lvlText w:val="%9."/>
        <w:numFmt w:val="lowerRoman"/>
        <w:pPr>
          <w:pBdr/>
          <w:spacing/>
          <w:ind w:hanging="360" w:left="3240"/>
        </w:pPr>
        <w:rPr>
          <w:rFonts w:hint="default"/>
        </w:rPr>
        <w:start w:val="1"/>
        <w:suff w:val="tab"/>
      </w:lvl>
    </w:lvlOverride>
  </w:num>
  <w:num w:numId="16">
    <w:abstractNumId w:val="22"/>
    <w:lvlOverride w:ilvl="0">
      <w:lvl w:ilvl="0">
        <w:isLgl w:val="false"/>
        <w:lvlJc w:val="left"/>
        <w:lvlText w:val="%1"/>
        <w:numFmt w:val="decimal"/>
        <w:pPr>
          <w:pBdr/>
          <w:spacing/>
          <w:ind w:firstLine="709" w:left="0"/>
        </w:pPr>
        <w:pStyle w:val="828"/>
        <w:rPr>
          <w:rFonts w:hint="default"/>
        </w:rPr>
        <w:start w:val="1"/>
        <w:suff w:val="space"/>
      </w:lvl>
    </w:lvlOverride>
    <w:lvlOverride w:ilvl="1">
      <w:lvl w:ilvl="1">
        <w:isLgl w:val="false"/>
        <w:lvlJc w:val="left"/>
        <w:lvlText w:val="%1.%2."/>
        <w:numFmt w:val="decimal"/>
        <w:pPr>
          <w:pBdr/>
          <w:spacing/>
          <w:ind w:firstLine="709" w:left="0"/>
        </w:pPr>
        <w:pStyle w:val="829"/>
        <w:rPr>
          <w:rFonts w:hint="default"/>
        </w:rPr>
        <w:start w:val="1"/>
        <w:suff w:val="space"/>
      </w:lvl>
    </w:lvlOverride>
    <w:lvlOverride w:ilvl="2">
      <w:lvl w:ilvl="2">
        <w:isLgl w:val="false"/>
        <w:lvlJc w:val="left"/>
        <w:lvlText w:val="%3)"/>
        <w:numFmt w:val="lowerRoman"/>
        <w:pPr>
          <w:pBdr/>
          <w:spacing/>
          <w:ind w:hanging="360" w:left="1080"/>
        </w:pPr>
        <w:rPr>
          <w:rFonts w:hint="default"/>
        </w:rPr>
        <w:start w:val="1"/>
        <w:suff w:val="tab"/>
      </w:lvl>
    </w:lvlOverride>
    <w:lvlOverride w:ilvl="3">
      <w:lvl w:ilvl="3">
        <w:isLgl w:val="false"/>
        <w:lvlJc w:val="left"/>
        <w:lvlText w:val="(%4)"/>
        <w:numFmt w:val="decimal"/>
        <w:pPr>
          <w:pBdr/>
          <w:spacing/>
          <w:ind w:hanging="360" w:left="1440"/>
        </w:pPr>
        <w:rPr>
          <w:rFonts w:hint="default"/>
        </w:rPr>
        <w:start w:val="1"/>
        <w:suff w:val="tab"/>
      </w:lvl>
    </w:lvlOverride>
    <w:lvlOverride w:ilvl="4">
      <w:lvl w:ilvl="4">
        <w:isLgl w:val="false"/>
        <w:lvlJc w:val="left"/>
        <w:lvlText w:val="(%5)"/>
        <w:numFmt w:val="lowerLetter"/>
        <w:pPr>
          <w:pBdr/>
          <w:spacing/>
          <w:ind w:hanging="360" w:left="1800"/>
        </w:pPr>
        <w:rPr>
          <w:rFonts w:hint="default"/>
        </w:rPr>
        <w:start w:val="1"/>
        <w:suff w:val="tab"/>
      </w:lvl>
    </w:lvlOverride>
    <w:lvlOverride w:ilvl="5">
      <w:lvl w:ilvl="5">
        <w:isLgl w:val="false"/>
        <w:lvlJc w:val="left"/>
        <w:lvlText w:val="(%6)"/>
        <w:numFmt w:val="lowerRoman"/>
        <w:pPr>
          <w:pBdr/>
          <w:spacing/>
          <w:ind w:hanging="360" w:left="2160"/>
        </w:pPr>
        <w:rPr>
          <w:rFonts w:hint="default"/>
        </w:rPr>
        <w:start w:val="1"/>
        <w:suff w:val="tab"/>
      </w:lvl>
    </w:lvlOverride>
    <w:lvlOverride w:ilvl="6">
      <w:lvl w:ilvl="6">
        <w:isLgl w:val="false"/>
        <w:lvlJc w:val="left"/>
        <w:lvlText w:val="%7."/>
        <w:numFmt w:val="decimal"/>
        <w:pPr>
          <w:pBdr/>
          <w:spacing/>
          <w:ind w:firstLine="709" w:left="0"/>
        </w:pPr>
        <w:rPr>
          <w:rFonts w:hint="default"/>
        </w:rPr>
        <w:start w:val="1"/>
        <w:suff w:val="space"/>
      </w:lvl>
    </w:lvlOverride>
    <w:lvlOverride w:ilvl="7">
      <w:lvl w:ilvl="7">
        <w:isLgl w:val="false"/>
        <w:lvlJc w:val="left"/>
        <w:lvlText w:val="%8."/>
        <w:numFmt w:val="lowerLetter"/>
        <w:pPr>
          <w:pBdr/>
          <w:spacing/>
          <w:ind w:hanging="360" w:left="2880"/>
        </w:pPr>
        <w:rPr>
          <w:rFonts w:hint="default"/>
        </w:rPr>
        <w:start w:val="1"/>
        <w:suff w:val="tab"/>
      </w:lvl>
    </w:lvlOverride>
    <w:lvlOverride w:ilvl="8">
      <w:lvl w:ilvl="8">
        <w:isLgl w:val="false"/>
        <w:lvlJc w:val="left"/>
        <w:lvlText w:val="%9."/>
        <w:numFmt w:val="lowerRoman"/>
        <w:pPr>
          <w:pBdr/>
          <w:spacing/>
          <w:ind w:hanging="360" w:left="3240"/>
        </w:pPr>
        <w:rPr>
          <w:rFonts w:hint="default"/>
        </w:rPr>
        <w:start w:val="1"/>
        <w:suff w:val="tab"/>
      </w:lvl>
    </w:lvlOverride>
  </w:num>
  <w:num w:numId="17">
    <w:abstractNumId w:val="36"/>
  </w:num>
  <w:num w:numId="18">
    <w:abstractNumId w:val="12"/>
  </w:num>
  <w:num w:numId="19">
    <w:abstractNumId w:val="25"/>
  </w:num>
  <w:num w:numId="20">
    <w:abstractNumId w:val="24"/>
  </w:num>
  <w:num w:numId="21">
    <w:abstractNumId w:val="1"/>
  </w:num>
  <w:num w:numId="22">
    <w:abstractNumId w:val="37"/>
  </w:num>
  <w:num w:numId="23">
    <w:abstractNumId w:val="29"/>
  </w:num>
  <w:num w:numId="24">
    <w:abstractNumId w:val="34"/>
  </w:num>
  <w:num w:numId="25">
    <w:abstractNumId w:val="3"/>
  </w:num>
  <w:num w:numId="26">
    <w:abstractNumId w:val="33"/>
  </w:num>
  <w:num w:numId="27">
    <w:abstractNumId w:val="0"/>
  </w:num>
  <w:num w:numId="28">
    <w:abstractNumId w:val="28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10"/>
  </w:num>
  <w:num w:numId="32">
    <w:abstractNumId w:val="30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1"/>
  </w:num>
  <w:num w:numId="36">
    <w:abstractNumId w:val="16"/>
  </w:num>
  <w:num w:numId="37">
    <w:abstractNumId w:val="39"/>
  </w:num>
  <w:num w:numId="38">
    <w:abstractNumId w:val="14"/>
  </w:num>
  <w:num w:numId="39">
    <w:abstractNumId w:val="38"/>
  </w:num>
  <w:num w:numId="40">
    <w:abstractNumId w:val="27"/>
  </w:num>
  <w:num w:numId="41">
    <w:abstractNumId w:val="26"/>
  </w:num>
  <w:num w:numId="42">
    <w:abstractNumId w:val="13"/>
  </w:num>
  <w:num w:numId="43">
    <w:abstractNumId w:val="35"/>
  </w:num>
  <w:num w:numId="44">
    <w:abstractNumId w:val="31"/>
  </w:num>
  <w:num w:numId="45">
    <w:abstractNumId w:val="11"/>
  </w:num>
  <w:num w:numId="46">
    <w:abstractNumId w:val="7"/>
  </w:num>
  <w:num w:numId="47">
    <w:abstractNumId w:val="2"/>
  </w:num>
  <w:num w:numId="48">
    <w:abstractNumId w:val="4"/>
  </w:num>
  <w:num w:numId="49">
    <w:abstractNumId w:val="15"/>
  </w:num>
  <w:num w:numId="50">
    <w:abstractNumId w:val="5"/>
  </w:num>
  <w:num w:numId="51">
    <w:abstractNumId w:val="6"/>
  </w:num>
  <w:num w:numId="52">
    <w:abstractNumId w:val="32"/>
  </w:num>
  <w:num w:numId="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4"/>
    <w:basedOn w:val="827"/>
    <w:next w:val="82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827"/>
    <w:next w:val="827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827"/>
    <w:next w:val="82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827"/>
    <w:next w:val="827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827"/>
    <w:next w:val="827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827"/>
    <w:next w:val="827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831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831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831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831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831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831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831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83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831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827"/>
    <w:next w:val="827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831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827"/>
    <w:next w:val="827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831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827"/>
    <w:next w:val="827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831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8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827"/>
    <w:next w:val="827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831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8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8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831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8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8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827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831"/>
    <w:link w:val="176"/>
    <w:uiPriority w:val="99"/>
    <w:pPr>
      <w:pBdr/>
      <w:spacing/>
      <w:ind/>
    </w:pPr>
  </w:style>
  <w:style w:type="character" w:styleId="179">
    <w:name w:val="Footer Char"/>
    <w:basedOn w:val="831"/>
    <w:link w:val="850"/>
    <w:uiPriority w:val="99"/>
    <w:pPr>
      <w:pBdr/>
      <w:spacing/>
      <w:ind/>
    </w:pPr>
  </w:style>
  <w:style w:type="paragraph" w:styleId="180">
    <w:name w:val="Caption"/>
    <w:basedOn w:val="827"/>
    <w:next w:val="82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827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831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827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831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8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8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827"/>
    <w:next w:val="827"/>
    <w:uiPriority w:val="39"/>
    <w:unhideWhenUsed/>
    <w:pPr>
      <w:pBdr/>
      <w:spacing w:after="100"/>
      <w:ind/>
    </w:pPr>
  </w:style>
  <w:style w:type="paragraph" w:styleId="190">
    <w:name w:val="toc 2"/>
    <w:basedOn w:val="827"/>
    <w:next w:val="827"/>
    <w:uiPriority w:val="39"/>
    <w:unhideWhenUsed/>
    <w:pPr>
      <w:pBdr/>
      <w:spacing w:after="100"/>
      <w:ind w:left="220"/>
    </w:pPr>
  </w:style>
  <w:style w:type="paragraph" w:styleId="191">
    <w:name w:val="toc 3"/>
    <w:basedOn w:val="827"/>
    <w:next w:val="827"/>
    <w:uiPriority w:val="39"/>
    <w:unhideWhenUsed/>
    <w:pPr>
      <w:pBdr/>
      <w:spacing w:after="100"/>
      <w:ind w:left="440"/>
    </w:pPr>
  </w:style>
  <w:style w:type="paragraph" w:styleId="192">
    <w:name w:val="toc 4"/>
    <w:basedOn w:val="827"/>
    <w:next w:val="827"/>
    <w:uiPriority w:val="39"/>
    <w:unhideWhenUsed/>
    <w:pPr>
      <w:pBdr/>
      <w:spacing w:after="100"/>
      <w:ind w:left="660"/>
    </w:pPr>
  </w:style>
  <w:style w:type="paragraph" w:styleId="193">
    <w:name w:val="toc 5"/>
    <w:basedOn w:val="827"/>
    <w:next w:val="827"/>
    <w:uiPriority w:val="39"/>
    <w:unhideWhenUsed/>
    <w:pPr>
      <w:pBdr/>
      <w:spacing w:after="100"/>
      <w:ind w:left="880"/>
    </w:pPr>
  </w:style>
  <w:style w:type="paragraph" w:styleId="194">
    <w:name w:val="toc 6"/>
    <w:basedOn w:val="827"/>
    <w:next w:val="827"/>
    <w:uiPriority w:val="39"/>
    <w:unhideWhenUsed/>
    <w:pPr>
      <w:pBdr/>
      <w:spacing w:after="100"/>
      <w:ind w:left="1100"/>
    </w:pPr>
  </w:style>
  <w:style w:type="paragraph" w:styleId="195">
    <w:name w:val="toc 7"/>
    <w:basedOn w:val="827"/>
    <w:next w:val="827"/>
    <w:uiPriority w:val="39"/>
    <w:unhideWhenUsed/>
    <w:pPr>
      <w:pBdr/>
      <w:spacing w:after="100"/>
      <w:ind w:left="1320"/>
    </w:pPr>
  </w:style>
  <w:style w:type="paragraph" w:styleId="196">
    <w:name w:val="toc 8"/>
    <w:basedOn w:val="827"/>
    <w:next w:val="827"/>
    <w:uiPriority w:val="39"/>
    <w:unhideWhenUsed/>
    <w:pPr>
      <w:pBdr/>
      <w:spacing w:after="100"/>
      <w:ind w:left="1540"/>
    </w:pPr>
  </w:style>
  <w:style w:type="paragraph" w:styleId="197">
    <w:name w:val="toc 9"/>
    <w:basedOn w:val="827"/>
    <w:next w:val="827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831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827"/>
    <w:next w:val="827"/>
    <w:uiPriority w:val="99"/>
    <w:unhideWhenUsed/>
    <w:pPr>
      <w:pBdr/>
      <w:spacing w:after="0" w:afterAutospacing="0"/>
      <w:ind/>
    </w:pPr>
  </w:style>
  <w:style w:type="paragraph" w:styleId="827" w:default="1">
    <w:name w:val="Normal"/>
    <w:qFormat/>
    <w:pPr>
      <w:pBdr/>
      <w:spacing w:after="0" w:line="360" w:lineRule="auto"/>
      <w:ind w:firstLine="709"/>
      <w:contextualSpacing w:val="true"/>
      <w:jc w:val="both"/>
    </w:pPr>
    <w:rPr>
      <w:rFonts w:ascii="Times New Roman" w:hAnsi="Times New Roman" w:eastAsia="Times New Roman" w:cs="Times New Roman"/>
      <w:sz w:val="28"/>
      <w14:ligatures w14:val="none"/>
    </w:rPr>
  </w:style>
  <w:style w:type="paragraph" w:styleId="828">
    <w:name w:val="Heading 1"/>
    <w:basedOn w:val="827"/>
    <w:next w:val="827"/>
    <w:link w:val="837"/>
    <w:uiPriority w:val="9"/>
    <w:qFormat/>
    <w:pPr>
      <w:keepNext w:val="true"/>
      <w:keepLines w:val="true"/>
      <w:numPr>
        <w:numId w:val="13"/>
      </w:numPr>
      <w:pBdr/>
      <w:spacing w:after="120" w:before="120"/>
      <w:ind/>
      <w:contextualSpacing w:val="false"/>
      <w:jc w:val="left"/>
      <w:outlineLvl w:val="0"/>
    </w:pPr>
    <w:rPr>
      <w:rFonts w:eastAsiaTheme="majorEastAsia" w:cstheme="majorBidi"/>
      <w:b/>
      <w:szCs w:val="32"/>
      <w:lang w:eastAsia="ru-RU"/>
    </w:rPr>
  </w:style>
  <w:style w:type="paragraph" w:styleId="829">
    <w:name w:val="Heading 2"/>
    <w:basedOn w:val="827"/>
    <w:next w:val="827"/>
    <w:link w:val="838"/>
    <w:uiPriority w:val="9"/>
    <w:unhideWhenUsed/>
    <w:qFormat/>
    <w:pPr>
      <w:keepNext w:val="true"/>
      <w:keepLines w:val="true"/>
      <w:numPr>
        <w:ilvl w:val="1"/>
        <w:numId w:val="13"/>
      </w:numPr>
      <w:pBdr/>
      <w:spacing w:after="140" w:before="140"/>
      <w:ind/>
      <w:contextualSpacing w:val="false"/>
      <w:jc w:val="left"/>
      <w:outlineLvl w:val="1"/>
    </w:pPr>
    <w:rPr>
      <w:rFonts w:eastAsiaTheme="majorEastAsia" w:cstheme="majorBidi"/>
      <w:b/>
      <w:szCs w:val="26"/>
      <w:lang w:eastAsia="ru-RU"/>
    </w:rPr>
  </w:style>
  <w:style w:type="paragraph" w:styleId="830">
    <w:name w:val="Heading 3"/>
    <w:basedOn w:val="827"/>
    <w:next w:val="827"/>
    <w:link w:val="868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table" w:styleId="83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paragraph" w:styleId="834" w:customStyle="1">
    <w:name w:val="СТУ ДЛЯ ТИТУЛЬНИКА"/>
    <w:basedOn w:val="836"/>
    <w:link w:val="835"/>
    <w:qFormat/>
    <w:pPr>
      <w:pBdr/>
      <w:spacing/>
      <w:ind/>
      <w:contextualSpacing w:val="true"/>
      <w:jc w:val="both"/>
    </w:pPr>
    <w:rPr>
      <w:rFonts w:ascii="Times New Roman" w:hAnsi="Times New Roman"/>
      <w:sz w:val="28"/>
    </w:rPr>
  </w:style>
  <w:style w:type="character" w:styleId="835" w:customStyle="1">
    <w:name w:val="СТУ ДЛЯ ТИТУЛЬНИКА Знак"/>
    <w:basedOn w:val="831"/>
    <w:link w:val="834"/>
    <w:pPr>
      <w:pBdr/>
      <w:spacing/>
      <w:ind/>
    </w:pPr>
    <w:rPr>
      <w:rFonts w:ascii="Times New Roman" w:hAnsi="Times New Roman"/>
      <w:sz w:val="28"/>
    </w:rPr>
  </w:style>
  <w:style w:type="paragraph" w:styleId="836">
    <w:name w:val="No Spacing"/>
    <w:uiPriority w:val="1"/>
    <w:qFormat/>
    <w:pPr>
      <w:pBdr/>
      <w:spacing w:after="0" w:line="240" w:lineRule="auto"/>
      <w:ind/>
    </w:pPr>
  </w:style>
  <w:style w:type="character" w:styleId="837" w:customStyle="1">
    <w:name w:val="Заголовок 1 Знак"/>
    <w:basedOn w:val="831"/>
    <w:link w:val="828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  <w:lang w:eastAsia="ru-RU"/>
      <w14:ligatures w14:val="none"/>
    </w:rPr>
  </w:style>
  <w:style w:type="character" w:styleId="838" w:customStyle="1">
    <w:name w:val="Заголовок 2 Знак"/>
    <w:basedOn w:val="831"/>
    <w:link w:val="829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  <w:lang w:eastAsia="ru-RU"/>
      <w14:ligatures w14:val="none"/>
    </w:rPr>
  </w:style>
  <w:style w:type="paragraph" w:styleId="839" w:customStyle="1">
    <w:name w:val="рисунок"/>
    <w:basedOn w:val="827"/>
    <w:link w:val="840"/>
    <w:qFormat/>
    <w:pPr>
      <w:pBdr/>
      <w:spacing w:before="300" w:line="240" w:lineRule="auto"/>
      <w:ind w:firstLine="0"/>
      <w:jc w:val="center"/>
    </w:pPr>
    <w:rPr>
      <w:szCs w:val="20"/>
      <w:lang w:eastAsia="ru-RU"/>
    </w:rPr>
  </w:style>
  <w:style w:type="character" w:styleId="840" w:customStyle="1">
    <w:name w:val="рисунок Знак"/>
    <w:basedOn w:val="831"/>
    <w:link w:val="839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  <w14:ligatures w14:val="none"/>
    </w:rPr>
  </w:style>
  <w:style w:type="paragraph" w:styleId="841" w:customStyle="1">
    <w:name w:val="обычный ТЕКСТ"/>
    <w:qFormat/>
    <w:pPr>
      <w:pBdr/>
      <w:spacing w:after="0" w:line="360" w:lineRule="auto"/>
      <w:ind w:firstLine="709"/>
      <w:contextualSpacing w:val="true"/>
      <w:jc w:val="both"/>
    </w:pPr>
    <w:rPr>
      <w:rFonts w:ascii="Times New Roman" w:hAnsi="Times New Roman" w:eastAsiaTheme="majorEastAsia" w:cstheme="majorBidi"/>
      <w:color w:val="000000" w:themeColor="text1"/>
      <w:sz w:val="28"/>
      <w:szCs w:val="26"/>
    </w:rPr>
  </w:style>
  <w:style w:type="paragraph" w:styleId="842" w:customStyle="1">
    <w:name w:val="ОБЫЧНЫЙ"/>
    <w:qFormat/>
    <w:pPr>
      <w:pBdr/>
      <w:spacing w:after="0" w:line="360" w:lineRule="auto"/>
      <w:ind w:firstLine="709"/>
      <w:contextualSpacing w:val="true"/>
      <w:jc w:val="both"/>
    </w:pPr>
    <w:rPr>
      <w:rFonts w:ascii="Times New Roman" w:hAnsi="Times New Roman" w:eastAsiaTheme="majorEastAsia" w:cstheme="majorBidi"/>
      <w:color w:val="000000" w:themeColor="text1"/>
      <w:sz w:val="28"/>
      <w:szCs w:val="26"/>
    </w:rPr>
  </w:style>
  <w:style w:type="paragraph" w:styleId="843" w:customStyle="1">
    <w:name w:val="Рисунок подпись"/>
    <w:basedOn w:val="839"/>
    <w:link w:val="844"/>
    <w:qFormat/>
    <w:pPr>
      <w:pBdr/>
      <w:spacing w:after="140" w:before="160" w:line="360" w:lineRule="auto"/>
      <w:ind/>
    </w:pPr>
  </w:style>
  <w:style w:type="character" w:styleId="844" w:customStyle="1">
    <w:name w:val="Рисунок подпись Знак"/>
    <w:basedOn w:val="840"/>
    <w:link w:val="843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  <w14:ligatures w14:val="none"/>
    </w:rPr>
  </w:style>
  <w:style w:type="paragraph" w:styleId="845" w:customStyle="1">
    <w:name w:val="листинг"/>
    <w:basedOn w:val="842"/>
    <w:link w:val="846"/>
    <w:qFormat/>
    <w:pPr>
      <w:pBdr/>
      <w:spacing w:line="480" w:lineRule="auto"/>
      <w:ind w:firstLine="0"/>
      <w:contextualSpacing w:val="false"/>
      <w:jc w:val="left"/>
    </w:pPr>
    <w:rPr>
      <w:rFonts w:ascii="Courier New" w:hAnsi="Courier New"/>
      <w:sz w:val="20"/>
      <w:lang w:eastAsia="ru-RU"/>
      <w14:ligatures w14:val="none"/>
    </w:rPr>
  </w:style>
  <w:style w:type="character" w:styleId="846" w:customStyle="1">
    <w:name w:val="листинг Знак"/>
    <w:basedOn w:val="831"/>
    <w:link w:val="845"/>
    <w:pPr>
      <w:pBdr/>
      <w:spacing/>
      <w:ind/>
    </w:pPr>
    <w:rPr>
      <w:rFonts w:ascii="Courier New" w:hAnsi="Courier New" w:eastAsiaTheme="majorEastAsia" w:cstheme="majorBidi"/>
      <w:color w:val="000000" w:themeColor="text1"/>
      <w:sz w:val="20"/>
      <w:szCs w:val="26"/>
      <w:lang w:eastAsia="ru-RU"/>
      <w14:ligatures w14:val="none"/>
    </w:rPr>
  </w:style>
  <w:style w:type="paragraph" w:styleId="847" w:customStyle="1">
    <w:name w:val="Подпись листинга"/>
    <w:basedOn w:val="842"/>
    <w:next w:val="845"/>
    <w:link w:val="848"/>
    <w:qFormat/>
    <w:pPr>
      <w:pBdr/>
      <w:spacing w:before="480"/>
      <w:ind w:firstLine="0"/>
      <w:jc w:val="left"/>
    </w:pPr>
  </w:style>
  <w:style w:type="character" w:styleId="848" w:customStyle="1">
    <w:name w:val="Подпись листинга Знак"/>
    <w:basedOn w:val="831"/>
    <w:link w:val="847"/>
    <w:pPr>
      <w:pBdr/>
      <w:spacing/>
      <w:ind/>
    </w:pPr>
    <w:rPr>
      <w:rFonts w:ascii="Times New Roman" w:hAnsi="Times New Roman" w:eastAsiaTheme="majorEastAsia" w:cstheme="majorBidi"/>
      <w:color w:val="000000" w:themeColor="text1"/>
      <w:sz w:val="28"/>
      <w:szCs w:val="26"/>
    </w:rPr>
  </w:style>
  <w:style w:type="paragraph" w:styleId="849">
    <w:name w:val="List Paragraph"/>
    <w:basedOn w:val="827"/>
    <w:link w:val="855"/>
    <w:uiPriority w:val="34"/>
    <w:qFormat/>
    <w:pPr>
      <w:pBdr/>
      <w:spacing/>
      <w:ind w:left="720"/>
    </w:pPr>
  </w:style>
  <w:style w:type="paragraph" w:styleId="850">
    <w:name w:val="Footer"/>
    <w:basedOn w:val="827"/>
    <w:link w:val="851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851" w:customStyle="1">
    <w:name w:val="Нижний колонтитул Знак"/>
    <w:basedOn w:val="831"/>
    <w:link w:val="850"/>
    <w:uiPriority w:val="99"/>
    <w:pPr>
      <w:pBdr/>
      <w:spacing/>
      <w:ind/>
    </w:pPr>
    <w:rPr>
      <w:rFonts w:ascii="Times New Roman" w:hAnsi="Times New Roman" w:eastAsia="Times New Roman" w:cs="Times New Roman"/>
      <w:sz w:val="28"/>
      <w14:ligatures w14:val="none"/>
    </w:rPr>
  </w:style>
  <w:style w:type="table" w:styleId="852">
    <w:name w:val="Table Grid"/>
    <w:basedOn w:val="832"/>
    <w:uiPriority w:val="39"/>
    <w:pPr>
      <w:pBdr/>
      <w:spacing w:after="0" w:line="240" w:lineRule="auto"/>
      <w:ind/>
    </w:pPr>
    <w:rPr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3"/>
    <w:basedOn w:val="832"/>
    <w:uiPriority w:val="43"/>
    <w:pPr>
      <w:pBdr/>
      <w:spacing w:after="0" w:line="240" w:lineRule="auto"/>
      <w:ind/>
      <w:jc w:val="center"/>
    </w:pPr>
    <w:rPr>
      <w14:ligatures w14:val="none"/>
    </w:rPr>
    <w:tblPr>
      <w:tblBorders/>
    </w:tblPr>
    <w:trPr>
      <w:cantSplit/>
    </w:tr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Сетка таблицы1"/>
    <w:basedOn w:val="832"/>
    <w:next w:val="852"/>
    <w:uiPriority w:val="39"/>
    <w:pPr>
      <w:pBdr/>
      <w:spacing w:after="0" w:line="240" w:lineRule="auto"/>
      <w:ind/>
    </w:pPr>
    <w:rPr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5" w:customStyle="1">
    <w:name w:val="Абзац списка Знак"/>
    <w:basedOn w:val="831"/>
    <w:link w:val="849"/>
    <w:pPr>
      <w:pBdr/>
      <w:spacing/>
      <w:ind/>
    </w:pPr>
    <w:rPr>
      <w:rFonts w:ascii="Times New Roman" w:hAnsi="Times New Roman" w:eastAsia="Times New Roman" w:cs="Times New Roman"/>
      <w:sz w:val="28"/>
      <w14:ligatures w14:val="none"/>
    </w:rPr>
  </w:style>
  <w:style w:type="paragraph" w:styleId="856" w:customStyle="1">
    <w:name w:val="рисуночки"/>
    <w:basedOn w:val="827"/>
    <w:link w:val="857"/>
    <w:qFormat/>
    <w:pPr>
      <w:pBdr/>
      <w:spacing w:after="140" w:before="140"/>
      <w:ind w:firstLine="0"/>
      <w:jc w:val="center"/>
    </w:pPr>
    <w:rPr>
      <w:color w:val="000000"/>
      <w:szCs w:val="20"/>
      <w:lang w:eastAsia="ru-RU"/>
    </w:rPr>
  </w:style>
  <w:style w:type="character" w:styleId="857" w:customStyle="1">
    <w:name w:val="рисуночки Знак"/>
    <w:basedOn w:val="831"/>
    <w:link w:val="856"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0"/>
      <w:lang w:eastAsia="ru-RU"/>
      <w14:ligatures w14:val="none"/>
    </w:rPr>
  </w:style>
  <w:style w:type="paragraph" w:styleId="858" w:customStyle="1">
    <w:name w:val="Base style"/>
    <w:link w:val="860"/>
    <w:qFormat/>
    <w:pPr>
      <w:pBdr/>
      <w:spacing w:after="0" w:line="276" w:lineRule="auto"/>
      <w:ind/>
      <w:jc w:val="both"/>
    </w:pPr>
    <w:rPr>
      <w:rFonts w:ascii="Times New Roman" w:hAnsi="Times New Roman" w:eastAsia="Times New Roman" w:cs="Times New Roman"/>
      <w:sz w:val="28"/>
      <w:szCs w:val="28"/>
      <w:lang w:eastAsia="ru-RU"/>
      <w14:ligatures w14:val="none"/>
    </w:rPr>
  </w:style>
  <w:style w:type="paragraph" w:styleId="859" w:customStyle="1">
    <w:name w:val="Base Tiny"/>
    <w:qFormat/>
    <w:pPr>
      <w:pBdr/>
      <w:spacing w:after="0" w:line="276" w:lineRule="auto"/>
      <w:ind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character" w:styleId="860" w:customStyle="1">
    <w:name w:val="Base style Знак"/>
    <w:basedOn w:val="831"/>
    <w:link w:val="858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  <w14:ligatures w14:val="none"/>
    </w:rPr>
  </w:style>
  <w:style w:type="paragraph" w:styleId="861">
    <w:name w:val="HTML Preformatted"/>
    <w:basedOn w:val="827"/>
    <w:link w:val="862"/>
    <w:uiPriority w:val="99"/>
    <w:semiHidden/>
    <w:unhideWhenUsed/>
    <w:pPr>
      <w:pBdr/>
      <w:spacing w:line="240" w:lineRule="auto"/>
      <w:ind/>
    </w:pPr>
    <w:rPr>
      <w:rFonts w:ascii="Consolas" w:hAnsi="Consolas"/>
      <w:sz w:val="20"/>
      <w:szCs w:val="20"/>
    </w:rPr>
  </w:style>
  <w:style w:type="character" w:styleId="862" w:customStyle="1">
    <w:name w:val="Стандартный HTML Знак"/>
    <w:basedOn w:val="831"/>
    <w:link w:val="861"/>
    <w:uiPriority w:val="99"/>
    <w:semiHidden/>
    <w:pPr>
      <w:pBdr/>
      <w:spacing/>
      <w:ind/>
    </w:pPr>
    <w:rPr>
      <w:rFonts w:ascii="Consolas" w:hAnsi="Consolas" w:eastAsia="Times New Roman" w:cs="Times New Roman"/>
      <w:sz w:val="20"/>
      <w:szCs w:val="20"/>
      <w14:ligatures w14:val="none"/>
    </w:rPr>
  </w:style>
  <w:style w:type="paragraph" w:styleId="863" w:customStyle="1">
    <w:name w:val="для обычного текста"/>
    <w:qFormat/>
    <w:pPr>
      <w:keepNext w:val="true"/>
      <w:keepLines w:val="true"/>
      <w:pBdr/>
      <w:spacing w:after="0" w:line="360" w:lineRule="auto"/>
      <w:ind w:firstLine="709"/>
      <w:contextualSpacing w:val="true"/>
      <w:jc w:val="both"/>
    </w:pPr>
    <w:rPr>
      <w:rFonts w:ascii="Times New Roman" w:hAnsi="Times New Roman" w:eastAsia="Times New Roman" w:cs="Times New Roman"/>
      <w:color w:val="000000" w:themeColor="text1"/>
      <w:sz w:val="28"/>
      <w:szCs w:val="20"/>
      <w:lang w:eastAsia="ru-RU"/>
      <w14:ligatures w14:val="none"/>
    </w:rPr>
  </w:style>
  <w:style w:type="paragraph" w:styleId="864" w:customStyle="1">
    <w:name w:val="СТУ Абзац"/>
    <w:basedOn w:val="827"/>
    <w:link w:val="865"/>
    <w:qFormat/>
    <w:pPr>
      <w:pBdr/>
      <w:spacing/>
      <w:ind/>
    </w:pPr>
    <w:rPr>
      <w:rFonts w:eastAsiaTheme="majorEastAsia"/>
    </w:rPr>
  </w:style>
  <w:style w:type="character" w:styleId="865" w:customStyle="1">
    <w:name w:val="СТУ Абзац Знак"/>
    <w:basedOn w:val="831"/>
    <w:link w:val="864"/>
    <w:pPr>
      <w:pBdr/>
      <w:spacing/>
      <w:ind/>
    </w:pPr>
    <w:rPr>
      <w:rFonts w:ascii="Times New Roman" w:hAnsi="Times New Roman" w:cs="Times New Roman" w:eastAsiaTheme="majorEastAsia"/>
      <w:sz w:val="28"/>
      <w14:ligatures w14:val="none"/>
    </w:rPr>
  </w:style>
  <w:style w:type="paragraph" w:styleId="866">
    <w:name w:val="Normal (Web)"/>
    <w:basedOn w:val="827"/>
    <w:uiPriority w:val="99"/>
    <w:unhideWhenUsed/>
    <w:pPr>
      <w:pBdr/>
      <w:spacing w:after="100" w:afterAutospacing="1" w:before="100" w:beforeAutospacing="1" w:line="240" w:lineRule="auto"/>
      <w:ind w:firstLine="0"/>
      <w:contextualSpacing w:val="false"/>
      <w:jc w:val="left"/>
    </w:pPr>
    <w:rPr>
      <w:sz w:val="24"/>
      <w:szCs w:val="24"/>
      <w:lang w:eastAsia="ru-RU"/>
    </w:rPr>
  </w:style>
  <w:style w:type="character" w:styleId="867">
    <w:name w:val="Strong"/>
    <w:basedOn w:val="831"/>
    <w:uiPriority w:val="22"/>
    <w:qFormat/>
    <w:pPr>
      <w:pBdr/>
      <w:spacing/>
      <w:ind/>
    </w:pPr>
    <w:rPr>
      <w:b/>
      <w:bCs/>
    </w:rPr>
  </w:style>
  <w:style w:type="character" w:styleId="868" w:customStyle="1">
    <w:name w:val="Заголовок 3 Знак"/>
    <w:basedOn w:val="831"/>
    <w:link w:val="83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14:ligatures w14:val="none"/>
    </w:rPr>
  </w:style>
  <w:style w:type="paragraph" w:styleId="869" w:customStyle="1">
    <w:name w:val="ds-markdown-paragraph"/>
    <w:basedOn w:val="827"/>
    <w:pPr>
      <w:pBdr/>
      <w:spacing w:after="100" w:afterAutospacing="1" w:before="100" w:beforeAutospacing="1" w:line="240" w:lineRule="auto"/>
      <w:ind w:firstLine="0"/>
      <w:contextualSpacing w:val="false"/>
      <w:jc w:val="left"/>
    </w:pPr>
    <w:rPr>
      <w:sz w:val="24"/>
      <w:szCs w:val="24"/>
      <w:lang w:eastAsia="ru-RU"/>
    </w:rPr>
  </w:style>
  <w:style w:type="character" w:styleId="870" w:customStyle="1">
    <w:name w:val="apple-converted-space"/>
    <w:basedOn w:val="831"/>
    <w:pPr>
      <w:pBdr/>
      <w:spacing/>
      <w:ind/>
    </w:pPr>
  </w:style>
  <w:style w:type="numbering" w:styleId="871" w:customStyle="1">
    <w:name w:val="Текущий список1"/>
    <w:uiPriority w:val="99"/>
    <w:pPr>
      <w:numPr>
        <w:numId w:val="47"/>
      </w:numPr>
      <w:pBdr/>
      <w:spacing/>
      <w:ind/>
    </w:pPr>
  </w:style>
  <w:style w:type="numbering" w:styleId="872" w:customStyle="1">
    <w:name w:val="Текущий список2"/>
    <w:uiPriority w:val="99"/>
    <w:pPr>
      <w:numPr>
        <w:numId w:val="48"/>
      </w:numPr>
      <w:pBdr/>
      <w:spacing/>
      <w:ind/>
    </w:pPr>
  </w:style>
  <w:style w:type="numbering" w:styleId="873" w:customStyle="1">
    <w:name w:val="Текущий список3"/>
    <w:uiPriority w:val="99"/>
    <w:pPr>
      <w:numPr>
        <w:numId w:val="49"/>
      </w:numPr>
      <w:pBdr/>
      <w:spacing/>
      <w:ind/>
    </w:pPr>
  </w:style>
  <w:style w:type="numbering" w:styleId="874" w:customStyle="1">
    <w:name w:val="Текущий список4"/>
    <w:uiPriority w:val="99"/>
    <w:pPr>
      <w:numPr>
        <w:numId w:val="50"/>
      </w:numPr>
      <w:pBdr/>
      <w:spacing/>
      <w:ind/>
    </w:pPr>
  </w:style>
  <w:style w:type="numbering" w:styleId="875" w:customStyle="1">
    <w:name w:val="Текущий список5"/>
    <w:uiPriority w:val="99"/>
    <w:pPr>
      <w:numPr>
        <w:numId w:val="51"/>
      </w:numPr>
      <w:pBdr/>
      <w:spacing/>
      <w:ind/>
    </w:pPr>
  </w:style>
  <w:style w:type="numbering" w:styleId="876" w:customStyle="1">
    <w:name w:val="Текущий список6"/>
    <w:uiPriority w:val="99"/>
    <w:pPr>
      <w:numPr>
        <w:numId w:val="52"/>
      </w:numPr>
      <w:pBdr/>
      <w:spacing/>
      <w:ind/>
    </w:pPr>
  </w:style>
  <w:style w:type="numbering" w:styleId="877" w:customStyle="1">
    <w:name w:val="Текущий список7"/>
    <w:uiPriority w:val="99"/>
    <w:pPr>
      <w:numPr>
        <w:numId w:val="53"/>
      </w:num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4357E-9A6E-4429-B7FD-FE64F66A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Dzhigrenyuk</dc:creator>
  <cp:keywords/>
  <dc:description/>
  <cp:revision>3</cp:revision>
  <dcterms:created xsi:type="dcterms:W3CDTF">2025-09-19T15:40:00Z</dcterms:created>
  <dcterms:modified xsi:type="dcterms:W3CDTF">2025-09-22T08:08:57Z</dcterms:modified>
</cp:coreProperties>
</file>