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53525" w:rsidRPr="00A34D0B" w:rsidTr="002908F5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</w:rPr>
              <w:t>Министерство науки и высшего образования РФ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12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A34D0B">
              <w:rPr>
                <w:rFonts w:cs="Times New Roman"/>
                <w:sz w:val="26"/>
                <w:szCs w:val="26"/>
              </w:rPr>
              <w:t>Федеральн</w:t>
            </w:r>
            <w:r w:rsidRPr="00A34D0B">
              <w:rPr>
                <w:rFonts w:cs="Times New Roman"/>
                <w:spacing w:val="1"/>
                <w:sz w:val="26"/>
                <w:szCs w:val="26"/>
              </w:rPr>
              <w:t>о</w:t>
            </w:r>
            <w:r w:rsidRPr="00A34D0B">
              <w:rPr>
                <w:rFonts w:cs="Times New Roman"/>
                <w:sz w:val="26"/>
                <w:szCs w:val="26"/>
              </w:rPr>
              <w:t>е гос</w:t>
            </w:r>
            <w:r w:rsidRPr="00A34D0B">
              <w:rPr>
                <w:rFonts w:cs="Times New Roman"/>
                <w:spacing w:val="-3"/>
                <w:sz w:val="26"/>
                <w:szCs w:val="26"/>
              </w:rPr>
              <w:t>у</w:t>
            </w:r>
            <w:r w:rsidRPr="00A34D0B">
              <w:rPr>
                <w:rFonts w:cs="Times New Roman"/>
                <w:sz w:val="26"/>
                <w:szCs w:val="26"/>
              </w:rPr>
              <w:t>дарств</w:t>
            </w:r>
            <w:r w:rsidRPr="00A34D0B">
              <w:rPr>
                <w:rFonts w:cs="Times New Roman"/>
                <w:spacing w:val="-2"/>
                <w:sz w:val="26"/>
                <w:szCs w:val="26"/>
              </w:rPr>
              <w:t>е</w:t>
            </w:r>
            <w:r w:rsidRPr="00A34D0B">
              <w:rPr>
                <w:rFonts w:cs="Times New Roman"/>
                <w:sz w:val="26"/>
                <w:szCs w:val="26"/>
              </w:rPr>
              <w:t>нное ав</w:t>
            </w:r>
            <w:r w:rsidRPr="00A34D0B">
              <w:rPr>
                <w:rFonts w:cs="Times New Roman"/>
                <w:spacing w:val="-2"/>
                <w:sz w:val="26"/>
                <w:szCs w:val="26"/>
              </w:rPr>
              <w:t>т</w:t>
            </w:r>
            <w:r w:rsidRPr="00A34D0B">
              <w:rPr>
                <w:rFonts w:cs="Times New Roman"/>
                <w:sz w:val="26"/>
                <w:szCs w:val="26"/>
              </w:rPr>
              <w:t>ономное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</w:tcPr>
          <w:p w:rsidR="00653525" w:rsidRPr="00A34D0B" w:rsidRDefault="005F076D" w:rsidP="002908F5">
            <w:pPr>
              <w:pStyle w:val="12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A34D0B">
              <w:rPr>
                <w:rFonts w:cs="Times New Roman"/>
                <w:sz w:val="26"/>
                <w:szCs w:val="26"/>
              </w:rPr>
              <w:t xml:space="preserve">образовательное </w:t>
            </w:r>
            <w:r w:rsidRPr="00A34D0B">
              <w:rPr>
                <w:rFonts w:cs="Times New Roman"/>
                <w:spacing w:val="-3"/>
                <w:sz w:val="26"/>
                <w:szCs w:val="26"/>
              </w:rPr>
              <w:t>у</w:t>
            </w:r>
            <w:r w:rsidRPr="00A34D0B">
              <w:rPr>
                <w:rFonts w:cs="Times New Roman"/>
                <w:sz w:val="26"/>
                <w:szCs w:val="26"/>
              </w:rPr>
              <w:t>ч</w:t>
            </w:r>
            <w:r w:rsidRPr="00A34D0B">
              <w:rPr>
                <w:rFonts w:cs="Times New Roman"/>
                <w:spacing w:val="1"/>
                <w:sz w:val="26"/>
                <w:szCs w:val="26"/>
              </w:rPr>
              <w:t>р</w:t>
            </w:r>
            <w:r w:rsidRPr="00A34D0B">
              <w:rPr>
                <w:rFonts w:cs="Times New Roman"/>
                <w:sz w:val="26"/>
                <w:szCs w:val="26"/>
              </w:rPr>
              <w:t>еждение в</w:t>
            </w:r>
            <w:r w:rsidR="00653525" w:rsidRPr="00A34D0B">
              <w:rPr>
                <w:rFonts w:cs="Times New Roman"/>
                <w:sz w:val="26"/>
                <w:szCs w:val="26"/>
              </w:rPr>
              <w:t>ы</w:t>
            </w:r>
            <w:r w:rsidR="00653525" w:rsidRPr="00A34D0B">
              <w:rPr>
                <w:rFonts w:cs="Times New Roman"/>
                <w:spacing w:val="1"/>
                <w:sz w:val="26"/>
                <w:szCs w:val="26"/>
              </w:rPr>
              <w:t>с</w:t>
            </w:r>
            <w:r w:rsidR="00653525" w:rsidRPr="00A34D0B">
              <w:rPr>
                <w:rFonts w:cs="Times New Roman"/>
                <w:sz w:val="26"/>
                <w:szCs w:val="26"/>
              </w:rPr>
              <w:t>шего образования</w:t>
            </w:r>
          </w:p>
        </w:tc>
      </w:tr>
      <w:tr w:rsidR="00653525" w:rsidRPr="00A34D0B" w:rsidTr="002908F5">
        <w:trPr>
          <w:trHeight w:val="850"/>
        </w:trPr>
        <w:tc>
          <w:tcPr>
            <w:tcW w:w="9355" w:type="dxa"/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  <w:b/>
              </w:rPr>
            </w:pPr>
            <w:r w:rsidRPr="00A34D0B">
              <w:rPr>
                <w:rFonts w:cs="Times New Roman"/>
                <w:b/>
              </w:rPr>
              <w:t>«СИБИРСКИЙ ФЕДЕРАЛЬНЫЙ УНИВЕРСИТЕТ»</w:t>
            </w:r>
          </w:p>
        </w:tc>
      </w:tr>
      <w:tr w:rsidR="00653525" w:rsidRPr="00A34D0B" w:rsidTr="004E4E3D">
        <w:trPr>
          <w:trHeight w:val="20"/>
        </w:trPr>
        <w:tc>
          <w:tcPr>
            <w:tcW w:w="9355" w:type="dxa"/>
            <w:tcBorders>
              <w:bottom w:val="single" w:sz="4" w:space="0" w:color="auto"/>
            </w:tcBorders>
            <w:vAlign w:val="bottom"/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Cs w:val="28"/>
              </w:rPr>
              <w:t>И</w:t>
            </w:r>
            <w:r w:rsidRPr="00A34D0B">
              <w:rPr>
                <w:rFonts w:cs="Times New Roman"/>
                <w:spacing w:val="1"/>
                <w:szCs w:val="28"/>
              </w:rPr>
              <w:t>н</w:t>
            </w:r>
            <w:r w:rsidRPr="00A34D0B">
              <w:rPr>
                <w:rFonts w:cs="Times New Roman"/>
                <w:szCs w:val="28"/>
              </w:rPr>
              <w:t>стит</w:t>
            </w:r>
            <w:r w:rsidRPr="00A34D0B">
              <w:rPr>
                <w:rFonts w:cs="Times New Roman"/>
                <w:spacing w:val="-2"/>
                <w:szCs w:val="28"/>
              </w:rPr>
              <w:t>у</w:t>
            </w:r>
            <w:r w:rsidRPr="00A34D0B">
              <w:rPr>
                <w:rFonts w:cs="Times New Roman"/>
                <w:szCs w:val="28"/>
              </w:rPr>
              <w:t>т к</w:t>
            </w:r>
            <w:r w:rsidRPr="00A34D0B">
              <w:rPr>
                <w:rFonts w:cs="Times New Roman"/>
                <w:spacing w:val="1"/>
                <w:szCs w:val="28"/>
              </w:rPr>
              <w:t>о</w:t>
            </w:r>
            <w:r w:rsidRPr="00A34D0B">
              <w:rPr>
                <w:rFonts w:cs="Times New Roman"/>
                <w:szCs w:val="28"/>
              </w:rPr>
              <w:t>смичес</w:t>
            </w:r>
            <w:r w:rsidRPr="00A34D0B">
              <w:rPr>
                <w:rFonts w:cs="Times New Roman"/>
                <w:spacing w:val="-2"/>
                <w:szCs w:val="28"/>
              </w:rPr>
              <w:t>к</w:t>
            </w:r>
            <w:r w:rsidRPr="00A34D0B">
              <w:rPr>
                <w:rFonts w:cs="Times New Roman"/>
                <w:szCs w:val="28"/>
              </w:rPr>
              <w:t>их и инфо</w:t>
            </w:r>
            <w:r w:rsidRPr="00A34D0B">
              <w:rPr>
                <w:rFonts w:cs="Times New Roman"/>
                <w:spacing w:val="1"/>
                <w:szCs w:val="28"/>
              </w:rPr>
              <w:t>р</w:t>
            </w:r>
            <w:r w:rsidRPr="00A34D0B">
              <w:rPr>
                <w:rFonts w:cs="Times New Roman"/>
                <w:szCs w:val="28"/>
              </w:rPr>
              <w:t>мационных</w:t>
            </w:r>
            <w:r w:rsidRPr="00A34D0B">
              <w:rPr>
                <w:rFonts w:cs="Times New Roman"/>
                <w:spacing w:val="1"/>
                <w:szCs w:val="28"/>
              </w:rPr>
              <w:t xml:space="preserve"> </w:t>
            </w:r>
            <w:r w:rsidRPr="00A34D0B">
              <w:rPr>
                <w:rFonts w:cs="Times New Roman"/>
                <w:szCs w:val="28"/>
              </w:rPr>
              <w:t>технологий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  <w:tcBorders>
              <w:top w:val="single" w:sz="4" w:space="0" w:color="auto"/>
            </w:tcBorders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 w:val="20"/>
              </w:rPr>
              <w:t>институт</w:t>
            </w:r>
          </w:p>
        </w:tc>
      </w:tr>
      <w:tr w:rsidR="00653525" w:rsidRPr="00A34D0B" w:rsidTr="004E4E3D">
        <w:trPr>
          <w:trHeight w:val="20"/>
        </w:trPr>
        <w:tc>
          <w:tcPr>
            <w:tcW w:w="9355" w:type="dxa"/>
            <w:tcBorders>
              <w:bottom w:val="single" w:sz="4" w:space="0" w:color="auto"/>
            </w:tcBorders>
            <w:vAlign w:val="bottom"/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Программная инженерия</w:t>
            </w:r>
          </w:p>
        </w:tc>
      </w:tr>
      <w:tr w:rsidR="00653525" w:rsidRPr="00A34D0B" w:rsidTr="007D23A6">
        <w:trPr>
          <w:trHeight w:val="20"/>
        </w:trPr>
        <w:tc>
          <w:tcPr>
            <w:tcW w:w="9355" w:type="dxa"/>
            <w:tcBorders>
              <w:top w:val="single" w:sz="4" w:space="0" w:color="auto"/>
            </w:tcBorders>
          </w:tcPr>
          <w:p w:rsidR="00653525" w:rsidRPr="00A34D0B" w:rsidRDefault="00653525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A34D0B">
              <w:rPr>
                <w:rFonts w:cs="Times New Roman"/>
                <w:sz w:val="20"/>
              </w:rPr>
              <w:t>кафедра</w:t>
            </w:r>
          </w:p>
        </w:tc>
      </w:tr>
    </w:tbl>
    <w:p w:rsidR="006A2B15" w:rsidRPr="00A34D0B" w:rsidRDefault="006A2B15" w:rsidP="002908F5">
      <w:pPr>
        <w:pStyle w:val="12"/>
        <w:rPr>
          <w:rFonts w:cs="Times New Roman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5F076D" w:rsidRPr="00A34D0B" w:rsidTr="003D2EA9">
        <w:trPr>
          <w:trHeight w:val="2494"/>
        </w:trPr>
        <w:tc>
          <w:tcPr>
            <w:tcW w:w="9345" w:type="dxa"/>
          </w:tcPr>
          <w:p w:rsidR="005F076D" w:rsidRPr="00A34D0B" w:rsidRDefault="005F076D" w:rsidP="002908F5">
            <w:pPr>
              <w:pStyle w:val="12"/>
              <w:ind w:left="0"/>
              <w:rPr>
                <w:rFonts w:cs="Times New Roman"/>
              </w:rPr>
            </w:pPr>
          </w:p>
        </w:tc>
      </w:tr>
      <w:tr w:rsidR="005F076D" w:rsidRPr="00A34D0B" w:rsidTr="00FF2ED5">
        <w:trPr>
          <w:trHeight w:val="20"/>
        </w:trPr>
        <w:tc>
          <w:tcPr>
            <w:tcW w:w="9345" w:type="dxa"/>
          </w:tcPr>
          <w:p w:rsidR="005F076D" w:rsidRPr="00A34D0B" w:rsidRDefault="003D2EA9" w:rsidP="002908F5">
            <w:pPr>
              <w:pStyle w:val="12"/>
              <w:ind w:left="0"/>
              <w:jc w:val="center"/>
              <w:rPr>
                <w:rFonts w:cs="Times New Roman"/>
                <w:b/>
              </w:rPr>
            </w:pPr>
            <w:r w:rsidRPr="00A34D0B">
              <w:rPr>
                <w:rFonts w:cs="Times New Roman"/>
                <w:b/>
              </w:rPr>
              <w:t>ОТЧЁТ О ПРАКТИЧЕСКОЙ РАБОТЕ</w:t>
            </w:r>
            <w:r w:rsidR="000B31D1">
              <w:rPr>
                <w:rFonts w:cs="Times New Roman"/>
                <w:b/>
              </w:rPr>
              <w:t xml:space="preserve"> №3</w:t>
            </w:r>
          </w:p>
        </w:tc>
      </w:tr>
      <w:tr w:rsidR="005F076D" w:rsidRPr="00A34D0B" w:rsidTr="00FF2ED5">
        <w:trPr>
          <w:trHeight w:val="20"/>
        </w:trPr>
        <w:tc>
          <w:tcPr>
            <w:tcW w:w="9345" w:type="dxa"/>
            <w:tcBorders>
              <w:bottom w:val="single" w:sz="4" w:space="0" w:color="auto"/>
            </w:tcBorders>
            <w:vAlign w:val="bottom"/>
          </w:tcPr>
          <w:p w:rsidR="005F076D" w:rsidRPr="00A34D0B" w:rsidRDefault="000B31D1" w:rsidP="002908F5">
            <w:pPr>
              <w:pStyle w:val="12"/>
              <w:ind w:left="0"/>
              <w:jc w:val="center"/>
              <w:rPr>
                <w:rFonts w:cs="Times New Roman"/>
              </w:rPr>
            </w:pPr>
            <w:r w:rsidRPr="000B31D1">
              <w:rPr>
                <w:rFonts w:cs="Times New Roman"/>
              </w:rPr>
              <w:t>Методы сбора требований</w:t>
            </w:r>
          </w:p>
        </w:tc>
      </w:tr>
      <w:tr w:rsidR="005F076D" w:rsidRPr="00A34D0B" w:rsidTr="002908F5">
        <w:trPr>
          <w:trHeight w:val="20"/>
        </w:trPr>
        <w:tc>
          <w:tcPr>
            <w:tcW w:w="9345" w:type="dxa"/>
            <w:tcBorders>
              <w:top w:val="single" w:sz="4" w:space="0" w:color="auto"/>
            </w:tcBorders>
          </w:tcPr>
          <w:p w:rsidR="005F076D" w:rsidRPr="00A34D0B" w:rsidRDefault="003D2EA9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тема</w:t>
            </w:r>
          </w:p>
        </w:tc>
      </w:tr>
    </w:tbl>
    <w:p w:rsidR="005F076D" w:rsidRPr="00A34D0B" w:rsidRDefault="005F076D" w:rsidP="002908F5">
      <w:pPr>
        <w:pStyle w:val="12"/>
        <w:rPr>
          <w:rFonts w:cs="Times New Roman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119"/>
        <w:gridCol w:w="425"/>
        <w:gridCol w:w="1416"/>
        <w:gridCol w:w="427"/>
        <w:gridCol w:w="2692"/>
      </w:tblGrid>
      <w:tr w:rsidR="003D2EA9" w:rsidRPr="00A34D0B" w:rsidTr="005714B8">
        <w:trPr>
          <w:trHeight w:val="2551"/>
        </w:trPr>
        <w:tc>
          <w:tcPr>
            <w:tcW w:w="9355" w:type="dxa"/>
            <w:gridSpan w:val="6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</w:tr>
      <w:tr w:rsidR="005714B8" w:rsidRPr="00A34D0B" w:rsidTr="00FF2ED5">
        <w:trPr>
          <w:trHeight w:val="20"/>
        </w:trPr>
        <w:tc>
          <w:tcPr>
            <w:tcW w:w="4395" w:type="dxa"/>
            <w:gridSpan w:val="2"/>
            <w:vAlign w:val="bottom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425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bottom w:val="single" w:sz="4" w:space="0" w:color="auto"/>
            </w:tcBorders>
            <w:vAlign w:val="bottom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7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  <w:vAlign w:val="bottom"/>
          </w:tcPr>
          <w:p w:rsidR="005714B8" w:rsidRPr="00A34D0B" w:rsidRDefault="00764A22" w:rsidP="00764A22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Пересунько Е.О.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</w:tcPr>
          <w:p w:rsidR="005714B8" w:rsidRPr="00A34D0B" w:rsidRDefault="005714B8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5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5714B8" w:rsidRPr="00A34D0B" w:rsidRDefault="002C6BA5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подпись</w:t>
            </w:r>
            <w:r w:rsidR="005714B8" w:rsidRPr="00A34D0B">
              <w:rPr>
                <w:rFonts w:cs="Times New Roman"/>
                <w:sz w:val="20"/>
              </w:rPr>
              <w:t>, дата</w:t>
            </w:r>
          </w:p>
        </w:tc>
        <w:tc>
          <w:tcPr>
            <w:tcW w:w="427" w:type="dxa"/>
          </w:tcPr>
          <w:p w:rsidR="005714B8" w:rsidRPr="00A34D0B" w:rsidRDefault="005714B8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5714B8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инициалы, фамилия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  <w:vAlign w:val="bottom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:rsidR="003D2EA9" w:rsidRPr="00A34D0B" w:rsidRDefault="00E40D28" w:rsidP="002908F5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КИ23-17/1б, 032322546</w:t>
            </w:r>
          </w:p>
        </w:tc>
        <w:tc>
          <w:tcPr>
            <w:tcW w:w="425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bottom w:val="single" w:sz="4" w:space="0" w:color="auto"/>
            </w:tcBorders>
            <w:vAlign w:val="bottom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427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  <w:vAlign w:val="bottom"/>
          </w:tcPr>
          <w:p w:rsidR="003D2EA9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Cs w:val="28"/>
              </w:rPr>
            </w:pPr>
            <w:r w:rsidRPr="00A34D0B">
              <w:rPr>
                <w:rFonts w:cs="Times New Roman"/>
                <w:szCs w:val="28"/>
              </w:rPr>
              <w:t>Гуртякин Е.А</w:t>
            </w:r>
          </w:p>
        </w:tc>
      </w:tr>
      <w:tr w:rsidR="005714B8" w:rsidRPr="00A34D0B" w:rsidTr="002908F5">
        <w:trPr>
          <w:trHeight w:val="20"/>
        </w:trPr>
        <w:tc>
          <w:tcPr>
            <w:tcW w:w="1276" w:type="dxa"/>
          </w:tcPr>
          <w:p w:rsidR="003D2EA9" w:rsidRPr="00A34D0B" w:rsidRDefault="003D2EA9" w:rsidP="002908F5">
            <w:pPr>
              <w:pStyle w:val="12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3D2EA9" w:rsidRPr="00A34D0B" w:rsidRDefault="003D2EA9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номер группы, зачётной книжки</w:t>
            </w:r>
          </w:p>
        </w:tc>
        <w:tc>
          <w:tcPr>
            <w:tcW w:w="425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1416" w:type="dxa"/>
            <w:tcBorders>
              <w:top w:val="single" w:sz="4" w:space="0" w:color="auto"/>
            </w:tcBorders>
          </w:tcPr>
          <w:p w:rsidR="003D2EA9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подпись, дата</w:t>
            </w:r>
          </w:p>
        </w:tc>
        <w:tc>
          <w:tcPr>
            <w:tcW w:w="427" w:type="dxa"/>
          </w:tcPr>
          <w:p w:rsidR="003D2EA9" w:rsidRPr="00A34D0B" w:rsidRDefault="003D2EA9" w:rsidP="002908F5">
            <w:pPr>
              <w:pStyle w:val="12"/>
              <w:rPr>
                <w:rFonts w:cs="Times New Roman"/>
                <w:szCs w:val="28"/>
              </w:rPr>
            </w:pP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3D2EA9" w:rsidRPr="00A34D0B" w:rsidRDefault="005714B8" w:rsidP="002908F5">
            <w:pPr>
              <w:pStyle w:val="12"/>
              <w:ind w:left="0"/>
              <w:jc w:val="center"/>
              <w:rPr>
                <w:rFonts w:cs="Times New Roman"/>
                <w:sz w:val="20"/>
              </w:rPr>
            </w:pPr>
            <w:r w:rsidRPr="00A34D0B">
              <w:rPr>
                <w:rFonts w:cs="Times New Roman"/>
                <w:sz w:val="20"/>
              </w:rPr>
              <w:t>инициалы, фамилия</w:t>
            </w:r>
          </w:p>
        </w:tc>
      </w:tr>
    </w:tbl>
    <w:p w:rsidR="003D2EA9" w:rsidRPr="00A34D0B" w:rsidRDefault="003D2EA9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rPr>
          <w:rFonts w:cs="Times New Roman"/>
        </w:rPr>
      </w:pPr>
    </w:p>
    <w:p w:rsidR="00850542" w:rsidRPr="00A34D0B" w:rsidRDefault="00850542" w:rsidP="002908F5">
      <w:pPr>
        <w:pStyle w:val="12"/>
        <w:rPr>
          <w:rFonts w:cs="Times New Roman"/>
        </w:rPr>
      </w:pPr>
    </w:p>
    <w:p w:rsidR="00C432D2" w:rsidRPr="00A34D0B" w:rsidRDefault="00C432D2" w:rsidP="002908F5">
      <w:pPr>
        <w:pStyle w:val="12"/>
        <w:jc w:val="center"/>
        <w:rPr>
          <w:rFonts w:cs="Times New Roman"/>
        </w:rPr>
      </w:pPr>
      <w:r w:rsidRPr="00A34D0B">
        <w:rPr>
          <w:rFonts w:cs="Times New Roman"/>
        </w:rPr>
        <w:t>Красноярск 2024</w:t>
      </w:r>
      <w:r w:rsidR="00223EE8" w:rsidRPr="00A34D0B">
        <w:rPr>
          <w:rFonts w:cs="Times New Roman"/>
        </w:rPr>
        <w:br w:type="page"/>
      </w:r>
    </w:p>
    <w:p w:rsidR="00850542" w:rsidRDefault="00850542" w:rsidP="00850542">
      <w:pPr>
        <w:pStyle w:val="2"/>
      </w:pPr>
      <w:r>
        <w:lastRenderedPageBreak/>
        <w:t>Цель</w:t>
      </w:r>
    </w:p>
    <w:p w:rsidR="00850542" w:rsidRDefault="00850542" w:rsidP="00850542">
      <w:pPr>
        <w:pStyle w:val="a2"/>
      </w:pPr>
      <w:r>
        <w:t>И</w:t>
      </w:r>
      <w:r w:rsidRPr="00850542">
        <w:t>зучить теоретический материал по выявлению и сбору требований в проекте по разработке программного обеспечения. Получить навыки подготовки к интервью и анкетированию с последующим проведением мероприятия по сбору требований.</w:t>
      </w:r>
    </w:p>
    <w:p w:rsidR="002908F5" w:rsidRDefault="002908F5" w:rsidP="002908F5">
      <w:pPr>
        <w:pStyle w:val="2"/>
      </w:pPr>
      <w:r>
        <w:t>Задачи</w:t>
      </w:r>
    </w:p>
    <w:p w:rsidR="006264B5" w:rsidRDefault="006264B5" w:rsidP="002908F5">
      <w:pPr>
        <w:pStyle w:val="a2"/>
      </w:pPr>
      <w:r>
        <w:t>В рамках задания необходимо провести анкетирование для сбора информации о предпочтениях вероятных пользователей.</w:t>
      </w:r>
    </w:p>
    <w:p w:rsidR="00C82B8E" w:rsidRDefault="00C82B8E" w:rsidP="002908F5">
      <w:pPr>
        <w:pStyle w:val="a2"/>
      </w:pPr>
      <w:r>
        <w:t xml:space="preserve">Для </w:t>
      </w:r>
      <w:r w:rsidRPr="00C82B8E">
        <w:t>выполнения практической работы необходимо выполнить следующие задачи:</w:t>
      </w:r>
    </w:p>
    <w:p w:rsidR="00C82B8E" w:rsidRDefault="006264B5" w:rsidP="006264B5">
      <w:pPr>
        <w:pStyle w:val="a0"/>
      </w:pPr>
      <w:r w:rsidRPr="006264B5">
        <w:t xml:space="preserve">Подготовка вопросов и проведение </w:t>
      </w:r>
      <w:r>
        <w:t>анкетирования с пользователями;</w:t>
      </w:r>
    </w:p>
    <w:p w:rsidR="00C82B8E" w:rsidRDefault="006264B5" w:rsidP="006264B5">
      <w:pPr>
        <w:pStyle w:val="a0"/>
      </w:pPr>
      <w:r w:rsidRPr="006264B5">
        <w:t xml:space="preserve">Выявить и описать классы пользователей в системе. </w:t>
      </w:r>
      <w:r>
        <w:t>Указать важность каждого класса</w:t>
      </w:r>
      <w:r w:rsidR="000C4207">
        <w:t>;</w:t>
      </w:r>
    </w:p>
    <w:p w:rsidR="000C4207" w:rsidRDefault="006264B5" w:rsidP="006264B5">
      <w:pPr>
        <w:pStyle w:val="a0"/>
      </w:pPr>
      <w:r w:rsidRPr="006264B5">
        <w:t>Описать не менее трёх персонажей (User Persona)</w:t>
      </w:r>
      <w:r w:rsidR="000C4207">
        <w:t>.</w:t>
      </w:r>
    </w:p>
    <w:p w:rsidR="006264B5" w:rsidRDefault="006264B5" w:rsidP="006264B5">
      <w:pPr>
        <w:pStyle w:val="a0"/>
      </w:pPr>
      <w:r w:rsidRPr="006264B5">
        <w:t>Провести дополнительное интервью с заказчиком для согласования классов пользователей и уточнения полученной информации</w:t>
      </w:r>
      <w:r>
        <w:t>.</w:t>
      </w:r>
    </w:p>
    <w:p w:rsidR="000C4207" w:rsidRDefault="000C4207" w:rsidP="000C4207">
      <w:pPr>
        <w:pStyle w:val="2"/>
      </w:pPr>
      <w:r>
        <w:t>Описание варианта задания</w:t>
      </w:r>
    </w:p>
    <w:p w:rsidR="000C4207" w:rsidRDefault="000C4207" w:rsidP="000C4207">
      <w:pPr>
        <w:pStyle w:val="a2"/>
      </w:pPr>
      <w:r w:rsidRPr="000C4207">
        <w:t>Кроссплатформенное приложение для редактирования и хранения заметок, по типу notion или obsidian.</w:t>
      </w:r>
    </w:p>
    <w:p w:rsidR="000C4207" w:rsidRDefault="000C4207" w:rsidP="000C4207">
      <w:pPr>
        <w:pStyle w:val="a2"/>
      </w:pPr>
      <w:r>
        <w:t>Заказчик – Пётр Городилов.</w:t>
      </w:r>
    </w:p>
    <w:p w:rsidR="000C4207" w:rsidRDefault="000C4207">
      <w:pPr>
        <w:spacing w:after="160" w:line="259" w:lineRule="auto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:rsidR="000C4207" w:rsidRDefault="00456487" w:rsidP="00A34D0B">
      <w:pPr>
        <w:pStyle w:val="1"/>
      </w:pPr>
      <w:r>
        <w:lastRenderedPageBreak/>
        <w:t>Ход работы</w:t>
      </w:r>
    </w:p>
    <w:p w:rsidR="000C4207" w:rsidRDefault="001A4080" w:rsidP="000C4207">
      <w:pPr>
        <w:pStyle w:val="1"/>
        <w:numPr>
          <w:ilvl w:val="1"/>
          <w:numId w:val="2"/>
        </w:numPr>
      </w:pPr>
      <w:r>
        <w:t>Анкетирование</w:t>
      </w:r>
    </w:p>
    <w:p w:rsidR="00456487" w:rsidRDefault="001A4080" w:rsidP="00456487">
      <w:pPr>
        <w:pStyle w:val="a2"/>
      </w:pPr>
      <w:r>
        <w:t>Анкетирование было проведено с помощью платформы «Яндекс.Формы».</w:t>
      </w:r>
    </w:p>
    <w:p w:rsidR="001A4080" w:rsidRDefault="001A4080" w:rsidP="001A4080">
      <w:pPr>
        <w:pStyle w:val="a2"/>
      </w:pPr>
      <w:r>
        <w:t>Ниже приведены фото анкеты</w:t>
      </w:r>
      <w:r w:rsidR="00966FE1">
        <w:t xml:space="preserve"> (рисунок 1, 2, 3)</w:t>
      </w:r>
      <w:r>
        <w:t>.</w:t>
      </w:r>
    </w:p>
    <w:p w:rsidR="00966FE1" w:rsidRPr="00966FE1" w:rsidRDefault="00966FE1" w:rsidP="001A4080">
      <w:pPr>
        <w:pStyle w:val="a2"/>
        <w:rPr>
          <w:rStyle w:val="af3"/>
        </w:rPr>
      </w:pPr>
    </w:p>
    <w:p w:rsidR="001A4080" w:rsidRDefault="001A4080" w:rsidP="00966FE1">
      <w:pPr>
        <w:pStyle w:val="af4"/>
        <w:rPr>
          <w:rStyle w:val="af3"/>
          <w:iCs w:val="0"/>
          <w:color w:val="auto"/>
          <w:sz w:val="28"/>
        </w:rPr>
      </w:pPr>
      <w:r w:rsidRPr="00966FE1">
        <w:rPr>
          <w:rStyle w:val="af3"/>
          <w:iCs w:val="0"/>
          <w:color w:val="000000"/>
          <w:sz w:val="28"/>
        </w:rPr>
        <w:drawing>
          <wp:inline distT="0" distB="0" distL="0" distR="0" wp14:anchorId="1B3E4F79" wp14:editId="6BF3CF42">
            <wp:extent cx="5193030" cy="5939650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8117" cy="596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E1" w:rsidRPr="00966FE1" w:rsidRDefault="00966FE1" w:rsidP="00966FE1">
      <w:pPr>
        <w:pStyle w:val="af5"/>
      </w:pPr>
      <w:r>
        <w:t>Рисунок 1 – вопросы анкеты.</w:t>
      </w:r>
    </w:p>
    <w:p w:rsidR="00966FE1" w:rsidRDefault="00966FE1" w:rsidP="00966FE1">
      <w:pPr>
        <w:pStyle w:val="af4"/>
        <w:rPr>
          <w:rStyle w:val="af3"/>
          <w:iCs w:val="0"/>
          <w:color w:val="auto"/>
          <w:sz w:val="28"/>
        </w:rPr>
      </w:pPr>
      <w:r w:rsidRPr="00966FE1">
        <w:rPr>
          <w:rStyle w:val="af3"/>
          <w:iCs w:val="0"/>
          <w:color w:val="auto"/>
          <w:sz w:val="28"/>
        </w:rPr>
        <w:lastRenderedPageBreak/>
        <w:drawing>
          <wp:inline distT="0" distB="0" distL="0" distR="0" wp14:anchorId="382DC510" wp14:editId="42FF548F">
            <wp:extent cx="5340350" cy="56868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1249" cy="56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E1" w:rsidRPr="00966FE1" w:rsidRDefault="00966FE1" w:rsidP="00966FE1">
      <w:pPr>
        <w:pStyle w:val="af5"/>
      </w:pPr>
      <w:r>
        <w:t>Рисунок 2 – вопросы анкеты.</w:t>
      </w:r>
    </w:p>
    <w:p w:rsidR="001A4080" w:rsidRDefault="001A4080" w:rsidP="00966FE1">
      <w:pPr>
        <w:pStyle w:val="af4"/>
        <w:rPr>
          <w:rStyle w:val="af3"/>
          <w:iCs w:val="0"/>
          <w:color w:val="auto"/>
          <w:sz w:val="28"/>
        </w:rPr>
      </w:pPr>
      <w:r w:rsidRPr="001A4080">
        <w:rPr>
          <w:rStyle w:val="af3"/>
          <w:iCs w:val="0"/>
          <w:color w:val="auto"/>
          <w:sz w:val="28"/>
        </w:rPr>
        <w:lastRenderedPageBreak/>
        <w:drawing>
          <wp:inline distT="0" distB="0" distL="0" distR="0" wp14:anchorId="5300A174" wp14:editId="00210263">
            <wp:extent cx="5339084" cy="65963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5709" cy="66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E1" w:rsidRPr="00966FE1" w:rsidRDefault="00966FE1" w:rsidP="00966FE1">
      <w:pPr>
        <w:pStyle w:val="af5"/>
        <w:rPr>
          <w:rStyle w:val="af3"/>
          <w:iCs w:val="0"/>
          <w:color w:val="000000"/>
          <w:sz w:val="28"/>
        </w:rPr>
      </w:pPr>
      <w:r>
        <w:t>Рисунок 3 – вопросы анкеты.</w:t>
      </w:r>
    </w:p>
    <w:p w:rsidR="00966FE1" w:rsidRPr="00966FE1" w:rsidRDefault="00966FE1" w:rsidP="00966FE1">
      <w:pPr>
        <w:spacing w:after="160" w:line="259" w:lineRule="auto"/>
        <w:jc w:val="left"/>
        <w:rPr>
          <w:rStyle w:val="af3"/>
          <w:sz w:val="28"/>
        </w:rPr>
      </w:pPr>
      <w:r>
        <w:rPr>
          <w:rStyle w:val="af3"/>
          <w:sz w:val="28"/>
        </w:rPr>
        <w:br w:type="page"/>
      </w:r>
    </w:p>
    <w:p w:rsidR="00FD182C" w:rsidRDefault="00966FE1" w:rsidP="00FD182C">
      <w:pPr>
        <w:pStyle w:val="1"/>
        <w:rPr>
          <w:rStyle w:val="af3"/>
          <w:iCs w:val="0"/>
          <w:color w:val="auto"/>
          <w:sz w:val="28"/>
        </w:rPr>
      </w:pPr>
      <w:r>
        <w:rPr>
          <w:rStyle w:val="af3"/>
          <w:iCs w:val="0"/>
          <w:color w:val="auto"/>
          <w:sz w:val="28"/>
        </w:rPr>
        <w:lastRenderedPageBreak/>
        <w:t>Классы пользователей</w:t>
      </w:r>
    </w:p>
    <w:p w:rsidR="00966FE1" w:rsidRDefault="00966FE1" w:rsidP="00966FE1">
      <w:pPr>
        <w:pStyle w:val="a2"/>
      </w:pPr>
      <w:r>
        <w:t>Классы пользователей будут разделены на следующие категории.</w:t>
      </w:r>
    </w:p>
    <w:p w:rsidR="00966FE1" w:rsidRDefault="00966FE1" w:rsidP="00966FE1">
      <w:pPr>
        <w:pStyle w:val="a0"/>
      </w:pPr>
      <w:r>
        <w:t>Авторизированные пользователи</w:t>
      </w:r>
    </w:p>
    <w:p w:rsidR="00966FE1" w:rsidRDefault="00966FE1" w:rsidP="00966FE1">
      <w:pPr>
        <w:pStyle w:val="a0"/>
      </w:pPr>
      <w:r>
        <w:t>Неавторизированные пользователи</w:t>
      </w:r>
    </w:p>
    <w:p w:rsidR="00056AE6" w:rsidRDefault="00056AE6" w:rsidP="00056AE6">
      <w:pPr>
        <w:pStyle w:val="a0"/>
      </w:pPr>
      <w:r>
        <w:t>Супер-пользователи</w:t>
      </w:r>
    </w:p>
    <w:p w:rsidR="00966FE1" w:rsidRDefault="00966FE1" w:rsidP="00966FE1">
      <w:pPr>
        <w:pStyle w:val="a0"/>
        <w:numPr>
          <w:ilvl w:val="0"/>
          <w:numId w:val="0"/>
        </w:numPr>
        <w:ind w:left="709"/>
      </w:pPr>
      <w:r>
        <w:t>Это разделение определяет, будет ли у пользователя возможность синхронизации заметок между автономными устройствами и веб сервисом. Без авторизации синхронизации невозможно реализовать. Сама авторизация будет основана на верификации почты пользователем.</w:t>
      </w:r>
    </w:p>
    <w:p w:rsidR="00056AE6" w:rsidRDefault="00056AE6" w:rsidP="00966FE1">
      <w:pPr>
        <w:pStyle w:val="a0"/>
        <w:numPr>
          <w:ilvl w:val="0"/>
          <w:numId w:val="0"/>
        </w:numPr>
        <w:ind w:left="709"/>
      </w:pPr>
      <w:r>
        <w:t>Супер-пользователи – разработчики с административными правами доступа к сайту и приложениям. Им доступны все данные пользователей и внутренние процессы сервера для отладки.</w:t>
      </w:r>
    </w:p>
    <w:p w:rsidR="00056AE6" w:rsidRDefault="00056AE6" w:rsidP="00056AE6">
      <w:pPr>
        <w:pStyle w:val="1"/>
      </w:pPr>
      <w:r>
        <w:t>Примеры пользователей</w:t>
      </w:r>
    </w:p>
    <w:p w:rsidR="00056AE6" w:rsidRDefault="00056AE6" w:rsidP="00056AE6">
      <w:pPr>
        <w:pStyle w:val="a2"/>
      </w:pPr>
      <w:r>
        <w:t xml:space="preserve">Супер-пользователь – разработчик с доступом к админ-панели сайта (например, </w:t>
      </w:r>
      <w:r>
        <w:rPr>
          <w:lang w:val="en-US"/>
        </w:rPr>
        <w:t>Django</w:t>
      </w:r>
      <w:r w:rsidRPr="00056AE6">
        <w:t>-</w:t>
      </w:r>
      <w:r>
        <w:rPr>
          <w:lang w:val="en-US"/>
        </w:rPr>
        <w:t>admin</w:t>
      </w:r>
      <w:r w:rsidRPr="00056AE6">
        <w:t>-</w:t>
      </w:r>
      <w:r>
        <w:rPr>
          <w:lang w:val="en-US"/>
        </w:rPr>
        <w:t>panel</w:t>
      </w:r>
      <w:r>
        <w:t>)</w:t>
      </w:r>
      <w:r w:rsidRPr="00056AE6">
        <w:t xml:space="preserve">. </w:t>
      </w:r>
      <w:r>
        <w:t>Он может просмотреть всех пользователей и их заметки.</w:t>
      </w:r>
    </w:p>
    <w:p w:rsidR="00056AE6" w:rsidRDefault="00056AE6" w:rsidP="00056AE6">
      <w:pPr>
        <w:pStyle w:val="a2"/>
      </w:pPr>
      <w:r>
        <w:t xml:space="preserve">Авторизированный пользователь – некий пользователь, авторизовавшийся в приложении с помощью аккаунта </w:t>
      </w:r>
      <w:r>
        <w:rPr>
          <w:lang w:val="en-US"/>
        </w:rPr>
        <w:t>Google</w:t>
      </w:r>
      <w:r w:rsidRPr="00056AE6">
        <w:t>.</w:t>
      </w:r>
      <w:r>
        <w:t xml:space="preserve"> Он имеет личный кабинет на своём сайте и синхронизацию с автономными приложениями (например, с мобильной версией).</w:t>
      </w:r>
    </w:p>
    <w:p w:rsidR="00056AE6" w:rsidRDefault="00056AE6" w:rsidP="00056AE6">
      <w:pPr>
        <w:pStyle w:val="a2"/>
      </w:pPr>
      <w:r>
        <w:t>Неавторизированный пользователь – пользователь который первый раз зашёл в автономное приложение и ещё не заходил на сайт (чтобы пользоваться сайтом нужна авторизация). Его нет в базе данный сервиса и всё его данные (заметки) хранятся локально на его устройстве с автономным приложением.</w:t>
      </w:r>
    </w:p>
    <w:p w:rsidR="00056AE6" w:rsidRDefault="00056AE6" w:rsidP="00056AE6">
      <w:pPr>
        <w:pStyle w:val="1"/>
      </w:pPr>
      <w:r>
        <w:t>Дополнительное интервью</w:t>
      </w:r>
    </w:p>
    <w:p w:rsidR="00056AE6" w:rsidRDefault="00056AE6" w:rsidP="00056AE6">
      <w:pPr>
        <w:pStyle w:val="a2"/>
      </w:pPr>
      <w:r>
        <w:t>Вопрос: «Нужна ли мобильная версия приложения?» (в ходе диалога мы вернулись к теме необходимости мобильного приложения)</w:t>
      </w:r>
    </w:p>
    <w:p w:rsidR="00056AE6" w:rsidRDefault="00056AE6" w:rsidP="00056AE6">
      <w:pPr>
        <w:pStyle w:val="a2"/>
      </w:pPr>
      <w:r>
        <w:t>Ответ: «В целом, можно его реализовать.»</w:t>
      </w:r>
    </w:p>
    <w:p w:rsidR="00056AE6" w:rsidRDefault="00056AE6" w:rsidP="00056AE6">
      <w:pPr>
        <w:pStyle w:val="a2"/>
      </w:pPr>
      <w:r>
        <w:lastRenderedPageBreak/>
        <w:t>Вопрос: «</w:t>
      </w:r>
      <w:r w:rsidR="00673641">
        <w:t>Дать ли тебе, как заказчику права администратора?</w:t>
      </w:r>
      <w:r>
        <w:t>»</w:t>
      </w:r>
    </w:p>
    <w:p w:rsidR="00E85FEA" w:rsidRDefault="00673641" w:rsidP="00673641">
      <w:pPr>
        <w:pStyle w:val="a2"/>
      </w:pPr>
      <w:r>
        <w:t>Ответ: «Да»</w:t>
      </w:r>
    </w:p>
    <w:p w:rsidR="00E85FEA" w:rsidRDefault="00E85FEA" w:rsidP="00E85FEA">
      <w:pPr>
        <w:pStyle w:val="1"/>
      </w:pPr>
      <w:r>
        <w:t>Выводы</w:t>
      </w:r>
    </w:p>
    <w:p w:rsidR="00E85FEA" w:rsidRPr="00E85FEA" w:rsidRDefault="00E85FEA" w:rsidP="00E85FEA">
      <w:pPr>
        <w:pStyle w:val="a2"/>
      </w:pPr>
      <w:r>
        <w:t>Был изучен теоретический материал и было проведено</w:t>
      </w:r>
      <w:r w:rsidR="00673641">
        <w:t xml:space="preserve"> анкетирование пользователей и</w:t>
      </w:r>
      <w:r>
        <w:t xml:space="preserve"> </w:t>
      </w:r>
      <w:r w:rsidR="00673641">
        <w:t xml:space="preserve">повторное </w:t>
      </w:r>
      <w:r>
        <w:t xml:space="preserve">интервью с заказчиком. </w:t>
      </w:r>
      <w:bookmarkStart w:id="0" w:name="_GoBack"/>
      <w:bookmarkEnd w:id="0"/>
    </w:p>
    <w:sectPr w:rsidR="00E85FEA" w:rsidRPr="00E85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59A0" w:rsidRDefault="008859A0" w:rsidP="00850542">
      <w:pPr>
        <w:spacing w:line="240" w:lineRule="auto"/>
      </w:pPr>
      <w:r>
        <w:separator/>
      </w:r>
    </w:p>
  </w:endnote>
  <w:endnote w:type="continuationSeparator" w:id="0">
    <w:p w:rsidR="008859A0" w:rsidRDefault="008859A0" w:rsidP="00850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59A0" w:rsidRDefault="008859A0" w:rsidP="00850542">
      <w:pPr>
        <w:spacing w:line="240" w:lineRule="auto"/>
      </w:pPr>
      <w:r>
        <w:separator/>
      </w:r>
    </w:p>
  </w:footnote>
  <w:footnote w:type="continuationSeparator" w:id="0">
    <w:p w:rsidR="008859A0" w:rsidRDefault="008859A0" w:rsidP="008505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51000"/>
    <w:multiLevelType w:val="hybridMultilevel"/>
    <w:tmpl w:val="3AF42E34"/>
    <w:lvl w:ilvl="0" w:tplc="0BECCBBA">
      <w:start w:val="1"/>
      <w:numFmt w:val="bullet"/>
      <w:pStyle w:val="a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852D0"/>
    <w:multiLevelType w:val="multilevel"/>
    <w:tmpl w:val="585662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4E5F5D70"/>
    <w:multiLevelType w:val="hybridMultilevel"/>
    <w:tmpl w:val="934EAAA8"/>
    <w:lvl w:ilvl="0" w:tplc="B43025A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942D9"/>
    <w:multiLevelType w:val="multilevel"/>
    <w:tmpl w:val="A23E99C8"/>
    <w:lvl w:ilvl="0">
      <w:start w:val="2"/>
      <w:numFmt w:val="decimal"/>
      <w:pStyle w:val="1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731"/>
      </w:pPr>
      <w:rPr>
        <w:rFonts w:hint="default"/>
      </w:rPr>
    </w:lvl>
    <w:lvl w:ilvl="2">
      <w:start w:val="1"/>
      <w:numFmt w:val="none"/>
      <w:suff w:val="space"/>
      <w:lvlText w:val="2.1.1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94819DC"/>
    <w:multiLevelType w:val="hybridMultilevel"/>
    <w:tmpl w:val="567E9B34"/>
    <w:lvl w:ilvl="0" w:tplc="BDD2D6B6">
      <w:start w:val="1"/>
      <w:numFmt w:val="bullet"/>
      <w:pStyle w:val="a0"/>
      <w:suff w:val="space"/>
      <w:lvlText w:val="‒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E8"/>
    <w:rsid w:val="00020A2E"/>
    <w:rsid w:val="00056AE6"/>
    <w:rsid w:val="00074E52"/>
    <w:rsid w:val="000B31D1"/>
    <w:rsid w:val="000C2846"/>
    <w:rsid w:val="000C4207"/>
    <w:rsid w:val="000F69C2"/>
    <w:rsid w:val="001A4080"/>
    <w:rsid w:val="001E241C"/>
    <w:rsid w:val="00223EE8"/>
    <w:rsid w:val="0024646F"/>
    <w:rsid w:val="002908F5"/>
    <w:rsid w:val="002C6BA5"/>
    <w:rsid w:val="003D2EA9"/>
    <w:rsid w:val="00456487"/>
    <w:rsid w:val="00477DC6"/>
    <w:rsid w:val="004E4E3D"/>
    <w:rsid w:val="0053090E"/>
    <w:rsid w:val="005714B8"/>
    <w:rsid w:val="005F076D"/>
    <w:rsid w:val="005F6F35"/>
    <w:rsid w:val="006264B5"/>
    <w:rsid w:val="00653525"/>
    <w:rsid w:val="00673641"/>
    <w:rsid w:val="006A2B15"/>
    <w:rsid w:val="006D49C3"/>
    <w:rsid w:val="00764A22"/>
    <w:rsid w:val="007D23A6"/>
    <w:rsid w:val="00850542"/>
    <w:rsid w:val="008548E8"/>
    <w:rsid w:val="008859A0"/>
    <w:rsid w:val="00966FE1"/>
    <w:rsid w:val="0099253F"/>
    <w:rsid w:val="00A34D0B"/>
    <w:rsid w:val="00B82228"/>
    <w:rsid w:val="00BE227D"/>
    <w:rsid w:val="00C432D2"/>
    <w:rsid w:val="00C82B8E"/>
    <w:rsid w:val="00E40D28"/>
    <w:rsid w:val="00E508CC"/>
    <w:rsid w:val="00E85FEA"/>
    <w:rsid w:val="00ED4D7E"/>
    <w:rsid w:val="00F72EC0"/>
    <w:rsid w:val="00FA598E"/>
    <w:rsid w:val="00FD182C"/>
    <w:rsid w:val="00FF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9C668"/>
  <w15:chartTrackingRefBased/>
  <w15:docId w15:val="{AD6F548E-AE10-4A26-A7DE-D1058963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D4D7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2"/>
    <w:link w:val="10"/>
    <w:uiPriority w:val="9"/>
    <w:qFormat/>
    <w:rsid w:val="000C4207"/>
    <w:pPr>
      <w:keepNext/>
      <w:keepLines/>
      <w:numPr>
        <w:numId w:val="2"/>
      </w:numPr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не нумерованный"/>
    <w:basedOn w:val="1"/>
    <w:next w:val="a2"/>
    <w:link w:val="20"/>
    <w:uiPriority w:val="9"/>
    <w:unhideWhenUsed/>
    <w:qFormat/>
    <w:rsid w:val="002908F5"/>
    <w:pPr>
      <w:numPr>
        <w:numId w:val="0"/>
      </w:numPr>
      <w:ind w:firstLine="709"/>
      <w:outlineLvl w:val="1"/>
    </w:pPr>
    <w:rPr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653525"/>
    <w:pPr>
      <w:spacing w:after="0" w:line="240" w:lineRule="auto"/>
      <w:ind w:left="709"/>
    </w:pPr>
    <w:rPr>
      <w:rFonts w:ascii="Times New Roman" w:hAnsi="Times New Roman" w:cs="Calibri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1"/>
    <w:link w:val="a8"/>
    <w:uiPriority w:val="99"/>
    <w:semiHidden/>
    <w:unhideWhenUsed/>
    <w:rsid w:val="003D2EA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3"/>
    <w:link w:val="a7"/>
    <w:uiPriority w:val="99"/>
    <w:semiHidden/>
    <w:rsid w:val="003D2EA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3"/>
    <w:link w:val="1"/>
    <w:uiPriority w:val="9"/>
    <w:rsid w:val="000C4207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TOC Heading"/>
    <w:basedOn w:val="1"/>
    <w:next w:val="a1"/>
    <w:uiPriority w:val="39"/>
    <w:unhideWhenUsed/>
    <w:qFormat/>
    <w:rsid w:val="00BE227D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BE227D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BE227D"/>
    <w:pPr>
      <w:spacing w:after="100" w:line="259" w:lineRule="auto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1"/>
    <w:next w:val="a1"/>
    <w:autoRedefine/>
    <w:uiPriority w:val="39"/>
    <w:unhideWhenUsed/>
    <w:rsid w:val="00BE227D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a">
    <w:name w:val="List Paragraph"/>
    <w:basedOn w:val="a1"/>
    <w:uiPriority w:val="34"/>
    <w:qFormat/>
    <w:rsid w:val="00BE227D"/>
    <w:pPr>
      <w:ind w:left="720"/>
      <w:contextualSpacing/>
    </w:pPr>
  </w:style>
  <w:style w:type="paragraph" w:styleId="a2">
    <w:name w:val="No Spacing"/>
    <w:aliases w:val="С отступом"/>
    <w:basedOn w:val="a1"/>
    <w:uiPriority w:val="1"/>
    <w:qFormat/>
    <w:rsid w:val="00ED4D7E"/>
    <w:pPr>
      <w:ind w:firstLine="709"/>
    </w:pPr>
  </w:style>
  <w:style w:type="paragraph" w:styleId="ab">
    <w:name w:val="Title"/>
    <w:basedOn w:val="a1"/>
    <w:next w:val="a2"/>
    <w:link w:val="ac"/>
    <w:uiPriority w:val="10"/>
    <w:qFormat/>
    <w:rsid w:val="00850542"/>
    <w:pPr>
      <w:spacing w:after="16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c">
    <w:name w:val="Заголовок Знак"/>
    <w:basedOn w:val="a3"/>
    <w:link w:val="ab"/>
    <w:uiPriority w:val="10"/>
    <w:rsid w:val="0085054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d">
    <w:name w:val="header"/>
    <w:basedOn w:val="a1"/>
    <w:link w:val="ae"/>
    <w:uiPriority w:val="99"/>
    <w:unhideWhenUsed/>
    <w:rsid w:val="0085054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3"/>
    <w:link w:val="ad"/>
    <w:uiPriority w:val="99"/>
    <w:rsid w:val="00850542"/>
    <w:rPr>
      <w:rFonts w:ascii="Times New Roman" w:hAnsi="Times New Roman"/>
      <w:sz w:val="28"/>
    </w:rPr>
  </w:style>
  <w:style w:type="paragraph" w:styleId="af">
    <w:name w:val="footer"/>
    <w:basedOn w:val="a1"/>
    <w:link w:val="af0"/>
    <w:uiPriority w:val="99"/>
    <w:unhideWhenUsed/>
    <w:rsid w:val="0085054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3"/>
    <w:link w:val="af"/>
    <w:uiPriority w:val="99"/>
    <w:rsid w:val="00850542"/>
    <w:rPr>
      <w:rFonts w:ascii="Times New Roman" w:hAnsi="Times New Roman"/>
      <w:sz w:val="28"/>
    </w:rPr>
  </w:style>
  <w:style w:type="character" w:customStyle="1" w:styleId="20">
    <w:name w:val="Заголовок 2 Знак"/>
    <w:aliases w:val="Заголовок не нумерованный Знак"/>
    <w:basedOn w:val="a3"/>
    <w:link w:val="2"/>
    <w:uiPriority w:val="9"/>
    <w:rsid w:val="002908F5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12">
    <w:name w:val="Текст без форматирования 1ночный"/>
    <w:link w:val="13"/>
    <w:qFormat/>
    <w:rsid w:val="002908F5"/>
    <w:pPr>
      <w:spacing w:after="0" w:line="240" w:lineRule="auto"/>
    </w:pPr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paragraph" w:styleId="a">
    <w:name w:val="Subtitle"/>
    <w:aliases w:val="Список ненусерованный"/>
    <w:basedOn w:val="a1"/>
    <w:link w:val="af1"/>
    <w:uiPriority w:val="11"/>
    <w:rsid w:val="00C82B8E"/>
    <w:pPr>
      <w:numPr>
        <w:numId w:val="3"/>
      </w:numPr>
    </w:pPr>
    <w:rPr>
      <w:rFonts w:eastAsiaTheme="minorEastAsia"/>
      <w:spacing w:val="15"/>
    </w:rPr>
  </w:style>
  <w:style w:type="character" w:customStyle="1" w:styleId="13">
    <w:name w:val="Текст без форматирования 1ночный Знак"/>
    <w:basedOn w:val="a3"/>
    <w:link w:val="12"/>
    <w:rsid w:val="002908F5"/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character" w:customStyle="1" w:styleId="af1">
    <w:name w:val="Подзаголовок Знак"/>
    <w:aliases w:val="Список ненусерованный Знак"/>
    <w:basedOn w:val="a3"/>
    <w:link w:val="a"/>
    <w:uiPriority w:val="11"/>
    <w:rsid w:val="000C2846"/>
    <w:rPr>
      <w:rFonts w:ascii="Times New Roman" w:eastAsiaTheme="minorEastAsia" w:hAnsi="Times New Roman"/>
      <w:spacing w:val="15"/>
      <w:sz w:val="28"/>
    </w:rPr>
  </w:style>
  <w:style w:type="paragraph" w:customStyle="1" w:styleId="a0">
    <w:name w:val="Ненумерованный список"/>
    <w:basedOn w:val="a1"/>
    <w:link w:val="af2"/>
    <w:qFormat/>
    <w:rsid w:val="00C82B8E"/>
    <w:pPr>
      <w:numPr>
        <w:numId w:val="4"/>
      </w:numPr>
    </w:pPr>
  </w:style>
  <w:style w:type="character" w:styleId="af3">
    <w:name w:val="Subtle Emphasis"/>
    <w:aliases w:val="Микро отступ"/>
    <w:basedOn w:val="a3"/>
    <w:uiPriority w:val="19"/>
    <w:qFormat/>
    <w:rsid w:val="00A34D0B"/>
    <w:rPr>
      <w:rFonts w:ascii="Times New Roman" w:hAnsi="Times New Roman"/>
      <w:i w:val="0"/>
      <w:iCs/>
      <w:color w:val="404040" w:themeColor="text1" w:themeTint="BF"/>
      <w:sz w:val="20"/>
    </w:rPr>
  </w:style>
  <w:style w:type="character" w:customStyle="1" w:styleId="af2">
    <w:name w:val="Ненумерованный список Знак"/>
    <w:basedOn w:val="a3"/>
    <w:link w:val="a0"/>
    <w:rsid w:val="00C82B8E"/>
    <w:rPr>
      <w:rFonts w:ascii="Times New Roman" w:hAnsi="Times New Roman"/>
      <w:sz w:val="28"/>
    </w:rPr>
  </w:style>
  <w:style w:type="paragraph" w:customStyle="1" w:styleId="af4">
    <w:name w:val="Фото"/>
    <w:basedOn w:val="12"/>
    <w:next w:val="af5"/>
    <w:link w:val="af6"/>
    <w:qFormat/>
    <w:rsid w:val="00966FE1"/>
    <w:pPr>
      <w:jc w:val="center"/>
    </w:pPr>
  </w:style>
  <w:style w:type="paragraph" w:customStyle="1" w:styleId="af5">
    <w:name w:val="Подпись рисунка"/>
    <w:basedOn w:val="12"/>
    <w:next w:val="a2"/>
    <w:link w:val="af7"/>
    <w:qFormat/>
    <w:rsid w:val="00966FE1"/>
    <w:pPr>
      <w:spacing w:before="160" w:after="160"/>
      <w:jc w:val="center"/>
    </w:pPr>
  </w:style>
  <w:style w:type="character" w:customStyle="1" w:styleId="af6">
    <w:name w:val="Фото Знак"/>
    <w:basedOn w:val="a3"/>
    <w:link w:val="af4"/>
    <w:rsid w:val="00966FE1"/>
    <w:rPr>
      <w:rFonts w:ascii="Times New Roman" w:eastAsia="Times New Roman" w:hAnsi="Times New Roman" w:cs="Calibri"/>
      <w:color w:val="000000"/>
      <w:spacing w:val="-1"/>
      <w:sz w:val="28"/>
      <w:szCs w:val="20"/>
    </w:rPr>
  </w:style>
  <w:style w:type="character" w:customStyle="1" w:styleId="af7">
    <w:name w:val="Подпись рисунка Знак"/>
    <w:basedOn w:val="13"/>
    <w:link w:val="af5"/>
    <w:rsid w:val="00966FE1"/>
    <w:rPr>
      <w:rFonts w:ascii="Times New Roman" w:eastAsia="Times New Roman" w:hAnsi="Times New Roman" w:cs="Calibri"/>
      <w:color w:val="000000"/>
      <w:spacing w:val="-1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8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09662-9CA3-4599-BD50-86E38D753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7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Alex</dc:creator>
  <cp:keywords/>
  <dc:description/>
  <cp:lastModifiedBy>Alex Alex</cp:lastModifiedBy>
  <cp:revision>21</cp:revision>
  <dcterms:created xsi:type="dcterms:W3CDTF">2024-09-05T05:08:00Z</dcterms:created>
  <dcterms:modified xsi:type="dcterms:W3CDTF">2024-09-16T14:02:00Z</dcterms:modified>
</cp:coreProperties>
</file>