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3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4B0A23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00ABAC4F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Структура системы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4:41:28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6B200933" w14:textId="515AB04E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2803626" w:anchor="_Toc212803626" w:history="1">
            <w:r>
              <w:rPr>
                <w:rStyle w:val="851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_Toc212803626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70DCF5B" w14:textId="2B77A652">
          <w:pPr>
            <w:pStyle w:val="87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27" w:anchor="_Toc212803627" w:history="1">
            <w:r>
              <w:rPr>
                <w:rStyle w:val="851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_Toc212803627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7D8AA33" w14:textId="7BD6033D">
          <w:pPr>
            <w:pStyle w:val="87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28" w:anchor="_Toc212803628" w:history="1">
            <w:r>
              <w:rPr>
                <w:rStyle w:val="851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_Toc212803628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E06660E" w14:textId="3380D353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29" w:anchor="_Toc212803629" w:history="1">
            <w:r>
              <w:rPr>
                <w:rStyle w:val="851"/>
                <w:lang w:val="en-US"/>
              </w:rPr>
              <w:t xml:space="preserve">2</w:t>
            </w:r>
            <w:r>
              <w:rPr>
                <w:rStyle w:val="851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_Toc212803629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68606EB" w14:textId="2AE34BF1">
          <w:pPr>
            <w:pStyle w:val="87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30" w:anchor="_Toc212803630" w:history="1">
            <w:r>
              <w:rPr>
                <w:rStyle w:val="851"/>
              </w:rPr>
              <w:t xml:space="preserve">2.1 Задание 1: Теоретическое (Базовое)</w:t>
            </w:r>
            <w:r>
              <w:tab/>
            </w:r>
            <w:r>
              <w:fldChar w:fldCharType="begin"/>
            </w:r>
            <w:r>
              <w:instrText xml:space="preserve"> PAGEREF _Toc212803630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EC44B6C" w14:textId="2DFD47AD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31" w:anchor="_Toc212803631" w:history="1">
            <w:r>
              <w:rPr>
                <w:rStyle w:val="851"/>
              </w:rPr>
              <w:t xml:space="preserve">2.1.1 Условие</w:t>
            </w:r>
            <w:r>
              <w:tab/>
            </w:r>
            <w:r>
              <w:fldChar w:fldCharType="begin"/>
            </w:r>
            <w:r>
              <w:instrText xml:space="preserve"> PAGEREF _Toc212803631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B8E5736" w14:textId="4BC66029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32" w:anchor="_Toc212803632" w:history="1">
            <w:r>
              <w:rPr>
                <w:rStyle w:val="851"/>
              </w:rPr>
              <w:t xml:space="preserve">2.1.2 Решение</w:t>
            </w:r>
            <w:r>
              <w:tab/>
            </w:r>
            <w:r>
              <w:fldChar w:fldCharType="begin"/>
            </w:r>
            <w:r>
              <w:instrText xml:space="preserve"> PAGEREF _Toc212803632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EB47873" w14:textId="57FCD19A">
          <w:pPr>
            <w:pStyle w:val="87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33" w:anchor="_Toc212803633" w:history="1">
            <w:r>
              <w:rPr>
                <w:rStyle w:val="851"/>
              </w:rPr>
              <w:t xml:space="preserve">2.2 Задание 2. Аналитическое: "Структурный анализ"</w:t>
            </w:r>
            <w:r>
              <w:tab/>
            </w:r>
            <w:r>
              <w:fldChar w:fldCharType="begin"/>
            </w:r>
            <w:r>
              <w:instrText xml:space="preserve"> PAGEREF _Toc212803633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C7DB8B5" w14:textId="7B6BF210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34" w:anchor="_Toc212803634" w:history="1">
            <w:r>
              <w:rPr>
                <w:rStyle w:val="851"/>
              </w:rPr>
              <w:t xml:space="preserve">2.2.1 Условие</w:t>
            </w:r>
            <w:r>
              <w:tab/>
            </w:r>
            <w:r>
              <w:fldChar w:fldCharType="begin"/>
            </w:r>
            <w:r>
              <w:instrText xml:space="preserve"> PAGEREF _Toc212803634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E23C502" w14:textId="5DE455D7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35" w:anchor="_Toc212803635" w:history="1">
            <w:r>
              <w:rPr>
                <w:rStyle w:val="851"/>
              </w:rPr>
              <w:t xml:space="preserve">2.2.2 Решение</w:t>
            </w:r>
            <w:r>
              <w:tab/>
            </w:r>
            <w:r>
              <w:fldChar w:fldCharType="begin"/>
            </w:r>
            <w:r>
              <w:instrText xml:space="preserve"> PAGEREF _Toc212803635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D499B9E" w14:textId="62D8ABAB">
          <w:pPr>
            <w:pStyle w:val="87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36" w:anchor="_Toc212803636" w:history="1">
            <w:r>
              <w:rPr>
                <w:rStyle w:val="851"/>
              </w:rPr>
              <w:t xml:space="preserve">2.3 Задание 3. Практическое: "Диагностика неисправности"</w:t>
            </w:r>
            <w:r>
              <w:tab/>
            </w:r>
            <w:r>
              <w:fldChar w:fldCharType="begin"/>
            </w:r>
            <w:r>
              <w:instrText xml:space="preserve"> PAGEREF _Toc212803636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BE3D795" w14:textId="580E498D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37" w:anchor="_Toc212803637" w:history="1">
            <w:r>
              <w:rPr>
                <w:rStyle w:val="851"/>
              </w:rPr>
              <w:t xml:space="preserve">2.3.1 Условие</w:t>
            </w:r>
            <w:r>
              <w:tab/>
            </w:r>
            <w:r>
              <w:fldChar w:fldCharType="begin"/>
            </w:r>
            <w:r>
              <w:instrText xml:space="preserve"> PAGEREF _Toc212803637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ED27182" w14:textId="2A9FD6A3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38" w:anchor="_Toc212803638" w:history="1">
            <w:r>
              <w:rPr>
                <w:rStyle w:val="851"/>
              </w:rPr>
              <w:t xml:space="preserve">2.3.2 Решение</w:t>
            </w:r>
            <w:r>
              <w:tab/>
            </w:r>
            <w:r>
              <w:fldChar w:fldCharType="begin"/>
            </w:r>
            <w:r>
              <w:instrText xml:space="preserve"> PAGEREF _Toc212803638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A593DCE" w14:textId="20EBCF6B">
          <w:pPr>
            <w:pStyle w:val="87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39" w:anchor="_Toc212803639" w:history="1">
            <w:r>
              <w:rPr>
                <w:rStyle w:val="851"/>
              </w:rPr>
              <w:t xml:space="preserve">2.4 Задание 4. Сравнительное: «Две структуры – две реальности»</w:t>
            </w:r>
            <w:r>
              <w:tab/>
            </w:r>
            <w:r>
              <w:fldChar w:fldCharType="begin"/>
            </w:r>
            <w:r>
              <w:instrText xml:space="preserve"> PAGEREF _Toc212803639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CA4B672" w14:textId="1C3CA60E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40" w:anchor="_Toc212803640" w:history="1">
            <w:r>
              <w:rPr>
                <w:rStyle w:val="851"/>
              </w:rPr>
              <w:t xml:space="preserve">2.4.1 Условие</w:t>
            </w:r>
            <w:r>
              <w:tab/>
            </w:r>
            <w:r>
              <w:fldChar w:fldCharType="begin"/>
            </w:r>
            <w:r>
              <w:instrText xml:space="preserve"> PAGEREF _Toc212803640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5F7E623" w14:textId="7155312F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41" w:anchor="_Toc212803641" w:history="1">
            <w:r>
              <w:rPr>
                <w:rStyle w:val="851"/>
              </w:rPr>
              <w:t xml:space="preserve">2.4.2 Решение</w:t>
            </w:r>
            <w:r>
              <w:tab/>
            </w:r>
            <w:r>
              <w:fldChar w:fldCharType="begin"/>
            </w:r>
            <w:r>
              <w:instrText xml:space="preserve"> PAGEREF _Toc212803641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244CBCB" w14:textId="59B33D51">
          <w:pPr>
            <w:pStyle w:val="87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42" w:anchor="_Toc212803642" w:history="1">
            <w:r>
              <w:rPr>
                <w:rStyle w:val="851"/>
              </w:rPr>
              <w:t xml:space="preserve">2.5 Задание 5. Творческое: "Конструктор структур"</w:t>
            </w:r>
            <w:r>
              <w:tab/>
            </w:r>
            <w:r>
              <w:fldChar w:fldCharType="begin"/>
            </w:r>
            <w:r>
              <w:instrText xml:space="preserve"> PAGEREF _Toc212803642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44B06FB" w14:textId="6F14FE02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43" w:anchor="_Toc212803643" w:history="1">
            <w:r>
              <w:rPr>
                <w:rStyle w:val="851"/>
              </w:rPr>
              <w:t xml:space="preserve">2.5.1 Условие</w:t>
            </w:r>
            <w:r>
              <w:tab/>
            </w:r>
            <w:r>
              <w:fldChar w:fldCharType="begin"/>
            </w:r>
            <w:r>
              <w:instrText xml:space="preserve"> PAGEREF _Toc212803643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D57BC07" w14:textId="1FC797CC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44" w:anchor="_Toc212803644" w:history="1">
            <w:r>
              <w:rPr>
                <w:rStyle w:val="851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_Toc212803644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9D52127" w14:textId="61C4D890">
          <w:pPr>
            <w:pStyle w:val="87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45" w:anchor="_Toc212803645" w:history="1">
            <w:r>
              <w:rPr>
                <w:rStyle w:val="851"/>
              </w:rPr>
              <w:t xml:space="preserve">2.6 Задание 6</w:t>
            </w:r>
            <w:r>
              <w:tab/>
            </w:r>
            <w:r>
              <w:fldChar w:fldCharType="begin"/>
            </w:r>
            <w:r>
              <w:instrText xml:space="preserve"> PAGEREF _Toc212803645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0658905" w14:textId="52A90F6F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46" w:anchor="_Toc212803646" w:history="1">
            <w:r>
              <w:rPr>
                <w:rStyle w:val="851"/>
              </w:rPr>
              <w:t xml:space="preserve">2.6.1 Условие</w:t>
            </w:r>
            <w:r>
              <w:tab/>
            </w:r>
            <w:r>
              <w:fldChar w:fldCharType="begin"/>
            </w:r>
            <w:r>
              <w:instrText xml:space="preserve"> PAGEREF _Toc212803646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24652F7" w14:textId="3D098F8B">
          <w:pPr>
            <w:pStyle w:val="87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47" w:anchor="_Toc212803647" w:history="1">
            <w:r>
              <w:rPr>
                <w:rStyle w:val="851"/>
              </w:rPr>
              <w:t xml:space="preserve">2.6.2 Решение</w:t>
            </w:r>
            <w:r>
              <w:tab/>
            </w:r>
            <w:r>
              <w:fldChar w:fldCharType="begin"/>
            </w:r>
            <w:r>
              <w:instrText xml:space="preserve"> PAGEREF _Toc212803647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EE9B8E2" w14:textId="2052A808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03648" w:anchor="_Toc212803648" w:history="1">
            <w:r>
              <w:rPr>
                <w:rStyle w:val="851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_Toc212803648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37665FFD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801"/>
        <w:pBdr/>
        <w:spacing/>
        <w:ind/>
        <w:rPr/>
      </w:pPr>
      <w:r/>
      <w:bookmarkStart w:id="1" w:name="_Toc212803626"/>
      <w:r>
        <w:t xml:space="preserve">ВВЕДЕНИЕ</w:t>
      </w:r>
      <w:bookmarkEnd w:id="1"/>
      <w:r/>
      <w:r/>
    </w:p>
    <w:p w14:paraId="642D58FD" w14:textId="77777777">
      <w:pPr>
        <w:pStyle w:val="802"/>
        <w:pBdr/>
        <w:spacing/>
        <w:ind/>
        <w:rPr/>
      </w:pPr>
      <w:r/>
      <w:bookmarkStart w:id="2" w:name="_Toc212803627"/>
      <w:r>
        <w:t xml:space="preserve">Цель работы</w:t>
      </w:r>
      <w:bookmarkEnd w:id="2"/>
      <w:r/>
      <w:r/>
    </w:p>
    <w:p w14:paraId="5A4583F2" w14:textId="3F9251BF">
      <w:pPr>
        <w:pStyle w:val="842"/>
        <w:pBdr/>
        <w:spacing w:line="360" w:lineRule="auto"/>
        <w:ind/>
        <w:rPr>
          <w14:ligatures w14:val="none"/>
        </w:rPr>
      </w:pPr>
      <w:r>
        <w:t xml:space="preserve">Н</w:t>
      </w:r>
      <w:r>
        <w:t xml:space="preserve">аучиться выявлять и описывать структуры различных систем, понимать их влияние на функционирование системы в целом.</w:t>
      </w:r>
      <w:r/>
    </w:p>
    <w:p w14:paraId="4F6F02CD" w14:textId="77777777">
      <w:pPr>
        <w:pStyle w:val="802"/>
        <w:pBdr/>
        <w:spacing/>
        <w:ind/>
        <w:rPr/>
      </w:pPr>
      <w:r/>
      <w:bookmarkStart w:id="3" w:name="_Toc212803628"/>
      <w:r>
        <w:t xml:space="preserve">Задачи</w:t>
      </w:r>
      <w:bookmarkEnd w:id="3"/>
      <w:r/>
      <w:r/>
    </w:p>
    <w:p w14:paraId="70CB4B8F" w14:textId="77777777">
      <w:pPr>
        <w:pStyle w:val="842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421EAC07" w14:textId="77777777">
      <w:pPr>
        <w:pStyle w:val="847"/>
        <w:pBdr/>
        <w:spacing w:line="360" w:lineRule="auto"/>
        <w:ind/>
        <w:rPr>
          <w14:ligatures w14:val="none"/>
        </w:rPr>
      </w:pPr>
      <w:r>
        <w:t xml:space="preserve">изучить </w:t>
      </w:r>
      <w:r>
        <w:t xml:space="preserve">теоретический материал по предложенной теме;</w:t>
      </w:r>
      <w:r/>
    </w:p>
    <w:p w14:paraId="2DBA64C8" w14:textId="78160979">
      <w:pPr>
        <w:pStyle w:val="847"/>
        <w:pBdr/>
        <w:spacing w:line="360" w:lineRule="auto"/>
        <w:ind/>
        <w:rPr>
          <w14:ligatures w14:val="none"/>
        </w:rPr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5FA8EA55" w14:textId="7253BA6C">
      <w:pPr>
        <w:pStyle w:val="847"/>
        <w:pBdr/>
        <w:spacing w:line="360" w:lineRule="auto"/>
        <w:ind/>
        <w:rPr>
          <w:lang w:val="en-US"/>
        </w:rPr>
      </w:pPr>
      <w:r>
        <w:t xml:space="preserve">предоставить отчёт препода</w:t>
      </w:r>
      <w:r>
        <w:t xml:space="preserve">вателю.</w:t>
      </w:r>
      <w:r>
        <w:rPr>
          <w:lang w:val="en-US"/>
        </w:rPr>
      </w:r>
    </w:p>
    <w:p w14:paraId="20BB7A4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801"/>
        <w:pBdr/>
        <w:spacing/>
        <w:ind/>
        <w:rPr>
          <w:lang w:val="en-US"/>
        </w:rPr>
      </w:pPr>
      <w:r/>
      <w:bookmarkStart w:id="4" w:name="_Toc212803629"/>
      <w:r>
        <w:t xml:space="preserve">ХОД РАБОТЫ</w:t>
      </w:r>
      <w:bookmarkEnd w:id="4"/>
      <w:r/>
      <w:r>
        <w:rPr>
          <w:lang w:val="en-US"/>
        </w:rPr>
      </w:r>
    </w:p>
    <w:p w14:paraId="7CFC2228" w14:textId="77777777">
      <w:pPr>
        <w:pStyle w:val="802"/>
        <w:pBdr/>
        <w:spacing/>
        <w:ind/>
        <w:rPr/>
      </w:pPr>
      <w:r/>
      <w:bookmarkStart w:id="5" w:name="_Toc212803630"/>
      <w:r>
        <w:t xml:space="preserve">Задание 1: </w:t>
      </w:r>
      <w:r>
        <w:t xml:space="preserve">Теоретическое (Базовое)</w:t>
      </w:r>
      <w:bookmarkEnd w:id="5"/>
      <w:r/>
      <w:r/>
    </w:p>
    <w:p w14:paraId="723B82F8" w14:textId="3BFD3C39">
      <w:pPr>
        <w:pStyle w:val="803"/>
        <w:pBdr/>
        <w:spacing/>
        <w:ind/>
        <w:rPr/>
      </w:pPr>
      <w:r/>
      <w:bookmarkStart w:id="6" w:name="_Toc212803631"/>
      <w:r>
        <w:t xml:space="preserve">Условие</w:t>
      </w:r>
      <w:bookmarkEnd w:id="6"/>
      <w:r/>
      <w:r/>
    </w:p>
    <w:p w14:paraId="7F2645FA" w14:textId="6FB933B0">
      <w:pPr>
        <w:pStyle w:val="842"/>
        <w:pBdr/>
        <w:spacing/>
        <w:ind/>
        <w:rPr/>
      </w:pPr>
      <w:r>
        <w:t xml:space="preserve">Ответьте на вопросы ниже.</w:t>
      </w:r>
      <w:r/>
    </w:p>
    <w:p w14:paraId="4C864D8D" w14:textId="1640F627">
      <w:pPr>
        <w:pStyle w:val="842"/>
        <w:pBdr/>
        <w:spacing/>
        <w:ind/>
        <w:rPr/>
      </w:pPr>
      <w:r>
        <w:t xml:space="preserve">Вопрос</w:t>
      </w:r>
      <w:r>
        <w:t xml:space="preserve"> </w:t>
      </w:r>
      <w:r>
        <w:t xml:space="preserve">1</w:t>
      </w:r>
      <w:r>
        <w:t xml:space="preserve">. Дайте определение понятию "структура системы". Чем оно отличается от просто набора элементов?</w:t>
      </w:r>
      <w:r/>
    </w:p>
    <w:p w14:paraId="575A072B" w14:textId="2D78EA34">
      <w:pPr>
        <w:pStyle w:val="842"/>
        <w:pBdr/>
        <w:spacing/>
        <w:ind/>
        <w:rPr/>
      </w:pPr>
      <w:r>
        <w:t xml:space="preserve">Вопрос</w:t>
      </w:r>
      <w:r>
        <w:t xml:space="preserve"> </w:t>
      </w:r>
      <w:r>
        <w:t xml:space="preserve">2</w:t>
      </w:r>
      <w:r>
        <w:t xml:space="preserve">. Перечислите не менее трех основных видов структур (по типу связей между элементами) и приведите по одному примеру системы для каждого вида.</w:t>
      </w:r>
      <w:r/>
    </w:p>
    <w:p w14:paraId="76E7D23D" w14:textId="112DC00C">
      <w:pPr>
        <w:pStyle w:val="842"/>
        <w:pBdr/>
        <w:spacing/>
        <w:ind/>
        <w:rPr/>
      </w:pPr>
      <w:r>
        <w:t xml:space="preserve">Вопрос</w:t>
      </w:r>
      <w:r>
        <w:t xml:space="preserve"> </w:t>
      </w:r>
      <w:r>
        <w:t xml:space="preserve">3</w:t>
      </w:r>
      <w:r>
        <w:t xml:space="preserve">. Объясните, как структура системы влияет на ее эмерджентные свойства (свойства, которых нет у отдельных элементов). Приведите пример.</w:t>
      </w:r>
      <w:r/>
    </w:p>
    <w:p w14:paraId="793E8865" w14:textId="72EDD79D">
      <w:pPr>
        <w:pStyle w:val="803"/>
        <w:pBdr/>
        <w:spacing/>
        <w:ind/>
        <w:rPr/>
      </w:pPr>
      <w:r/>
      <w:bookmarkStart w:id="7" w:name="_Toc212803632"/>
      <w:r>
        <w:t xml:space="preserve">Решение</w:t>
      </w:r>
      <w:bookmarkEnd w:id="7"/>
      <w:r/>
      <w:r/>
    </w:p>
    <w:p w14:paraId="19182CDF" w14:textId="77777777">
      <w:pPr>
        <w:pStyle w:val="842"/>
        <w:pBdr/>
        <w:spacing/>
        <w:ind/>
        <w:rPr>
          <w:b/>
          <w:bCs/>
        </w:rPr>
      </w:pPr>
      <w:r>
        <w:rPr>
          <w:b/>
          <w:bCs/>
        </w:rPr>
        <w:t xml:space="preserve">Ответ на вопрос 1. </w:t>
      </w:r>
      <w:r>
        <w:rPr>
          <w:b/>
          <w:bCs/>
        </w:rPr>
      </w:r>
    </w:p>
    <w:p w14:paraId="31A50852" w14:textId="72AE058F">
      <w:pPr>
        <w:pStyle w:val="842"/>
        <w:pBdr/>
        <w:spacing/>
        <w:ind/>
        <w:rPr/>
      </w:pPr>
      <w:r>
        <w:t xml:space="preserve">Структура системы – </w:t>
      </w:r>
      <w:r>
        <w:t xml:space="preserve">это набор элементов, находящийся друг с другом в некоторой зависимости, выражаемой в виде связей и отношений.</w:t>
      </w:r>
      <w:r>
        <w:t xml:space="preserve"> В </w:t>
      </w:r>
      <w:r>
        <w:t xml:space="preserve">отличией</w:t>
      </w:r>
      <w:r>
        <w:t xml:space="preserve"> от набора элементов, структура системы обладает упорядоченностью</w:t>
      </w:r>
      <w:r>
        <w:t xml:space="preserve">,</w:t>
      </w:r>
      <w:r>
        <w:t xml:space="preserve"> связностью.</w:t>
      </w:r>
      <w:r>
        <w:t xml:space="preserve"> С наличием структуры элементы начинают работать, как единый организм.</w:t>
      </w:r>
      <w:r/>
    </w:p>
    <w:p w14:paraId="5D787F07" w14:textId="77777777">
      <w:pPr>
        <w:pStyle w:val="842"/>
        <w:pBdr/>
        <w:spacing/>
        <w:ind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 xml:space="preserve">Ответ на вопрос 2.</w:t>
      </w:r>
      <w:r>
        <w:rPr>
          <w:rFonts w:eastAsiaTheme="majorEastAsia"/>
          <w:b/>
          <w:bCs/>
        </w:rPr>
      </w:r>
    </w:p>
    <w:p w14:paraId="768CA153" w14:textId="2F04F16C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Один из видов основных структур</w:t>
      </w:r>
      <w:r>
        <w:rPr>
          <w:rFonts w:eastAsiaTheme="majorEastAsia"/>
        </w:rPr>
        <w:t xml:space="preserve">ы</w:t>
      </w:r>
      <w:r>
        <w:rPr>
          <w:rFonts w:eastAsiaTheme="majorEastAsia"/>
        </w:rPr>
        <w:t xml:space="preserve"> – линейная. Элементы системы по связям выстраивают линию.</w:t>
      </w:r>
      <w:r>
        <w:rPr>
          <w:rFonts w:eastAsiaTheme="majorEastAsia"/>
        </w:rPr>
        <w:t xml:space="preserve"> Элемент 2 связан с элементами 1 и 3. Элемент 3 – с элементами 2 и 4.</w:t>
      </w:r>
      <w:r>
        <w:rPr>
          <w:rFonts w:eastAsiaTheme="majorEastAsia"/>
        </w:rPr>
        <w:t xml:space="preserve"> Пример из реальной жизни</w:t>
      </w:r>
      <w:r>
        <w:rPr>
          <w:rFonts w:eastAsiaTheme="majorEastAsia"/>
        </w:rPr>
        <w:t xml:space="preserve">:</w:t>
      </w:r>
      <w:r>
        <w:rPr>
          <w:rFonts w:eastAsiaTheme="majorEastAsia"/>
        </w:rPr>
        <w:t xml:space="preserve"> производственная линия на заводе.</w:t>
      </w:r>
      <w:r>
        <w:rPr>
          <w:rFonts w:eastAsiaTheme="majorEastAsia"/>
        </w:rPr>
      </w:r>
    </w:p>
    <w:p w14:paraId="51EE16A5" w14:textId="4A8892E5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Следующий вид структур – иерархический. </w:t>
      </w:r>
      <w:r>
        <w:rPr>
          <w:rFonts w:eastAsiaTheme="majorEastAsia"/>
        </w:rPr>
        <w:t xml:space="preserve">В такой структуре нижестоящий по уровню элемент связан (</w:t>
      </w:r>
      <w:r>
        <w:rPr>
          <w:rFonts w:eastAsiaTheme="majorEastAsia"/>
        </w:rPr>
        <w:t xml:space="preserve">подичняется</w:t>
      </w:r>
      <w:r>
        <w:rPr>
          <w:rFonts w:eastAsiaTheme="majorEastAsia"/>
        </w:rPr>
        <w:t xml:space="preserve">) вышестоящему.</w:t>
      </w:r>
      <w:r>
        <w:rPr>
          <w:rFonts w:eastAsiaTheme="majorEastAsia"/>
        </w:rPr>
        <w:t xml:space="preserve"> Пример из реальной жизни: </w:t>
      </w:r>
      <w:r>
        <w:rPr>
          <w:rFonts w:eastAsiaTheme="majorEastAsia"/>
        </w:rPr>
        <w:t xml:space="preserve">иерархия компании </w:t>
      </w:r>
      <w:r>
        <w:rPr>
          <w:rFonts w:eastAsiaTheme="majorEastAsia"/>
        </w:rPr>
        <w:t xml:space="preserve">(</w:t>
      </w:r>
      <w:r>
        <w:t xml:space="preserve">директор → менеджеры → исполнители</w:t>
      </w:r>
      <w:r>
        <w:rPr>
          <w:rFonts w:eastAsiaTheme="majorEastAsia"/>
        </w:rPr>
        <w:t xml:space="preserve">)</w:t>
      </w:r>
      <w:r>
        <w:rPr>
          <w:rFonts w:eastAsiaTheme="majorEastAsia"/>
        </w:rPr>
        <w:t xml:space="preserve">.</w:t>
      </w:r>
      <w:r>
        <w:rPr>
          <w:rFonts w:eastAsiaTheme="majorEastAsia"/>
        </w:rPr>
      </w:r>
    </w:p>
    <w:p w14:paraId="3E89A2B7" w14:textId="734E05ED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Другой распространённый вид </w:t>
      </w:r>
      <w:r>
        <w:rPr>
          <w:rFonts w:eastAsiaTheme="majorEastAsia"/>
        </w:rPr>
        <w:t xml:space="preserve">структуры </w:t>
      </w:r>
      <w:r>
        <w:rPr>
          <w:rFonts w:eastAsiaTheme="majorEastAsia"/>
        </w:rPr>
        <w:t xml:space="preserve">– сетевая.</w:t>
      </w:r>
      <w:r>
        <w:rPr>
          <w:rFonts w:eastAsiaTheme="majorEastAsia"/>
        </w:rPr>
        <w:t xml:space="preserve"> </w:t>
      </w:r>
      <w:r>
        <w:rPr>
          <w:rFonts w:eastAsiaTheme="majorEastAsia"/>
        </w:rPr>
        <w:t xml:space="preserve">Такие структуры не обладают жёсткой иерархии. </w:t>
      </w:r>
      <w:r>
        <w:rPr>
          <w:rFonts w:eastAsiaTheme="majorEastAsia"/>
        </w:rPr>
        <w:t xml:space="preserve">Элементы там имеют множество горизонтальных связей.</w:t>
      </w:r>
      <w:r>
        <w:rPr>
          <w:rFonts w:eastAsiaTheme="majorEastAsia"/>
        </w:rPr>
        <w:t xml:space="preserve"> Пример структуры: интернет. </w:t>
      </w:r>
      <w:r>
        <w:rPr>
          <w:rFonts w:eastAsiaTheme="majorEastAsia"/>
        </w:rPr>
        <w:t xml:space="preserve">В интернете </w:t>
      </w:r>
      <w:r>
        <w:t xml:space="preserve">узлы (компьютеры, серверы) соединены между собой множественными каналами связи.</w:t>
      </w:r>
      <w:r>
        <w:rPr>
          <w:rFonts w:eastAsiaTheme="majorEastAsia"/>
        </w:rPr>
      </w:r>
    </w:p>
    <w:p w14:paraId="3CE41466" w14:textId="2D349CE8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  <w:b/>
          <w:bCs/>
        </w:rPr>
        <w:t xml:space="preserve">Ответ на вопрос 3.</w:t>
      </w:r>
      <w:r>
        <w:rPr>
          <w:rFonts w:eastAsiaTheme="majorEastAsia"/>
        </w:rPr>
      </w:r>
    </w:p>
    <w:p w14:paraId="7BA3F693" w14:textId="433801C9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Структура системы напрямую виляет, какие эмерджентные свойства могут быть у системы</w:t>
      </w:r>
      <w:r>
        <w:rPr>
          <w:rFonts w:eastAsiaTheme="majorEastAsia"/>
        </w:rPr>
        <w:t xml:space="preserve">.</w:t>
      </w:r>
      <w:r>
        <w:rPr>
          <w:rFonts w:eastAsiaTheme="majorEastAsia"/>
        </w:rPr>
        <w:t xml:space="preserve"> Изменение структуры системы меняет её набор эмерджентных свойств.</w:t>
      </w:r>
      <w:r>
        <w:rPr>
          <w:rFonts w:eastAsiaTheme="majorEastAsia"/>
        </w:rPr>
      </w:r>
    </w:p>
    <w:p w14:paraId="7A835CD0" w14:textId="571FD6C9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На примере </w:t>
      </w:r>
      <w:r>
        <w:rPr>
          <w:rFonts w:eastAsiaTheme="majorEastAsia"/>
        </w:rPr>
        <w:t xml:space="preserve">с мозгом </w:t>
      </w:r>
      <w:r>
        <w:t xml:space="preserve">отдельные нейроны не обладают сознанием, но благодаря сложной сетевой структуре их связей возникает </w:t>
      </w:r>
      <w:r>
        <w:rPr>
          <w:rStyle w:val="854"/>
          <w:b w:val="0"/>
          <w:bCs w:val="0"/>
        </w:rPr>
        <w:t xml:space="preserve">сознание</w:t>
      </w:r>
      <w:r>
        <w:t xml:space="preserve"> </w:t>
      </w:r>
      <w:r>
        <w:t xml:space="preserve">– </w:t>
      </w:r>
      <w:r>
        <w:t xml:space="preserve">эмерджентное свойство всей системы</w:t>
      </w:r>
      <w:r>
        <w:t xml:space="preserve">.</w:t>
      </w:r>
      <w:r>
        <w:t xml:space="preserve"> Если нарушить структуру (например, разрушить связи между нейронами), исчезают и системные свойства </w:t>
      </w:r>
      <w:r>
        <w:t xml:space="preserve">– </w:t>
      </w:r>
      <w:r>
        <w:t xml:space="preserve">мышление, память и т.д.</w:t>
      </w:r>
      <w:r>
        <w:rPr>
          <w:rFonts w:eastAsiaTheme="majorEastAsia"/>
        </w:rPr>
      </w:r>
    </w:p>
    <w:p w14:paraId="3FE949C0" w14:textId="3235882B">
      <w:pPr>
        <w:pStyle w:val="802"/>
        <w:pBdr/>
        <w:spacing/>
        <w:ind/>
        <w:rPr/>
      </w:pPr>
      <w:r/>
      <w:bookmarkStart w:id="8" w:name="_Toc212803633"/>
      <w:r>
        <w:t xml:space="preserve">Задание 2</w:t>
      </w:r>
      <w:r>
        <w:t xml:space="preserve">.</w:t>
      </w:r>
      <w:r>
        <w:t xml:space="preserve"> </w:t>
      </w:r>
      <w:r>
        <w:t xml:space="preserve">Аналитическое</w:t>
      </w:r>
      <w:r>
        <w:t xml:space="preserve">:</w:t>
      </w:r>
      <w:r>
        <w:t xml:space="preserve"> "Структурный анализ"</w:t>
      </w:r>
      <w:bookmarkEnd w:id="8"/>
      <w:r/>
      <w:r/>
    </w:p>
    <w:p w14:paraId="67C61BD6" w14:textId="558AAC54">
      <w:pPr>
        <w:pStyle w:val="803"/>
        <w:pBdr/>
        <w:spacing/>
        <w:ind/>
        <w:rPr/>
      </w:pPr>
      <w:r/>
      <w:bookmarkStart w:id="9" w:name="_Toc212803634"/>
      <w:r>
        <w:t xml:space="preserve">Условие</w:t>
      </w:r>
      <w:bookmarkEnd w:id="9"/>
      <w:r/>
      <w:r/>
    </w:p>
    <w:p w14:paraId="7D361817" w14:textId="16ABE932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Выберите ЛЮБЫЕ 2 системы из списка ниже и для каждой:</w:t>
      </w:r>
      <w:r>
        <w:rPr>
          <w:rFonts w:eastAsiaTheme="majorEastAsia"/>
        </w:rPr>
      </w:r>
    </w:p>
    <w:p w14:paraId="1F47277D" w14:textId="602B762D">
      <w:pPr>
        <w:pStyle w:val="847"/>
        <w:numPr>
          <w:ilvl w:val="0"/>
          <w:numId w:val="36"/>
        </w:numPr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Перечислите её ключевые элементы</w:t>
      </w:r>
      <w:r>
        <w:rPr>
          <w:rFonts w:eastAsiaTheme="majorEastAsia"/>
          <w:lang w:val="en-US"/>
        </w:rPr>
        <w:t xml:space="preserve">;</w:t>
      </w:r>
      <w:r>
        <w:rPr>
          <w:rFonts w:eastAsiaTheme="majorEastAsia"/>
        </w:rPr>
      </w:r>
    </w:p>
    <w:p w14:paraId="07C2A714" w14:textId="7C0E4076">
      <w:pPr>
        <w:pStyle w:val="847"/>
        <w:numPr>
          <w:ilvl w:val="0"/>
          <w:numId w:val="36"/>
        </w:numPr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Опишите её структуру (иерархическая, сетевая, кольцевая и т.д.). Сделайте предположение, почему она именно такая</w:t>
      </w:r>
      <w:r>
        <w:rPr>
          <w:rFonts w:eastAsiaTheme="majorEastAsia"/>
          <w:lang w:val="en-US"/>
        </w:rPr>
        <w:t xml:space="preserve">;</w:t>
      </w:r>
      <w:r>
        <w:rPr>
          <w:rFonts w:eastAsiaTheme="majorEastAsia"/>
        </w:rPr>
      </w:r>
    </w:p>
    <w:p w14:paraId="51905460" w14:textId="2C7A7B80">
      <w:pPr>
        <w:pStyle w:val="847"/>
        <w:numPr>
          <w:ilvl w:val="0"/>
          <w:numId w:val="36"/>
        </w:numPr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Изобразите структуру графически с помощью блок-схемы (например, A -&gt; B означает, что элемент А связан с элементом В и воздействует на него);</w:t>
      </w:r>
      <w:r>
        <w:rPr>
          <w:rFonts w:eastAsiaTheme="majorEastAsia"/>
        </w:rPr>
      </w:r>
    </w:p>
    <w:p w14:paraId="09ECF3FB" w14:textId="2901C3DD">
      <w:pPr>
        <w:pStyle w:val="847"/>
        <w:numPr>
          <w:ilvl w:val="0"/>
          <w:numId w:val="36"/>
        </w:numPr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Подумайте, как изменится работа системы, если поменять её структуру (например, сделать сетевую вместо иерархической).</w:t>
      </w:r>
      <w:r>
        <w:rPr>
          <w:rFonts w:eastAsiaTheme="majorEastAsia"/>
        </w:rPr>
      </w:r>
    </w:p>
    <w:p w14:paraId="318DB733" w14:textId="7FEFA118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Список систем для анализа:</w:t>
      </w:r>
      <w:r>
        <w:rPr>
          <w:rFonts w:eastAsiaTheme="majorEastAsia"/>
        </w:rPr>
      </w:r>
    </w:p>
    <w:p w14:paraId="2E35B293" w14:textId="1B9900C3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Армия (взвод, рота, батальон...)</w:t>
      </w:r>
      <w:r>
        <w:rPr>
          <w:rFonts w:eastAsiaTheme="majorEastAsia"/>
        </w:rPr>
        <w:t xml:space="preserve">;</w:t>
      </w:r>
      <w:r>
        <w:rPr>
          <w:rFonts w:eastAsiaTheme="majorEastAsia"/>
        </w:rPr>
      </w:r>
    </w:p>
    <w:p w14:paraId="5D107A62" w14:textId="57BEE99E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Интернет (узлы, серверы, маршрутизаторы)</w:t>
      </w:r>
      <w:r>
        <w:rPr>
          <w:rFonts w:eastAsiaTheme="majorEastAsia"/>
        </w:rPr>
        <w:t xml:space="preserve">;</w:t>
      </w:r>
      <w:r>
        <w:rPr>
          <w:rFonts w:eastAsiaTheme="majorEastAsia"/>
        </w:rPr>
      </w:r>
    </w:p>
    <w:p w14:paraId="5A4FE630" w14:textId="521535C1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Семья</w:t>
      </w:r>
      <w:r>
        <w:rPr>
          <w:rFonts w:eastAsiaTheme="majorEastAsia"/>
        </w:rPr>
        <w:t xml:space="preserve">;</w:t>
      </w:r>
      <w:r>
        <w:rPr>
          <w:rFonts w:eastAsiaTheme="majorEastAsia"/>
        </w:rPr>
      </w:r>
    </w:p>
    <w:p w14:paraId="6C319774" w14:textId="12BC0169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Университет</w:t>
      </w:r>
      <w:r>
        <w:rPr>
          <w:rFonts w:eastAsiaTheme="majorEastAsia"/>
        </w:rPr>
        <w:t xml:space="preserve">;</w:t>
      </w:r>
      <w:r>
        <w:rPr>
          <w:rFonts w:eastAsiaTheme="majorEastAsia"/>
        </w:rPr>
      </w:r>
    </w:p>
    <w:p w14:paraId="0D0803AE" w14:textId="518ED9E2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Кровеносная система человека</w:t>
      </w:r>
      <w:r>
        <w:rPr>
          <w:rFonts w:eastAsiaTheme="majorEastAsia"/>
        </w:rPr>
        <w:t xml:space="preserve">.</w:t>
      </w:r>
      <w:r>
        <w:rPr>
          <w:rFonts w:eastAsiaTheme="majorEastAsia"/>
        </w:rPr>
      </w:r>
    </w:p>
    <w:p w14:paraId="1A4DEFB1" w14:textId="745D4F1C">
      <w:pPr>
        <w:pStyle w:val="803"/>
        <w:pBdr/>
        <w:spacing/>
        <w:ind/>
        <w:rPr/>
      </w:pPr>
      <w:r/>
      <w:bookmarkStart w:id="10" w:name="_Toc212803635"/>
      <w:r>
        <w:t xml:space="preserve">Решение</w:t>
      </w:r>
      <w:bookmarkEnd w:id="10"/>
      <w:r/>
      <w:r/>
    </w:p>
    <w:p w14:paraId="7D1510AC" w14:textId="6EFA1D61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Рассмотрим систему </w:t>
      </w:r>
      <w:r>
        <w:rPr>
          <w:rFonts w:eastAsiaTheme="majorEastAsia"/>
        </w:rPr>
        <w:t xml:space="preserve">«</w:t>
      </w:r>
      <w:r>
        <w:rPr>
          <w:rFonts w:eastAsiaTheme="majorEastAsia"/>
        </w:rPr>
        <w:t xml:space="preserve">Армия</w:t>
      </w:r>
      <w:r>
        <w:rPr>
          <w:rFonts w:eastAsiaTheme="majorEastAsia"/>
        </w:rPr>
        <w:t xml:space="preserve">»</w:t>
      </w:r>
      <w:r>
        <w:rPr>
          <w:rFonts w:eastAsiaTheme="majorEastAsia"/>
        </w:rPr>
        <w:t xml:space="preserve">.</w:t>
      </w:r>
      <w:r>
        <w:rPr>
          <w:rFonts w:eastAsiaTheme="majorEastAsia"/>
        </w:rPr>
      </w:r>
    </w:p>
    <w:p w14:paraId="458C40BA" w14:textId="22DEA371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Ключевые элементы:</w:t>
      </w:r>
      <w:r>
        <w:rPr>
          <w:rFonts w:eastAsiaTheme="majorEastAsia"/>
        </w:rPr>
      </w:r>
    </w:p>
    <w:p w14:paraId="78A053B1" w14:textId="45581A3C">
      <w:pPr>
        <w:pStyle w:val="828"/>
        <w:numPr>
          <w:ilvl w:val="0"/>
          <w:numId w:val="38"/>
        </w:numPr>
        <w:pBdr/>
        <w:spacing/>
        <w:ind w:firstLine="709" w:left="0"/>
        <w:rPr>
          <w:rFonts w:asciiTheme="majorHAnsi" w:hAnsiTheme="majorHAnsi" w:eastAsiaTheme="majorEastAsia" w:cstheme="majorHAnsi"/>
          <w:color w:val="000000"/>
        </w:rPr>
      </w:pPr>
      <w:r>
        <w:rPr>
          <w:rFonts w:asciiTheme="majorHAnsi" w:hAnsiTheme="majorHAnsi" w:eastAsiaTheme="majorEastAsia" w:cstheme="majorHAnsi"/>
          <w:color w:val="000000"/>
        </w:rPr>
        <w:t xml:space="preserve">Солдат</w:t>
      </w:r>
      <w:r>
        <w:rPr>
          <w:rFonts w:asciiTheme="majorHAnsi" w:hAnsiTheme="majorHAnsi" w:eastAsiaTheme="majorEastAsia" w:cstheme="majorHAnsi"/>
          <w:color w:val="000000"/>
          <w:lang w:val="en-US"/>
        </w:rPr>
        <w:t xml:space="preserve">;</w:t>
      </w:r>
      <w:r>
        <w:rPr>
          <w:rFonts w:asciiTheme="majorHAnsi" w:hAnsiTheme="majorHAnsi" w:eastAsiaTheme="majorEastAsia" w:cstheme="majorHAnsi"/>
          <w:color w:val="000000"/>
        </w:rPr>
      </w:r>
    </w:p>
    <w:p w14:paraId="57C8813A" w14:textId="5FF33E18">
      <w:pPr>
        <w:pStyle w:val="828"/>
        <w:numPr>
          <w:ilvl w:val="0"/>
          <w:numId w:val="38"/>
        </w:numPr>
        <w:pBdr/>
        <w:spacing/>
        <w:ind w:firstLine="709" w:left="0"/>
        <w:rPr>
          <w:rFonts w:asciiTheme="majorHAnsi" w:hAnsiTheme="majorHAnsi" w:eastAsiaTheme="majorEastAsia" w:cstheme="majorHAnsi"/>
          <w:color w:val="000000"/>
        </w:rPr>
      </w:pPr>
      <w:r>
        <w:rPr>
          <w:rFonts w:asciiTheme="majorHAnsi" w:hAnsiTheme="majorHAnsi" w:eastAsiaTheme="majorEastAsia" w:cstheme="majorHAnsi"/>
          <w:color w:val="000000"/>
        </w:rPr>
        <w:t xml:space="preserve">Отделение</w:t>
      </w:r>
      <w:r>
        <w:rPr>
          <w:rFonts w:asciiTheme="majorHAnsi" w:hAnsiTheme="majorHAnsi" w:eastAsiaTheme="majorEastAsia" w:cstheme="majorHAnsi"/>
          <w:color w:val="000000"/>
          <w:lang w:val="en-US"/>
        </w:rPr>
        <w:t xml:space="preserve">;</w:t>
      </w:r>
      <w:r>
        <w:rPr>
          <w:rFonts w:asciiTheme="majorHAnsi" w:hAnsiTheme="majorHAnsi" w:eastAsiaTheme="majorEastAsia" w:cstheme="majorHAnsi"/>
          <w:color w:val="000000"/>
        </w:rPr>
      </w:r>
    </w:p>
    <w:p w14:paraId="58C9F490" w14:textId="11A217CE">
      <w:pPr>
        <w:pStyle w:val="828"/>
        <w:numPr>
          <w:ilvl w:val="0"/>
          <w:numId w:val="38"/>
        </w:numPr>
        <w:pBdr/>
        <w:spacing/>
        <w:ind w:firstLine="709" w:left="0"/>
        <w:rPr>
          <w:rFonts w:asciiTheme="majorHAnsi" w:hAnsiTheme="majorHAnsi" w:eastAsiaTheme="majorEastAsia" w:cstheme="majorHAnsi"/>
          <w:color w:val="000000"/>
        </w:rPr>
      </w:pPr>
      <w:r>
        <w:rPr>
          <w:rFonts w:asciiTheme="majorHAnsi" w:hAnsiTheme="majorHAnsi" w:eastAsiaTheme="majorEastAsia" w:cstheme="majorHAnsi"/>
          <w:color w:val="000000"/>
        </w:rPr>
        <w:t xml:space="preserve">Взвод</w:t>
      </w:r>
      <w:r>
        <w:rPr>
          <w:rFonts w:asciiTheme="majorHAnsi" w:hAnsiTheme="majorHAnsi" w:eastAsiaTheme="majorEastAsia" w:cstheme="majorHAnsi"/>
          <w:color w:val="000000"/>
          <w:lang w:val="en-US"/>
        </w:rPr>
        <w:t xml:space="preserve">;</w:t>
      </w:r>
      <w:r>
        <w:rPr>
          <w:rFonts w:asciiTheme="majorHAnsi" w:hAnsiTheme="majorHAnsi" w:eastAsiaTheme="majorEastAsia" w:cstheme="majorHAnsi"/>
          <w:color w:val="000000"/>
        </w:rPr>
      </w:r>
    </w:p>
    <w:p w14:paraId="70FBB88D" w14:textId="127801B2">
      <w:pPr>
        <w:pStyle w:val="828"/>
        <w:numPr>
          <w:ilvl w:val="0"/>
          <w:numId w:val="38"/>
        </w:numPr>
        <w:pBdr/>
        <w:spacing/>
        <w:ind w:firstLine="709" w:left="0"/>
        <w:rPr>
          <w:rFonts w:asciiTheme="majorHAnsi" w:hAnsiTheme="majorHAnsi" w:eastAsiaTheme="majorEastAsia" w:cstheme="majorHAnsi"/>
          <w:color w:val="000000"/>
        </w:rPr>
      </w:pPr>
      <w:r>
        <w:rPr>
          <w:rFonts w:asciiTheme="majorHAnsi" w:hAnsiTheme="majorHAnsi" w:eastAsiaTheme="majorEastAsia" w:cstheme="majorHAnsi"/>
          <w:color w:val="000000"/>
        </w:rPr>
        <w:t xml:space="preserve">Рота</w:t>
      </w:r>
      <w:r>
        <w:rPr>
          <w:rFonts w:asciiTheme="majorHAnsi" w:hAnsiTheme="majorHAnsi" w:eastAsiaTheme="majorEastAsia" w:cstheme="majorHAnsi"/>
          <w:color w:val="000000"/>
          <w:lang w:val="en-US"/>
        </w:rPr>
        <w:t xml:space="preserve">;</w:t>
      </w:r>
      <w:r>
        <w:rPr>
          <w:rFonts w:asciiTheme="majorHAnsi" w:hAnsiTheme="majorHAnsi" w:eastAsiaTheme="majorEastAsia" w:cstheme="majorHAnsi"/>
          <w:color w:val="000000"/>
        </w:rPr>
      </w:r>
    </w:p>
    <w:p w14:paraId="57FF2925" w14:textId="20E5C48F">
      <w:pPr>
        <w:pStyle w:val="828"/>
        <w:numPr>
          <w:ilvl w:val="0"/>
          <w:numId w:val="38"/>
        </w:numPr>
        <w:pBdr/>
        <w:spacing/>
        <w:ind w:firstLine="709" w:left="0"/>
        <w:rPr>
          <w:rFonts w:asciiTheme="majorHAnsi" w:hAnsiTheme="majorHAnsi" w:eastAsiaTheme="majorEastAsia" w:cstheme="majorHAnsi"/>
          <w:color w:val="000000"/>
        </w:rPr>
      </w:pPr>
      <w:r>
        <w:rPr>
          <w:rFonts w:asciiTheme="majorHAnsi" w:hAnsiTheme="majorHAnsi" w:eastAsiaTheme="majorEastAsia" w:cstheme="majorHAnsi"/>
          <w:color w:val="000000"/>
        </w:rPr>
        <w:t xml:space="preserve">Батальон</w:t>
      </w:r>
      <w:r>
        <w:rPr>
          <w:rFonts w:asciiTheme="majorHAnsi" w:hAnsiTheme="majorHAnsi" w:eastAsiaTheme="majorEastAsia" w:cstheme="majorHAnsi"/>
          <w:color w:val="000000"/>
          <w:lang w:val="en-US"/>
        </w:rPr>
        <w:t xml:space="preserve">;</w:t>
      </w:r>
      <w:r>
        <w:rPr>
          <w:rFonts w:asciiTheme="majorHAnsi" w:hAnsiTheme="majorHAnsi" w:eastAsiaTheme="majorEastAsia" w:cstheme="majorHAnsi"/>
          <w:color w:val="000000"/>
        </w:rPr>
      </w:r>
    </w:p>
    <w:p w14:paraId="3CE48C5F" w14:textId="29B272F3">
      <w:pPr>
        <w:pStyle w:val="828"/>
        <w:numPr>
          <w:ilvl w:val="0"/>
          <w:numId w:val="38"/>
        </w:numPr>
        <w:pBdr/>
        <w:spacing/>
        <w:ind w:firstLine="709" w:left="0"/>
        <w:rPr>
          <w:rFonts w:asciiTheme="majorHAnsi" w:hAnsiTheme="majorHAnsi" w:eastAsiaTheme="majorEastAsia" w:cstheme="majorHAnsi"/>
          <w:color w:val="000000"/>
        </w:rPr>
      </w:pPr>
      <w:r>
        <w:rPr>
          <w:rFonts w:asciiTheme="majorHAnsi" w:hAnsiTheme="majorHAnsi" w:eastAsiaTheme="majorEastAsia" w:cstheme="majorHAnsi"/>
          <w:color w:val="000000"/>
        </w:rPr>
        <w:t xml:space="preserve">Полк</w:t>
      </w:r>
      <w:r>
        <w:rPr>
          <w:rFonts w:asciiTheme="majorHAnsi" w:hAnsiTheme="majorHAnsi" w:eastAsiaTheme="majorEastAsia" w:cstheme="majorHAnsi"/>
          <w:color w:val="000000"/>
          <w:lang w:val="en-US"/>
        </w:rPr>
        <w:t xml:space="preserve">;</w:t>
      </w:r>
      <w:r>
        <w:rPr>
          <w:rFonts w:asciiTheme="majorHAnsi" w:hAnsiTheme="majorHAnsi" w:eastAsiaTheme="majorEastAsia" w:cstheme="majorHAnsi"/>
          <w:color w:val="000000"/>
        </w:rPr>
      </w:r>
    </w:p>
    <w:p w14:paraId="75121A3F" w14:textId="3DF09551">
      <w:pPr>
        <w:pStyle w:val="828"/>
        <w:numPr>
          <w:ilvl w:val="0"/>
          <w:numId w:val="38"/>
        </w:numPr>
        <w:pBdr/>
        <w:spacing/>
        <w:ind w:firstLine="709" w:left="0"/>
        <w:rPr>
          <w:rFonts w:asciiTheme="majorHAnsi" w:hAnsiTheme="majorHAnsi" w:eastAsiaTheme="majorEastAsia" w:cstheme="majorHAnsi"/>
          <w:color w:val="000000"/>
        </w:rPr>
      </w:pPr>
      <w:r>
        <w:rPr>
          <w:rFonts w:asciiTheme="majorHAnsi" w:hAnsiTheme="majorHAnsi" w:eastAsiaTheme="majorEastAsia" w:cstheme="majorHAnsi"/>
          <w:color w:val="000000"/>
        </w:rPr>
        <w:t xml:space="preserve">Дивизия</w:t>
      </w:r>
      <w:r>
        <w:rPr>
          <w:rFonts w:asciiTheme="majorHAnsi" w:hAnsiTheme="majorHAnsi" w:eastAsiaTheme="majorEastAsia" w:cstheme="majorHAnsi"/>
          <w:color w:val="000000"/>
          <w:lang w:val="en-US"/>
        </w:rPr>
        <w:t xml:space="preserve">;</w:t>
      </w:r>
      <w:r>
        <w:rPr>
          <w:rFonts w:asciiTheme="majorHAnsi" w:hAnsiTheme="majorHAnsi" w:eastAsiaTheme="majorEastAsia" w:cstheme="majorHAnsi"/>
          <w:color w:val="000000"/>
        </w:rPr>
      </w:r>
    </w:p>
    <w:p w14:paraId="2C54488B" w14:textId="519D1160">
      <w:pPr>
        <w:pStyle w:val="828"/>
        <w:numPr>
          <w:ilvl w:val="0"/>
          <w:numId w:val="38"/>
        </w:numPr>
        <w:pBdr/>
        <w:spacing/>
        <w:ind w:firstLine="709" w:left="0"/>
        <w:rPr>
          <w:rFonts w:eastAsiaTheme="majorEastAsia"/>
        </w:rPr>
      </w:pPr>
      <w:r>
        <w:rPr>
          <w:rFonts w:asciiTheme="majorHAnsi" w:hAnsiTheme="majorHAnsi" w:eastAsiaTheme="majorEastAsia" w:cstheme="majorHAnsi"/>
          <w:color w:val="000000"/>
        </w:rPr>
        <w:t xml:space="preserve">Генеральный штаб</w:t>
      </w:r>
      <w:r>
        <w:rPr>
          <w:rFonts w:asciiTheme="majorHAnsi" w:hAnsiTheme="majorHAnsi" w:eastAsiaTheme="majorEastAsia" w:cstheme="majorHAnsi"/>
          <w:color w:val="000000"/>
          <w:lang w:val="en-US"/>
        </w:rPr>
        <w:t xml:space="preserve">.</w:t>
      </w:r>
      <w:r>
        <w:rPr>
          <w:rFonts w:eastAsiaTheme="majorEastAsia"/>
        </w:rPr>
      </w:r>
    </w:p>
    <w:p w14:paraId="30BE899F" w14:textId="73710D5C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По типу структуры – иерархическая.</w:t>
      </w:r>
      <w:r>
        <w:rPr>
          <w:rFonts w:eastAsiaTheme="majorEastAsia"/>
        </w:rPr>
        <w:t xml:space="preserve"> </w:t>
      </w:r>
      <w:r>
        <w:t xml:space="preserve">Армия строится по принципу подчинения – каждый уровень управляет нижестоящими.</w:t>
      </w:r>
      <w:r>
        <w:t xml:space="preserve"> </w:t>
      </w:r>
      <w:r>
        <w:t xml:space="preserve">Такой тип структуры обеспечивает чёткое распределение ответственности, единоначалие и быструю передачу приказов сверху вниз.</w:t>
      </w:r>
      <w:r>
        <w:t xml:space="preserve"> Иерархия показана на рисунке 1.</w:t>
      </w:r>
      <w:r>
        <w:rPr>
          <w:rFonts w:eastAsiaTheme="majorEastAsia"/>
        </w:rPr>
      </w:r>
    </w:p>
    <w:p w14:paraId="65182661" w14:textId="77777777">
      <w:pPr>
        <w:pStyle w:val="849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52525" cy="6486525"/>
                <wp:effectExtent l="19050" t="19050" r="28575" b="28575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152525" cy="6486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0.75pt;height:510.75pt;mso-wrap-distance-left:0.00pt;mso-wrap-distance-top:0.00pt;mso-wrap-distance-right:0.00pt;mso-wrap-distance-bottom:0.00pt;z-index:1;" strokecolor="#000000">
                <v:imagedata r:id="rId12" o:title=""/>
                <o:lock v:ext="edit" rotation="t"/>
              </v:shape>
            </w:pict>
          </mc:Fallback>
        </mc:AlternateContent>
      </w:r>
      <w:r/>
    </w:p>
    <w:p w14:paraId="0D991583" w14:textId="20C1A510">
      <w:pPr>
        <w:pStyle w:val="834"/>
        <w:pBdr/>
        <w:spacing/>
        <w:ind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Структура в армии</w:t>
      </w:r>
      <w:r>
        <w:rPr>
          <w:rFonts w:eastAsiaTheme="majorEastAsia"/>
        </w:rPr>
      </w:r>
    </w:p>
    <w:p w14:paraId="21C7FD33" w14:textId="460A242E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При изменении структуры, например, на сетевую</w:t>
      </w:r>
      <w:r>
        <w:rPr>
          <w:rFonts w:eastAsiaTheme="majorEastAsia"/>
        </w:rPr>
        <w:t xml:space="preserve">, </w:t>
      </w:r>
      <w:r>
        <w:rPr>
          <w:rFonts w:eastAsiaTheme="majorEastAsia"/>
        </w:rPr>
        <w:t xml:space="preserve">произойдут следующие изменения:</w:t>
      </w:r>
      <w:r>
        <w:rPr>
          <w:rFonts w:eastAsiaTheme="majorEastAsia"/>
        </w:rPr>
      </w:r>
    </w:p>
    <w:p w14:paraId="13158F97" w14:textId="24AEBCF5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Повысится скорость обмена информацией;</w:t>
      </w:r>
      <w:r>
        <w:rPr>
          <w:rFonts w:eastAsiaTheme="majorEastAsia"/>
        </w:rPr>
      </w:r>
    </w:p>
    <w:p w14:paraId="50347387" w14:textId="1C2C84B6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Снизится</w:t>
      </w:r>
      <w:r>
        <w:rPr>
          <w:rFonts w:eastAsiaTheme="majorEastAsia"/>
        </w:rPr>
        <w:t xml:space="preserve"> управляемость и дисциплина;</w:t>
      </w:r>
      <w:r>
        <w:rPr>
          <w:rFonts w:eastAsiaTheme="majorEastAsia"/>
        </w:rPr>
      </w:r>
    </w:p>
    <w:p w14:paraId="685A91FC" w14:textId="3E21DF44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М</w:t>
      </w:r>
      <w:r>
        <w:rPr>
          <w:rFonts w:eastAsiaTheme="majorEastAsia"/>
        </w:rPr>
        <w:t xml:space="preserve">огут возникнуть противоречивые приказы и хаос в выполнении задач.</w:t>
      </w:r>
      <w:r>
        <w:rPr>
          <w:rFonts w:eastAsiaTheme="majorEastAsia"/>
        </w:rPr>
      </w:r>
    </w:p>
    <w:p w14:paraId="0761613B" w14:textId="4CC0726D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Рассмотрим систему </w:t>
      </w:r>
      <w:r>
        <w:rPr>
          <w:rFonts w:eastAsiaTheme="majorEastAsia"/>
        </w:rPr>
        <w:t xml:space="preserve">«Интернет»</w:t>
      </w:r>
      <w:r>
        <w:rPr>
          <w:rFonts w:eastAsiaTheme="majorEastAsia"/>
        </w:rPr>
        <w:t xml:space="preserve">.</w:t>
      </w:r>
      <w:r>
        <w:rPr>
          <w:rFonts w:eastAsiaTheme="majorEastAsia"/>
        </w:rPr>
      </w:r>
    </w:p>
    <w:p w14:paraId="2E2A810A" w14:textId="42D33E83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Ключевые элементы:</w:t>
      </w:r>
      <w:r>
        <w:rPr>
          <w:rFonts w:eastAsiaTheme="majorEastAsia"/>
        </w:rPr>
      </w:r>
    </w:p>
    <w:p w14:paraId="16D17708" w14:textId="1E22FDD8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Пользовательские устройства (ПК, смартфоны)</w:t>
      </w:r>
      <w:r>
        <w:rPr>
          <w:rFonts w:eastAsiaTheme="majorEastAsia"/>
        </w:rPr>
        <w:t xml:space="preserve">;</w:t>
      </w:r>
      <w:r>
        <w:rPr>
          <w:rFonts w:eastAsiaTheme="majorEastAsia"/>
        </w:rPr>
      </w:r>
    </w:p>
    <w:p w14:paraId="58FC2E7F" w14:textId="26E44475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Серверы</w:t>
      </w:r>
      <w:r>
        <w:rPr>
          <w:rFonts w:eastAsiaTheme="majorEastAsia"/>
        </w:rPr>
        <w:t xml:space="preserve">;</w:t>
      </w:r>
      <w:r>
        <w:rPr>
          <w:rFonts w:eastAsiaTheme="majorEastAsia"/>
        </w:rPr>
      </w:r>
    </w:p>
    <w:p w14:paraId="0E76AB41" w14:textId="495A43B5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Маршрутизаторы (роутеры)</w:t>
      </w:r>
      <w:r>
        <w:rPr>
          <w:rFonts w:eastAsiaTheme="majorEastAsia"/>
        </w:rPr>
        <w:t xml:space="preserve">;</w:t>
      </w:r>
      <w:r>
        <w:rPr>
          <w:rFonts w:eastAsiaTheme="majorEastAsia"/>
        </w:rPr>
      </w:r>
    </w:p>
    <w:p w14:paraId="55E6B751" w14:textId="62EA15FC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Каналы связи (оптоволокно, радиосети)</w:t>
      </w:r>
      <w:r>
        <w:rPr>
          <w:rFonts w:eastAsiaTheme="majorEastAsia"/>
        </w:rPr>
        <w:t xml:space="preserve">;</w:t>
      </w:r>
      <w:r>
        <w:rPr>
          <w:rFonts w:eastAsiaTheme="majorEastAsia"/>
        </w:rPr>
      </w:r>
    </w:p>
    <w:p w14:paraId="79C8910F" w14:textId="58A8E871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Провайдеры связи</w:t>
      </w:r>
      <w:r>
        <w:rPr>
          <w:rFonts w:eastAsiaTheme="majorEastAsia"/>
        </w:rPr>
        <w:t xml:space="preserve">;</w:t>
      </w:r>
      <w:r>
        <w:rPr>
          <w:rFonts w:eastAsiaTheme="majorEastAsia"/>
        </w:rPr>
      </w:r>
    </w:p>
    <w:p w14:paraId="7A987915" w14:textId="4215E691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Центры обработки данных (ЦОД)</w:t>
      </w:r>
      <w:r>
        <w:rPr>
          <w:rFonts w:eastAsiaTheme="majorEastAsia"/>
        </w:rPr>
        <w:t xml:space="preserve">.</w:t>
      </w:r>
      <w:r>
        <w:rPr>
          <w:rFonts w:eastAsiaTheme="majorEastAsia"/>
        </w:rPr>
      </w:r>
    </w:p>
    <w:p w14:paraId="6F0195A5" w14:textId="1497686B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По структуре – сетевая. </w:t>
      </w:r>
      <w:r>
        <w:t xml:space="preserve">Интернет построен как </w:t>
      </w:r>
      <w:r>
        <w:rPr>
          <w:rStyle w:val="854"/>
          <w:b w:val="0"/>
          <w:bCs w:val="0"/>
        </w:rPr>
        <w:t xml:space="preserve">глобальная сеть равноправных узлов</w:t>
      </w:r>
      <w:r>
        <w:t xml:space="preserve">, где каждый может соединяться с другими по множеству маршрутов</w:t>
      </w:r>
      <w:r>
        <w:t xml:space="preserve">.</w:t>
      </w:r>
      <w:r>
        <w:t xml:space="preserve"> Упрощённо структура продемонстрирована на рисунке 2.</w:t>
      </w:r>
      <w:r>
        <w:rPr>
          <w:rFonts w:eastAsiaTheme="majorEastAsia"/>
        </w:rPr>
      </w:r>
    </w:p>
    <w:p w14:paraId="6D16AE65" w14:textId="77777777">
      <w:pPr>
        <w:pStyle w:val="849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2075" cy="3248025"/>
                <wp:effectExtent l="19050" t="19050" r="28575" b="28575"/>
                <wp:docPr id="2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72075" cy="3248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7.25pt;height:255.75pt;mso-wrap-distance-left:0.00pt;mso-wrap-distance-top:0.00pt;mso-wrap-distance-right:0.00pt;mso-wrap-distance-bottom:0.00pt;z-index:1;" strokecolor="#000000">
                <v:imagedata r:id="rId13" o:title=""/>
                <o:lock v:ext="edit" rotation="t"/>
              </v:shape>
            </w:pict>
          </mc:Fallback>
        </mc:AlternateContent>
      </w:r>
      <w:r/>
    </w:p>
    <w:p w14:paraId="6D7E5047" w14:textId="2F6A3D89">
      <w:pPr>
        <w:pStyle w:val="834"/>
        <w:pBdr/>
        <w:spacing/>
        <w:ind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Структура </w:t>
      </w:r>
      <w:r>
        <w:t xml:space="preserve">И</w:t>
      </w:r>
      <w:r>
        <w:t xml:space="preserve">нтернета</w:t>
      </w:r>
      <w:r>
        <w:t xml:space="preserve"> (упрощённо)</w:t>
      </w:r>
      <w:r>
        <w:rPr>
          <w:rFonts w:eastAsiaTheme="majorEastAsia"/>
        </w:rPr>
      </w:r>
    </w:p>
    <w:p w14:paraId="5B0A93E8" w14:textId="0FBE4A3F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Изменим структуру Интернета</w:t>
      </w:r>
      <w:r>
        <w:rPr>
          <w:rFonts w:eastAsiaTheme="majorEastAsia"/>
        </w:rPr>
        <w:t xml:space="preserve"> на иерархическую.</w:t>
      </w:r>
      <w:r>
        <w:rPr>
          <w:rFonts w:eastAsiaTheme="majorEastAsia"/>
        </w:rPr>
        <w:t xml:space="preserve"> Объявим главный центр и сделаем так, чтобы все остальные узлы имели начало в виде него.</w:t>
      </w:r>
      <w:r>
        <w:rPr>
          <w:rFonts w:eastAsiaTheme="majorEastAsia"/>
        </w:rPr>
        <w:t xml:space="preserve"> Тогда:</w:t>
      </w:r>
      <w:r>
        <w:rPr>
          <w:rFonts w:eastAsiaTheme="majorEastAsia"/>
        </w:rPr>
      </w:r>
    </w:p>
    <w:p w14:paraId="7A39DA9B" w14:textId="0B28CC0D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Система станет менее устойчива </w:t>
      </w:r>
      <w:r>
        <w:rPr>
          <w:rFonts w:eastAsiaTheme="majorEastAsia"/>
        </w:rPr>
        <w:t xml:space="preserve">–</w:t>
      </w:r>
      <w:r>
        <w:rPr>
          <w:rFonts w:eastAsiaTheme="majorEastAsia"/>
        </w:rPr>
        <w:t xml:space="preserve"> при выходе из строя центра весь Интернет перестанет работать;</w:t>
      </w:r>
      <w:r>
        <w:rPr>
          <w:rFonts w:eastAsiaTheme="majorEastAsia"/>
        </w:rPr>
      </w:r>
    </w:p>
    <w:p w14:paraId="281BF3C1" w14:textId="109F2A09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Снизится скорость и гибкость</w:t>
      </w:r>
      <w:r>
        <w:rPr>
          <w:rFonts w:eastAsiaTheme="majorEastAsia"/>
        </w:rPr>
        <w:t xml:space="preserve">. Центр «утонет» в данных</w:t>
      </w:r>
      <w:r>
        <w:rPr>
          <w:rFonts w:eastAsiaTheme="majorEastAsia"/>
        </w:rPr>
        <w:t xml:space="preserve">;</w:t>
      </w:r>
      <w:r>
        <w:rPr>
          <w:rFonts w:eastAsiaTheme="majorEastAsia"/>
        </w:rPr>
      </w:r>
    </w:p>
    <w:p w14:paraId="06A79E42" w14:textId="2051EE77">
      <w:pPr>
        <w:pStyle w:val="842"/>
        <w:pBdr/>
        <w:spacing/>
        <w:ind/>
        <w:rPr>
          <w:rFonts w:eastAsiaTheme="majorEastAsia"/>
        </w:rPr>
      </w:pPr>
      <w:r>
        <w:rPr>
          <w:rFonts w:eastAsiaTheme="majorEastAsia"/>
        </w:rPr>
        <w:t xml:space="preserve">- </w:t>
      </w:r>
      <w:r>
        <w:rPr>
          <w:rFonts w:eastAsiaTheme="majorEastAsia"/>
        </w:rPr>
        <w:t xml:space="preserve">П</w:t>
      </w:r>
      <w:r>
        <w:rPr>
          <w:rFonts w:eastAsiaTheme="majorEastAsia"/>
        </w:rPr>
        <w:t xml:space="preserve">оявится централизованный контроль и упрощённое управление.</w:t>
      </w:r>
      <w:r>
        <w:rPr>
          <w:rFonts w:eastAsiaTheme="majorEastAsia"/>
        </w:rPr>
      </w:r>
    </w:p>
    <w:p w14:paraId="05E24E34" w14:textId="3C1BC398">
      <w:pPr>
        <w:pStyle w:val="842"/>
        <w:pBdr/>
        <w:spacing/>
        <w:ind/>
        <w:rPr/>
      </w:pPr>
      <w:r>
        <w:t xml:space="preserve">Недостатки существеннее преимуществ. </w:t>
      </w:r>
      <w:r>
        <w:t xml:space="preserve">Поэтому Интернет строится </w:t>
      </w:r>
      <w:r>
        <w:rPr>
          <w:rStyle w:val="854"/>
          <w:b w:val="0"/>
          <w:bCs w:val="0"/>
        </w:rPr>
        <w:t xml:space="preserve">по сетевому принципу</w:t>
      </w:r>
      <w:r>
        <w:t xml:space="preserve">, где отказ одной части не разрушает всю систему.</w:t>
      </w:r>
      <w:r/>
    </w:p>
    <w:p w14:paraId="276105C0" w14:textId="6A498B03">
      <w:pPr>
        <w:pStyle w:val="802"/>
        <w:pBdr/>
        <w:spacing/>
        <w:ind/>
        <w:rPr/>
      </w:pPr>
      <w:r/>
      <w:bookmarkStart w:id="11" w:name="_Toc212803636"/>
      <w:r>
        <w:t xml:space="preserve">Задание </w:t>
      </w:r>
      <w:r>
        <w:t xml:space="preserve">3</w:t>
      </w:r>
      <w:r>
        <w:t xml:space="preserve">.</w:t>
      </w:r>
      <w:r>
        <w:t xml:space="preserve"> Практическое</w:t>
      </w:r>
      <w:r>
        <w:t xml:space="preserve">:</w:t>
      </w:r>
      <w:r>
        <w:t xml:space="preserve"> "Диагностика неисправности"</w:t>
      </w:r>
      <w:bookmarkEnd w:id="11"/>
      <w:r/>
      <w:r/>
    </w:p>
    <w:p w14:paraId="14B3CB0A" w14:textId="3F6250DE">
      <w:pPr>
        <w:pStyle w:val="803"/>
        <w:pBdr/>
        <w:spacing/>
        <w:ind/>
        <w:rPr/>
      </w:pPr>
      <w:r/>
      <w:bookmarkStart w:id="12" w:name="_Toc212803637"/>
      <w:r>
        <w:t xml:space="preserve">Условие</w:t>
      </w:r>
      <w:bookmarkEnd w:id="12"/>
      <w:r/>
      <w:r/>
    </w:p>
    <w:p w14:paraId="0B239598" w14:textId="77777777">
      <w:pPr>
        <w:pStyle w:val="842"/>
        <w:pBdr/>
        <w:spacing/>
        <w:ind/>
        <w:rPr/>
      </w:pPr>
      <w:r>
        <w:t xml:space="preserve">Ситуация:</w:t>
      </w:r>
      <w:r/>
    </w:p>
    <w:p w14:paraId="6065A986" w14:textId="4BBE934B">
      <w:pPr>
        <w:pStyle w:val="842"/>
        <w:pBdr/>
        <w:spacing/>
        <w:ind/>
        <w:rPr/>
      </w:pPr>
      <w:r>
        <w:t xml:space="preserve">В небольшой IT-компании из 10 человек изначально была принята горизонтальная (сетевая) структура: все сотрудники напрямую взаимодействовали друг с другом для решения задач. Компания росла и выросла </w:t>
      </w:r>
      <w:r>
        <w:t xml:space="preserve">до 50 человек. Стали возникать проблемы: хаос в задачах, двойная работа, никто не несет ответственность за конечный результат, решения принимаются очень медленно.</w:t>
      </w:r>
      <w:r/>
    </w:p>
    <w:p w14:paraId="7116F6F9" w14:textId="092119FC">
      <w:pPr>
        <w:pStyle w:val="842"/>
        <w:pBdr/>
        <w:spacing/>
        <w:ind/>
        <w:rPr/>
      </w:pPr>
      <w:r>
        <w:t xml:space="preserve">Ваши задачи:</w:t>
      </w:r>
      <w:r/>
    </w:p>
    <w:p w14:paraId="190DADEA" w14:textId="77777777">
      <w:pPr>
        <w:pStyle w:val="847"/>
        <w:numPr>
          <w:ilvl w:val="0"/>
          <w:numId w:val="39"/>
        </w:numPr>
        <w:pBdr/>
        <w:spacing/>
        <w:ind/>
        <w:rPr/>
      </w:pPr>
      <w:r>
        <w:t xml:space="preserve">Диагностируйте проблему</w:t>
      </w:r>
      <w:r>
        <w:t xml:space="preserve">: Объясните</w:t>
      </w:r>
      <w:r>
        <w:t xml:space="preserve">, с какими недостатками сетевой структуры столкнулась компания при увеличении своего размера.</w:t>
      </w:r>
      <w:r/>
    </w:p>
    <w:p w14:paraId="3CD59C6F" w14:textId="77777777">
      <w:pPr>
        <w:pStyle w:val="847"/>
        <w:numPr>
          <w:ilvl w:val="0"/>
          <w:numId w:val="39"/>
        </w:numPr>
        <w:pBdr/>
        <w:spacing/>
        <w:ind/>
        <w:rPr/>
      </w:pPr>
      <w:r>
        <w:t xml:space="preserve">Предложите решение: Какую новую структуру вы предложите внедрить? Обоснуйте свой выбор (опираясь на преимущества новой структуры).</w:t>
      </w:r>
      <w:r/>
    </w:p>
    <w:p w14:paraId="573E88D3" w14:textId="69DF3187">
      <w:pPr>
        <w:pStyle w:val="847"/>
        <w:numPr>
          <w:ilvl w:val="0"/>
          <w:numId w:val="39"/>
        </w:numPr>
        <w:pBdr/>
        <w:spacing/>
        <w:ind/>
        <w:rPr/>
      </w:pPr>
      <w:r>
        <w:t xml:space="preserve">Спрогнозируйте риски: Какие новые проблемы могут возникнуть после перехода к предложенной вами структуре?</w:t>
      </w:r>
      <w:r/>
    </w:p>
    <w:p w14:paraId="17F5D703" w14:textId="7F5096AD">
      <w:pPr>
        <w:pStyle w:val="803"/>
        <w:pBdr/>
        <w:spacing/>
        <w:ind/>
        <w:rPr/>
      </w:pPr>
      <w:r/>
      <w:bookmarkStart w:id="13" w:name="_Toc212803638"/>
      <w:r>
        <w:t xml:space="preserve">Решение</w:t>
      </w:r>
      <w:bookmarkEnd w:id="13"/>
      <w:r/>
      <w:r/>
    </w:p>
    <w:p w14:paraId="41D0912A" w14:textId="67B02275">
      <w:pPr>
        <w:pStyle w:val="842"/>
        <w:pBdr/>
        <w:spacing/>
        <w:ind/>
        <w:rPr/>
      </w:pPr>
      <w:r>
        <w:rPr>
          <w:b/>
          <w:bCs/>
        </w:rPr>
        <w:t xml:space="preserve">Диагностика проблемы.</w:t>
      </w:r>
      <w:r/>
    </w:p>
    <w:p w14:paraId="1C32BEB5" w14:textId="6A1586E9">
      <w:pPr>
        <w:pStyle w:val="842"/>
        <w:pBdr/>
        <w:spacing/>
        <w:ind/>
        <w:rPr/>
      </w:pPr>
      <w:r>
        <w:t xml:space="preserve">Компания изначально имела </w:t>
      </w:r>
      <w:r>
        <w:rPr>
          <w:rStyle w:val="854"/>
          <w:b w:val="0"/>
          <w:bCs w:val="0"/>
        </w:rPr>
        <w:t xml:space="preserve">сетевую (горизонтальную) структуру</w:t>
      </w:r>
      <w:r>
        <w:t xml:space="preserve">, где все сотрудники взаимодействовали напрямую, без руководителей и чёткой иерархии.</w:t>
      </w:r>
      <w:r/>
    </w:p>
    <w:p w14:paraId="042E23EF" w14:textId="6A87EDDE">
      <w:pPr>
        <w:pStyle w:val="842"/>
        <w:pBdr/>
        <w:spacing/>
        <w:ind/>
        <w:rPr/>
      </w:pPr>
      <w:r>
        <w:t xml:space="preserve">Такая модель хорошо работает при </w:t>
      </w:r>
      <w:r>
        <w:rPr>
          <w:rStyle w:val="854"/>
          <w:b w:val="0"/>
          <w:bCs w:val="0"/>
        </w:rPr>
        <w:t xml:space="preserve">небольшом числе участников (до 10</w:t>
      </w:r>
      <w:r>
        <w:rPr>
          <w:rStyle w:val="854"/>
          <w:b w:val="0"/>
          <w:bCs w:val="0"/>
        </w:rPr>
        <w:t xml:space="preserve">-</w:t>
      </w:r>
      <w:r>
        <w:rPr>
          <w:rStyle w:val="854"/>
          <w:b w:val="0"/>
          <w:bCs w:val="0"/>
        </w:rPr>
        <w:t xml:space="preserve">15 человек)</w:t>
      </w:r>
      <w:r>
        <w:rPr>
          <w:b/>
          <w:bCs/>
        </w:rPr>
        <w:t xml:space="preserve">,</w:t>
      </w:r>
      <w:r>
        <w:t xml:space="preserve"> когда коммуникация остаётся быстрой и неформальной.</w:t>
      </w:r>
      <w:r/>
    </w:p>
    <w:p w14:paraId="22AEBE2D" w14:textId="11474311">
      <w:pPr>
        <w:pStyle w:val="842"/>
        <w:pBdr/>
        <w:spacing/>
        <w:ind/>
        <w:rPr/>
      </w:pPr>
      <w:r>
        <w:t xml:space="preserve">При росте до </w:t>
      </w:r>
      <w:r>
        <w:rPr>
          <w:rStyle w:val="854"/>
          <w:b w:val="0"/>
          <w:bCs w:val="0"/>
        </w:rPr>
        <w:t xml:space="preserve">50 сотрудников</w:t>
      </w:r>
      <w:r>
        <w:rPr>
          <w:b/>
          <w:bCs/>
        </w:rPr>
        <w:t xml:space="preserve"> </w:t>
      </w:r>
      <w:r>
        <w:t xml:space="preserve">проявились типичные</w:t>
      </w:r>
      <w:r>
        <w:rPr>
          <w:b/>
          <w:bCs/>
        </w:rPr>
        <w:t xml:space="preserve"> </w:t>
      </w:r>
      <w:r>
        <w:rPr>
          <w:rStyle w:val="854"/>
          <w:b w:val="0"/>
          <w:bCs w:val="0"/>
        </w:rPr>
        <w:t xml:space="preserve">недостатки сетевой структуры</w:t>
      </w:r>
      <w:r>
        <w:rPr>
          <w:b/>
          <w:bCs/>
        </w:rPr>
        <w:t xml:space="preserve">:</w:t>
      </w:r>
      <w:r/>
    </w:p>
    <w:p w14:paraId="42E1C5B8" w14:textId="6BF1401F">
      <w:pPr>
        <w:pStyle w:val="842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Перегрузка коммуникации – 1 сотрудник должен согласовывать свои задачи с 49 другими</w:t>
      </w:r>
      <w:r>
        <w:t xml:space="preserve">;</w:t>
      </w:r>
      <w:r/>
    </w:p>
    <w:p w14:paraId="53385132" w14:textId="24D03413">
      <w:pPr>
        <w:pStyle w:val="842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Отсутствие распределения ответственности</w:t>
      </w:r>
      <w:r>
        <w:t xml:space="preserve"> – не понятно, кто принимает </w:t>
      </w:r>
      <w:r>
        <w:t xml:space="preserve">решения</w:t>
      </w:r>
      <w:r>
        <w:t xml:space="preserve"> и кто ответственен за результат</w:t>
      </w:r>
      <w:r>
        <w:t xml:space="preserve">;</w:t>
      </w:r>
      <w:r/>
    </w:p>
    <w:p w14:paraId="537ABD15" w14:textId="7C4E05C6">
      <w:pPr>
        <w:pStyle w:val="842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Дублирование задач – разные люди могут быть одинаково озадачены</w:t>
      </w:r>
      <w:r>
        <w:t xml:space="preserve">;</w:t>
      </w:r>
      <w:r/>
    </w:p>
    <w:p w14:paraId="6AF0717A" w14:textId="281D8E0F">
      <w:pPr>
        <w:pStyle w:val="842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Сложность координации</w:t>
      </w:r>
      <w:r>
        <w:t xml:space="preserve"> – время на принятие решений с 14 другими </w:t>
      </w:r>
      <w:r>
        <w:t xml:space="preserve">людьми</w:t>
      </w:r>
      <w:r>
        <w:t xml:space="preserve"> </w:t>
      </w:r>
      <w:r>
        <w:t xml:space="preserve">уходит менее заметно</w:t>
      </w:r>
      <w:r>
        <w:t xml:space="preserve">, чем с 49</w:t>
      </w:r>
      <w:r>
        <w:t xml:space="preserve">;</w:t>
      </w:r>
      <w:r/>
    </w:p>
    <w:p w14:paraId="03978AB9" w14:textId="50B2D665">
      <w:pPr>
        <w:pStyle w:val="842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Нет управляемости</w:t>
      </w:r>
      <w:r>
        <w:t xml:space="preserve"> – </w:t>
      </w:r>
      <w:r>
        <w:t xml:space="preserve">невозможно эффективно контролировать сроки, приоритеты и качество.</w:t>
      </w:r>
      <w:r/>
    </w:p>
    <w:p w14:paraId="4D278E78" w14:textId="453963BD">
      <w:pPr>
        <w:pStyle w:val="842"/>
        <w:pBdr/>
        <w:spacing/>
        <w:ind/>
        <w:rPr>
          <w:b/>
          <w:bCs/>
        </w:rPr>
      </w:pPr>
      <w:r>
        <w:rPr>
          <w:b/>
          <w:bCs/>
        </w:rPr>
        <w:t xml:space="preserve">Предложение решени</w:t>
      </w:r>
      <w:r>
        <w:rPr>
          <w:b/>
          <w:bCs/>
        </w:rPr>
        <w:t xml:space="preserve">я</w:t>
      </w:r>
      <w:r>
        <w:rPr>
          <w:b/>
          <w:bCs/>
        </w:rPr>
      </w:r>
    </w:p>
    <w:p w14:paraId="4268F7C8" w14:textId="40E9E6D9">
      <w:pPr>
        <w:pStyle w:val="842"/>
        <w:pBdr/>
        <w:spacing/>
        <w:ind/>
        <w:rPr/>
      </w:pPr>
      <w:r>
        <w:t xml:space="preserve">Предлагаемая структура – иерархическая. Она зарекомендовала себя временем и хорошо показывает себя в больших компаниях</w:t>
      </w:r>
      <w:r>
        <w:t xml:space="preserve">.</w:t>
      </w:r>
      <w:r>
        <w:t xml:space="preserve"> Преимущества и обоснования представлены в таблице</w:t>
      </w:r>
      <w:r>
        <w:t xml:space="preserve"> </w:t>
      </w:r>
      <w:r>
        <w:t xml:space="preserve">1</w:t>
      </w:r>
      <w:r>
        <w:t xml:space="preserve">.</w:t>
      </w:r>
      <w:r/>
    </w:p>
    <w:p w14:paraId="7280D15F" w14:textId="15CC0550">
      <w:pPr>
        <w:pStyle w:val="85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Преимущества новой структуры</w:t>
      </w:r>
      <w:r/>
    </w:p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3846"/>
        <w:gridCol w:w="5782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4A1982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Преимущество новой структуры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65794E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Объяснение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DB9430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Чёткое распределение ролей и ответственности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74DFC2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 каждого подразделения появляется руководитель, ответственный за результаты.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632367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Лучший контроль и координация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F5FA2C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Руководители следят за сроками, ресурсами и качеством выполнения задач.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C93288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Повышение скорости принятия решений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486B01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Решения принимаются на уровне отделов, а не всем коллективом.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5588A2B2" w14:textId="77777777">
      <w:pPr>
        <w:pBdr/>
        <w:spacing/>
        <w:ind/>
        <w:rPr/>
      </w:pPr>
      <w:r/>
      <w:r/>
    </w:p>
    <w:p w14:paraId="6DFD4715" w14:textId="592B1039">
      <w:pPr>
        <w:pBdr/>
        <w:spacing/>
        <w:ind/>
        <w:rPr/>
      </w:pPr>
      <w:r>
        <w:t xml:space="preserve">Окончание таблицы 1</w:t>
      </w:r>
      <w:r/>
    </w:p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3260"/>
        <w:gridCol w:w="6368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0B9E0B9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Преимущество новой структуры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5EEF78B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Объяснение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263583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Оптимизация коммуникаций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83B79D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Сотрудники общаются в основном внутри команды и через своих руководителей, а не со всеми подряд.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3BC3EB45" w14:textId="77777777">
      <w:pPr>
        <w:pBdr/>
        <w:spacing/>
        <w:ind/>
        <w:rPr/>
      </w:pPr>
      <w:r/>
      <w:r/>
    </w:p>
    <w:p w14:paraId="7900C133" w14:textId="02335367">
      <w:pPr>
        <w:pStyle w:val="842"/>
        <w:pBdr/>
        <w:spacing/>
        <w:ind/>
        <w:rPr/>
      </w:pPr>
      <w:r>
        <w:rPr>
          <w:b/>
          <w:bCs/>
        </w:rPr>
        <w:t xml:space="preserve">Прогноз рисков после перехода</w:t>
      </w:r>
      <w:r>
        <w:rPr>
          <w:b/>
          <w:bCs/>
        </w:rPr>
        <w:t xml:space="preserve">.</w:t>
      </w:r>
      <w:r/>
    </w:p>
    <w:p w14:paraId="2A49476C" w14:textId="4A74DEA8">
      <w:pPr>
        <w:pStyle w:val="842"/>
        <w:pBdr/>
        <w:spacing/>
        <w:ind/>
        <w:rPr/>
      </w:pPr>
      <w:r>
        <w:t xml:space="preserve">Возможны следующие риски:</w:t>
      </w:r>
      <w:r/>
    </w:p>
    <w:p w14:paraId="08BD3FED" w14:textId="227891E0">
      <w:pPr>
        <w:pStyle w:val="842"/>
        <w:pBdr/>
        <w:spacing/>
        <w:ind/>
        <w:rPr/>
      </w:pPr>
      <w:r>
        <w:t xml:space="preserve">- </w:t>
      </w:r>
      <w:r>
        <w:t xml:space="preserve">Потеря гибкости</w:t>
      </w:r>
      <w:r>
        <w:t xml:space="preserve">. </w:t>
      </w:r>
      <w:r>
        <w:t xml:space="preserve">Формальная иерархия </w:t>
      </w:r>
      <w:r>
        <w:t xml:space="preserve">негативно сказывается на</w:t>
      </w:r>
      <w:r>
        <w:t xml:space="preserve"> инициати</w:t>
      </w:r>
      <w:r>
        <w:t xml:space="preserve">ве</w:t>
      </w:r>
      <w:r>
        <w:t xml:space="preserve"> и креативнос</w:t>
      </w:r>
      <w:r>
        <w:t xml:space="preserve">ти </w:t>
      </w:r>
      <w:r>
        <w:t xml:space="preserve">сотрудников</w:t>
      </w:r>
      <w:r>
        <w:t xml:space="preserve">;</w:t>
      </w:r>
      <w:r/>
    </w:p>
    <w:p w14:paraId="368BC65D" w14:textId="3C07F7BB">
      <w:pPr>
        <w:pStyle w:val="842"/>
        <w:pBdr/>
        <w:spacing/>
        <w:ind/>
        <w:rPr/>
      </w:pPr>
      <w:r>
        <w:t xml:space="preserve">- </w:t>
      </w:r>
      <w:r>
        <w:t xml:space="preserve">Конфликты между уровнями</w:t>
      </w:r>
      <w:r>
        <w:t xml:space="preserve">.</w:t>
      </w:r>
      <w:r>
        <w:t xml:space="preserve"> Станет сложнее определить, кому принимать решение и кто будет за него ответственен</w:t>
      </w:r>
      <w:r>
        <w:t xml:space="preserve">;</w:t>
      </w:r>
      <w:r/>
    </w:p>
    <w:p w14:paraId="2AA57DB0" w14:textId="56BF2F58">
      <w:pPr>
        <w:pStyle w:val="842"/>
        <w:pBdr/>
        <w:spacing/>
        <w:ind/>
        <w:rPr/>
      </w:pPr>
      <w:r>
        <w:t xml:space="preserve">- </w:t>
      </w:r>
      <w:r>
        <w:t xml:space="preserve">Бюрократия</w:t>
      </w:r>
      <w:r>
        <w:t xml:space="preserve">. </w:t>
      </w:r>
      <w:r>
        <w:t xml:space="preserve">Внедрение иерархии всегда сопровождается большим количеством документации, описывающей как эта иерархия реализуется</w:t>
      </w:r>
      <w:r>
        <w:t xml:space="preserve">;</w:t>
      </w:r>
      <w:r/>
    </w:p>
    <w:p w14:paraId="50842EC9" w14:textId="7C8F6530">
      <w:pPr>
        <w:pStyle w:val="842"/>
        <w:pBdr/>
        <w:spacing/>
        <w:ind/>
        <w:rPr/>
      </w:pPr>
      <w:r>
        <w:t xml:space="preserve">- </w:t>
      </w:r>
      <w:r>
        <w:t xml:space="preserve">Проблемы адаптации</w:t>
      </w:r>
      <w:r>
        <w:t xml:space="preserve">. </w:t>
      </w:r>
      <w:r>
        <w:t xml:space="preserve">Сотрудникам потребуется время на адаптацию</w:t>
      </w:r>
      <w:r>
        <w:t xml:space="preserve"> и </w:t>
      </w:r>
      <w:r>
        <w:t xml:space="preserve">на принятие </w:t>
      </w:r>
      <w:r>
        <w:t xml:space="preserve">новы</w:t>
      </w:r>
      <w:r>
        <w:t xml:space="preserve">х</w:t>
      </w:r>
      <w:r>
        <w:t xml:space="preserve"> реали</w:t>
      </w:r>
      <w:r>
        <w:t xml:space="preserve">й</w:t>
      </w:r>
      <w:r>
        <w:t xml:space="preserve">.</w:t>
      </w:r>
      <w:r/>
    </w:p>
    <w:p w14:paraId="5E49E58E" w14:textId="61C41E1B">
      <w:pPr>
        <w:pStyle w:val="802"/>
        <w:pBdr/>
        <w:spacing/>
        <w:ind/>
        <w:rPr/>
      </w:pPr>
      <w:r/>
      <w:bookmarkStart w:id="14" w:name="_Toc212803639"/>
      <w:r>
        <w:t xml:space="preserve">Задание </w:t>
      </w:r>
      <w:r>
        <w:t xml:space="preserve">4</w:t>
      </w:r>
      <w:r>
        <w:t xml:space="preserve">.</w:t>
      </w:r>
      <w:r>
        <w:t xml:space="preserve"> Сравнительное</w:t>
      </w:r>
      <w:r>
        <w:t xml:space="preserve">: «</w:t>
      </w:r>
      <w:r>
        <w:t xml:space="preserve">Две структуры </w:t>
      </w:r>
      <w:r>
        <w:t xml:space="preserve">–</w:t>
      </w:r>
      <w:r>
        <w:t xml:space="preserve"> две реальности</w:t>
      </w:r>
      <w:r>
        <w:t xml:space="preserve">»</w:t>
      </w:r>
      <w:bookmarkEnd w:id="14"/>
      <w:r/>
      <w:r/>
    </w:p>
    <w:p w14:paraId="3B819F31" w14:textId="127E70E3">
      <w:pPr>
        <w:pStyle w:val="803"/>
        <w:pBdr/>
        <w:spacing/>
        <w:ind/>
        <w:rPr/>
      </w:pPr>
      <w:r/>
      <w:bookmarkStart w:id="15" w:name="_Toc212803640"/>
      <w:r>
        <w:t xml:space="preserve">Условие</w:t>
      </w:r>
      <w:bookmarkEnd w:id="15"/>
      <w:r/>
      <w:r/>
    </w:p>
    <w:p w14:paraId="655AA034" w14:textId="3D0AA5E1">
      <w:pPr>
        <w:pStyle w:val="842"/>
        <w:pBdr/>
        <w:spacing/>
        <w:ind/>
        <w:rPr/>
      </w:pPr>
      <w:r>
        <w:t xml:space="preserve">Сравните две принципиально разные по структуре системы, выполняющие одну и ту же функцию.</w:t>
      </w:r>
      <w:r/>
    </w:p>
    <w:p w14:paraId="482E576F" w14:textId="77777777">
      <w:pPr>
        <w:pStyle w:val="842"/>
        <w:pBdr/>
        <w:spacing/>
        <w:ind/>
        <w:rPr/>
      </w:pPr>
      <w:r>
        <w:t xml:space="preserve">Система А: Традиционное такси (централизованный диспетчерский пункт).</w:t>
      </w:r>
      <w:r/>
    </w:p>
    <w:p w14:paraId="7CE169A2" w14:textId="3AF0EFDA">
      <w:pPr>
        <w:pStyle w:val="842"/>
        <w:pBdr/>
        <w:spacing/>
        <w:ind/>
        <w:rPr/>
      </w:pPr>
      <w:r>
        <w:t xml:space="preserve">Система Б: Сервис каршеринга (децентрализованное приложение).</w:t>
      </w:r>
      <w:r/>
    </w:p>
    <w:p w14:paraId="50701224" w14:textId="42BDC3D1">
      <w:pPr>
        <w:pStyle w:val="842"/>
        <w:pBdr/>
        <w:spacing/>
        <w:ind/>
        <w:rPr/>
      </w:pPr>
      <w:r>
        <w:t xml:space="preserve">Ответ</w:t>
      </w:r>
      <w:r>
        <w:t xml:space="preserve"> оформите в виде таблицы </w:t>
      </w:r>
      <w:r>
        <w:t xml:space="preserve">2</w:t>
      </w:r>
      <w:r>
        <w:t xml:space="preserve">.</w:t>
      </w:r>
      <w:r/>
    </w:p>
    <w:p w14:paraId="15047B8A" w14:textId="137D3970">
      <w:pPr>
        <w:pStyle w:val="85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Таблица для ответа на задание 3</w:t>
      </w:r>
      <w:r/>
    </w:p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3421"/>
        <w:gridCol w:w="3337"/>
        <w:gridCol w:w="2870"/>
      </w:tblGrid>
      <w:tr>
        <w:trPr/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6ED59153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Критерий для сравнения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1235017C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Система А: Такси (иерархическая)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1686ADEB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Система Б: Каршеринг (сетевая)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4988C4D7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Ключевые элементы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1EF43DEE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...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1AF8946D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...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 w14:paraId="652823A1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Описание структуры (изобразите схемой)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FEBC2C9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...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229C770F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...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 w14:paraId="2102517D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Как происходит связь "клиент-водитель"?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70FCE540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...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0F3B4F9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...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 w14:paraId="1345E841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Плюсы данной структуры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7BEBBB09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...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1D7335AB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...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 w14:paraId="6216F652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Минусы данной структуры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25F48B12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...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3187FEDE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...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7935B213" w14:textId="13D7282E">
      <w:pPr>
        <w:pStyle w:val="803"/>
        <w:pBdr/>
        <w:spacing/>
        <w:ind/>
        <w:rPr/>
      </w:pPr>
      <w:r/>
      <w:bookmarkStart w:id="16" w:name="_Toc212803641"/>
      <w:r>
        <w:t xml:space="preserve">Решение</w:t>
      </w:r>
      <w:bookmarkEnd w:id="16"/>
      <w:r/>
      <w:r/>
    </w:p>
    <w:p w14:paraId="7AD24FE4" w14:textId="337B42DA">
      <w:pPr>
        <w:pStyle w:val="842"/>
        <w:pBdr/>
        <w:spacing/>
        <w:ind/>
        <w:rPr/>
      </w:pPr>
      <w:r>
        <w:t xml:space="preserve">Ответ на задание представлен в таблице </w:t>
      </w:r>
      <w:r>
        <w:t xml:space="preserve">3</w:t>
      </w:r>
      <w:r>
        <w:t xml:space="preserve">.</w:t>
      </w:r>
      <w:r/>
    </w:p>
    <w:p w14:paraId="4171452F" w14:textId="7051BE31">
      <w:pPr>
        <w:pStyle w:val="855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Ответ на задание 3</w:t>
      </w:r>
      <w:r/>
    </w:p>
    <w:tbl>
      <w:tblPr>
        <w:tblStyle w:val="835"/>
        <w:tblW w:w="0" w:type="auto"/>
        <w:tblBorders/>
        <w:tblLook w:val="04A0" w:firstRow="1" w:lastRow="0" w:firstColumn="1" w:lastColumn="0" w:noHBand="0" w:noVBand="1"/>
      </w:tblPr>
      <w:tblGrid>
        <w:gridCol w:w="2684"/>
        <w:gridCol w:w="3223"/>
        <w:gridCol w:w="3721"/>
      </w:tblGrid>
      <w:tr>
        <w:trPr/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1719E1E7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Критерий для сравнения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56FC15A9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Система А: Такси (иерархическая)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1FD7DDD2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Система Б: Каршеринг (сетевая)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4D81CF3E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Ключевые элементы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7F84CF4" w14:textId="18229A58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- Клиент (пользователь приложения)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;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- Мобильное приложение (диспетчерская система)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;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- Водитель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;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- Автомобиль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5BACCE6F" w14:textId="7E478378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- Клиент (пользователь приложения)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;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- Приложение/платформа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;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- Автомобиль с телематикой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;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-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Система оплаты и техподдержка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157F0C3C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Описание структуры (изобразите схемой)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C020DD0" w14:textId="77777777">
            <w:pPr>
              <w:pBdr/>
              <w:spacing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Иерархическая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 структура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В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се заказы проходят через центральное приложение, которое управляет распределением машин.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  <w:p w14:paraId="46051C55" w14:textId="768A9773">
            <w:pPr>
              <w:pBdr/>
              <w:spacing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Клиент → Приложение → Водитель → Автомобиль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5F20374B" w14:textId="77777777">
            <w:pPr>
              <w:pBdr/>
              <w:spacing/>
              <w:ind/>
              <w:jc w:val="lef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Клиент напрямую взаимодействует с автомобилем через приложение, минуя человека-водителя.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 w14:paraId="4D1CCE1B" w14:textId="0E29C156">
            <w:pPr>
              <w:pBdr/>
              <w:spacing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Клиент 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⇄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Приложение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⇄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Автомобиль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 w14:paraId="764226B8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Как происходит связь "клиент-водитель"?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2D46803" w14:textId="24C1D462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t xml:space="preserve">Клиент через приложение отправляет заказ → система подбирает ближайшего водителя → уведомляет его → водитель выполняет заказ.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9A72F02" w14:textId="4921FAE5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t xml:space="preserve">Клиент через приложение выбирает ближайший свободный автомобиль → бронирует → самостоятельно управляет машиной без участия водителя.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 w14:paraId="6FC1A3B0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Плюсы данной структуры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2B19AE2" w14:textId="37801C04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sz w:val="24"/>
                <w:szCs w:val="24"/>
              </w:rPr>
              <w:t xml:space="preserve">- Централизованное управление заказами;</w:t>
            </w:r>
            <w:r>
              <w:rPr>
                <w:sz w:val="24"/>
                <w:szCs w:val="24"/>
              </w:rPr>
              <w:br/>
              <w:t xml:space="preserve">- Контроль качества обслуживания;</w:t>
            </w:r>
            <w:r>
              <w:rPr>
                <w:sz w:val="24"/>
                <w:szCs w:val="24"/>
              </w:rPr>
              <w:br/>
              <w:t xml:space="preserve">- Возможность регулировать цены и приоритеты.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28FCB5C" w14:textId="1C87A559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sz w:val="24"/>
                <w:szCs w:val="24"/>
              </w:rPr>
              <w:t xml:space="preserve">- Высокая автономность пользователей;</w:t>
            </w:r>
            <w:r>
              <w:rPr>
                <w:sz w:val="24"/>
                <w:szCs w:val="24"/>
              </w:rPr>
              <w:br/>
              <w:t xml:space="preserve">- Быстрое и прямое взаимодействие с системой;</w:t>
            </w:r>
            <w:r>
              <w:rPr>
                <w:sz w:val="24"/>
                <w:szCs w:val="24"/>
              </w:rPr>
              <w:br/>
              <w:t xml:space="preserve">- Гибкость, масштабируемость и отказоустойчивость.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Align w:val="center"/>
            <w:textDirection w:val="lrTb"/>
            <w:noWrap w:val="false"/>
          </w:tcPr>
          <w:p w14:paraId="27964334" w14:textId="77777777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Минусы данной структуры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4A9CF9A2" w14:textId="23AE9F18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sz w:val="24"/>
                <w:szCs w:val="24"/>
              </w:rPr>
              <w:t xml:space="preserve">- Централизация создаёт зависимость от сервера или компании-диспетчера</w:t>
            </w:r>
            <w:r>
              <w:rPr>
                <w:sz w:val="24"/>
                <w:szCs w:val="24"/>
              </w:rPr>
              <w:t xml:space="preserve">;</w:t>
            </w:r>
            <w:r>
              <w:rPr>
                <w:sz w:val="24"/>
                <w:szCs w:val="24"/>
              </w:rPr>
              <w:br/>
              <w:t xml:space="preserve">- Возможны задержки из-за загрузки системы</w:t>
            </w:r>
            <w:r>
              <w:rPr>
                <w:sz w:val="24"/>
                <w:szCs w:val="24"/>
              </w:rPr>
              <w:t xml:space="preserve">;</w:t>
            </w:r>
            <w:r>
              <w:rPr>
                <w:sz w:val="24"/>
                <w:szCs w:val="24"/>
              </w:rPr>
              <w:br/>
              <w:t xml:space="preserve">- Меньше гибкости для клиента и водителя.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 w14:paraId="032195BB" w14:textId="744459BB">
            <w:pPr>
              <w:pBdr/>
              <w:spacing w:after="100" w:afterAutospacing="1"/>
              <w:ind/>
              <w:jc w:val="left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sz w:val="24"/>
                <w:szCs w:val="24"/>
              </w:rPr>
              <w:t xml:space="preserve">- Меньший централизованный контроль</w:t>
            </w:r>
            <w:r>
              <w:rPr>
                <w:sz w:val="24"/>
                <w:szCs w:val="24"/>
              </w:rPr>
              <w:t xml:space="preserve">;</w:t>
            </w:r>
            <w:r>
              <w:rPr>
                <w:sz w:val="24"/>
                <w:szCs w:val="24"/>
              </w:rPr>
              <w:br/>
              <w:t xml:space="preserve">- Необходима надёжная цифровая инфраструктура</w:t>
            </w:r>
            <w:r>
              <w:rPr>
                <w:sz w:val="24"/>
                <w:szCs w:val="24"/>
              </w:rPr>
              <w:t xml:space="preserve">;</w:t>
            </w:r>
            <w:r>
              <w:rPr>
                <w:sz w:val="24"/>
                <w:szCs w:val="24"/>
              </w:rPr>
              <w:br/>
              <w:t xml:space="preserve">- Ответственность за автомобиль ложится на пользователя.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73D75DC0" w14:textId="73E82BF0">
      <w:pPr>
        <w:pStyle w:val="802"/>
        <w:pBdr/>
        <w:spacing/>
        <w:ind/>
        <w:rPr/>
      </w:pPr>
      <w:r/>
      <w:bookmarkStart w:id="17" w:name="_Toc212803642"/>
      <w:r>
        <w:t xml:space="preserve">Задание </w:t>
      </w:r>
      <w:r>
        <w:t xml:space="preserve">5</w:t>
      </w:r>
      <w:r>
        <w:t xml:space="preserve">. </w:t>
      </w:r>
      <w:r>
        <w:t xml:space="preserve">Творческое</w:t>
      </w:r>
      <w:r>
        <w:t xml:space="preserve">:</w:t>
      </w:r>
      <w:r>
        <w:t xml:space="preserve"> "Конструктор структур"</w:t>
      </w:r>
      <w:bookmarkEnd w:id="17"/>
      <w:r/>
      <w:r/>
    </w:p>
    <w:p w14:paraId="02998130" w14:textId="684B9D51">
      <w:pPr>
        <w:pStyle w:val="803"/>
        <w:pBdr/>
        <w:spacing/>
        <w:ind/>
        <w:rPr/>
      </w:pPr>
      <w:r/>
      <w:bookmarkStart w:id="18" w:name="_Toc212803643"/>
      <w:r>
        <w:t xml:space="preserve">Условие</w:t>
      </w:r>
      <w:bookmarkEnd w:id="18"/>
      <w:r/>
      <w:r/>
    </w:p>
    <w:p w14:paraId="0FF964E0" w14:textId="105C46C4">
      <w:pPr>
        <w:pStyle w:val="842"/>
        <w:pBdr/>
        <w:spacing/>
        <w:ind/>
        <w:rPr/>
      </w:pPr>
      <w:r>
        <w:t xml:space="preserve">Вам нужно создать систему для организации мероприятия "День открытых дверей" в вашем учебном заведении.</w:t>
      </w:r>
      <w:r/>
    </w:p>
    <w:p w14:paraId="2083A02D" w14:textId="4D52C756">
      <w:pPr>
        <w:pStyle w:val="842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информировать абитуриентов, провести экскурсии, мастер-классы и т.д.</w:t>
      </w:r>
      <w:r/>
    </w:p>
    <w:p w14:paraId="6D1B680A" w14:textId="7BB61531">
      <w:pPr>
        <w:pStyle w:val="842"/>
        <w:pBdr/>
        <w:spacing/>
        <w:ind/>
        <w:rPr/>
      </w:pPr>
      <w:r>
        <w:rPr>
          <w:b/>
          <w:bCs/>
        </w:rPr>
        <w:t xml:space="preserve">Элементы</w:t>
      </w:r>
      <w:r>
        <w:t xml:space="preserve">: волонтеры, преподаватели, абитуриенты, аудитории, оборудование для презентаций.</w:t>
      </w:r>
      <w:r/>
    </w:p>
    <w:p w14:paraId="1310C015" w14:textId="2604A1F0">
      <w:pPr>
        <w:pStyle w:val="842"/>
        <w:pBdr/>
        <w:spacing/>
        <w:ind/>
        <w:rPr/>
      </w:pPr>
      <w:r>
        <w:rPr>
          <w:b/>
          <w:bCs/>
        </w:rPr>
        <w:t xml:space="preserve">Задача</w:t>
      </w:r>
      <w:r>
        <w:t xml:space="preserve">: Предложите ДВА разных варианта структуры для организации этого мероприятия (например, иерархический и проектный). Для каждого варианта:</w:t>
      </w:r>
      <w:r/>
    </w:p>
    <w:p w14:paraId="5EAAA118" w14:textId="3D4EFD56">
      <w:pPr>
        <w:pStyle w:val="847"/>
        <w:numPr>
          <w:ilvl w:val="0"/>
          <w:numId w:val="40"/>
        </w:numPr>
        <w:pBdr/>
        <w:spacing/>
        <w:ind/>
        <w:rPr/>
      </w:pPr>
      <w:r>
        <w:t xml:space="preserve">Опишите, как будут выстраиваться связи между элементами</w:t>
      </w:r>
      <w:r>
        <w:t xml:space="preserve">;</w:t>
      </w:r>
      <w:r/>
    </w:p>
    <w:p w14:paraId="4D97EA37" w14:textId="7C8E9209">
      <w:pPr>
        <w:pStyle w:val="847"/>
        <w:numPr>
          <w:ilvl w:val="0"/>
          <w:numId w:val="40"/>
        </w:numPr>
        <w:pBdr/>
        <w:spacing/>
        <w:ind/>
        <w:rPr/>
      </w:pPr>
      <w:r>
        <w:t xml:space="preserve">Назовите по 2 преимущества и 2 недостатка каждого варианта</w:t>
      </w:r>
      <w:r>
        <w:t xml:space="preserve">;</w:t>
      </w:r>
      <w:r/>
    </w:p>
    <w:p w14:paraId="5FAF916F" w14:textId="2BCDDA5D">
      <w:pPr>
        <w:pStyle w:val="847"/>
        <w:numPr>
          <w:ilvl w:val="0"/>
          <w:numId w:val="40"/>
        </w:numPr>
        <w:pBdr/>
        <w:spacing/>
        <w:ind/>
        <w:rPr/>
      </w:pPr>
      <w:r>
        <w:t xml:space="preserve">Выберите лучший, по вашему мнению, вариант и обоснуйте свой выбор.</w:t>
      </w:r>
      <w:r/>
    </w:p>
    <w:p w14:paraId="473032BA" w14:textId="62375086">
      <w:pPr>
        <w:pStyle w:val="803"/>
        <w:pBdr/>
        <w:spacing/>
        <w:ind/>
        <w:rPr/>
      </w:pPr>
      <w:r/>
      <w:bookmarkStart w:id="19" w:name="_Toc212803644"/>
      <w:r>
        <w:t xml:space="preserve">Решение</w:t>
      </w:r>
      <w:bookmarkEnd w:id="19"/>
      <w:r/>
      <w:r/>
    </w:p>
    <w:p w14:paraId="21029F46" w14:textId="17F8FFA1">
      <w:pPr>
        <w:pStyle w:val="842"/>
        <w:pBdr/>
        <w:spacing/>
        <w:ind/>
        <w:rPr>
          <w:lang w:val="en-US"/>
        </w:rPr>
      </w:pPr>
      <w:r>
        <w:t xml:space="preserve">Предложим иерархическую структуру.</w:t>
      </w:r>
      <w:r>
        <w:t xml:space="preserve"> Она представлена на рисунке</w:t>
      </w:r>
      <w:r>
        <w:t xml:space="preserve"> 3</w:t>
      </w:r>
      <w:r>
        <w:rPr>
          <w:lang w:val="en-US"/>
        </w:rPr>
      </w:r>
    </w:p>
    <w:p w14:paraId="075BA1F2" w14:textId="396AC488">
      <w:pPr>
        <w:pStyle w:val="849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2525" cy="2867025"/>
                <wp:effectExtent l="19050" t="19050" r="28575" b="28575"/>
                <wp:docPr id="3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62525" cy="2867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0.75pt;height:225.75pt;mso-wrap-distance-left:0.00pt;mso-wrap-distance-top:0.00pt;mso-wrap-distance-right:0.00pt;mso-wrap-distance-bottom:0.00pt;z-index:1;" strokecolor="#000000">
                <v:imagedata r:id="rId14" o:title=""/>
                <o:lock v:ext="edit" rotation="t"/>
              </v:shape>
            </w:pict>
          </mc:Fallback>
        </mc:AlternateContent>
      </w:r>
      <w:r/>
    </w:p>
    <w:p w14:paraId="634FAD5C" w14:textId="0BED8DCB">
      <w:pPr>
        <w:pStyle w:val="834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Иерархическая структура системы</w:t>
      </w:r>
      <w:r/>
    </w:p>
    <w:p w14:paraId="49E4497E" w14:textId="732AB1F0">
      <w:pPr>
        <w:pStyle w:val="842"/>
        <w:pBdr/>
        <w:spacing/>
        <w:ind/>
        <w:rPr/>
      </w:pPr>
      <w:r>
        <w:t xml:space="preserve">Что касается связей. </w:t>
      </w:r>
      <w:r>
        <w:t xml:space="preserve">Волонтёры получают от</w:t>
      </w:r>
      <w:r>
        <w:t xml:space="preserve"> преподавателей указания, где проводить экскурсию, что рассказывать</w:t>
      </w:r>
      <w:r>
        <w:t xml:space="preserve"> и </w:t>
      </w:r>
      <w:r>
        <w:t xml:space="preserve">что показывать</w:t>
      </w:r>
      <w:r>
        <w:t xml:space="preserve"> (организационную информацию)</w:t>
      </w:r>
      <w:r>
        <w:t xml:space="preserve">. </w:t>
      </w:r>
      <w:r>
        <w:t xml:space="preserve">Абитуриенты слушают </w:t>
      </w:r>
      <w:r>
        <w:t xml:space="preserve">волонтёров</w:t>
      </w:r>
      <w:r>
        <w:t xml:space="preserve">, участвуют в </w:t>
      </w:r>
      <w:r>
        <w:t xml:space="preserve">мероприятиях</w:t>
      </w:r>
      <w:r>
        <w:t xml:space="preserve"> с применением аудиторий и оборудования для презентаций</w:t>
      </w:r>
      <w:r>
        <w:t xml:space="preserve">, </w:t>
      </w:r>
      <w:r>
        <w:t xml:space="preserve">получают знание о</w:t>
      </w:r>
      <w:r>
        <w:t xml:space="preserve"> посещённом месте</w:t>
      </w:r>
      <w:r>
        <w:t xml:space="preserve">.</w:t>
      </w:r>
      <w:r/>
    </w:p>
    <w:p w14:paraId="30733EF3" w14:textId="1D404C5C">
      <w:pPr>
        <w:pStyle w:val="842"/>
        <w:pBdr/>
        <w:spacing/>
        <w:ind/>
        <w:rPr>
          <w:b/>
          <w:bCs/>
        </w:rPr>
      </w:pPr>
      <w:r>
        <w:rPr>
          <w:b/>
          <w:bCs/>
        </w:rPr>
        <w:t xml:space="preserve">Преимущества структуры:</w:t>
      </w:r>
      <w:r>
        <w:rPr>
          <w:b/>
          <w:bCs/>
        </w:rPr>
      </w:r>
    </w:p>
    <w:p w14:paraId="0891216B" w14:textId="05ABB7D1">
      <w:pPr>
        <w:pStyle w:val="847"/>
        <w:numPr>
          <w:ilvl w:val="0"/>
          <w:numId w:val="41"/>
        </w:numPr>
        <w:pBdr/>
        <w:spacing/>
        <w:ind/>
        <w:rPr/>
      </w:pPr>
      <w:r>
        <w:t xml:space="preserve">Чёткое распределение ролей и ответственности</w:t>
      </w:r>
      <w:r>
        <w:t xml:space="preserve">. Волонтёр не будет виноват, если оборудование для презентации неожиданно сломается, ведь информацию об аудитории ему предоставлял преподаватель</w:t>
      </w:r>
      <w:r>
        <w:t xml:space="preserve">;</w:t>
      </w:r>
      <w:r/>
    </w:p>
    <w:p w14:paraId="40E51A50" w14:textId="457AB4A4">
      <w:pPr>
        <w:pStyle w:val="847"/>
        <w:numPr>
          <w:ilvl w:val="0"/>
          <w:numId w:val="41"/>
        </w:numPr>
        <w:pBdr/>
        <w:spacing/>
        <w:ind/>
        <w:rPr/>
      </w:pPr>
      <w:r>
        <w:t xml:space="preserve">Высокая управляемость и контроль за ходом мероприятия.</w:t>
      </w:r>
      <w:r>
        <w:t xml:space="preserve"> При возникновении непредвиденных ситуаций, можно оперативно обратиться к вышестоящему для устранения проблемы.</w:t>
      </w:r>
      <w:r/>
    </w:p>
    <w:p w14:paraId="66C0FE62" w14:textId="32659648">
      <w:pPr>
        <w:pStyle w:val="842"/>
        <w:pBdr/>
        <w:spacing/>
        <w:ind/>
        <w:rPr>
          <w:b/>
          <w:bCs/>
        </w:rPr>
      </w:pPr>
      <w:r>
        <w:rPr>
          <w:b/>
          <w:bCs/>
        </w:rPr>
        <w:t xml:space="preserve">Недостатки структуры:</w:t>
      </w:r>
      <w:r>
        <w:rPr>
          <w:b/>
          <w:bCs/>
        </w:rPr>
      </w:r>
    </w:p>
    <w:p w14:paraId="62EC4EA6" w14:textId="7DB7C402">
      <w:pPr>
        <w:pStyle w:val="847"/>
        <w:numPr>
          <w:ilvl w:val="0"/>
          <w:numId w:val="42"/>
        </w:numPr>
        <w:pBdr/>
        <w:spacing/>
        <w:ind/>
        <w:rPr/>
      </w:pPr>
      <w:r>
        <w:t xml:space="preserve">Бюрократия</w:t>
      </w:r>
      <w:r>
        <w:t xml:space="preserve">. </w:t>
      </w:r>
      <w:r>
        <w:t xml:space="preserve">Согласование ролей, их ответственности может занимать приличное число времени перед мероприятием</w:t>
      </w:r>
      <w:r>
        <w:t xml:space="preserve">;</w:t>
      </w:r>
      <w:r/>
    </w:p>
    <w:p w14:paraId="25EBD2BF" w14:textId="430AFA83">
      <w:pPr>
        <w:pStyle w:val="847"/>
        <w:numPr>
          <w:ilvl w:val="0"/>
          <w:numId w:val="42"/>
        </w:numPr>
        <w:pBdr/>
        <w:spacing/>
        <w:ind/>
        <w:rPr/>
      </w:pPr>
      <w:r>
        <w:t xml:space="preserve">Малая гибкость. </w:t>
      </w:r>
      <w:r>
        <w:t xml:space="preserve">Изменение структуры </w:t>
      </w:r>
      <w:r>
        <w:t xml:space="preserve">потребует частичную или полную реорганизацию документов</w:t>
      </w:r>
      <w:r>
        <w:t xml:space="preserve"> ролей и ответственности.</w:t>
      </w:r>
      <w:r>
        <w:t xml:space="preserve"> Потребуется время </w:t>
      </w:r>
      <w:r>
        <w:t xml:space="preserve">для</w:t>
      </w:r>
      <w:r>
        <w:t xml:space="preserve"> изучения новой реальности</w:t>
      </w:r>
      <w:r>
        <w:t xml:space="preserve">.</w:t>
      </w:r>
      <w:r/>
    </w:p>
    <w:p w14:paraId="69B7F11B" w14:textId="63E453B6">
      <w:pPr>
        <w:pStyle w:val="842"/>
        <w:pBdr/>
        <w:spacing/>
        <w:ind/>
        <w:rPr/>
      </w:pPr>
      <w:r>
        <w:t xml:space="preserve">Приведём второй вариант – сетевую структуру.</w:t>
      </w:r>
      <w:r/>
    </w:p>
    <w:p w14:paraId="08BB2875" w14:textId="6DB05FD4">
      <w:pPr>
        <w:pStyle w:val="842"/>
        <w:pBdr/>
        <w:spacing/>
        <w:ind/>
        <w:rPr/>
      </w:pPr>
      <w:r>
        <w:t xml:space="preserve">Связи</w:t>
      </w:r>
      <w:r>
        <w:t xml:space="preserve">.</w:t>
      </w:r>
      <w:r>
        <w:t xml:space="preserve"> </w:t>
      </w:r>
      <w:r>
        <w:t xml:space="preserve">Все участники взаимодействуют через общую группу или чат-платформу.</w:t>
      </w:r>
      <w:r>
        <w:t xml:space="preserve"> </w:t>
      </w:r>
      <w:r>
        <w:t xml:space="preserve">Преподаватели, волонтёры координируются напрямую; решения принимаются совместно.</w:t>
      </w:r>
      <w:r>
        <w:t xml:space="preserve"> </w:t>
      </w:r>
      <w:r>
        <w:t xml:space="preserve">Абитуриенты получают информацию сразу от ответственных за конкретные зоны.</w:t>
      </w:r>
      <w:r/>
    </w:p>
    <w:p w14:paraId="763F1C35" w14:textId="2C207351">
      <w:pPr>
        <w:pStyle w:val="842"/>
        <w:pBdr/>
        <w:spacing/>
        <w:ind/>
        <w:rPr/>
      </w:pPr>
      <w:r>
        <w:rPr>
          <w:b/>
          <w:bCs/>
        </w:rPr>
        <w:t xml:space="preserve">Преимущества</w:t>
      </w:r>
      <w:r>
        <w:rPr>
          <w:b/>
          <w:bCs/>
        </w:rPr>
        <w:t xml:space="preserve">:</w:t>
      </w:r>
      <w:r/>
    </w:p>
    <w:p w14:paraId="1074D269" w14:textId="2AB6F962">
      <w:pPr>
        <w:pStyle w:val="847"/>
        <w:numPr>
          <w:ilvl w:val="0"/>
          <w:numId w:val="43"/>
        </w:numPr>
        <w:pBdr/>
        <w:spacing/>
        <w:ind/>
        <w:rPr/>
      </w:pPr>
      <w:r>
        <w:t xml:space="preserve">Быстрая коммуникация и гибкость</w:t>
      </w:r>
      <w:r>
        <w:rPr>
          <w:lang w:val="en-US"/>
        </w:rPr>
        <w:t xml:space="preserve">;</w:t>
      </w:r>
      <w:r/>
    </w:p>
    <w:p w14:paraId="705AAD93" w14:textId="1BB7E2C7">
      <w:pPr>
        <w:pStyle w:val="847"/>
        <w:numPr>
          <w:ilvl w:val="0"/>
          <w:numId w:val="43"/>
        </w:numPr>
        <w:pBdr/>
        <w:spacing/>
        <w:ind/>
        <w:rPr/>
      </w:pPr>
      <w:r>
        <w:t xml:space="preserve">Возможность оперативно решать проблемы на месте</w:t>
      </w:r>
      <w:r>
        <w:t xml:space="preserve"> за счёт возможности задействования </w:t>
      </w:r>
      <w:r>
        <w:t xml:space="preserve">преподавателей и абитуриентов.</w:t>
      </w:r>
      <w:r/>
    </w:p>
    <w:p w14:paraId="0750B532" w14:textId="06423E80">
      <w:pPr>
        <w:pStyle w:val="842"/>
        <w:pBdr/>
        <w:spacing/>
        <w:ind/>
        <w:rPr/>
      </w:pPr>
      <w:r>
        <w:rPr>
          <w:b/>
          <w:bCs/>
        </w:rPr>
        <w:t xml:space="preserve">Недостатки</w:t>
      </w:r>
      <w:r>
        <w:rPr>
          <w:b/>
          <w:bCs/>
        </w:rPr>
        <w:t xml:space="preserve">:</w:t>
      </w:r>
      <w:r/>
    </w:p>
    <w:p w14:paraId="4288CF6D" w14:textId="62DFB9F5">
      <w:pPr>
        <w:pStyle w:val="847"/>
        <w:numPr>
          <w:ilvl w:val="0"/>
          <w:numId w:val="44"/>
        </w:numPr>
        <w:pBdr/>
        <w:spacing/>
        <w:ind/>
        <w:rPr/>
      </w:pPr>
      <w:r>
        <w:t xml:space="preserve">Риск путаницы и дублирования задач</w:t>
      </w:r>
      <w:r>
        <w:t xml:space="preserve">;</w:t>
      </w:r>
      <w:r/>
    </w:p>
    <w:p w14:paraId="7FF2EBAB" w14:textId="0C75ED5F">
      <w:pPr>
        <w:pStyle w:val="847"/>
        <w:numPr>
          <w:ilvl w:val="0"/>
          <w:numId w:val="44"/>
        </w:numPr>
        <w:pBdr/>
        <w:spacing/>
        <w:ind/>
        <w:rPr/>
      </w:pPr>
      <w:r>
        <w:t xml:space="preserve">При большом числе участников будет трудно контролировать ход мероприятия.</w:t>
      </w:r>
      <w:r/>
    </w:p>
    <w:p w14:paraId="05EF57DA" w14:textId="052CDBD0">
      <w:pPr>
        <w:pStyle w:val="842"/>
        <w:pBdr/>
        <w:spacing/>
        <w:ind/>
        <w:rPr/>
      </w:pPr>
      <w:r>
        <w:rPr>
          <w:b/>
          <w:bCs/>
        </w:rPr>
        <w:t xml:space="preserve">Наилучшая в данной ситуации структура</w:t>
      </w:r>
      <w:r>
        <w:t xml:space="preserve"> – иерархическая.</w:t>
      </w:r>
      <w:r>
        <w:t xml:space="preserve"> Она обеспечивает чёткую координацию действий всех участников.</w:t>
      </w:r>
      <w:r>
        <w:t xml:space="preserve"> </w:t>
      </w:r>
      <w:r>
        <w:t xml:space="preserve">Для большого числа посетителей </w:t>
      </w:r>
      <w:r>
        <w:t xml:space="preserve">иерархическая структура надёжнее, потому что обеспечивает высокий уровень координации действий всех участников.</w:t>
      </w:r>
      <w:r>
        <w:t xml:space="preserve"> В условиях ограниченного времени и при большом числе посетителей это очень важно.</w:t>
      </w:r>
      <w:r/>
    </w:p>
    <w:p w14:paraId="7AD61780" w14:textId="1FAE0E4F">
      <w:pPr>
        <w:pStyle w:val="802"/>
        <w:pBdr/>
        <w:spacing/>
        <w:ind/>
        <w:rPr/>
      </w:pPr>
      <w:r/>
      <w:bookmarkStart w:id="20" w:name="_Toc212803645"/>
      <w:r>
        <w:t xml:space="preserve">Задание 6</w:t>
      </w:r>
      <w:bookmarkEnd w:id="20"/>
      <w:r/>
      <w:r/>
    </w:p>
    <w:p w14:paraId="5BB594ED" w14:textId="249B851B">
      <w:pPr>
        <w:pStyle w:val="803"/>
        <w:pBdr/>
        <w:spacing/>
        <w:ind/>
        <w:rPr/>
      </w:pPr>
      <w:r/>
      <w:bookmarkStart w:id="21" w:name="_Toc212803646"/>
      <w:r>
        <w:t xml:space="preserve">Условие</w:t>
      </w:r>
      <w:bookmarkEnd w:id="21"/>
      <w:r/>
      <w:r/>
    </w:p>
    <w:p w14:paraId="27B02B7B" w14:textId="787CA582">
      <w:pPr>
        <w:pStyle w:val="842"/>
        <w:pBdr/>
        <w:spacing/>
        <w:ind/>
        <w:rPr/>
      </w:pPr>
      <w:r>
        <w:t xml:space="preserve">Придумайте пример системы, где была бы полезна матричная структура. Опишите, какие проекты и какие функциональные группы в ней пересекались бы.</w:t>
      </w:r>
      <w:r/>
    </w:p>
    <w:p w14:paraId="4F858B7F" w14:textId="7A56576B">
      <w:pPr>
        <w:pStyle w:val="803"/>
        <w:pBdr/>
        <w:spacing/>
        <w:ind/>
        <w:rPr/>
      </w:pPr>
      <w:r/>
      <w:bookmarkStart w:id="22" w:name="_Toc212803647"/>
      <w:r>
        <w:t xml:space="preserve">Решение</w:t>
      </w:r>
      <w:bookmarkEnd w:id="22"/>
      <w:r/>
      <w:r/>
    </w:p>
    <w:p w14:paraId="6F18F7CE" w14:textId="7A8A8133">
      <w:pPr>
        <w:pStyle w:val="842"/>
        <w:pBdr/>
        <w:spacing/>
        <w:ind/>
        <w:rPr/>
      </w:pPr>
      <w:r>
        <w:t xml:space="preserve">Примером системы выступит </w:t>
      </w:r>
      <w:r>
        <w:t xml:space="preserve">IT-компания, занимающаяся разработкой программного обеспечения под заказ.</w:t>
      </w:r>
      <w:r/>
    </w:p>
    <w:p w14:paraId="74F29538" w14:textId="1738A0E3">
      <w:pPr>
        <w:pStyle w:val="842"/>
        <w:pBdr/>
        <w:spacing/>
        <w:ind/>
        <w:rPr/>
      </w:pPr>
      <w:r>
        <w:t xml:space="preserve">Компания одновременно занимается несколькими проектами</w:t>
      </w:r>
      <w:r>
        <w:t xml:space="preserve">. </w:t>
      </w:r>
      <w:r>
        <w:t xml:space="preserve">Также сотрудники назначены в функциональные группы</w:t>
      </w:r>
      <w:r>
        <w:t xml:space="preserve">, в которые они попадают в зависимости от специальности.</w:t>
      </w:r>
      <w:r/>
    </w:p>
    <w:p w14:paraId="6F1F325B" w14:textId="217BAC49">
      <w:pPr>
        <w:pStyle w:val="842"/>
        <w:pBdr/>
        <w:spacing/>
        <w:ind/>
        <w:rPr/>
      </w:pPr>
      <w:r>
        <w:t xml:space="preserve">Каждый сотрудник подчиняется двум руководителям: </w:t>
      </w:r>
      <w:r>
        <w:t xml:space="preserve">проектному и функциональному.</w:t>
      </w:r>
      <w:r>
        <w:t xml:space="preserve"> Проектный руководитель отвечает </w:t>
      </w:r>
      <w:r>
        <w:t xml:space="preserve">за выполнение конкретного проекта в срок и по требованиям заказчика</w:t>
      </w:r>
      <w:r>
        <w:t xml:space="preserve">. Функциональный – </w:t>
      </w:r>
      <w:r>
        <w:t xml:space="preserve">за профессиональное развитие и качество работы</w:t>
      </w:r>
      <w:r>
        <w:t xml:space="preserve">.</w:t>
      </w:r>
      <w:r/>
    </w:p>
    <w:p w14:paraId="6FCDDAC9" w14:textId="2064BA15">
      <w:pPr>
        <w:pStyle w:val="842"/>
        <w:pBdr/>
        <w:spacing/>
        <w:ind/>
        <w:rPr/>
      </w:pPr>
      <w:r>
        <w:t xml:space="preserve">Структура представлена на рисунке</w:t>
      </w:r>
      <w:r>
        <w:t xml:space="preserve"> 4</w:t>
      </w:r>
      <w:r>
        <w:t xml:space="preserve">.</w:t>
      </w:r>
      <w:r/>
    </w:p>
    <w:p w14:paraId="7FF803CA" w14:textId="77777777">
      <w:pPr>
        <w:pStyle w:val="849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21075"/>
                <wp:effectExtent l="19050" t="19050" r="13970" b="22225"/>
                <wp:docPr id="4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30" cy="3521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277.25pt;mso-wrap-distance-left:0.00pt;mso-wrap-distance-top:0.00pt;mso-wrap-distance-right:0.00pt;mso-wrap-distance-bottom:0.00pt;z-index:1;" strokecolor="#000000">
                <v:imagedata r:id="rId15" o:title=""/>
                <o:lock v:ext="edit" rotation="t"/>
              </v:shape>
            </w:pict>
          </mc:Fallback>
        </mc:AlternateContent>
      </w:r>
      <w:r/>
    </w:p>
    <w:p w14:paraId="047A4386" w14:textId="0F6EAFB9">
      <w:pPr>
        <w:pStyle w:val="834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Матричная структура</w:t>
      </w:r>
      <w:r/>
    </w:p>
    <w:p w14:paraId="2F5F6165" w14:textId="7E30215A">
      <w:pPr>
        <w:pStyle w:val="842"/>
        <w:pBdr/>
        <w:spacing/>
        <w:ind/>
        <w:rPr/>
      </w:pPr>
      <w:r>
        <w:t xml:space="preserve">На пересечении </w:t>
      </w:r>
      <w:r>
        <w:t xml:space="preserve">проектов и руководителей отделов </w:t>
      </w:r>
      <w:r>
        <w:t xml:space="preserve">находятся </w:t>
      </w:r>
      <w:r>
        <w:t xml:space="preserve">соответствующие этим отделам исполнители: разработчики, тест</w:t>
      </w:r>
      <w:r>
        <w:t xml:space="preserve">и</w:t>
      </w:r>
      <w:r>
        <w:t xml:space="preserve">ровщики, дизайнеры и др.</w:t>
      </w:r>
      <w:r/>
    </w:p>
    <w:p w14:paraId="136E1389" w14:textId="77777777">
      <w:pPr>
        <w:pBdr/>
        <w:spacing/>
        <w:ind/>
        <w:rPr/>
      </w:pPr>
      <w:r/>
      <w:r/>
    </w:p>
    <w:p w14:paraId="17DD16DF" w14:textId="77777777">
      <w:pPr>
        <w:pBdr/>
        <w:spacing/>
        <w:ind/>
        <w:rPr/>
      </w:pPr>
      <w:r/>
      <w:r/>
    </w:p>
    <w:p w14:paraId="34A9F341" w14:textId="77777777">
      <w:pPr>
        <w:pBdr/>
        <w:spacing/>
        <w:ind/>
        <w:rPr/>
      </w:pPr>
      <w:r/>
      <w:r/>
    </w:p>
    <w:p w14:paraId="2263D259" w14:textId="73BF27A9">
      <w:pPr>
        <w:pStyle w:val="847"/>
        <w:numPr>
          <w:ilvl w:val="0"/>
          <w:numId w:val="0"/>
        </w:numPr>
        <w:pBdr/>
        <w:spacing/>
        <w:ind w:firstLine="709"/>
        <w:rPr/>
      </w:pPr>
      <w:r>
        <w:br w:type="page" w:clear="all"/>
      </w:r>
      <w:r/>
    </w:p>
    <w:p w14:paraId="1907CAF2" w14:textId="77777777">
      <w:pPr>
        <w:pStyle w:val="801"/>
        <w:pBdr/>
        <w:spacing/>
        <w:ind/>
        <w:rPr/>
      </w:pPr>
      <w:r/>
      <w:bookmarkStart w:id="23" w:name="_Toc212803648"/>
      <w:r>
        <w:t xml:space="preserve">ЗАКЛЮЧЕНИЕ</w:t>
      </w:r>
      <w:bookmarkEnd w:id="23"/>
      <w:r/>
      <w:r/>
    </w:p>
    <w:p w14:paraId="4F19F669" w14:textId="2CECE9B0">
      <w:pPr>
        <w:pStyle w:val="842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-1777479004"/>
          <w:placeholder>
            <w:docPart w:val="0867C83F27B041D7A15E28BF23D88652"/>
          </w:placeholder>
          <w:tag w:val="Тема практической"/>
          <w:rPr/>
        </w:sdtPr>
        <w:sdtContent>
          <w:r>
            <w:t xml:space="preserve">Структура системы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0438F26" w14:textId="77777777">
      <w:pPr>
        <w:pBdr/>
        <w:spacing/>
        <w:ind/>
        <w:rPr/>
      </w:pPr>
      <w:r>
        <w:separator/>
      </w:r>
      <w:r/>
    </w:p>
    <w:p w14:paraId="2AD76D1D" w14:textId="77777777">
      <w:pPr>
        <w:pBdr/>
        <w:spacing/>
        <w:ind/>
        <w:rPr/>
      </w:pPr>
      <w:r/>
      <w:r/>
    </w:p>
  </w:endnote>
  <w:endnote w:type="continuationSeparator" w:id="0">
    <w:p w14:paraId="7B450302" w14:textId="77777777">
      <w:pPr>
        <w:pBdr/>
        <w:spacing/>
        <w:ind/>
        <w:rPr/>
      </w:pPr>
      <w:r>
        <w:continuationSeparator/>
      </w:r>
      <w:r/>
    </w:p>
    <w:p w14:paraId="21914D61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39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39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2E8EAB7" w14:textId="77777777">
      <w:pPr>
        <w:pBdr/>
        <w:spacing/>
        <w:ind/>
        <w:rPr/>
      </w:pPr>
      <w:r>
        <w:separator/>
      </w:r>
      <w:r/>
    </w:p>
    <w:p w14:paraId="4C814DA4" w14:textId="77777777">
      <w:pPr>
        <w:pBdr/>
        <w:spacing/>
        <w:ind/>
        <w:rPr/>
      </w:pPr>
      <w:r/>
      <w:r/>
    </w:p>
  </w:footnote>
  <w:footnote w:type="continuationSeparator" w:id="0">
    <w:p w14:paraId="7E703D7E" w14:textId="77777777">
      <w:pPr>
        <w:pBdr/>
        <w:spacing/>
        <w:ind/>
        <w:rPr/>
      </w:pPr>
      <w:r>
        <w:continuationSeparator/>
      </w:r>
      <w:r/>
    </w:p>
    <w:p w14:paraId="32F3F399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4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AA04ED8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518610D"/>
    <w:styleLink w:val="846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46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nsid w:val="16450490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762376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28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2F2A1C3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spacing w:val="0"/>
        <w:position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577A1EF5"/>
    <w:lvl w:ilvl="0">
      <w:isLgl w:val="false"/>
      <w:lvlJc w:val="left"/>
      <w:lvlText w:val="-"/>
      <w:numFmt w:val="bullet"/>
      <w:pPr>
        <w:pBdr/>
        <w:spacing/>
        <w:ind w:hanging="70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47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9">
    <w:nsid w:val="6EB029C7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01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802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803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1">
    <w:nsid w:val="7BE268D7"/>
    <w:lvl w:ilvl="0">
      <w:isLgl w:val="false"/>
      <w:lvlJc w:val="left"/>
      <w:lvlText w:val="-"/>
      <w:numFmt w:val="bullet"/>
      <w:pPr>
        <w:pBdr/>
        <w:spacing/>
        <w:ind w:hanging="34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0"/>
  </w:num>
  <w:num w:numId="5">
    <w:abstractNumId w:val="8"/>
  </w:num>
  <w:num w:numId="6">
    <w:abstractNumId w:val="11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"/>
  </w:num>
  <w:num w:numId="12">
    <w:abstractNumId w:val="3"/>
  </w:num>
  <w:num w:numId="13">
    <w:abstractNumId w:val="9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"/>
  </w:num>
  <w:num w:numId="38">
    <w:abstractNumId w:val="4"/>
  </w:num>
  <w:num w:numId="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10"/>
    <w:link w:val="8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10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10"/>
    <w:link w:val="8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10"/>
    <w:link w:val="8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0"/>
    <w:link w:val="8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0"/>
    <w:link w:val="8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0"/>
    <w:link w:val="8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0"/>
    <w:link w:val="8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0"/>
    <w:link w:val="8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10"/>
    <w:link w:val="8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10"/>
    <w:link w:val="8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10"/>
    <w:link w:val="82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10"/>
    <w:link w:val="8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8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10"/>
    <w:link w:val="837"/>
    <w:uiPriority w:val="99"/>
    <w:pPr>
      <w:pBdr/>
      <w:spacing/>
      <w:ind/>
    </w:pPr>
  </w:style>
  <w:style w:type="character" w:styleId="179">
    <w:name w:val="Footer Char"/>
    <w:basedOn w:val="810"/>
    <w:link w:val="839"/>
    <w:uiPriority w:val="99"/>
    <w:pPr>
      <w:pBdr/>
      <w:spacing/>
      <w:ind/>
    </w:pPr>
  </w:style>
  <w:style w:type="paragraph" w:styleId="181">
    <w:name w:val="footnote text"/>
    <w:basedOn w:val="8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800"/>
    <w:next w:val="800"/>
    <w:uiPriority w:val="39"/>
    <w:unhideWhenUsed/>
    <w:pPr>
      <w:pBdr/>
      <w:spacing w:after="100"/>
      <w:ind w:left="660"/>
    </w:pPr>
  </w:style>
  <w:style w:type="paragraph" w:styleId="193">
    <w:name w:val="toc 5"/>
    <w:basedOn w:val="800"/>
    <w:next w:val="800"/>
    <w:uiPriority w:val="39"/>
    <w:unhideWhenUsed/>
    <w:pPr>
      <w:pBdr/>
      <w:spacing w:after="100"/>
      <w:ind w:left="880"/>
    </w:pPr>
  </w:style>
  <w:style w:type="paragraph" w:styleId="194">
    <w:name w:val="toc 6"/>
    <w:basedOn w:val="800"/>
    <w:next w:val="800"/>
    <w:uiPriority w:val="39"/>
    <w:unhideWhenUsed/>
    <w:pPr>
      <w:pBdr/>
      <w:spacing w:after="100"/>
      <w:ind w:left="1100"/>
    </w:pPr>
  </w:style>
  <w:style w:type="paragraph" w:styleId="195">
    <w:name w:val="toc 7"/>
    <w:basedOn w:val="800"/>
    <w:next w:val="800"/>
    <w:uiPriority w:val="39"/>
    <w:unhideWhenUsed/>
    <w:pPr>
      <w:pBdr/>
      <w:spacing w:after="100"/>
      <w:ind w:left="1320"/>
    </w:pPr>
  </w:style>
  <w:style w:type="paragraph" w:styleId="196">
    <w:name w:val="toc 8"/>
    <w:basedOn w:val="800"/>
    <w:next w:val="800"/>
    <w:uiPriority w:val="39"/>
    <w:unhideWhenUsed/>
    <w:pPr>
      <w:pBdr/>
      <w:spacing w:after="100"/>
      <w:ind w:left="1540"/>
    </w:pPr>
  </w:style>
  <w:style w:type="paragraph" w:styleId="197">
    <w:name w:val="toc 9"/>
    <w:basedOn w:val="800"/>
    <w:next w:val="800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00"/>
    <w:next w:val="800"/>
    <w:uiPriority w:val="99"/>
    <w:unhideWhenUsed/>
    <w:pPr>
      <w:pBdr/>
      <w:spacing w:after="0" w:afterAutospacing="0"/>
      <w:ind/>
    </w:pPr>
  </w:style>
  <w:style w:type="paragraph" w:styleId="800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801">
    <w:name w:val="Heading 1"/>
    <w:basedOn w:val="800"/>
    <w:next w:val="800"/>
    <w:link w:val="813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802">
    <w:name w:val="Heading 2"/>
    <w:basedOn w:val="800"/>
    <w:next w:val="800"/>
    <w:link w:val="814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803">
    <w:name w:val="Heading 3"/>
    <w:basedOn w:val="800"/>
    <w:next w:val="800"/>
    <w:link w:val="815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804">
    <w:name w:val="Heading 4"/>
    <w:basedOn w:val="800"/>
    <w:next w:val="800"/>
    <w:link w:val="816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805">
    <w:name w:val="Heading 5"/>
    <w:basedOn w:val="800"/>
    <w:next w:val="800"/>
    <w:link w:val="8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06">
    <w:name w:val="Heading 6"/>
    <w:basedOn w:val="800"/>
    <w:next w:val="800"/>
    <w:link w:val="81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07">
    <w:name w:val="Heading 7"/>
    <w:basedOn w:val="800"/>
    <w:next w:val="800"/>
    <w:link w:val="81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08">
    <w:name w:val="Heading 8"/>
    <w:basedOn w:val="800"/>
    <w:next w:val="800"/>
    <w:link w:val="82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09">
    <w:name w:val="Heading 9"/>
    <w:basedOn w:val="800"/>
    <w:next w:val="800"/>
    <w:link w:val="82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10" w:default="1">
    <w:name w:val="Default Paragraph Font"/>
    <w:uiPriority w:val="1"/>
    <w:semiHidden/>
    <w:unhideWhenUsed/>
    <w:pPr>
      <w:pBdr/>
      <w:spacing/>
      <w:ind/>
    </w:pPr>
  </w:style>
  <w:style w:type="table" w:styleId="8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2" w:default="1">
    <w:name w:val="No List"/>
    <w:uiPriority w:val="99"/>
    <w:semiHidden/>
    <w:unhideWhenUsed/>
    <w:pPr>
      <w:pBdr/>
      <w:spacing/>
      <w:ind/>
    </w:pPr>
  </w:style>
  <w:style w:type="character" w:styleId="813" w:customStyle="1">
    <w:name w:val="Заголовок 1 Знак"/>
    <w:basedOn w:val="810"/>
    <w:link w:val="801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814" w:customStyle="1">
    <w:name w:val="Заголовок 2 Знак"/>
    <w:basedOn w:val="810"/>
    <w:link w:val="802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815" w:customStyle="1">
    <w:name w:val="Заголовок 3 Знак"/>
    <w:basedOn w:val="810"/>
    <w:link w:val="803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16" w:customStyle="1">
    <w:name w:val="Заголовок 4 Знак"/>
    <w:basedOn w:val="810"/>
    <w:link w:val="804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817" w:customStyle="1">
    <w:name w:val="Заголовок 5 Знак"/>
    <w:basedOn w:val="810"/>
    <w:link w:val="8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18" w:customStyle="1">
    <w:name w:val="Заголовок 6 Знак"/>
    <w:basedOn w:val="810"/>
    <w:link w:val="8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19" w:customStyle="1">
    <w:name w:val="Заголовок 7 Знак"/>
    <w:basedOn w:val="810"/>
    <w:link w:val="8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20" w:customStyle="1">
    <w:name w:val="Заголовок 8 Знак"/>
    <w:basedOn w:val="810"/>
    <w:link w:val="8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21" w:customStyle="1">
    <w:name w:val="Заголовок 9 Знак"/>
    <w:basedOn w:val="810"/>
    <w:link w:val="8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22">
    <w:name w:val="Title"/>
    <w:basedOn w:val="800"/>
    <w:next w:val="800"/>
    <w:link w:val="823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23" w:customStyle="1">
    <w:name w:val="Заголовок Знак"/>
    <w:basedOn w:val="810"/>
    <w:link w:val="822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24">
    <w:name w:val="Subtitle"/>
    <w:basedOn w:val="800"/>
    <w:next w:val="800"/>
    <w:link w:val="825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25" w:customStyle="1">
    <w:name w:val="Подзаголовок Знак"/>
    <w:basedOn w:val="810"/>
    <w:link w:val="8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26">
    <w:name w:val="Quote"/>
    <w:basedOn w:val="800"/>
    <w:next w:val="800"/>
    <w:link w:val="827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27" w:customStyle="1">
    <w:name w:val="Цитата 2 Знак"/>
    <w:basedOn w:val="810"/>
    <w:link w:val="8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28">
    <w:name w:val="List Paragraph"/>
    <w:basedOn w:val="800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29">
    <w:name w:val="Intense Emphasis"/>
    <w:basedOn w:val="810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30">
    <w:name w:val="Intense Quote"/>
    <w:basedOn w:val="800"/>
    <w:next w:val="800"/>
    <w:link w:val="831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1" w:customStyle="1">
    <w:name w:val="Выделенная цитата Знак"/>
    <w:basedOn w:val="810"/>
    <w:link w:val="8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2">
    <w:name w:val="Intense Reference"/>
    <w:basedOn w:val="810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33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34">
    <w:name w:val="Caption"/>
    <w:basedOn w:val="800"/>
    <w:next w:val="800"/>
    <w:link w:val="856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35">
    <w:name w:val="Table Grid"/>
    <w:basedOn w:val="811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6">
    <w:name w:val="line number"/>
    <w:basedOn w:val="810"/>
    <w:uiPriority w:val="99"/>
    <w:semiHidden/>
    <w:unhideWhenUsed/>
    <w:pPr>
      <w:pBdr/>
      <w:spacing/>
      <w:ind/>
    </w:pPr>
  </w:style>
  <w:style w:type="paragraph" w:styleId="837">
    <w:name w:val="Header"/>
    <w:basedOn w:val="800"/>
    <w:link w:val="83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38" w:customStyle="1">
    <w:name w:val="Верхний колонтитул Знак"/>
    <w:basedOn w:val="810"/>
    <w:link w:val="837"/>
    <w:uiPriority w:val="99"/>
    <w:pPr>
      <w:pBdr/>
      <w:spacing/>
      <w:ind/>
    </w:pPr>
    <w:rPr>
      <w:rFonts w:ascii="Times New Roman" w:hAnsi="Times New Roman"/>
    </w:rPr>
  </w:style>
  <w:style w:type="paragraph" w:styleId="839">
    <w:name w:val="Footer"/>
    <w:basedOn w:val="800"/>
    <w:link w:val="84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40" w:customStyle="1">
    <w:name w:val="Нижний колонтитул Знак"/>
    <w:basedOn w:val="810"/>
    <w:link w:val="839"/>
    <w:uiPriority w:val="99"/>
    <w:pPr>
      <w:pBdr/>
      <w:spacing/>
      <w:ind/>
    </w:pPr>
    <w:rPr>
      <w:rFonts w:ascii="Times New Roman" w:hAnsi="Times New Roman"/>
    </w:rPr>
  </w:style>
  <w:style w:type="character" w:styleId="841">
    <w:name w:val="Placeholder Text"/>
    <w:basedOn w:val="810"/>
    <w:uiPriority w:val="99"/>
    <w:semiHidden/>
    <w:pPr>
      <w:pBdr/>
      <w:spacing/>
      <w:ind/>
    </w:pPr>
    <w:rPr>
      <w:color w:val="666666"/>
    </w:rPr>
  </w:style>
  <w:style w:type="paragraph" w:styleId="842" w:customStyle="1">
    <w:name w:val="Абзац"/>
    <w:basedOn w:val="800"/>
    <w:link w:val="843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43" w:customStyle="1">
    <w:name w:val="Абзац Знак"/>
    <w:link w:val="842"/>
    <w:pPr>
      <w:pBdr/>
      <w:spacing/>
      <w:ind/>
    </w:pPr>
  </w:style>
  <w:style w:type="paragraph" w:styleId="844">
    <w:name w:val="List"/>
    <w:basedOn w:val="800"/>
    <w:uiPriority w:val="99"/>
    <w:unhideWhenUsed/>
    <w:pPr>
      <w:pBdr/>
      <w:spacing/>
      <w:ind w:hanging="283" w:left="283"/>
      <w:contextualSpacing w:val="true"/>
    </w:pPr>
  </w:style>
  <w:style w:type="paragraph" w:styleId="845">
    <w:name w:val="List Number"/>
    <w:basedOn w:val="800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46" w:customStyle="1">
    <w:name w:val="Список элементов"/>
    <w:basedOn w:val="812"/>
    <w:uiPriority w:val="99"/>
    <w:pPr>
      <w:numPr>
        <w:numId w:val="3"/>
      </w:numPr>
      <w:pBdr/>
      <w:spacing/>
      <w:ind/>
    </w:pPr>
  </w:style>
  <w:style w:type="paragraph" w:styleId="847" w:customStyle="1">
    <w:name w:val="Списочек"/>
    <w:basedOn w:val="800"/>
    <w:link w:val="848"/>
    <w:qFormat/>
    <w:pPr>
      <w:numPr>
        <w:numId w:val="5"/>
      </w:numPr>
      <w:pBdr/>
      <w:spacing w:line="360" w:lineRule="auto"/>
      <w:ind/>
    </w:pPr>
  </w:style>
  <w:style w:type="character" w:styleId="848" w:customStyle="1">
    <w:name w:val="Списочек Знак"/>
    <w:link w:val="847"/>
    <w:pPr>
      <w:pBdr/>
      <w:spacing/>
      <w:ind/>
    </w:pPr>
  </w:style>
  <w:style w:type="paragraph" w:styleId="849" w:customStyle="1">
    <w:name w:val="Изображение"/>
    <w:basedOn w:val="800"/>
    <w:link w:val="850"/>
    <w:qFormat/>
    <w:pPr>
      <w:pBdr/>
      <w:spacing w:before="400"/>
      <w:ind/>
      <w:contextualSpacing w:val="true"/>
      <w:jc w:val="center"/>
    </w:pPr>
  </w:style>
  <w:style w:type="character" w:styleId="850" w:customStyle="1">
    <w:name w:val="Изображение Знак"/>
    <w:basedOn w:val="810"/>
    <w:link w:val="849"/>
    <w:pPr>
      <w:pBdr/>
      <w:spacing/>
      <w:ind/>
    </w:pPr>
    <w:rPr>
      <w:rFonts w:ascii="Times New Roman" w:hAnsi="Times New Roman"/>
    </w:rPr>
  </w:style>
  <w:style w:type="character" w:styleId="851">
    <w:name w:val="Hyperlink"/>
    <w:basedOn w:val="810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52">
    <w:name w:val="Unresolved Mention"/>
    <w:basedOn w:val="81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53">
    <w:name w:val="Normal (Web)"/>
    <w:basedOn w:val="800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54">
    <w:name w:val="Strong"/>
    <w:basedOn w:val="810"/>
    <w:uiPriority w:val="22"/>
    <w:qFormat/>
    <w:pPr>
      <w:pBdr/>
      <w:spacing/>
      <w:ind/>
    </w:pPr>
    <w:rPr>
      <w:b/>
      <w:bCs/>
    </w:rPr>
  </w:style>
  <w:style w:type="paragraph" w:styleId="855" w:customStyle="1">
    <w:name w:val="Название таблицы"/>
    <w:basedOn w:val="834"/>
    <w:link w:val="857"/>
    <w:qFormat/>
    <w:pPr>
      <w:keepNext w:val="true"/>
      <w:pBdr/>
      <w:spacing w:after="0" w:before="280"/>
      <w:ind/>
      <w:jc w:val="both"/>
    </w:pPr>
  </w:style>
  <w:style w:type="character" w:styleId="856" w:customStyle="1">
    <w:name w:val="Название объекта Знак"/>
    <w:basedOn w:val="810"/>
    <w:link w:val="834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57" w:customStyle="1">
    <w:name w:val="Название таблицы Знак"/>
    <w:basedOn w:val="856"/>
    <w:link w:val="855"/>
    <w:pPr>
      <w:pBdr/>
      <w:spacing/>
      <w:ind/>
    </w:pPr>
    <w:rPr>
      <w:rFonts w:ascii="Times New Roman" w:hAnsi="Times New Roman"/>
      <w:iCs/>
      <w:szCs w:val="18"/>
    </w:rPr>
  </w:style>
  <w:style w:type="character" w:styleId="858" w:customStyle="1">
    <w:name w:val="katex-mathml"/>
    <w:basedOn w:val="810"/>
    <w:pPr>
      <w:pBdr/>
      <w:spacing/>
      <w:ind/>
    </w:pPr>
  </w:style>
  <w:style w:type="character" w:styleId="859" w:customStyle="1">
    <w:name w:val="mord"/>
    <w:basedOn w:val="810"/>
    <w:pPr>
      <w:pBdr/>
      <w:spacing/>
      <w:ind/>
    </w:pPr>
  </w:style>
  <w:style w:type="character" w:styleId="860">
    <w:name w:val="annotation reference"/>
    <w:basedOn w:val="81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61">
    <w:name w:val="annotation text"/>
    <w:basedOn w:val="800"/>
    <w:link w:val="86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62" w:customStyle="1">
    <w:name w:val="Текст примечания Знак"/>
    <w:basedOn w:val="810"/>
    <w:link w:val="861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63">
    <w:name w:val="annotation subject"/>
    <w:basedOn w:val="861"/>
    <w:next w:val="861"/>
    <w:link w:val="864"/>
    <w:uiPriority w:val="99"/>
    <w:semiHidden/>
    <w:unhideWhenUsed/>
    <w:pPr>
      <w:pBdr/>
      <w:spacing/>
      <w:ind/>
    </w:pPr>
    <w:rPr>
      <w:b/>
      <w:bCs/>
    </w:rPr>
  </w:style>
  <w:style w:type="character" w:styleId="864" w:customStyle="1">
    <w:name w:val="Тема примечания Знак"/>
    <w:basedOn w:val="862"/>
    <w:link w:val="863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65" w:customStyle="1">
    <w:name w:val="mopen"/>
    <w:basedOn w:val="810"/>
    <w:pPr>
      <w:pBdr/>
      <w:spacing/>
      <w:ind/>
    </w:pPr>
  </w:style>
  <w:style w:type="character" w:styleId="866" w:customStyle="1">
    <w:name w:val="vlist-s"/>
    <w:basedOn w:val="810"/>
    <w:pPr>
      <w:pBdr/>
      <w:spacing/>
      <w:ind/>
    </w:pPr>
  </w:style>
  <w:style w:type="character" w:styleId="867" w:customStyle="1">
    <w:name w:val="mclose"/>
    <w:basedOn w:val="810"/>
    <w:pPr>
      <w:pBdr/>
      <w:spacing/>
      <w:ind/>
    </w:pPr>
  </w:style>
  <w:style w:type="character" w:styleId="868" w:customStyle="1">
    <w:name w:val="mpunct"/>
    <w:basedOn w:val="810"/>
    <w:pPr>
      <w:pBdr/>
      <w:spacing/>
      <w:ind/>
    </w:pPr>
  </w:style>
  <w:style w:type="paragraph" w:styleId="869" w:customStyle="1">
    <w:name w:val="break-words"/>
    <w:basedOn w:val="800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70" w:customStyle="1">
    <w:name w:val="mrel"/>
    <w:basedOn w:val="810"/>
    <w:pPr>
      <w:pBdr/>
      <w:spacing/>
      <w:ind/>
    </w:pPr>
  </w:style>
  <w:style w:type="character" w:styleId="871" w:customStyle="1">
    <w:name w:val="mbin"/>
    <w:basedOn w:val="810"/>
    <w:pPr>
      <w:pBdr/>
      <w:spacing/>
      <w:ind/>
    </w:pPr>
  </w:style>
  <w:style w:type="table" w:styleId="872">
    <w:name w:val="Grid Table Light"/>
    <w:basedOn w:val="811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TOC Heading"/>
    <w:basedOn w:val="801"/>
    <w:next w:val="800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74">
    <w:name w:val="toc 1"/>
    <w:basedOn w:val="800"/>
    <w:next w:val="800"/>
    <w:uiPriority w:val="39"/>
    <w:unhideWhenUsed/>
    <w:pPr>
      <w:pBdr/>
      <w:spacing w:after="100"/>
      <w:ind/>
    </w:pPr>
  </w:style>
  <w:style w:type="paragraph" w:styleId="875">
    <w:name w:val="toc 2"/>
    <w:basedOn w:val="800"/>
    <w:next w:val="800"/>
    <w:uiPriority w:val="39"/>
    <w:unhideWhenUsed/>
    <w:pPr>
      <w:pBdr/>
      <w:spacing w:after="100"/>
      <w:ind w:left="280"/>
    </w:pPr>
  </w:style>
  <w:style w:type="paragraph" w:styleId="876">
    <w:name w:val="toc 3"/>
    <w:basedOn w:val="800"/>
    <w:next w:val="800"/>
    <w:uiPriority w:val="39"/>
    <w:unhideWhenUsed/>
    <w:pPr>
      <w:pBdr/>
      <w:spacing w:after="100"/>
      <w:ind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48"/>
            <w:pBdr/>
            <w:spacing/>
            <w:ind/>
            <w:rPr/>
          </w:pPr>
          <w:r>
            <w:rPr>
              <w:rStyle w:val="1347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49"/>
            <w:pBdr/>
            <w:spacing/>
            <w:ind/>
            <w:rPr/>
          </w:pPr>
          <w:r>
            <w:rPr>
              <w:rStyle w:val="1347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52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0867C83F27B041D7A15E28BF23D886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0DBA61-A474-41CB-B670-96121D2E1F7A}"/>
      </w:docPartPr>
      <w:docPartBody>
        <w:p>
          <w:pPr>
            <w:pStyle w:val="1356"/>
            <w:pBdr/>
            <w:spacing/>
            <w:ind/>
            <w:rPr/>
          </w:pPr>
          <w:r>
            <w:rPr>
              <w:rStyle w:val="1347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43"/>
    <w:next w:val="1343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43"/>
    <w:next w:val="1343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43"/>
    <w:next w:val="1343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43"/>
    <w:next w:val="1343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43"/>
    <w:next w:val="1343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43"/>
    <w:next w:val="1343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43"/>
    <w:next w:val="1343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43"/>
    <w:next w:val="1343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43"/>
    <w:next w:val="1343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4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44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4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4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44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4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44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44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44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43"/>
    <w:next w:val="1343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44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43"/>
    <w:next w:val="1343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44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43"/>
    <w:next w:val="1343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44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43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43"/>
    <w:next w:val="1343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44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43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44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44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43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44"/>
    <w:link w:val="434"/>
    <w:uiPriority w:val="99"/>
    <w:pPr>
      <w:pBdr/>
      <w:spacing/>
      <w:ind/>
    </w:pPr>
  </w:style>
  <w:style w:type="paragraph" w:styleId="436">
    <w:name w:val="Footer"/>
    <w:basedOn w:val="1343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44"/>
    <w:link w:val="436"/>
    <w:uiPriority w:val="99"/>
    <w:pPr>
      <w:pBdr/>
      <w:spacing/>
      <w:ind/>
    </w:pPr>
  </w:style>
  <w:style w:type="paragraph" w:styleId="438">
    <w:name w:val="Caption"/>
    <w:basedOn w:val="1343"/>
    <w:next w:val="13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43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44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44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43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44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44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43"/>
    <w:next w:val="1343"/>
    <w:uiPriority w:val="39"/>
    <w:unhideWhenUsed/>
    <w:pPr>
      <w:pBdr/>
      <w:spacing w:after="100"/>
      <w:ind/>
    </w:pPr>
  </w:style>
  <w:style w:type="paragraph" w:styleId="448">
    <w:name w:val="toc 2"/>
    <w:basedOn w:val="1343"/>
    <w:next w:val="1343"/>
    <w:uiPriority w:val="39"/>
    <w:unhideWhenUsed/>
    <w:pPr>
      <w:pBdr/>
      <w:spacing w:after="100"/>
      <w:ind w:left="220"/>
    </w:pPr>
  </w:style>
  <w:style w:type="paragraph" w:styleId="449">
    <w:name w:val="toc 3"/>
    <w:basedOn w:val="1343"/>
    <w:next w:val="1343"/>
    <w:uiPriority w:val="39"/>
    <w:unhideWhenUsed/>
    <w:pPr>
      <w:pBdr/>
      <w:spacing w:after="100"/>
      <w:ind w:left="440"/>
    </w:pPr>
  </w:style>
  <w:style w:type="paragraph" w:styleId="450">
    <w:name w:val="toc 4"/>
    <w:basedOn w:val="1343"/>
    <w:next w:val="1343"/>
    <w:uiPriority w:val="39"/>
    <w:unhideWhenUsed/>
    <w:pPr>
      <w:pBdr/>
      <w:spacing w:after="100"/>
      <w:ind w:left="660"/>
    </w:pPr>
  </w:style>
  <w:style w:type="paragraph" w:styleId="451">
    <w:name w:val="toc 5"/>
    <w:basedOn w:val="1343"/>
    <w:next w:val="1343"/>
    <w:uiPriority w:val="39"/>
    <w:unhideWhenUsed/>
    <w:pPr>
      <w:pBdr/>
      <w:spacing w:after="100"/>
      <w:ind w:left="880"/>
    </w:pPr>
  </w:style>
  <w:style w:type="paragraph" w:styleId="452">
    <w:name w:val="toc 6"/>
    <w:basedOn w:val="1343"/>
    <w:next w:val="1343"/>
    <w:uiPriority w:val="39"/>
    <w:unhideWhenUsed/>
    <w:pPr>
      <w:pBdr/>
      <w:spacing w:after="100"/>
      <w:ind w:left="1100"/>
    </w:pPr>
  </w:style>
  <w:style w:type="paragraph" w:styleId="453">
    <w:name w:val="toc 7"/>
    <w:basedOn w:val="1343"/>
    <w:next w:val="1343"/>
    <w:uiPriority w:val="39"/>
    <w:unhideWhenUsed/>
    <w:pPr>
      <w:pBdr/>
      <w:spacing w:after="100"/>
      <w:ind w:left="1320"/>
    </w:pPr>
  </w:style>
  <w:style w:type="paragraph" w:styleId="454">
    <w:name w:val="toc 8"/>
    <w:basedOn w:val="1343"/>
    <w:next w:val="1343"/>
    <w:uiPriority w:val="39"/>
    <w:unhideWhenUsed/>
    <w:pPr>
      <w:pBdr/>
      <w:spacing w:after="100"/>
      <w:ind w:left="1540"/>
    </w:pPr>
  </w:style>
  <w:style w:type="paragraph" w:styleId="455">
    <w:name w:val="toc 9"/>
    <w:basedOn w:val="1343"/>
    <w:next w:val="1343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43"/>
    <w:next w:val="1343"/>
    <w:uiPriority w:val="99"/>
    <w:unhideWhenUsed/>
    <w:pPr>
      <w:pBdr/>
      <w:spacing w:after="0" w:afterAutospacing="0"/>
      <w:ind/>
    </w:pPr>
  </w:style>
  <w:style w:type="paragraph" w:styleId="1343" w:default="1">
    <w:name w:val="Normal"/>
    <w:qFormat/>
    <w:pPr>
      <w:pBdr/>
      <w:spacing/>
      <w:ind/>
    </w:pPr>
  </w:style>
  <w:style w:type="character" w:styleId="1344" w:default="1">
    <w:name w:val="Default Paragraph Font"/>
    <w:uiPriority w:val="1"/>
    <w:semiHidden/>
    <w:unhideWhenUsed/>
    <w:pPr>
      <w:pBdr/>
      <w:spacing/>
      <w:ind/>
    </w:pPr>
  </w:style>
  <w:style w:type="table" w:styleId="13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46" w:default="1">
    <w:name w:val="No List"/>
    <w:uiPriority w:val="99"/>
    <w:semiHidden/>
    <w:unhideWhenUsed/>
    <w:pPr>
      <w:pBdr/>
      <w:spacing/>
      <w:ind/>
    </w:pPr>
  </w:style>
  <w:style w:type="character" w:styleId="1347">
    <w:name w:val="Placeholder Text"/>
    <w:basedOn w:val="1344"/>
    <w:uiPriority w:val="99"/>
    <w:semiHidden/>
    <w:pPr>
      <w:pBdr/>
      <w:spacing/>
      <w:ind/>
    </w:pPr>
    <w:rPr>
      <w:color w:val="666666"/>
    </w:rPr>
  </w:style>
  <w:style w:type="paragraph" w:styleId="1348" w:customStyle="1">
    <w:name w:val="D84159BBAEDF420C9A1F65AD544F52D4"/>
    <w:pPr>
      <w:pBdr/>
      <w:spacing/>
      <w:ind/>
    </w:pPr>
  </w:style>
  <w:style w:type="paragraph" w:styleId="1349" w:customStyle="1">
    <w:name w:val="F52C6BC6B61541B38A956148C55B8709"/>
    <w:pPr>
      <w:pBdr/>
      <w:spacing/>
      <w:ind/>
    </w:pPr>
  </w:style>
  <w:style w:type="paragraph" w:styleId="1350" w:customStyle="1">
    <w:name w:val="F308A82D03344465BE823ADE8DA9ECFE"/>
    <w:pPr>
      <w:pBdr/>
      <w:spacing/>
      <w:ind/>
    </w:pPr>
  </w:style>
  <w:style w:type="paragraph" w:styleId="1351" w:customStyle="1">
    <w:name w:val="7729D85F1F2D433FA83F632E0EB8E51F"/>
    <w:pPr>
      <w:pBdr/>
      <w:spacing/>
      <w:ind/>
    </w:pPr>
  </w:style>
  <w:style w:type="paragraph" w:styleId="1352" w:customStyle="1">
    <w:name w:val="0B804F642F7642E5977BCD5DCE8C93B2"/>
    <w:pPr>
      <w:pBdr/>
      <w:spacing/>
      <w:ind/>
    </w:pPr>
  </w:style>
  <w:style w:type="paragraph" w:styleId="1353" w:customStyle="1">
    <w:name w:val="A1D255E39D9C431BBA21FF023F5CCF67"/>
    <w:pPr>
      <w:pBdr/>
      <w:spacing/>
      <w:ind/>
    </w:pPr>
  </w:style>
  <w:style w:type="paragraph" w:styleId="1354" w:customStyle="1">
    <w:name w:val="589FB2296973435C89017B5D04402DB1"/>
    <w:pPr>
      <w:pBdr/>
      <w:spacing/>
      <w:ind/>
    </w:pPr>
  </w:style>
  <w:style w:type="paragraph" w:styleId="1355" w:customStyle="1">
    <w:name w:val="F0317D36BE2447E9BDAB83D71FDD114D"/>
    <w:pPr>
      <w:pBdr/>
      <w:spacing/>
      <w:ind/>
    </w:pPr>
  </w:style>
  <w:style w:type="paragraph" w:styleId="1356" w:customStyle="1">
    <w:name w:val="0867C83F27B041D7A15E28BF23D88652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11005</cp:revision>
  <dcterms:created xsi:type="dcterms:W3CDTF">2025-03-01T08:16:00Z</dcterms:created>
  <dcterms:modified xsi:type="dcterms:W3CDTF">2025-12-23T14:41:28Z</dcterms:modified>
</cp:coreProperties>
</file>