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D5E02" w14:textId="21A9CE3B" w:rsidR="00445811" w:rsidRPr="00642634" w:rsidRDefault="00642634" w:rsidP="00642634">
      <w:pPr>
        <w:pStyle w:val="a3"/>
        <w:numPr>
          <w:ilvl w:val="0"/>
          <w:numId w:val="1"/>
        </w:numPr>
        <w:rPr>
          <w:rFonts w:ascii="TimesNewRomanPSMT" w:hAnsi="TimesNewRomanPSMT" w:cs="TimesNewRomanPSMT"/>
          <w:b/>
          <w:bCs/>
          <w:sz w:val="32"/>
          <w:szCs w:val="32"/>
        </w:rPr>
      </w:pPr>
      <w:r w:rsidRPr="00642634">
        <w:rPr>
          <w:rFonts w:ascii="TimesNewRomanPSMT" w:hAnsi="TimesNewRomanPSMT" w:cs="TimesNewRomanPSMT"/>
          <w:b/>
          <w:bCs/>
          <w:sz w:val="32"/>
          <w:szCs w:val="32"/>
        </w:rPr>
        <w:t>Назовите базовые модели системы</w:t>
      </w:r>
    </w:p>
    <w:p w14:paraId="5B889430" w14:textId="1F6F81AE" w:rsidR="00642634" w:rsidRDefault="00642634" w:rsidP="00642634">
      <w:r w:rsidRPr="00642634">
        <w:rPr>
          <w:noProof/>
        </w:rPr>
        <w:drawing>
          <wp:inline distT="0" distB="0" distL="0" distR="0" wp14:anchorId="13CEC3C2" wp14:editId="52CEB32F">
            <wp:extent cx="5940425" cy="1236980"/>
            <wp:effectExtent l="0" t="0" r="3175" b="1270"/>
            <wp:docPr id="472230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300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96BF" w14:textId="77777777" w:rsidR="00642634" w:rsidRDefault="00642634" w:rsidP="00642634"/>
    <w:p w14:paraId="7902AA7C" w14:textId="7BD60067" w:rsidR="00642634" w:rsidRPr="00642634" w:rsidRDefault="00642634" w:rsidP="00E502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42634">
        <w:rPr>
          <w:rFonts w:ascii="Times New Roman" w:hAnsi="Times New Roman" w:cs="Times New Roman"/>
          <w:b/>
          <w:bCs/>
          <w:sz w:val="32"/>
          <w:szCs w:val="32"/>
        </w:rPr>
        <w:t>2. Модель «черного ящика»: описание, назначение, возможные виды исследований с</w:t>
      </w:r>
      <w:r w:rsidR="00E502BA" w:rsidRPr="00E502B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642634">
        <w:rPr>
          <w:rFonts w:ascii="Times New Roman" w:hAnsi="Times New Roman" w:cs="Times New Roman"/>
          <w:b/>
          <w:bCs/>
          <w:sz w:val="32"/>
          <w:szCs w:val="32"/>
        </w:rPr>
        <w:t>её помощью</w:t>
      </w:r>
    </w:p>
    <w:p w14:paraId="26B88436" w14:textId="6402DDE3" w:rsidR="00642634" w:rsidRDefault="00642634" w:rsidP="00642634">
      <w:r w:rsidRPr="00642634">
        <w:rPr>
          <w:noProof/>
        </w:rPr>
        <w:drawing>
          <wp:inline distT="0" distB="0" distL="0" distR="0" wp14:anchorId="5D074593" wp14:editId="4A928852">
            <wp:extent cx="5940425" cy="427990"/>
            <wp:effectExtent l="0" t="0" r="3175" b="0"/>
            <wp:docPr id="1898588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882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CD77" w14:textId="1838242A" w:rsidR="00642634" w:rsidRDefault="00642634" w:rsidP="00642634">
      <w:r w:rsidRPr="00642634">
        <w:rPr>
          <w:noProof/>
        </w:rPr>
        <w:drawing>
          <wp:inline distT="0" distB="0" distL="0" distR="0" wp14:anchorId="3CD02923" wp14:editId="1118C984">
            <wp:extent cx="5940425" cy="1337945"/>
            <wp:effectExtent l="0" t="0" r="3175" b="0"/>
            <wp:docPr id="1371160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60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0AC9" w14:textId="78919248" w:rsidR="00642634" w:rsidRDefault="00642634" w:rsidP="0064263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42634">
        <w:rPr>
          <w:rFonts w:ascii="Times New Roman" w:hAnsi="Times New Roman" w:cs="Times New Roman"/>
          <w:b/>
          <w:bCs/>
          <w:sz w:val="32"/>
          <w:szCs w:val="32"/>
        </w:rPr>
        <w:t>3. Виды параметров в модели «черного ящика»</w:t>
      </w:r>
    </w:p>
    <w:p w14:paraId="7892D82E" w14:textId="3BCB7DDB" w:rsidR="00642634" w:rsidRDefault="00642634" w:rsidP="0064263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64263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8A8159A" wp14:editId="0B8F75E1">
            <wp:extent cx="5940425" cy="2769870"/>
            <wp:effectExtent l="0" t="0" r="3175" b="0"/>
            <wp:docPr id="484654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654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E8AE" w14:textId="77777777" w:rsidR="00642634" w:rsidRDefault="00642634" w:rsidP="0064263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83A0557" w14:textId="77777777" w:rsidR="00642634" w:rsidRDefault="00642634" w:rsidP="0064263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4AAD9A" w14:textId="77777777" w:rsidR="00E839DD" w:rsidRDefault="00E839DD" w:rsidP="0064263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1B3B277" w14:textId="32F4AA99" w:rsidR="00642634" w:rsidRDefault="00642634" w:rsidP="0064263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646FDD" w14:textId="41C0F919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42634">
        <w:rPr>
          <w:rFonts w:ascii="Times New Roman" w:hAnsi="Times New Roman" w:cs="Times New Roman"/>
          <w:b/>
          <w:bCs/>
          <w:sz w:val="32"/>
          <w:szCs w:val="32"/>
        </w:rPr>
        <w:lastRenderedPageBreak/>
        <w:t>4. Модель состава: описание, назначение, возможные виды исследований с её помощью</w:t>
      </w:r>
    </w:p>
    <w:p w14:paraId="452B9366" w14:textId="0191C063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4263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F8E4984" wp14:editId="4060DB98">
            <wp:extent cx="5940425" cy="462280"/>
            <wp:effectExtent l="0" t="0" r="3175" b="0"/>
            <wp:docPr id="885238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38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25B4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C6A4252" w14:textId="1478F6F8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4263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FA745D5" wp14:editId="066D5A57">
            <wp:extent cx="5940425" cy="2416810"/>
            <wp:effectExtent l="0" t="0" r="3175" b="2540"/>
            <wp:docPr id="1169964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64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2609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14E7BE5" w14:textId="2E1545B8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4263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12071D9" wp14:editId="7E3F337A">
            <wp:extent cx="5940425" cy="2639695"/>
            <wp:effectExtent l="0" t="0" r="3175" b="8255"/>
            <wp:docPr id="210119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90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E36A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54DD75C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1A10F98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D38659E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3CCDBDC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0EF88F9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F0C2579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15D81B9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5FAE86B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F2AE278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A852F32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F3A7502" w14:textId="0D1E9CF8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42634">
        <w:rPr>
          <w:rFonts w:ascii="Times New Roman" w:hAnsi="Times New Roman" w:cs="Times New Roman"/>
          <w:b/>
          <w:bCs/>
          <w:sz w:val="32"/>
          <w:szCs w:val="32"/>
        </w:rPr>
        <w:lastRenderedPageBreak/>
        <w:t>5. Способы построения иерархии состава</w:t>
      </w:r>
    </w:p>
    <w:p w14:paraId="68EAFD82" w14:textId="181310BE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4263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E76117B" wp14:editId="172A9999">
            <wp:extent cx="5940425" cy="2334895"/>
            <wp:effectExtent l="0" t="0" r="3175" b="8255"/>
            <wp:docPr id="1834532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32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4628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2ADA371" w14:textId="51F57440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42634">
        <w:rPr>
          <w:rFonts w:ascii="Times New Roman" w:hAnsi="Times New Roman" w:cs="Times New Roman"/>
          <w:b/>
          <w:bCs/>
          <w:sz w:val="32"/>
          <w:szCs w:val="32"/>
        </w:rPr>
        <w:t>6. Модель структуры: описание, назначение, возможные виды исследований с её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642634">
        <w:rPr>
          <w:rFonts w:ascii="Times New Roman" w:hAnsi="Times New Roman" w:cs="Times New Roman"/>
          <w:b/>
          <w:bCs/>
          <w:sz w:val="32"/>
          <w:szCs w:val="32"/>
        </w:rPr>
        <w:t>помощью</w:t>
      </w:r>
    </w:p>
    <w:p w14:paraId="65EE8748" w14:textId="75D03DAE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4263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0DB33A5" wp14:editId="09F5798C">
            <wp:extent cx="5940425" cy="387985"/>
            <wp:effectExtent l="0" t="0" r="3175" b="0"/>
            <wp:docPr id="1137643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6438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2C3B" w14:textId="77777777" w:rsidR="00642634" w:rsidRDefault="00642634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40A5DF6" w14:textId="25EA27FB" w:rsidR="00642634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30C7F1C" wp14:editId="31750E1E">
            <wp:extent cx="4557155" cy="4602879"/>
            <wp:effectExtent l="0" t="0" r="0" b="7620"/>
            <wp:docPr id="19678142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142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460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173B" w14:textId="20398402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98A0463" wp14:editId="536B50DA">
            <wp:extent cx="5940425" cy="861695"/>
            <wp:effectExtent l="0" t="0" r="3175" b="0"/>
            <wp:docPr id="6018102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102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42B0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44F1D75" w14:textId="7D73DC26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0D19204" wp14:editId="520ED17E">
            <wp:extent cx="5940425" cy="3053080"/>
            <wp:effectExtent l="0" t="0" r="3175" b="0"/>
            <wp:docPr id="5784013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01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40A2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CE2E106" w14:textId="5CD3950A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sz w:val="32"/>
          <w:szCs w:val="32"/>
        </w:rPr>
        <w:t>7. Уровни модели структуры</w:t>
      </w:r>
    </w:p>
    <w:p w14:paraId="1AFE339D" w14:textId="4DE077C5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75FA1AD" wp14:editId="6ACA2CE8">
            <wp:extent cx="5235394" cy="1867062"/>
            <wp:effectExtent l="0" t="0" r="3810" b="0"/>
            <wp:docPr id="1276431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310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EE372" w14:textId="19ECC233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AE2EA5B" wp14:editId="7026FC26">
            <wp:extent cx="3555365" cy="2156782"/>
            <wp:effectExtent l="0" t="0" r="6985" b="0"/>
            <wp:docPr id="171673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37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7566" cy="215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5F0B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045940D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1BB6A64D" w14:textId="1A76442A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621B1FC" wp14:editId="03F874A5">
            <wp:extent cx="5940425" cy="1774825"/>
            <wp:effectExtent l="0" t="0" r="3175" b="0"/>
            <wp:docPr id="9868992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992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8ED8" w14:textId="28E6F105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EB9119A" wp14:editId="5CE5110B">
            <wp:extent cx="5410669" cy="1844200"/>
            <wp:effectExtent l="0" t="0" r="0" b="3810"/>
            <wp:docPr id="1044229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229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33E7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D18ADD3" w14:textId="278D1242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A022D97" wp14:editId="709BDBDC">
            <wp:extent cx="4534293" cy="3833192"/>
            <wp:effectExtent l="0" t="0" r="0" b="0"/>
            <wp:docPr id="19691930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930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83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43CA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1BADE22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8FC13D6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3BF7B11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FDB6A93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C11A349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024C0" w14:textId="2196F8C0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7D19067" wp14:editId="6F36B3BB">
            <wp:extent cx="5940425" cy="1621790"/>
            <wp:effectExtent l="0" t="0" r="3175" b="0"/>
            <wp:docPr id="324226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265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5756F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837BA3C" w14:textId="18E72942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7267688" wp14:editId="6DF68923">
            <wp:extent cx="5940425" cy="2266950"/>
            <wp:effectExtent l="0" t="0" r="3175" b="0"/>
            <wp:docPr id="30739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91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4C8B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72A6B59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730FABE" w14:textId="1CFEBF82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sz w:val="32"/>
          <w:szCs w:val="32"/>
        </w:rPr>
        <w:t>8. Виды отношений в модели структуре</w:t>
      </w:r>
    </w:p>
    <w:p w14:paraId="22975503" w14:textId="5A87F27B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C6E3BF7" wp14:editId="23897897">
            <wp:extent cx="5940425" cy="2178685"/>
            <wp:effectExtent l="0" t="0" r="3175" b="0"/>
            <wp:docPr id="13920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1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6ACC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24B9519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7ED54C6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6A71160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5E806538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57600AB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AE66925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288313C2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20D8A73" w14:textId="77777777" w:rsidR="00FF4267" w:rsidRDefault="00FF4267" w:rsidP="0064263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78A6FAA" w14:textId="77777777" w:rsidR="00FF4267" w:rsidRDefault="00FF4267" w:rsidP="00FF42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sz w:val="32"/>
          <w:szCs w:val="32"/>
        </w:rPr>
        <w:lastRenderedPageBreak/>
        <w:t>9. Иерархические структуры со слабым и сильным связями</w:t>
      </w:r>
    </w:p>
    <w:p w14:paraId="62FF8DD2" w14:textId="164D646D" w:rsidR="00FF4267" w:rsidRDefault="00FF4267" w:rsidP="00FF42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127042" wp14:editId="6D6730F0">
            <wp:extent cx="5940425" cy="2841625"/>
            <wp:effectExtent l="0" t="0" r="3175" b="0"/>
            <wp:docPr id="1681664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647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DDD2" w14:textId="77777777" w:rsidR="00FF4267" w:rsidRDefault="00FF4267" w:rsidP="00FF42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4837E44F" w14:textId="77777777" w:rsidR="00FF4267" w:rsidRPr="00FF4267" w:rsidRDefault="00FF4267" w:rsidP="00FF42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0B199FFE" w14:textId="24EAB4E9" w:rsidR="00FF4267" w:rsidRDefault="00FF4267" w:rsidP="00FF42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sz w:val="32"/>
          <w:szCs w:val="32"/>
        </w:rPr>
        <w:t>10. Иерархические, матричные и сетевые модели структуры</w:t>
      </w:r>
    </w:p>
    <w:p w14:paraId="3510180F" w14:textId="52E43168" w:rsidR="00FF4267" w:rsidRDefault="00FF4267" w:rsidP="00FF42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7483CEC" wp14:editId="189522FC">
            <wp:extent cx="5940425" cy="1663065"/>
            <wp:effectExtent l="0" t="0" r="3175" b="0"/>
            <wp:docPr id="278548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548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608A" w14:textId="77777777" w:rsidR="00FF4267" w:rsidRDefault="00FF4267" w:rsidP="00FF42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759BBAB2" w14:textId="37038E82" w:rsidR="00FF4267" w:rsidRPr="00FF4267" w:rsidRDefault="00FF4267" w:rsidP="00FF426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FF4267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7EDD8B" wp14:editId="29E40BB0">
            <wp:extent cx="5027641" cy="3483610"/>
            <wp:effectExtent l="0" t="0" r="1905" b="2540"/>
            <wp:docPr id="2145427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27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0201" cy="348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4267" w:rsidRPr="00FF42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C645EF"/>
    <w:multiLevelType w:val="hybridMultilevel"/>
    <w:tmpl w:val="49245690"/>
    <w:lvl w:ilvl="0" w:tplc="4ECECBE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3039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885"/>
    <w:rsid w:val="000B7885"/>
    <w:rsid w:val="00445811"/>
    <w:rsid w:val="00642634"/>
    <w:rsid w:val="00E502BA"/>
    <w:rsid w:val="00E839DD"/>
    <w:rsid w:val="00FF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A1EF0"/>
  <w15:chartTrackingRefBased/>
  <w15:docId w15:val="{4270D355-4DE6-4297-8661-22A58C965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426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5</cp:revision>
  <dcterms:created xsi:type="dcterms:W3CDTF">2023-09-24T06:29:00Z</dcterms:created>
  <dcterms:modified xsi:type="dcterms:W3CDTF">2023-09-24T08:45:00Z</dcterms:modified>
</cp:coreProperties>
</file>