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1E397" w14:textId="0E752926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sz w:val="36"/>
          <w:szCs w:val="36"/>
        </w:rPr>
        <w:t>1. Общая классификация систем обработки данных.</w:t>
      </w:r>
    </w:p>
    <w:p w14:paraId="3FB85CB7" w14:textId="38D5FF56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sz w:val="36"/>
          <w:szCs w:val="36"/>
        </w:rPr>
        <w:drawing>
          <wp:inline distT="0" distB="0" distL="0" distR="0" wp14:anchorId="70516B2B" wp14:editId="0241FEBB">
            <wp:extent cx="5940425" cy="40074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5C73" w14:textId="77777777" w:rsidR="00731B06" w:rsidRP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7734F956" w14:textId="63955F4C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sz w:val="36"/>
          <w:szCs w:val="36"/>
        </w:rPr>
        <w:t>2. Сосредоточенные и распределенные системы.</w:t>
      </w:r>
    </w:p>
    <w:p w14:paraId="7475CCE2" w14:textId="4C52F7B2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sz w:val="36"/>
          <w:szCs w:val="36"/>
        </w:rPr>
        <w:lastRenderedPageBreak/>
        <w:drawing>
          <wp:inline distT="0" distB="0" distL="0" distR="0" wp14:anchorId="4B301A06" wp14:editId="12F7ED30">
            <wp:extent cx="5940425" cy="75114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1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366A" w14:textId="77777777" w:rsidR="00731B06" w:rsidRP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0913A748" w14:textId="77777777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2ABB231D" w14:textId="77777777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4B9552B5" w14:textId="77777777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2E1850DB" w14:textId="77777777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11ACFE3C" w14:textId="77777777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464E3E25" w14:textId="34A20E5A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sz w:val="36"/>
          <w:szCs w:val="36"/>
        </w:rPr>
        <w:lastRenderedPageBreak/>
        <w:t>3. Распределенные вычислительные сети.</w:t>
      </w:r>
    </w:p>
    <w:p w14:paraId="480D6245" w14:textId="669527DA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sz w:val="36"/>
          <w:szCs w:val="36"/>
        </w:rPr>
        <w:drawing>
          <wp:inline distT="0" distB="0" distL="0" distR="0" wp14:anchorId="166186F4" wp14:editId="634EF18A">
            <wp:extent cx="5940425" cy="52812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C58B" w14:textId="77777777" w:rsidR="00731B06" w:rsidRP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010A132B" w14:textId="77777777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347EC342" w14:textId="77777777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1CDE28E5" w14:textId="77777777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7C2449A7" w14:textId="77777777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53AF9981" w14:textId="77777777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3BCB8A36" w14:textId="77777777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39C9F158" w14:textId="77777777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1316DB8B" w14:textId="77777777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32A93904" w14:textId="77777777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2B78517D" w14:textId="77777777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06EFC596" w14:textId="77777777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20125083" w14:textId="77777777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42B2EC7B" w14:textId="79A76E0E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sz w:val="36"/>
          <w:szCs w:val="36"/>
        </w:rPr>
        <w:lastRenderedPageBreak/>
        <w:t>4. Сетевые объектные системы.</w:t>
      </w:r>
    </w:p>
    <w:p w14:paraId="2735FF55" w14:textId="1FE06381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sz w:val="36"/>
          <w:szCs w:val="36"/>
        </w:rPr>
        <w:drawing>
          <wp:inline distT="0" distB="0" distL="0" distR="0" wp14:anchorId="5487C2B8" wp14:editId="15740B40">
            <wp:extent cx="5940425" cy="57556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609C0" w14:textId="098B1E54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sz w:val="36"/>
          <w:szCs w:val="36"/>
        </w:rPr>
        <w:drawing>
          <wp:inline distT="0" distB="0" distL="0" distR="0" wp14:anchorId="543989AE" wp14:editId="64396957">
            <wp:extent cx="5940425" cy="28911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A87B" w14:textId="77777777" w:rsidR="00731B06" w:rsidRP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6526F8C2" w14:textId="22D44A4E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sz w:val="36"/>
          <w:szCs w:val="36"/>
        </w:rPr>
        <w:lastRenderedPageBreak/>
        <w:t>5. Распределенная вычислительная среда.</w:t>
      </w:r>
    </w:p>
    <w:p w14:paraId="45336116" w14:textId="2B304EAC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sz w:val="36"/>
          <w:szCs w:val="36"/>
        </w:rPr>
        <w:drawing>
          <wp:inline distT="0" distB="0" distL="0" distR="0" wp14:anchorId="4A71EB62" wp14:editId="723D0D33">
            <wp:extent cx="5940425" cy="55886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DABF" w14:textId="5A2A2EE7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sz w:val="36"/>
          <w:szCs w:val="36"/>
        </w:rPr>
        <w:lastRenderedPageBreak/>
        <w:drawing>
          <wp:inline distT="0" distB="0" distL="0" distR="0" wp14:anchorId="225BF040" wp14:editId="64563488">
            <wp:extent cx="5940425" cy="56692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4A88" w14:textId="1C9BC5C7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1EFF25AF" w14:textId="3D555B81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0EA42ECB" w14:textId="4BA3EDCC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6AE692F5" w14:textId="2AA0B7C4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72B6B04B" w14:textId="65962222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4BA859FA" w14:textId="1490ADAE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0D63A83B" w14:textId="4339A5DE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159D059A" w14:textId="43EC9127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65896573" w14:textId="6305D646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71FA320A" w14:textId="265E9814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15FD0738" w14:textId="270A9B8E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5CFE5081" w14:textId="77777777" w:rsidR="00731B06" w:rsidRP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23220EA8" w14:textId="23634E5D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sz w:val="36"/>
          <w:szCs w:val="36"/>
        </w:rPr>
        <w:lastRenderedPageBreak/>
        <w:t>6. Технология CORBA.</w:t>
      </w:r>
    </w:p>
    <w:p w14:paraId="33C21609" w14:textId="0E118C0D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sz w:val="36"/>
          <w:szCs w:val="36"/>
        </w:rPr>
        <w:drawing>
          <wp:inline distT="0" distB="0" distL="0" distR="0" wp14:anchorId="37A1BCF4" wp14:editId="1DA996F9">
            <wp:extent cx="5940425" cy="71494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4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8E09" w14:textId="6C5C0BA2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22373D70" w14:textId="3C3CC7A1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02C35272" w14:textId="1A3E828F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6B2362B1" w14:textId="478E20BA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328A664C" w14:textId="02834C94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021D6A83" w14:textId="77777777" w:rsidR="00731B06" w:rsidRP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6C991740" w14:textId="3D8BE588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sz w:val="36"/>
          <w:szCs w:val="36"/>
        </w:rPr>
        <w:lastRenderedPageBreak/>
        <w:t>7. Удалённый вызов методов.</w:t>
      </w:r>
    </w:p>
    <w:p w14:paraId="3AF156E3" w14:textId="552C589C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sz w:val="36"/>
          <w:szCs w:val="36"/>
        </w:rPr>
        <w:drawing>
          <wp:inline distT="0" distB="0" distL="0" distR="0" wp14:anchorId="5C79FB06" wp14:editId="7605BCE3">
            <wp:extent cx="5940425" cy="44754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3429" w14:textId="02D2C2EB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6A8C6BF6" w14:textId="2816BE39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0B8C52DF" w14:textId="2153F766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2D46DB59" w14:textId="1259B043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15CBC665" w14:textId="4586D22E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6039FF1B" w14:textId="2BFCAB31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17403E5C" w14:textId="16A514CF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561C0451" w14:textId="0BDE7D55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717ADA8D" w14:textId="111F47AA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780D02B8" w14:textId="262E555D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5A8DA8D3" w14:textId="079290E8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1CCDB720" w14:textId="1AF70BDD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128ECA78" w14:textId="0AFA2561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3978AE2A" w14:textId="65BE5660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520487E7" w14:textId="12DE7965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7BE3CE50" w14:textId="77777777" w:rsidR="00731B06" w:rsidRP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481DD262" w14:textId="6D6EBCDC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sz w:val="36"/>
          <w:szCs w:val="36"/>
        </w:rPr>
        <w:lastRenderedPageBreak/>
        <w:t>8. Сервис-ориентированные системы.</w:t>
      </w:r>
    </w:p>
    <w:p w14:paraId="4C50300B" w14:textId="14C30264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sz w:val="36"/>
          <w:szCs w:val="36"/>
        </w:rPr>
        <w:drawing>
          <wp:inline distT="0" distB="0" distL="0" distR="0" wp14:anchorId="47543ADE" wp14:editId="14A4E3C7">
            <wp:extent cx="5940425" cy="74764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7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798B" w14:textId="505C3D5E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7DAB1324" w14:textId="270A3DAC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4EECB10C" w14:textId="6950F0B9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612FE177" w14:textId="04E98087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0CF47CE9" w14:textId="77777777" w:rsidR="00731B06" w:rsidRP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3B1CD53D" w14:textId="1A689D29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sz w:val="36"/>
          <w:szCs w:val="36"/>
        </w:rPr>
        <w:lastRenderedPageBreak/>
        <w:t>9. Функции и сервисы.</w:t>
      </w:r>
    </w:p>
    <w:p w14:paraId="3A61EF4F" w14:textId="3C0FF64B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sz w:val="36"/>
          <w:szCs w:val="36"/>
        </w:rPr>
        <w:drawing>
          <wp:inline distT="0" distB="0" distL="0" distR="0" wp14:anchorId="6C6C92F1" wp14:editId="6E1523EC">
            <wp:extent cx="5940425" cy="75107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1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861E7" w14:textId="54A34111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16040437" w14:textId="3322800F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4D977D44" w14:textId="47AD6DEC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635ED6DE" w14:textId="4865DE36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070A961C" w14:textId="3C2D7781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374E66B5" w14:textId="25A6285D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sz w:val="36"/>
          <w:szCs w:val="36"/>
        </w:rPr>
        <w:lastRenderedPageBreak/>
        <w:drawing>
          <wp:inline distT="0" distB="0" distL="0" distR="0" wp14:anchorId="48FC996B" wp14:editId="614B6D1F">
            <wp:extent cx="5940425" cy="45059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330D" w14:textId="68BDC76C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53986E99" w14:textId="19D7C0CC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050C0417" w14:textId="39059FC0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27CE67D6" w14:textId="3472437A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1E9364C8" w14:textId="178E0EBF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3FD870CE" w14:textId="6D6C6A3F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7334E3CD" w14:textId="4F14257C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52EEE32F" w14:textId="318E5373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3C24204B" w14:textId="50F7BBF4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4AF27042" w14:textId="51C96E0A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378F5C36" w14:textId="11D150A6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260F994B" w14:textId="3F78936F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0FBCE437" w14:textId="5C8BD21E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7B08B551" w14:textId="1820DE43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3FFB714E" w14:textId="2C368352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4258AD4B" w14:textId="77777777" w:rsidR="00731B06" w:rsidRP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5C2D649E" w14:textId="5EFCDB2E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sz w:val="36"/>
          <w:szCs w:val="36"/>
        </w:rPr>
        <w:lastRenderedPageBreak/>
        <w:t>10. Системы middleware.</w:t>
      </w:r>
    </w:p>
    <w:p w14:paraId="257151BF" w14:textId="2789D670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sz w:val="36"/>
          <w:szCs w:val="36"/>
        </w:rPr>
        <w:drawing>
          <wp:inline distT="0" distB="0" distL="0" distR="0" wp14:anchorId="187AEB89" wp14:editId="61FFA5D5">
            <wp:extent cx="5940425" cy="75450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4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5C67" w14:textId="35C59282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77926655" w14:textId="466CB44E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534DDDB1" w14:textId="6D3EA278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16EBC743" w14:textId="6E481DF1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76CC08DC" w14:textId="77777777" w:rsidR="00731B06" w:rsidRP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5479EAF9" w14:textId="0C7CD663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sz w:val="36"/>
          <w:szCs w:val="36"/>
        </w:rPr>
        <w:lastRenderedPageBreak/>
        <w:t>11. Сервисные шины предприятий.</w:t>
      </w:r>
    </w:p>
    <w:p w14:paraId="2C394E30" w14:textId="3CA33F9F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sz w:val="36"/>
          <w:szCs w:val="36"/>
        </w:rPr>
        <w:drawing>
          <wp:inline distT="0" distB="0" distL="0" distR="0" wp14:anchorId="35A3F985" wp14:editId="10703B65">
            <wp:extent cx="5940425" cy="40855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9DDD" w14:textId="77777777" w:rsidR="00731B06" w:rsidRP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643829AC" w14:textId="67F93ABC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sz w:val="36"/>
          <w:szCs w:val="36"/>
        </w:rPr>
        <w:t>12. Виртуальные системы.</w:t>
      </w:r>
    </w:p>
    <w:p w14:paraId="5F4F2E03" w14:textId="2E3BE38B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sz w:val="36"/>
          <w:szCs w:val="36"/>
        </w:rPr>
        <w:drawing>
          <wp:inline distT="0" distB="0" distL="0" distR="0" wp14:anchorId="69FF3D50" wp14:editId="1B51DA99">
            <wp:extent cx="5940425" cy="38874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D6A3" w14:textId="77777777" w:rsidR="00731B06" w:rsidRP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59A395CE" w14:textId="793C037A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sz w:val="36"/>
          <w:szCs w:val="36"/>
        </w:rPr>
        <w:lastRenderedPageBreak/>
        <w:t>13. Виртуальные машины.</w:t>
      </w:r>
    </w:p>
    <w:p w14:paraId="0E5E5E7A" w14:textId="10817A3B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sz w:val="36"/>
          <w:szCs w:val="36"/>
        </w:rPr>
        <w:drawing>
          <wp:inline distT="0" distB="0" distL="0" distR="0" wp14:anchorId="7284403F" wp14:editId="56A19943">
            <wp:extent cx="5420481" cy="7983064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79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E992" w14:textId="3B129548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52F5BFE6" w14:textId="38CFC51A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01E386CB" w14:textId="77777777" w:rsidR="00731B06" w:rsidRP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73B6F65F" w14:textId="10B6D372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sz w:val="36"/>
          <w:szCs w:val="36"/>
        </w:rPr>
        <w:lastRenderedPageBreak/>
        <w:t>14. Виртуализация вычислительных комплексов на уровне ОС.</w:t>
      </w:r>
    </w:p>
    <w:p w14:paraId="50DA6AA5" w14:textId="378F58C7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sz w:val="36"/>
          <w:szCs w:val="36"/>
        </w:rPr>
        <w:drawing>
          <wp:inline distT="0" distB="0" distL="0" distR="0" wp14:anchorId="459C51F0" wp14:editId="1900321E">
            <wp:extent cx="5410955" cy="3210373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A6C2" w14:textId="77777777" w:rsidR="00731B06" w:rsidRP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4D1681FD" w14:textId="2AFE6E72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sz w:val="36"/>
          <w:szCs w:val="36"/>
        </w:rPr>
        <w:t>15. Виртуализация ПО на уровне языка.</w:t>
      </w:r>
    </w:p>
    <w:p w14:paraId="7DDFE613" w14:textId="3F19C3B6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sz w:val="36"/>
          <w:szCs w:val="36"/>
        </w:rPr>
        <w:drawing>
          <wp:inline distT="0" distB="0" distL="0" distR="0" wp14:anchorId="2D9C5391" wp14:editId="613EBE5C">
            <wp:extent cx="5334744" cy="3515216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F35C" w14:textId="03F9FDE1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288D6034" w14:textId="52B07EF6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58037590" w14:textId="17C1F91F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077ECBA5" w14:textId="265720F4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77980A54" w14:textId="77777777" w:rsidR="00731B06" w:rsidRP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39FF97A6" w14:textId="1ED1229E" w:rsidR="00273C26" w:rsidRDefault="00731B06" w:rsidP="00731B06">
      <w:pPr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sz w:val="36"/>
          <w:szCs w:val="36"/>
        </w:rPr>
        <w:t>16. Виртуальная машина языка Java.</w:t>
      </w:r>
    </w:p>
    <w:p w14:paraId="5829C2AA" w14:textId="153EDA50" w:rsidR="00731B06" w:rsidRPr="00731B06" w:rsidRDefault="00731B06" w:rsidP="00731B06">
      <w:pPr>
        <w:rPr>
          <w:b/>
          <w:bCs/>
          <w:sz w:val="36"/>
          <w:szCs w:val="36"/>
        </w:rPr>
      </w:pPr>
      <w:r w:rsidRPr="00731B06">
        <w:rPr>
          <w:b/>
          <w:bCs/>
          <w:sz w:val="36"/>
          <w:szCs w:val="36"/>
        </w:rPr>
        <w:drawing>
          <wp:inline distT="0" distB="0" distL="0" distR="0" wp14:anchorId="13968626" wp14:editId="10A50F63">
            <wp:extent cx="5363323" cy="421063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B06">
        <w:rPr>
          <w:b/>
          <w:bCs/>
          <w:sz w:val="36"/>
          <w:szCs w:val="36"/>
        </w:rPr>
        <w:drawing>
          <wp:inline distT="0" distB="0" distL="0" distR="0" wp14:anchorId="2749F738" wp14:editId="5B9DF61C">
            <wp:extent cx="5363323" cy="421063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1B06" w:rsidRPr="00731B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7E3"/>
    <w:rsid w:val="00273C26"/>
    <w:rsid w:val="006977E3"/>
    <w:rsid w:val="00731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1570B"/>
  <w15:chartTrackingRefBased/>
  <w15:docId w15:val="{AE8FC003-04BC-4B6E-AA1F-0D507F547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1B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16</Pages>
  <Words>101</Words>
  <Characters>579</Characters>
  <Application>Microsoft Office Word</Application>
  <DocSecurity>0</DocSecurity>
  <Lines>4</Lines>
  <Paragraphs>1</Paragraphs>
  <ScaleCrop>false</ScaleCrop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Бекиш Егор</dc:creator>
  <cp:keywords/>
  <dc:description/>
  <cp:lastModifiedBy>Бекиш Егор</cp:lastModifiedBy>
  <cp:revision>2</cp:revision>
  <dcterms:created xsi:type="dcterms:W3CDTF">2024-05-20T08:11:00Z</dcterms:created>
  <dcterms:modified xsi:type="dcterms:W3CDTF">2024-05-20T08:25:00Z</dcterms:modified>
</cp:coreProperties>
</file>