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B53F1" w:rsidRPr="000C07A2" w:rsidRDefault="005B53F1" w:rsidP="005B53F1">
      <w:pPr>
        <w:pStyle w:val="a7"/>
        <w:ind w:left="0" w:firstLine="0"/>
        <w:jc w:val="center"/>
        <w:rPr>
          <w:rFonts w:cs="Times New Roman"/>
          <w:sz w:val="36"/>
          <w:szCs w:val="36"/>
        </w:rPr>
      </w:pPr>
      <w:r w:rsidRPr="000C07A2">
        <w:rPr>
          <w:rFonts w:cs="Times New Roman"/>
          <w:sz w:val="36"/>
          <w:szCs w:val="36"/>
        </w:rPr>
        <w:t>ПРИЛОЖЕНИЕ Б СЦЕНАРИЙ И РЕЗУЛЬТАТЫ</w:t>
      </w:r>
    </w:p>
    <w:p w:rsidR="005B53F1" w:rsidRPr="000C07A2" w:rsidRDefault="005B53F1" w:rsidP="005B53F1">
      <w:pPr>
        <w:pStyle w:val="a7"/>
        <w:ind w:left="0" w:firstLine="0"/>
        <w:jc w:val="center"/>
        <w:rPr>
          <w:rFonts w:cs="Times New Roman"/>
          <w:sz w:val="36"/>
          <w:szCs w:val="36"/>
        </w:rPr>
      </w:pPr>
      <w:r w:rsidRPr="000C07A2">
        <w:rPr>
          <w:rFonts w:cs="Times New Roman"/>
          <w:sz w:val="36"/>
          <w:szCs w:val="36"/>
        </w:rPr>
        <w:t>ТЕСТОВЫХ ИСПЫТАНИЙ</w:t>
      </w:r>
    </w:p>
    <w:p w:rsidR="005B53F1" w:rsidRPr="000C07A2" w:rsidRDefault="005B53F1" w:rsidP="005B53F1">
      <w:pPr>
        <w:pStyle w:val="a7"/>
        <w:ind w:left="0" w:firstLine="0"/>
        <w:jc w:val="center"/>
        <w:rPr>
          <w:rFonts w:cs="Times New Roman"/>
          <w:sz w:val="32"/>
          <w:szCs w:val="32"/>
        </w:rPr>
      </w:pPr>
      <w:r w:rsidRPr="000C07A2">
        <w:rPr>
          <w:rFonts w:cs="Times New Roman"/>
          <w:sz w:val="32"/>
          <w:szCs w:val="32"/>
        </w:rPr>
        <w:t>АННОТАЦИЯ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В данном программном документе приведены сценарии тестовых испытаний мобильного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-приложения «</w:t>
      </w:r>
      <w:r w:rsidRPr="000C07A2">
        <w:rPr>
          <w:rFonts w:cs="Times New Roman"/>
          <w:lang w:val="en-US"/>
        </w:rPr>
        <w:t>Chill</w:t>
      </w:r>
      <w:r w:rsidRPr="000C07A2">
        <w:rPr>
          <w:rFonts w:cs="Times New Roman"/>
        </w:rPr>
        <w:t>&amp;</w:t>
      </w:r>
      <w:r w:rsidRPr="000C07A2">
        <w:rPr>
          <w:rFonts w:cs="Times New Roman"/>
          <w:lang w:val="en-US"/>
        </w:rPr>
        <w:t>Drill</w:t>
      </w:r>
      <w:r w:rsidRPr="000C07A2">
        <w:rPr>
          <w:rFonts w:cs="Times New Roman"/>
        </w:rPr>
        <w:t>».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разделе «Объект испытаний» указаны наименования тестируемого объекта и его область применения.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разделе «Цель испытаний» указана цель проведения тестовых испытаний.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разделе «Требования к программе» указаны схемы тестирования для мобильного и WEB-приложений, требования для проверки.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разделе «Средства и порядок испытаний» указаны технические и программные средства, используемые при испытаниях.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разделе «Методы испытаний» указаны методы, описывающие их формальности и цели.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В разделе «Тестовые примеры» содержится легенда тестовой таблицы и ее реализация на основе проведенных тестов для мобильной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-платформ.</w:t>
      </w:r>
    </w:p>
    <w:p w:rsidR="005B53F1" w:rsidRPr="000C07A2" w:rsidRDefault="005B53F1" w:rsidP="005B53F1">
      <w:pPr>
        <w:spacing w:line="259" w:lineRule="auto"/>
        <w:ind w:firstLine="0"/>
        <w:jc w:val="left"/>
        <w:rPr>
          <w:rFonts w:cs="Times New Roman"/>
        </w:rPr>
      </w:pPr>
      <w:r w:rsidRPr="000C07A2">
        <w:rPr>
          <w:rFonts w:cs="Times New Roman"/>
        </w:rPr>
        <w:br w:type="page"/>
      </w:r>
    </w:p>
    <w:p w:rsidR="005B53F1" w:rsidRPr="000C07A2" w:rsidRDefault="005B53F1" w:rsidP="005B53F1">
      <w:pPr>
        <w:ind w:firstLine="0"/>
        <w:jc w:val="center"/>
        <w:rPr>
          <w:rFonts w:cs="Times New Roman"/>
          <w:sz w:val="32"/>
          <w:szCs w:val="24"/>
        </w:rPr>
      </w:pPr>
      <w:r w:rsidRPr="000C07A2">
        <w:rPr>
          <w:rFonts w:cs="Times New Roman"/>
          <w:sz w:val="32"/>
          <w:szCs w:val="24"/>
        </w:rPr>
        <w:lastRenderedPageBreak/>
        <w:t>ОБЪЕКТ ИСПЫТАНИЙ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1.1. Наименование объекта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Мобильное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-приложения – «Лавка</w:t>
      </w:r>
      <w:r w:rsidRPr="000C07A2">
        <w:rPr>
          <w:rFonts w:cs="Times New Roman"/>
          <w:lang w:val="en-US"/>
        </w:rPr>
        <w:t>Go</w:t>
      </w:r>
      <w:r w:rsidRPr="000C07A2">
        <w:rPr>
          <w:rFonts w:cs="Times New Roman"/>
        </w:rPr>
        <w:t>».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1.2. Область применения объекта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Информационная система предназначена к применению в рамках экосистемы ООО «</w:t>
      </w:r>
      <w:r w:rsidRPr="000C07A2">
        <w:rPr>
          <w:rFonts w:cs="Times New Roman"/>
          <w:lang w:val="en-US"/>
        </w:rPr>
        <w:t>Chill</w:t>
      </w:r>
      <w:r w:rsidRPr="000C07A2">
        <w:rPr>
          <w:rFonts w:cs="Times New Roman"/>
        </w:rPr>
        <w:t>&amp;</w:t>
      </w:r>
      <w:r w:rsidRPr="000C07A2">
        <w:rPr>
          <w:rFonts w:cs="Times New Roman"/>
          <w:lang w:val="en-US"/>
        </w:rPr>
        <w:t>Drill</w:t>
      </w:r>
      <w:r w:rsidRPr="000C07A2">
        <w:rPr>
          <w:rFonts w:cs="Times New Roman"/>
        </w:rPr>
        <w:t>».</w:t>
      </w:r>
    </w:p>
    <w:p w:rsidR="005B53F1" w:rsidRPr="000C07A2" w:rsidRDefault="005B53F1" w:rsidP="005B53F1">
      <w:pPr>
        <w:spacing w:line="259" w:lineRule="auto"/>
        <w:ind w:firstLine="0"/>
        <w:jc w:val="left"/>
        <w:rPr>
          <w:rFonts w:cs="Times New Roman"/>
        </w:rPr>
      </w:pPr>
      <w:r w:rsidRPr="000C07A2">
        <w:rPr>
          <w:rFonts w:cs="Times New Roman"/>
        </w:rPr>
        <w:br w:type="page"/>
      </w:r>
    </w:p>
    <w:p w:rsidR="005B53F1" w:rsidRPr="000C07A2" w:rsidRDefault="005B53F1" w:rsidP="005B53F1">
      <w:pPr>
        <w:jc w:val="center"/>
        <w:rPr>
          <w:rFonts w:cs="Times New Roman"/>
          <w:sz w:val="32"/>
          <w:szCs w:val="24"/>
        </w:rPr>
      </w:pPr>
      <w:r w:rsidRPr="000C07A2">
        <w:rPr>
          <w:rFonts w:cs="Times New Roman"/>
          <w:sz w:val="32"/>
          <w:szCs w:val="24"/>
        </w:rPr>
        <w:lastRenderedPageBreak/>
        <w:t>ЦЕЛЬ ИСПЫТАНИЙ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Целью проведения испытаний является проверка стабильной работы мобильного приложения «</w:t>
      </w:r>
      <w:r w:rsidRPr="000C07A2">
        <w:rPr>
          <w:rFonts w:cs="Times New Roman"/>
          <w:lang w:val="en-US"/>
        </w:rPr>
        <w:t>Chill</w:t>
      </w:r>
      <w:r w:rsidRPr="000C07A2">
        <w:rPr>
          <w:rFonts w:cs="Times New Roman"/>
        </w:rPr>
        <w:t>&amp;</w:t>
      </w:r>
      <w:r w:rsidRPr="000C07A2">
        <w:rPr>
          <w:rFonts w:cs="Times New Roman"/>
          <w:lang w:val="en-US"/>
        </w:rPr>
        <w:t>Drill</w:t>
      </w:r>
      <w:r w:rsidRPr="000C07A2">
        <w:rPr>
          <w:rFonts w:cs="Times New Roman"/>
        </w:rPr>
        <w:t>» на устройствах Android, а также WEB-приложения на современных браузерах.</w:t>
      </w:r>
    </w:p>
    <w:p w:rsidR="005B53F1" w:rsidRPr="000C07A2" w:rsidRDefault="005B53F1" w:rsidP="005B53F1">
      <w:pPr>
        <w:spacing w:line="259" w:lineRule="auto"/>
        <w:ind w:firstLine="0"/>
        <w:jc w:val="left"/>
        <w:rPr>
          <w:rFonts w:cs="Times New Roman"/>
        </w:rPr>
      </w:pPr>
      <w:r w:rsidRPr="000C07A2">
        <w:rPr>
          <w:rFonts w:cs="Times New Roman"/>
        </w:rPr>
        <w:br w:type="page"/>
      </w:r>
    </w:p>
    <w:p w:rsidR="005B53F1" w:rsidRPr="000C07A2" w:rsidRDefault="005B53F1" w:rsidP="005B53F1">
      <w:pPr>
        <w:ind w:firstLine="0"/>
        <w:jc w:val="center"/>
        <w:rPr>
          <w:rFonts w:cs="Times New Roman"/>
          <w:sz w:val="32"/>
          <w:szCs w:val="24"/>
        </w:rPr>
      </w:pPr>
      <w:r w:rsidRPr="000C07A2">
        <w:rPr>
          <w:rFonts w:cs="Times New Roman"/>
          <w:sz w:val="32"/>
          <w:szCs w:val="24"/>
        </w:rPr>
        <w:lastRenderedPageBreak/>
        <w:t>ТРЕБОВАНИЯ К ПРОГРАММЕ</w:t>
      </w:r>
    </w:p>
    <w:p w:rsidR="005B53F1" w:rsidRPr="000C07A2" w:rsidRDefault="005B53F1" w:rsidP="005B53F1">
      <w:pPr>
        <w:pStyle w:val="a7"/>
        <w:numPr>
          <w:ilvl w:val="1"/>
          <w:numId w:val="27"/>
        </w:numPr>
        <w:rPr>
          <w:rFonts w:cs="Times New Roman"/>
        </w:rPr>
      </w:pPr>
      <w:r w:rsidRPr="000C07A2">
        <w:rPr>
          <w:rFonts w:cs="Times New Roman"/>
        </w:rPr>
        <w:t xml:space="preserve"> Схема тестирования</w:t>
      </w:r>
    </w:p>
    <w:p w:rsidR="005B53F1" w:rsidRPr="000C07A2" w:rsidRDefault="005B53F1" w:rsidP="005B53F1">
      <w:pPr>
        <w:rPr>
          <w:rFonts w:cs="Times New Roman"/>
          <w:lang w:val="en-US"/>
        </w:rPr>
      </w:pPr>
      <w:r w:rsidRPr="000C07A2">
        <w:rPr>
          <w:rFonts w:cs="Times New Roman"/>
        </w:rPr>
        <w:t>На рисунке 1 представлена схема тестирования мобильного приложения «Лавка</w:t>
      </w:r>
      <w:r w:rsidRPr="000C07A2">
        <w:rPr>
          <w:rFonts w:cs="Times New Roman"/>
          <w:lang w:val="en-US"/>
        </w:rPr>
        <w:t>Go</w:t>
      </w:r>
      <w:r w:rsidRPr="000C07A2">
        <w:rPr>
          <w:rFonts w:cs="Times New Roman"/>
        </w:rPr>
        <w:t>». Схема разделена на проверку функциональности и проверку интерфейса.</w:t>
      </w:r>
    </w:p>
    <w:p w:rsidR="005B53F1" w:rsidRPr="000C07A2" w:rsidRDefault="005B53F1" w:rsidP="005B53F1">
      <w:pPr>
        <w:pStyle w:val="ad"/>
        <w:keepNext/>
      </w:pPr>
      <w:r w:rsidRPr="000C07A2">
        <w:rPr>
          <w:noProof/>
        </w:rPr>
        <w:drawing>
          <wp:inline distT="0" distB="0" distL="0" distR="0" wp14:anchorId="49539E2F" wp14:editId="27E8405A">
            <wp:extent cx="5940425" cy="3248025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1" w:rsidRPr="000C07A2" w:rsidRDefault="005B53F1" w:rsidP="005B53F1">
      <w:pPr>
        <w:pStyle w:val="af"/>
        <w:jc w:val="center"/>
        <w:rPr>
          <w:rFonts w:cs="Times New Roman"/>
        </w:rPr>
      </w:pPr>
      <w:r w:rsidRPr="000C07A2">
        <w:rPr>
          <w:rFonts w:cs="Times New Roman"/>
        </w:rPr>
        <w:t xml:space="preserve">Рисунок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Рисунок \* ARABIC </w:instrText>
      </w:r>
      <w:r w:rsidRPr="000C07A2">
        <w:rPr>
          <w:rFonts w:cs="Times New Roman"/>
        </w:rPr>
        <w:fldChar w:fldCharType="separate"/>
      </w:r>
      <w:r>
        <w:rPr>
          <w:rFonts w:cs="Times New Roman"/>
          <w:noProof/>
        </w:rPr>
        <w:t>25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– Схема тестирования мобильного приложения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Схема тестирования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-приложения представлена на рисунке 2, разделена на функциональное тестирование и тестирование графического интерфейса.</w:t>
      </w:r>
    </w:p>
    <w:p w:rsidR="005B53F1" w:rsidRPr="000C07A2" w:rsidRDefault="005B53F1" w:rsidP="005B53F1">
      <w:pPr>
        <w:pStyle w:val="ad"/>
        <w:keepNext/>
      </w:pPr>
      <w:r w:rsidRPr="000C07A2">
        <w:rPr>
          <w:noProof/>
        </w:rPr>
        <w:lastRenderedPageBreak/>
        <w:drawing>
          <wp:inline distT="0" distB="0" distL="0" distR="0" wp14:anchorId="13F976EB" wp14:editId="6453CE04">
            <wp:extent cx="5940425" cy="44608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3F1" w:rsidRPr="000C07A2" w:rsidRDefault="005B53F1" w:rsidP="005B53F1">
      <w:pPr>
        <w:pStyle w:val="af"/>
        <w:jc w:val="center"/>
        <w:rPr>
          <w:rFonts w:cs="Times New Roman"/>
        </w:rPr>
      </w:pPr>
      <w:r w:rsidRPr="000C07A2">
        <w:rPr>
          <w:rFonts w:cs="Times New Roman"/>
        </w:rPr>
        <w:t xml:space="preserve">Рисунок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Рисунок \* ARABIC </w:instrText>
      </w:r>
      <w:r w:rsidRPr="000C07A2">
        <w:rPr>
          <w:rFonts w:cs="Times New Roman"/>
        </w:rPr>
        <w:fldChar w:fldCharType="separate"/>
      </w:r>
      <w:r>
        <w:rPr>
          <w:rFonts w:cs="Times New Roman"/>
          <w:noProof/>
        </w:rPr>
        <w:t>26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– Схема тестирования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-приложения</w:t>
      </w:r>
    </w:p>
    <w:p w:rsidR="005B53F1" w:rsidRPr="000C07A2" w:rsidRDefault="005B53F1" w:rsidP="005B53F1">
      <w:pPr>
        <w:pStyle w:val="a7"/>
        <w:numPr>
          <w:ilvl w:val="1"/>
          <w:numId w:val="27"/>
        </w:numPr>
        <w:rPr>
          <w:rFonts w:cs="Times New Roman"/>
        </w:rPr>
      </w:pPr>
      <w:r w:rsidRPr="000C07A2">
        <w:rPr>
          <w:rFonts w:cs="Times New Roman"/>
        </w:rPr>
        <w:t xml:space="preserve"> Требования, подлежащие проверке.</w:t>
      </w:r>
    </w:p>
    <w:p w:rsidR="005B53F1" w:rsidRPr="000C07A2" w:rsidRDefault="005B53F1" w:rsidP="005B53F1">
      <w:pPr>
        <w:rPr>
          <w:rFonts w:cs="Times New Roman"/>
          <w:sz w:val="24"/>
        </w:rPr>
      </w:pPr>
      <w:r w:rsidRPr="000C07A2">
        <w:rPr>
          <w:rFonts w:cs="Times New Roman"/>
        </w:rPr>
        <w:t xml:space="preserve">• Возможность регистрации пользователя в мобильном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 xml:space="preserve"> приложении;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Возможность авторизации в мобильном и WEB-приложении;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Возможность просмотра блюд в мобильном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 xml:space="preserve"> приложении;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Возможность добавления, изменения и удаления товаров в корзине в мобильном и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 xml:space="preserve"> приложении;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Возможность оформления заказа в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 xml:space="preserve"> приложении;</w:t>
      </w:r>
      <w:r w:rsidRPr="000C07A2">
        <w:rPr>
          <w:rFonts w:cs="Times New Roman"/>
        </w:rPr>
        <w:br w:type="page"/>
      </w:r>
    </w:p>
    <w:p w:rsidR="005B53F1" w:rsidRPr="000C07A2" w:rsidRDefault="005B53F1" w:rsidP="005B53F1">
      <w:pPr>
        <w:ind w:firstLine="0"/>
        <w:jc w:val="center"/>
        <w:rPr>
          <w:rFonts w:cs="Times New Roman"/>
          <w:sz w:val="32"/>
          <w:szCs w:val="32"/>
        </w:rPr>
      </w:pPr>
      <w:r w:rsidRPr="000C07A2">
        <w:rPr>
          <w:rFonts w:cs="Times New Roman"/>
          <w:sz w:val="32"/>
          <w:szCs w:val="32"/>
        </w:rPr>
        <w:lastRenderedPageBreak/>
        <w:t>СРЕДСТВА И ПОРЯДОК ИСПЫТАНИЙ</w:t>
      </w:r>
    </w:p>
    <w:p w:rsidR="005B53F1" w:rsidRPr="000C07A2" w:rsidRDefault="005B53F1" w:rsidP="005B53F1">
      <w:pPr>
        <w:ind w:firstLine="0"/>
        <w:jc w:val="center"/>
        <w:rPr>
          <w:rFonts w:cs="Times New Roman"/>
          <w:sz w:val="32"/>
          <w:szCs w:val="24"/>
        </w:rPr>
      </w:pPr>
      <w:r w:rsidRPr="000C07A2">
        <w:rPr>
          <w:rFonts w:cs="Times New Roman"/>
          <w:sz w:val="32"/>
          <w:szCs w:val="24"/>
        </w:rPr>
        <w:t>МЕТОДЫ ИСПЫТАНИЙ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5.1 По формальности тестирования.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Тестирование по тестам – тестирование по предварительно написанным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тест-кейсам.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5.2 По исполнению кода.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Динамическое тестирование - во время тестирования код исполняется.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5.3 По целям.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5.4 По позитивности сценария.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Позитивным – проверка ПО на соответствие ожидаемому поведению.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Негативным – проверяет, будет ли ПО работать в случае, когда поведение пользователя отличается от ожидаемого.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5.7 По знанию системы.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Тестирование «белого ящика» – тестирование с доступом к коду продукта.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5.8 По интерфейсу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Тестирование интерфейса - тестирование на наличие оконных элементов и переходу между ними согласно схеме навигации.</w:t>
      </w:r>
    </w:p>
    <w:p w:rsidR="005B53F1" w:rsidRPr="000C07A2" w:rsidRDefault="005B53F1" w:rsidP="005B53F1">
      <w:pPr>
        <w:ind w:firstLine="0"/>
        <w:rPr>
          <w:rFonts w:cs="Times New Roman"/>
        </w:rPr>
      </w:pPr>
      <w:r w:rsidRPr="000C07A2">
        <w:rPr>
          <w:rFonts w:cs="Times New Roman"/>
        </w:rPr>
        <w:t>5.9 По разработке тестовых испытаний.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На основе требований – требование было определено до начала тестирования.</w:t>
      </w:r>
    </w:p>
    <w:p w:rsidR="005B53F1" w:rsidRPr="000C07A2" w:rsidRDefault="005B53F1" w:rsidP="005B53F1">
      <w:pPr>
        <w:spacing w:line="259" w:lineRule="auto"/>
        <w:ind w:firstLine="0"/>
        <w:jc w:val="left"/>
        <w:rPr>
          <w:rFonts w:cs="Times New Roman"/>
        </w:rPr>
      </w:pPr>
      <w:r w:rsidRPr="000C07A2">
        <w:rPr>
          <w:rFonts w:cs="Times New Roman"/>
        </w:rPr>
        <w:br w:type="page"/>
      </w:r>
    </w:p>
    <w:p w:rsidR="005B53F1" w:rsidRPr="000C07A2" w:rsidRDefault="005B53F1" w:rsidP="005B53F1">
      <w:pPr>
        <w:ind w:firstLine="0"/>
        <w:jc w:val="center"/>
        <w:rPr>
          <w:rFonts w:cs="Times New Roman"/>
          <w:sz w:val="32"/>
          <w:szCs w:val="24"/>
        </w:rPr>
      </w:pPr>
      <w:r w:rsidRPr="000C07A2">
        <w:rPr>
          <w:rFonts w:cs="Times New Roman"/>
          <w:sz w:val="32"/>
          <w:szCs w:val="24"/>
        </w:rPr>
        <w:lastRenderedPageBreak/>
        <w:t>ТЕСТОВЫЕ ПРИМЕРЫ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В данном разделе представлены все тестовые данные для проведения тестирования ИС «</w:t>
      </w:r>
      <w:r w:rsidRPr="000C07A2">
        <w:rPr>
          <w:rFonts w:cs="Times New Roman"/>
          <w:lang w:val="en-US"/>
        </w:rPr>
        <w:t>Chill</w:t>
      </w:r>
      <w:r w:rsidRPr="000C07A2">
        <w:rPr>
          <w:rFonts w:cs="Times New Roman"/>
        </w:rPr>
        <w:t>&amp;</w:t>
      </w:r>
      <w:r w:rsidRPr="000C07A2">
        <w:rPr>
          <w:rFonts w:cs="Times New Roman"/>
          <w:lang w:val="en-US"/>
        </w:rPr>
        <w:t>Drill</w:t>
      </w:r>
      <w:r w:rsidRPr="000C07A2">
        <w:rPr>
          <w:rFonts w:cs="Times New Roman"/>
        </w:rPr>
        <w:t xml:space="preserve">» Сначала представлены тестовые данные для </w:t>
      </w:r>
      <w:r w:rsidRPr="000C07A2">
        <w:rPr>
          <w:rFonts w:cs="Times New Roman"/>
          <w:lang w:val="en-US"/>
        </w:rPr>
        <w:t>web</w:t>
      </w:r>
      <w:r w:rsidRPr="000C07A2">
        <w:rPr>
          <w:rFonts w:cs="Times New Roman"/>
        </w:rPr>
        <w:t>-приложения, затем мобильное приложение. Каждый раздел поделен на тесты интерфейса и функциональные тесты</w:t>
      </w:r>
    </w:p>
    <w:p w:rsidR="005B53F1" w:rsidRPr="000C07A2" w:rsidRDefault="005B53F1" w:rsidP="005B53F1">
      <w:pPr>
        <w:pStyle w:val="a7"/>
        <w:numPr>
          <w:ilvl w:val="1"/>
          <w:numId w:val="28"/>
        </w:numPr>
        <w:rPr>
          <w:rFonts w:cs="Times New Roman"/>
        </w:rPr>
      </w:pPr>
      <w:r w:rsidRPr="000C07A2">
        <w:rPr>
          <w:rFonts w:cs="Times New Roman"/>
        </w:rPr>
        <w:t xml:space="preserve"> </w:t>
      </w:r>
      <w:r w:rsidRPr="000C07A2">
        <w:rPr>
          <w:rFonts w:cs="Times New Roman"/>
          <w:lang w:val="en-US"/>
        </w:rPr>
        <w:t>Web-</w:t>
      </w:r>
      <w:r w:rsidRPr="000C07A2">
        <w:rPr>
          <w:rFonts w:cs="Times New Roman"/>
        </w:rPr>
        <w:t>приложение</w:t>
      </w:r>
    </w:p>
    <w:p w:rsidR="005B53F1" w:rsidRPr="000C07A2" w:rsidRDefault="005B53F1" w:rsidP="005B53F1">
      <w:pPr>
        <w:pStyle w:val="a7"/>
        <w:numPr>
          <w:ilvl w:val="2"/>
          <w:numId w:val="28"/>
        </w:numPr>
        <w:rPr>
          <w:rFonts w:cs="Times New Roman"/>
        </w:rPr>
      </w:pPr>
      <w:r w:rsidRPr="000C07A2">
        <w:rPr>
          <w:rFonts w:cs="Times New Roman"/>
        </w:rPr>
        <w:t>Тесты интерфейса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Тестовые данные для проведения тестов интерфейса представлены в таблицах 3-15.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отображения страницы авторизации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Предусловия: Устройство подключено к интернету, открыта страница авторизации.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страницы авторизации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691"/>
        <w:gridCol w:w="2492"/>
        <w:gridCol w:w="2492"/>
        <w:gridCol w:w="1657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авторизации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полей логина, пароля и кнопки «Авторизоваться»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полей логина, пароля и кнопки «Авторизоваться»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отображения главной страницы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Введены корректные данные авторизации (логин и пароль).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5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главной страницы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938"/>
        <w:gridCol w:w="2118"/>
        <w:gridCol w:w="2198"/>
        <w:gridCol w:w="207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Успешная авторизация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Переход на главную страницу сайта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r w:rsidRPr="000C07A2">
        <w:rPr>
          <w:rFonts w:cs="Times New Roman"/>
          <w:lang w:val="en-US"/>
        </w:rPr>
        <w:t xml:space="preserve">Проверка отображения </w:t>
      </w:r>
      <w:r w:rsidRPr="000C07A2">
        <w:rPr>
          <w:rFonts w:cs="Times New Roman"/>
        </w:rPr>
        <w:t>меню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находиться на главной странице и нажал на кнопку «Меню»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bookmarkStart w:id="0" w:name="OLE_LINK6"/>
      <w:r w:rsidRPr="000C07A2">
        <w:rPr>
          <w:rFonts w:cs="Times New Roman"/>
        </w:rPr>
        <w:lastRenderedPageBreak/>
        <w:t xml:space="preserve">Таблица </w:t>
      </w:r>
      <w:bookmarkEnd w:id="0"/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6</w:t>
      </w:r>
      <w:r w:rsidRPr="000C07A2">
        <w:rPr>
          <w:rFonts w:cs="Times New Roman"/>
        </w:rPr>
        <w:fldChar w:fldCharType="end"/>
      </w:r>
      <w:r w:rsidRPr="000C07A2">
        <w:rPr>
          <w:rFonts w:cs="Times New Roman"/>
        </w:rPr>
        <w:t xml:space="preserve"> - </w:t>
      </w:r>
      <w:r w:rsidRPr="000C07A2">
        <w:rPr>
          <w:rFonts w:cs="Times New Roman"/>
          <w:lang w:val="en-US"/>
        </w:rPr>
        <w:t>Проверка отображения категорий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860"/>
        <w:gridCol w:w="2094"/>
        <w:gridCol w:w="2167"/>
        <w:gridCol w:w="2211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Меню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Выгрузка всех категорий меню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Выгрузка всех категорий меню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r w:rsidRPr="000C07A2">
        <w:rPr>
          <w:rFonts w:cs="Times New Roman"/>
          <w:lang w:val="en-US"/>
        </w:rPr>
        <w:t>Проверка отображений карточек товаров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Предусловие: Список категорий отображается, выбрана одна из категорий. 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7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отображений карточек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477"/>
        <w:gridCol w:w="2582"/>
        <w:gridCol w:w="2582"/>
        <w:gridCol w:w="1690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Выб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рана категория «Закуски»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Отображение карточки с названием, </w:t>
            </w:r>
            <w:proofErr w:type="gramStart"/>
            <w:r w:rsidRPr="000C07A2">
              <w:rPr>
                <w:rFonts w:eastAsia="Times New Roman" w:cs="Times New Roman"/>
                <w:sz w:val="24"/>
                <w:szCs w:val="24"/>
              </w:rPr>
              <w:t>ценой,  количеством</w:t>
            </w:r>
            <w:proofErr w:type="gramEnd"/>
            <w:r w:rsidRPr="000C07A2">
              <w:rPr>
                <w:rFonts w:eastAsia="Times New Roman" w:cs="Times New Roman"/>
                <w:sz w:val="24"/>
                <w:szCs w:val="24"/>
              </w:rPr>
              <w:t>, описанием (при наличии), изображением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Отображение карточки с названием, </w:t>
            </w:r>
            <w:proofErr w:type="gramStart"/>
            <w:r w:rsidRPr="000C07A2">
              <w:rPr>
                <w:rFonts w:eastAsia="Times New Roman" w:cs="Times New Roman"/>
                <w:sz w:val="24"/>
                <w:szCs w:val="24"/>
              </w:rPr>
              <w:t>ценой,  количеством</w:t>
            </w:r>
            <w:proofErr w:type="gramEnd"/>
            <w:r w:rsidRPr="000C07A2">
              <w:rPr>
                <w:rFonts w:eastAsia="Times New Roman" w:cs="Times New Roman"/>
                <w:sz w:val="24"/>
                <w:szCs w:val="24"/>
              </w:rPr>
              <w:t>, описанием (при наличии), изображением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1" w:name="OLE_LINK7"/>
      <w:r w:rsidRPr="000C07A2">
        <w:rPr>
          <w:rFonts w:cs="Times New Roman"/>
        </w:rPr>
        <w:t xml:space="preserve">Проверка </w:t>
      </w:r>
      <w:bookmarkEnd w:id="1"/>
      <w:r w:rsidRPr="000C07A2">
        <w:rPr>
          <w:rFonts w:cs="Times New Roman"/>
        </w:rPr>
        <w:t xml:space="preserve">Прибавления товара 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странице «Коризна».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8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формы добавления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86"/>
        <w:gridCol w:w="2309"/>
        <w:gridCol w:w="2309"/>
        <w:gridCol w:w="192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Добавить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К количеству товаров в корзине прибавляется 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К количеству товаров в корзине прибавляется 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2" w:name="OLE_LINK8"/>
      <w:r w:rsidRPr="000C07A2">
        <w:rPr>
          <w:rFonts w:cs="Times New Roman"/>
        </w:rPr>
        <w:t xml:space="preserve">Проверка </w:t>
      </w:r>
      <w:bookmarkEnd w:id="2"/>
      <w:r w:rsidRPr="000C07A2">
        <w:rPr>
          <w:rFonts w:cs="Times New Roman"/>
        </w:rPr>
        <w:t>Снижения количества товара в корзине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странице «Корзина» и нажимает на кнопку «Убавить»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9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формы изменения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847"/>
        <w:gridCol w:w="2201"/>
        <w:gridCol w:w="2214"/>
        <w:gridCol w:w="2069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Нажатие на кнопку «Убавить»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Количество товара уменьшается на 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Количество товара уменьшается на 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3" w:name="OLE_LINK9"/>
      <w:r w:rsidRPr="000C07A2">
        <w:rPr>
          <w:rFonts w:cs="Times New Roman"/>
        </w:rPr>
        <w:t xml:space="preserve">Проверка </w:t>
      </w:r>
      <w:bookmarkEnd w:id="3"/>
      <w:r w:rsidRPr="000C07A2">
        <w:rPr>
          <w:rFonts w:cs="Times New Roman"/>
        </w:rPr>
        <w:t>открытия модального окна блюда.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находится на странице с выгруженными товарами.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10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перехода на страницу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423"/>
        <w:gridCol w:w="2594"/>
        <w:gridCol w:w="2620"/>
        <w:gridCol w:w="1695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Нажатие на карточку товара 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Открывается модальное окно с названием, описанием, картинкой, стоимостью и кнопкой «Добавить в корзину»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Открывается модальное окно с названием, описанием, картинкой, стоимостью и кнопкой «Добавить в корзину»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4" w:name="OLE_LINK10"/>
      <w:r w:rsidRPr="000C07A2">
        <w:rPr>
          <w:rFonts w:cs="Times New Roman"/>
        </w:rPr>
        <w:t xml:space="preserve">Проверка </w:t>
      </w:r>
      <w:bookmarkEnd w:id="4"/>
      <w:r w:rsidRPr="000C07A2">
        <w:rPr>
          <w:rFonts w:cs="Times New Roman"/>
        </w:rPr>
        <w:t xml:space="preserve">Добавления в корзину 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Предусловие: Пользователь авторизован и находится в модальном окне карточки товара. 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11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перехода на страницу заказов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542"/>
        <w:gridCol w:w="2532"/>
        <w:gridCol w:w="2532"/>
        <w:gridCol w:w="1726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Заказать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Товар добавляется в корзину, а пользователю показывается уведомление об успешность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Товар добавляется в корзину, а пользователю показывается уведомление об успешность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5" w:name="OLE_LINK11"/>
      <w:r w:rsidRPr="000C07A2">
        <w:rPr>
          <w:rFonts w:cs="Times New Roman"/>
        </w:rPr>
        <w:t xml:space="preserve">Отображение </w:t>
      </w:r>
      <w:bookmarkEnd w:id="5"/>
      <w:r w:rsidRPr="000C07A2">
        <w:rPr>
          <w:rFonts w:cs="Times New Roman"/>
        </w:rPr>
        <w:t>Открытия модального окна броинрования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 и находится на главном экране, нажимает на кнопку «Зал»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12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Отображение карточек заказов по статусам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31"/>
        <w:gridCol w:w="2389"/>
        <w:gridCol w:w="2414"/>
        <w:gridCol w:w="179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Нажимается кнопка «Зал»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Открывается модальное окно с картой зала и </w:t>
            </w:r>
            <w:r w:rsidRPr="000C07A2">
              <w:rPr>
                <w:rFonts w:eastAsia="Times New Roman" w:cs="Times New Roman"/>
                <w:sz w:val="24"/>
                <w:szCs w:val="24"/>
              </w:rPr>
              <w:lastRenderedPageBreak/>
              <w:t>кнопками за столиками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lastRenderedPageBreak/>
              <w:t xml:space="preserve">Открывается модальное окно с картой зала и </w:t>
            </w:r>
            <w:r w:rsidRPr="000C07A2">
              <w:rPr>
                <w:rFonts w:eastAsia="Times New Roman" w:cs="Times New Roman"/>
                <w:sz w:val="24"/>
                <w:szCs w:val="24"/>
              </w:rPr>
              <w:lastRenderedPageBreak/>
              <w:t>кнопками за столиками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lastRenderedPageBreak/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6" w:name="OLE_LINK12"/>
      <w:r w:rsidRPr="000C07A2">
        <w:rPr>
          <w:rFonts w:cs="Times New Roman"/>
        </w:rPr>
        <w:t>Отображение Выбор столика</w:t>
      </w:r>
    </w:p>
    <w:bookmarkEnd w:id="6"/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 и находится на модальном окне «Зал», выбирает столик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13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Отображение всех чатов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20"/>
        <w:gridCol w:w="2263"/>
        <w:gridCol w:w="2346"/>
        <w:gridCol w:w="2003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rPr>
          <w:trHeight w:val="499"/>
        </w:trPr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Нажатие на кнопки на столике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окно с выбором даты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окно с выбором даты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Выбор даты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 и находится на окне с выбором даты, выбирает дату.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14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Отображение всех сообщений с файлами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484"/>
        <w:gridCol w:w="2545"/>
        <w:gridCol w:w="2545"/>
        <w:gridCol w:w="175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Выбирает дату 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модальное окно с выбором длительности бронирования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модальное окно с выбором длительности бронирования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выбора длительности бронирования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 и находится на окне с выбором длительности.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15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Выход из аккаунта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2149"/>
        <w:gridCol w:w="2225"/>
        <w:gridCol w:w="2225"/>
        <w:gridCol w:w="1733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Нажимается кнопка с нужной длительностью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окно с комментариями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окно с комментариями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pStyle w:val="a7"/>
        <w:numPr>
          <w:ilvl w:val="2"/>
          <w:numId w:val="28"/>
        </w:numPr>
        <w:rPr>
          <w:rFonts w:cs="Times New Roman"/>
        </w:rPr>
      </w:pPr>
      <w:r w:rsidRPr="000C07A2">
        <w:rPr>
          <w:rFonts w:cs="Times New Roman"/>
        </w:rPr>
        <w:t>Функциональные тесты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Тестовые данные для проведения функциональных тестов представлены в таблицах 16-29.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авторизации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lastRenderedPageBreak/>
        <w:t>Предусловия: для прохождения процедуры авторизации пользователю необходим доступ в интернет, открытое приложение и заполнить два поля: логин и пароль. После заполнения необходимо нажать на кнопку «Продолжить».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Для начала тестирования в базе данных должна присутствовать запись в таблице «</w:t>
      </w:r>
      <w:r w:rsidRPr="000C07A2">
        <w:rPr>
          <w:rFonts w:cs="Times New Roman"/>
          <w:lang w:val="en-US"/>
        </w:rPr>
        <w:t>Users</w:t>
      </w:r>
      <w:r w:rsidRPr="000C07A2">
        <w:rPr>
          <w:rFonts w:cs="Times New Roman"/>
        </w:rPr>
        <w:t>» с логином «</w:t>
      </w:r>
      <w:r w:rsidRPr="000C07A2">
        <w:rPr>
          <w:rFonts w:cs="Times New Roman"/>
          <w:lang w:val="en-US"/>
        </w:rPr>
        <w:t>admin</w:t>
      </w:r>
      <w:r w:rsidRPr="000C07A2">
        <w:rPr>
          <w:rFonts w:cs="Times New Roman"/>
        </w:rPr>
        <w:t>» и паролем «123456789».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16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авторизации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28"/>
        <w:gridCol w:w="2385"/>
        <w:gridCol w:w="2274"/>
        <w:gridCol w:w="2138"/>
        <w:gridCol w:w="1452"/>
      </w:tblGrid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№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Действие (входное значение)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Ожидаемый результат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Фактический результат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1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2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3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4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5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1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  <w:lang w:val="en-US"/>
              </w:rPr>
            </w:pPr>
            <w:r w:rsidRPr="000C07A2">
              <w:rPr>
                <w:rFonts w:cs="Times New Roman"/>
                <w:sz w:val="24"/>
                <w:szCs w:val="21"/>
              </w:rPr>
              <w:t xml:space="preserve">Логин: </w:t>
            </w:r>
            <w:r w:rsidRPr="000C07A2">
              <w:rPr>
                <w:rFonts w:cs="Times New Roman"/>
                <w:sz w:val="24"/>
                <w:szCs w:val="21"/>
                <w:lang w:val="en-US"/>
              </w:rPr>
              <w:t>admin</w:t>
            </w:r>
          </w:p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Пароль: 123456789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успешна пройдена, открывается главная страница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успешна пройдена, открывается главная страница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Пройден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2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Логин: фыв</w:t>
            </w:r>
          </w:p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Пароль: 123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«Введите корректный логин или почту»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«Введите корректный логин или почту»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Пройден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3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  <w:lang w:val="en-US"/>
              </w:rPr>
            </w:pPr>
            <w:r w:rsidRPr="000C07A2">
              <w:rPr>
                <w:rFonts w:cs="Times New Roman"/>
                <w:sz w:val="24"/>
                <w:szCs w:val="21"/>
              </w:rPr>
              <w:t xml:space="preserve">Логин: </w:t>
            </w:r>
            <w:r w:rsidRPr="000C07A2">
              <w:rPr>
                <w:rFonts w:cs="Times New Roman"/>
                <w:sz w:val="24"/>
                <w:szCs w:val="21"/>
                <w:lang w:val="en-US"/>
              </w:rPr>
              <w:t>adm</w:t>
            </w:r>
          </w:p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Пароль: 123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«Неправильный пароль»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«Неправильный пароль»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Пройден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4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 xml:space="preserve">Логин: </w:t>
            </w:r>
            <w:r w:rsidRPr="000C07A2">
              <w:rPr>
                <w:rFonts w:cs="Times New Roman"/>
                <w:sz w:val="24"/>
                <w:szCs w:val="21"/>
                <w:lang w:val="en-US"/>
              </w:rPr>
              <w:t>admin</w:t>
            </w:r>
            <w:r w:rsidRPr="000C07A2">
              <w:rPr>
                <w:rFonts w:cs="Times New Roman"/>
                <w:sz w:val="24"/>
                <w:szCs w:val="21"/>
              </w:rPr>
              <w:t>123</w:t>
            </w:r>
          </w:p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Пароль: 12321432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«Пользователь не найден»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«Пользователь не найден»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Пройден</w:t>
            </w:r>
          </w:p>
        </w:tc>
      </w:tr>
      <w:tr w:rsidR="005B53F1" w:rsidRPr="000C07A2" w:rsidTr="00AE41A5">
        <w:tc>
          <w:tcPr>
            <w:tcW w:w="555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5</w:t>
            </w:r>
          </w:p>
        </w:tc>
        <w:tc>
          <w:tcPr>
            <w:tcW w:w="2701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 xml:space="preserve">Логин: </w:t>
            </w:r>
            <w:r w:rsidRPr="000C07A2">
              <w:rPr>
                <w:rFonts w:cs="Times New Roman"/>
                <w:sz w:val="24"/>
                <w:szCs w:val="21"/>
                <w:lang w:val="en-US"/>
              </w:rPr>
              <w:t>admin</w:t>
            </w:r>
            <w:r w:rsidRPr="000C07A2">
              <w:rPr>
                <w:rFonts w:cs="Times New Roman"/>
                <w:sz w:val="24"/>
                <w:szCs w:val="21"/>
                <w:lang w:val="en-US"/>
              </w:rPr>
              <w:br/>
            </w:r>
            <w:r w:rsidRPr="000C07A2">
              <w:rPr>
                <w:rFonts w:cs="Times New Roman"/>
                <w:sz w:val="24"/>
                <w:szCs w:val="21"/>
              </w:rPr>
              <w:t>Пароль: 1234567012</w:t>
            </w:r>
          </w:p>
        </w:tc>
        <w:tc>
          <w:tcPr>
            <w:tcW w:w="2409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«Неправильный пароль»</w:t>
            </w:r>
          </w:p>
        </w:tc>
        <w:tc>
          <w:tcPr>
            <w:tcW w:w="2228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Авторизация не пройдена, вывод сообщения «Неправильный пароль»</w:t>
            </w:r>
          </w:p>
        </w:tc>
        <w:tc>
          <w:tcPr>
            <w:tcW w:w="1452" w:type="dxa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1"/>
              </w:rPr>
            </w:pPr>
            <w:r w:rsidRPr="000C07A2">
              <w:rPr>
                <w:rFonts w:cs="Times New Roman"/>
                <w:sz w:val="24"/>
                <w:szCs w:val="21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Выход из аккаунта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главной странице.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lastRenderedPageBreak/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29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Выход из аккаунта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652"/>
        <w:gridCol w:w="2314"/>
        <w:gridCol w:w="2399"/>
        <w:gridCol w:w="1967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«Выход»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Завершение сессии,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Завершение сессии,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ind w:firstLine="0"/>
        <w:rPr>
          <w:rFonts w:cs="Times New Roman"/>
        </w:rPr>
      </w:pPr>
    </w:p>
    <w:p w:rsidR="005B53F1" w:rsidRPr="000C07A2" w:rsidRDefault="005B53F1" w:rsidP="005B53F1">
      <w:pPr>
        <w:pStyle w:val="a7"/>
        <w:numPr>
          <w:ilvl w:val="1"/>
          <w:numId w:val="28"/>
        </w:numPr>
        <w:rPr>
          <w:rFonts w:cs="Times New Roman"/>
        </w:rPr>
      </w:pPr>
      <w:r w:rsidRPr="000C07A2">
        <w:rPr>
          <w:rFonts w:cs="Times New Roman"/>
        </w:rPr>
        <w:t>Мобильное приложение</w:t>
      </w:r>
    </w:p>
    <w:p w:rsidR="005B53F1" w:rsidRPr="000C07A2" w:rsidRDefault="005B53F1" w:rsidP="005B53F1">
      <w:pPr>
        <w:pStyle w:val="a7"/>
        <w:numPr>
          <w:ilvl w:val="2"/>
          <w:numId w:val="28"/>
        </w:numPr>
        <w:rPr>
          <w:rFonts w:cs="Times New Roman"/>
        </w:rPr>
      </w:pPr>
      <w:r w:rsidRPr="000C07A2">
        <w:rPr>
          <w:rFonts w:cs="Times New Roman"/>
        </w:rPr>
        <w:t>Тесты интерфейса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Тестовые данные для проведения тестов интерфейса представлены в таблицах 30-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30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.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отображения страницы регистрации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Приложение запущено, пользователь не авторизован, нажата кнопка «Зарегистрироваться», произошёл переход на страницу Регистрации.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31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страницы регистрации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526"/>
        <w:gridCol w:w="2659"/>
        <w:gridCol w:w="2659"/>
        <w:gridCol w:w="1487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регистрации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Отображение полей логина, ФИО,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email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, пароля, повторного пароля, номер, дата рождения, кнопок «Зарегистрироваться» и «Войти»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Отображение полей логина, ФИО,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email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, пароля, повторного пароля, номер, дата рождения, кнопок «Зарегистрироваться» и «Войти»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отображения страницы авторизации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Приложение запущено, пользователь не авторизован, была нажата кнопка "Авторизоваться»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32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страницы авторизации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553"/>
        <w:gridCol w:w="2633"/>
        <w:gridCol w:w="2633"/>
        <w:gridCol w:w="1512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авторизации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полей логина, пароля, кнопок «Войти» и «Зарегистрироваться»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полей логина, пароля, кнопок «Войти» и «Зарегистрироваться»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перехода на страницу меню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главной странице, нажимается кнопка «Меню»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35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категорий на главной странице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42"/>
        <w:gridCol w:w="2219"/>
        <w:gridCol w:w="2299"/>
        <w:gridCol w:w="2072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Нажата кнопка «Меню»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страницу Меню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Происходит переход на страницу Меню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  <w:lang w:val="en-US"/>
        </w:rPr>
      </w:pPr>
      <w:r w:rsidRPr="000C07A2">
        <w:rPr>
          <w:rFonts w:cs="Times New Roman"/>
        </w:rPr>
        <w:t xml:space="preserve">• </w:t>
      </w:r>
      <w:r w:rsidRPr="000C07A2">
        <w:rPr>
          <w:rFonts w:cs="Times New Roman"/>
          <w:lang w:val="en-US"/>
        </w:rPr>
        <w:t>Проверка отображений карточек товаров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странице категорий, и нажата кнопка с нужной категорией.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36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отображений карточек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584"/>
        <w:gridCol w:w="2505"/>
        <w:gridCol w:w="2505"/>
        <w:gridCol w:w="1737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Была выбрана категория «Закуски»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карточек товаров с картинкой, названием, ценой и кнопкой «в корзину»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карточек товаров с картинкой, названием, ценой и кнопкой «в корзину»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rPr>
          <w:gridAfter w:val="1"/>
        </w:trPr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перехода к странице корзина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главной странице.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38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перехода к странице корзина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2072"/>
        <w:gridCol w:w="2015"/>
        <w:gridCol w:w="2091"/>
        <w:gridCol w:w="2154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Нажатие на пункт меню «Корзина»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корзины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корзины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отображения товаров в корзине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lastRenderedPageBreak/>
        <w:t>Предусловие: Пользователь авторизован, находится на странице корзины, в таблице «</w:t>
      </w:r>
      <w:r w:rsidRPr="000C07A2">
        <w:rPr>
          <w:rFonts w:cs="Times New Roman"/>
          <w:lang w:val="en-US"/>
        </w:rPr>
        <w:t>Cart</w:t>
      </w:r>
      <w:r w:rsidRPr="000C07A2">
        <w:rPr>
          <w:rFonts w:cs="Times New Roman"/>
        </w:rPr>
        <w:t>» есть товары для текущего пользователя.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39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отображения товаров в корзине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6"/>
        <w:gridCol w:w="1401"/>
        <w:gridCol w:w="2636"/>
        <w:gridCol w:w="2636"/>
        <w:gridCol w:w="165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корзины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списка товаров с картинкой, названием, ценой, граммовкой, количеством, кнопками «+» и «-», общей стоимостью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списка товаров с картинкой, названием, ценой, граммовкой, количеством, кнопками «+» и «-», общей стоимостью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Проверка Авторизации на Менеджера заказов 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не авторизован и находится на странице «авторизация»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44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перехода к странице заказов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969"/>
        <w:gridCol w:w="2056"/>
        <w:gridCol w:w="2131"/>
        <w:gridCol w:w="2176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Введены корректные данны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Переход на страницу «Заказы»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Переход на страницу «Заказы»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r w:rsidRPr="000C07A2">
        <w:rPr>
          <w:rFonts w:cs="Times New Roman"/>
          <w:lang w:val="en-US"/>
        </w:rPr>
        <w:t>Проверка отображения заказов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Менеджер по заказам авторизован, находится на странице «заказы».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45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</w:t>
      </w:r>
      <w:r w:rsidRPr="000C07A2">
        <w:rPr>
          <w:rFonts w:cs="Times New Roman"/>
          <w:lang w:val="en-US"/>
        </w:rPr>
        <w:t xml:space="preserve"> Проверка отображения заказов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8"/>
        <w:gridCol w:w="1523"/>
        <w:gridCol w:w="2462"/>
        <w:gridCol w:w="2534"/>
        <w:gridCol w:w="1800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C07A2">
              <w:rPr>
                <w:rFonts w:eastAsia="Times New Roman" w:cs="Times New Roman"/>
                <w:b/>
                <w:bCs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страницу заказов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списка заказов с информацией о статусе, адресе, стоимости, товарах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Отображение списка заказов с информацией о статусе, адресе, стоимости, товарах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изменения статусов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Менеджер по заказам авторизован, находится на странице Заказов, была нажата кнопка статуса.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lastRenderedPageBreak/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46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перехода к странице изменения данных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2293"/>
        <w:gridCol w:w="1828"/>
        <w:gridCol w:w="1937"/>
        <w:gridCol w:w="2274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Выбор в комбобоксе нового статуса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Изменение статуса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Изменение статуса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pStyle w:val="a7"/>
        <w:numPr>
          <w:ilvl w:val="2"/>
          <w:numId w:val="28"/>
        </w:numPr>
        <w:rPr>
          <w:rFonts w:cs="Times New Roman"/>
        </w:rPr>
      </w:pPr>
      <w:r w:rsidRPr="000C07A2">
        <w:rPr>
          <w:rFonts w:cs="Times New Roman"/>
        </w:rPr>
        <w:t>Функциональные тесты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Тестовые данные для проведения функциональных тестов представлены в таблицах </w:t>
      </w:r>
      <w:r w:rsidRPr="003C2F7F">
        <w:rPr>
          <w:rFonts w:cs="Times New Roman"/>
        </w:rPr>
        <w:t>50-55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регистрации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не авторизован, находится на странице регистрации.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50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регистрации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2825"/>
        <w:gridCol w:w="1997"/>
        <w:gridCol w:w="1997"/>
        <w:gridCol w:w="1513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корректных данных (логин: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 xml:space="preserve">1, ФИО: Иванов Иван Иванович, email: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1@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example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.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 xml:space="preserve">, пароль: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123!) и нажатие «Зарегистрироваться»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Сохранение данных в таблице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с хэшированным паролем,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Сохранение данных в таблице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с хэшированным паролем,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существующего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email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1@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example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.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com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) и нажатие «Зарегистрироваться»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«Почта занята», регистрация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«Почта занята», регистрация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некорректного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email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1@) и нажатие «Зарегистрироваться»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«Неверный формат электронной почты!», регистрация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«Неверный формат электронной почты!», регистрация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7" w:name="OLE_LINK18"/>
      <w:r w:rsidRPr="000267C8">
        <w:rPr>
          <w:rFonts w:cs="Times New Roman"/>
        </w:rPr>
        <w:t>Проверка авторизации</w:t>
      </w:r>
      <w:bookmarkEnd w:id="7"/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lastRenderedPageBreak/>
        <w:t>Предусловие: Пользователь не авторизован, находится на странице авторизации, в таблице «</w:t>
      </w:r>
      <w:r w:rsidRPr="000C07A2">
        <w:rPr>
          <w:rFonts w:cs="Times New Roman"/>
          <w:lang w:val="en-US"/>
        </w:rPr>
        <w:t>Users</w:t>
      </w:r>
      <w:r w:rsidRPr="000C07A2">
        <w:rPr>
          <w:rFonts w:cs="Times New Roman"/>
        </w:rPr>
        <w:t xml:space="preserve">» есть пользователь с логином </w:t>
      </w:r>
      <w:r w:rsidRPr="000C07A2">
        <w:rPr>
          <w:rFonts w:cs="Times New Roman"/>
          <w:lang w:val="en-US"/>
        </w:rPr>
        <w:t>user</w:t>
      </w:r>
      <w:r w:rsidRPr="000C07A2">
        <w:rPr>
          <w:rFonts w:cs="Times New Roman"/>
        </w:rPr>
        <w:t>1 и хэшированным паролем.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51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</w:t>
      </w:r>
      <w:r w:rsidRPr="000C07A2">
        <w:rPr>
          <w:rFonts w:cs="Times New Roman"/>
          <w:lang w:val="en-US"/>
        </w:rPr>
        <w:t>Проверка авторизации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2432"/>
        <w:gridCol w:w="2160"/>
        <w:gridCol w:w="2160"/>
        <w:gridCol w:w="1580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корректных данных (логин: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 xml:space="preserve">1, пароль: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Pass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123!) и нажатие «Войти»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Успешная авторизация,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Успешная авторизация, 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неверного пароля (пароль: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WrongPass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«Неправильный пароль», авторизация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«Неправильный пароль», авторизация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 xml:space="preserve">Ввод несуществующего логина (логин: 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user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«Пользователь не найден», авторизация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Вывод ошибки «Пользователь не найден», авторизация не выполнена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r w:rsidRPr="000C07A2">
        <w:rPr>
          <w:rFonts w:cs="Times New Roman"/>
          <w:lang w:val="en-US"/>
        </w:rPr>
        <w:t>Проверка получения данных товаров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главной странице, в таблице «</w:t>
      </w:r>
      <w:bookmarkStart w:id="8" w:name="_Hlk196243468"/>
      <w:r w:rsidRPr="000C07A2">
        <w:rPr>
          <w:rFonts w:cs="Times New Roman"/>
          <w:lang w:val="en-US"/>
        </w:rPr>
        <w:t>MenuItems</w:t>
      </w:r>
      <w:bookmarkEnd w:id="8"/>
      <w:r w:rsidRPr="000C07A2">
        <w:rPr>
          <w:rFonts w:cs="Times New Roman"/>
        </w:rPr>
        <w:t>» есть товары с корректно заполненными полями.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52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получения данных товаров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511"/>
        <w:gridCol w:w="2519"/>
        <w:gridCol w:w="2519"/>
        <w:gridCol w:w="1783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Переход на главную страницу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Получение данных из таблицы «MenuItems», отображение карточек товаров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Получение данных из таблицы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MenuItems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», отображение карточек товаров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добавления товара в корзину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главной странице, в таблице «</w:t>
      </w:r>
      <w:r w:rsidRPr="000C07A2">
        <w:rPr>
          <w:rFonts w:cs="Times New Roman"/>
          <w:lang w:val="en-US"/>
        </w:rPr>
        <w:t>MenuItems</w:t>
      </w:r>
      <w:r w:rsidRPr="000C07A2">
        <w:rPr>
          <w:rFonts w:cs="Times New Roman"/>
        </w:rPr>
        <w:t xml:space="preserve">» есть Блюдо «Блюдо 1» 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lastRenderedPageBreak/>
        <w:t xml:space="preserve">Таблица </w:t>
      </w:r>
      <w:r w:rsidRPr="000C07A2">
        <w:rPr>
          <w:rFonts w:cs="Times New Roman"/>
        </w:rPr>
        <w:fldChar w:fldCharType="begin"/>
      </w:r>
      <w:r w:rsidRPr="000C07A2">
        <w:rPr>
          <w:rFonts w:cs="Times New Roman"/>
        </w:rPr>
        <w:instrText xml:space="preserve"> SEQ Table \* ARABIC </w:instrText>
      </w:r>
      <w:r w:rsidRPr="000C07A2">
        <w:rPr>
          <w:rFonts w:cs="Times New Roman"/>
        </w:rPr>
        <w:fldChar w:fldCharType="separate"/>
      </w:r>
      <w:r w:rsidRPr="000C07A2">
        <w:rPr>
          <w:rFonts w:cs="Times New Roman"/>
          <w:noProof/>
        </w:rPr>
        <w:t>53</w:t>
      </w:r>
      <w:r w:rsidRPr="000C07A2">
        <w:rPr>
          <w:rFonts w:cs="Times New Roman"/>
          <w:noProof/>
        </w:rPr>
        <w:fldChar w:fldCharType="end"/>
      </w:r>
      <w:r w:rsidRPr="000C07A2">
        <w:rPr>
          <w:rFonts w:cs="Times New Roman"/>
        </w:rPr>
        <w:t xml:space="preserve"> - Проверка добавления товара в корзину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18"/>
        <w:gridCol w:w="2450"/>
        <w:gridCol w:w="2471"/>
        <w:gridCol w:w="1693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Нажатие кнопки «Заказать» на блюде «Блюдо1»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Добавление товара в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Cart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отображение модального окна с количеством товара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Добавление товара в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Cart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отображение модального окна с количеством товара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Проверка изменения количества блюд в корзине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Пользователь авторизован, находится на странице корзины, в «</w:t>
      </w:r>
      <w:r w:rsidRPr="000C07A2">
        <w:rPr>
          <w:rFonts w:cs="Times New Roman"/>
          <w:lang w:val="en-US"/>
        </w:rPr>
        <w:t>Cart</w:t>
      </w:r>
      <w:r w:rsidRPr="000C07A2">
        <w:rPr>
          <w:rFonts w:cs="Times New Roman"/>
        </w:rPr>
        <w:t>» в сессии клиента есть блюдо «блюдо 1», в таблице «</w:t>
      </w:r>
      <w:r w:rsidRPr="000C07A2">
        <w:rPr>
          <w:rFonts w:cs="Times New Roman"/>
          <w:lang w:val="en-US"/>
        </w:rPr>
        <w:t>MenuItems</w:t>
      </w:r>
      <w:r w:rsidRPr="000C07A2">
        <w:rPr>
          <w:rFonts w:cs="Times New Roman"/>
        </w:rPr>
        <w:t>» указано доступное количество.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>
        <w:rPr>
          <w:rFonts w:cs="Times New Roman"/>
        </w:rPr>
        <w:t>53</w:t>
      </w:r>
      <w:r w:rsidRPr="000C07A2">
        <w:rPr>
          <w:rFonts w:cs="Times New Roman"/>
        </w:rPr>
        <w:t xml:space="preserve"> - Проверка изменения количества товаров в корзине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702"/>
        <w:gridCol w:w="2424"/>
        <w:gridCol w:w="2494"/>
        <w:gridCol w:w="1712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Нажатие кнопки «+» на товаре «Товар 1»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Увеличение количества в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Basket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обновление общей стоимости в интерфейсе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Увеличение количества в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Cart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обновление общей стоимости в интерфейсе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«-» при количестве 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Удаление товара из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Cart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обновление интерфейса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Удаление товара из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Basket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 в сессии клиента, обновление интерфейса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 xml:space="preserve">• </w:t>
      </w:r>
      <w:bookmarkStart w:id="9" w:name="OLE_LINK19"/>
      <w:r w:rsidRPr="000C07A2">
        <w:rPr>
          <w:rFonts w:cs="Times New Roman"/>
          <w:lang w:val="en-US"/>
        </w:rPr>
        <w:t>Проверка получения заказов клиента</w:t>
      </w:r>
      <w:bookmarkEnd w:id="9"/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Предусловие: Менеджер по заказам авторизован, находится на странице заказов, в таблице «</w:t>
      </w:r>
      <w:r w:rsidRPr="000C07A2">
        <w:rPr>
          <w:rFonts w:cs="Times New Roman"/>
          <w:lang w:val="en-US"/>
        </w:rPr>
        <w:t>Orders</w:t>
      </w:r>
      <w:r w:rsidRPr="000C07A2">
        <w:rPr>
          <w:rFonts w:cs="Times New Roman"/>
        </w:rPr>
        <w:t>» есть заказы текущего пользователя.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>
        <w:rPr>
          <w:rFonts w:cs="Times New Roman"/>
        </w:rPr>
        <w:t>54</w:t>
      </w:r>
      <w:r w:rsidRPr="000C07A2">
        <w:rPr>
          <w:rFonts w:cs="Times New Roman"/>
        </w:rPr>
        <w:t xml:space="preserve"> -</w:t>
      </w:r>
      <w:r w:rsidRPr="003C2F7F">
        <w:rPr>
          <w:rFonts w:cs="Times New Roman"/>
        </w:rPr>
        <w:t xml:space="preserve"> Проверка получения заказов клиента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527"/>
        <w:gridCol w:w="2499"/>
        <w:gridCol w:w="2519"/>
        <w:gridCol w:w="1787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Переход на страницу «Заказы»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Получение данных из таблицы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Orders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», отображение списка заказов клиента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Получение данных из таблицы «</w:t>
            </w: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Orders</w:t>
            </w:r>
            <w:r w:rsidRPr="000C07A2">
              <w:rPr>
                <w:rFonts w:eastAsia="Times New Roman" w:cs="Times New Roman"/>
                <w:sz w:val="24"/>
                <w:szCs w:val="24"/>
              </w:rPr>
              <w:t>», отображение списка заказов клиента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t>• Выход из аккаунта</w:t>
      </w:r>
    </w:p>
    <w:p w:rsidR="005B53F1" w:rsidRPr="000C07A2" w:rsidRDefault="005B53F1" w:rsidP="005B53F1">
      <w:pPr>
        <w:rPr>
          <w:rFonts w:cs="Times New Roman"/>
        </w:rPr>
      </w:pPr>
      <w:r w:rsidRPr="000C07A2">
        <w:rPr>
          <w:rFonts w:cs="Times New Roman"/>
        </w:rPr>
        <w:lastRenderedPageBreak/>
        <w:t>Предусловие: Пользователь авторизован, находится на странице профиля.</w:t>
      </w:r>
    </w:p>
    <w:p w:rsidR="005B53F1" w:rsidRPr="000C07A2" w:rsidRDefault="005B53F1" w:rsidP="005B53F1">
      <w:pPr>
        <w:pStyle w:val="af"/>
        <w:keepNext/>
        <w:rPr>
          <w:rFonts w:cs="Times New Roman"/>
        </w:rPr>
      </w:pPr>
      <w:r w:rsidRPr="000C07A2">
        <w:rPr>
          <w:rFonts w:cs="Times New Roman"/>
        </w:rPr>
        <w:t xml:space="preserve">Таблица </w:t>
      </w:r>
      <w:r>
        <w:rPr>
          <w:rFonts w:cs="Times New Roman"/>
        </w:rPr>
        <w:t>55</w:t>
      </w:r>
      <w:r w:rsidRPr="000C07A2">
        <w:rPr>
          <w:rFonts w:cs="Times New Roman"/>
        </w:rPr>
        <w:t xml:space="preserve"> - </w:t>
      </w:r>
      <w:r w:rsidRPr="000C07A2">
        <w:rPr>
          <w:rFonts w:cs="Times New Roman"/>
          <w:lang w:val="en-US"/>
        </w:rPr>
        <w:t>Выход из аккаунта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621"/>
        <w:gridCol w:w="2362"/>
        <w:gridCol w:w="2421"/>
        <w:gridCol w:w="1928"/>
      </w:tblGrid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Действие (входное значение)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Ожидаемый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Фактический результат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Статус теста (пройден/не пройден)</w:t>
            </w:r>
          </w:p>
        </w:tc>
      </w:tr>
      <w:tr w:rsidR="005B53F1" w:rsidRPr="000C07A2" w:rsidTr="00AE41A5"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5B53F1" w:rsidRPr="000C07A2" w:rsidTr="00AE41A5"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0C07A2">
              <w:rPr>
                <w:rFonts w:eastAsia="Times New Roman" w:cs="Times New Roman"/>
                <w:sz w:val="24"/>
                <w:szCs w:val="24"/>
                <w:lang w:val="en-US"/>
              </w:rPr>
              <w:t>Нажатие кнопки «Выйти»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Завершение сессии, переход на страницу авторизации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Завершение сессии, переход на страницу авторизации</w:t>
            </w:r>
          </w:p>
        </w:tc>
        <w:tc>
          <w:tcPr>
            <w:tcW w:w="0" w:type="auto"/>
            <w:vAlign w:val="center"/>
            <w:hideMark/>
          </w:tcPr>
          <w:p w:rsidR="005B53F1" w:rsidRPr="000C07A2" w:rsidRDefault="005B53F1" w:rsidP="00AE41A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</w:rPr>
            </w:pPr>
            <w:r w:rsidRPr="000C07A2">
              <w:rPr>
                <w:rFonts w:eastAsia="Times New Roman" w:cs="Times New Roman"/>
                <w:sz w:val="24"/>
                <w:szCs w:val="24"/>
              </w:rPr>
              <w:t>Пройден</w:t>
            </w:r>
          </w:p>
        </w:tc>
      </w:tr>
    </w:tbl>
    <w:p w:rsidR="005B53F1" w:rsidRPr="000C07A2" w:rsidRDefault="005B53F1" w:rsidP="005B53F1">
      <w:pPr>
        <w:rPr>
          <w:rFonts w:cs="Times New Roman"/>
        </w:rPr>
      </w:pPr>
    </w:p>
    <w:p w:rsidR="005B53F1" w:rsidRPr="000C07A2" w:rsidRDefault="005B53F1" w:rsidP="005B53F1">
      <w:pPr>
        <w:rPr>
          <w:rFonts w:cs="Times New Roman"/>
        </w:rPr>
      </w:pPr>
    </w:p>
    <w:p w:rsidR="005B53F1" w:rsidRPr="000C07A2" w:rsidRDefault="005B53F1" w:rsidP="005B53F1">
      <w:pPr>
        <w:rPr>
          <w:rFonts w:cs="Times New Roman"/>
          <w:lang w:val="en-US"/>
        </w:rPr>
      </w:pPr>
    </w:p>
    <w:p w:rsidR="005B53F1" w:rsidRPr="000C07A2" w:rsidRDefault="005B53F1" w:rsidP="005B53F1">
      <w:pPr>
        <w:rPr>
          <w:rFonts w:cs="Times New Roman"/>
        </w:rPr>
      </w:pPr>
    </w:p>
    <w:p w:rsidR="005B53F1" w:rsidRPr="000267C8" w:rsidRDefault="005B53F1" w:rsidP="005B53F1"/>
    <w:p w:rsidR="00252014" w:rsidRDefault="00252014"/>
    <w:sectPr w:rsidR="00252014" w:rsidSect="007E702D">
      <w:headerReference w:type="default" r:id="rId7"/>
      <w:pgSz w:w="11906" w:h="16838"/>
      <w:pgMar w:top="1418" w:right="1134" w:bottom="1134" w:left="1985" w:header="709" w:footer="709" w:gutter="0"/>
      <w:pgNumType w:start="2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834224"/>
      <w:docPartObj>
        <w:docPartGallery w:val="Page Numbers (Top of Page)"/>
        <w:docPartUnique/>
      </w:docPartObj>
    </w:sdtPr>
    <w:sdtEndPr/>
    <w:sdtContent>
      <w:p w:rsidR="000A5CEE" w:rsidRPr="009F5165" w:rsidRDefault="005B53F1" w:rsidP="009F5165">
        <w:pPr>
          <w:pStyle w:val="af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24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98E"/>
    <w:multiLevelType w:val="hybridMultilevel"/>
    <w:tmpl w:val="CF709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435C61"/>
    <w:multiLevelType w:val="hybridMultilevel"/>
    <w:tmpl w:val="FB024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82A80"/>
    <w:multiLevelType w:val="multilevel"/>
    <w:tmpl w:val="7994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41071"/>
    <w:multiLevelType w:val="multilevel"/>
    <w:tmpl w:val="EEF4C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4B3480"/>
    <w:multiLevelType w:val="hybridMultilevel"/>
    <w:tmpl w:val="F9BC5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B25DE"/>
    <w:multiLevelType w:val="hybridMultilevel"/>
    <w:tmpl w:val="D53CE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84D3CEF"/>
    <w:multiLevelType w:val="multilevel"/>
    <w:tmpl w:val="D43E01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9C109B9"/>
    <w:multiLevelType w:val="multilevel"/>
    <w:tmpl w:val="24BEC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ACE518F"/>
    <w:multiLevelType w:val="multilevel"/>
    <w:tmpl w:val="66DA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638D5"/>
    <w:multiLevelType w:val="multilevel"/>
    <w:tmpl w:val="FD4256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0" w15:restartNumberingAfterBreak="0">
    <w:nsid w:val="35205B3D"/>
    <w:multiLevelType w:val="multilevel"/>
    <w:tmpl w:val="13667D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5F82944"/>
    <w:multiLevelType w:val="hybridMultilevel"/>
    <w:tmpl w:val="07BAAC4C"/>
    <w:lvl w:ilvl="0" w:tplc="7FA20AAE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6243798"/>
    <w:multiLevelType w:val="multilevel"/>
    <w:tmpl w:val="24BEC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93D21F9"/>
    <w:multiLevelType w:val="multilevel"/>
    <w:tmpl w:val="EFE6D79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B6E272C"/>
    <w:multiLevelType w:val="hybridMultilevel"/>
    <w:tmpl w:val="C7AE13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65DB7"/>
    <w:multiLevelType w:val="multilevel"/>
    <w:tmpl w:val="FD4256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17945A8"/>
    <w:multiLevelType w:val="multilevel"/>
    <w:tmpl w:val="F3EA0DC0"/>
    <w:lvl w:ilvl="0">
      <w:start w:val="2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1CC3561"/>
    <w:multiLevelType w:val="hybridMultilevel"/>
    <w:tmpl w:val="270448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B30AF3"/>
    <w:multiLevelType w:val="multilevel"/>
    <w:tmpl w:val="775210A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9E31543"/>
    <w:multiLevelType w:val="multilevel"/>
    <w:tmpl w:val="BE50845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A925ACC"/>
    <w:multiLevelType w:val="multilevel"/>
    <w:tmpl w:val="FA1A7D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B72671E"/>
    <w:multiLevelType w:val="hybridMultilevel"/>
    <w:tmpl w:val="5D32CCB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C39157F"/>
    <w:multiLevelType w:val="hybridMultilevel"/>
    <w:tmpl w:val="FD322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B0C84"/>
    <w:multiLevelType w:val="multilevel"/>
    <w:tmpl w:val="B6706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766136"/>
    <w:multiLevelType w:val="hybridMultilevel"/>
    <w:tmpl w:val="4834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3C3341"/>
    <w:multiLevelType w:val="multilevel"/>
    <w:tmpl w:val="1B46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944D64"/>
    <w:multiLevelType w:val="multilevel"/>
    <w:tmpl w:val="95FEA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EB5EED"/>
    <w:multiLevelType w:val="hybridMultilevel"/>
    <w:tmpl w:val="48347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E6760F"/>
    <w:multiLevelType w:val="multilevel"/>
    <w:tmpl w:val="E9E6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5"/>
  </w:num>
  <w:num w:numId="3">
    <w:abstractNumId w:val="15"/>
  </w:num>
  <w:num w:numId="4">
    <w:abstractNumId w:val="9"/>
  </w:num>
  <w:num w:numId="5">
    <w:abstractNumId w:val="12"/>
  </w:num>
  <w:num w:numId="6">
    <w:abstractNumId w:val="0"/>
  </w:num>
  <w:num w:numId="7">
    <w:abstractNumId w:val="7"/>
  </w:num>
  <w:num w:numId="8">
    <w:abstractNumId w:val="28"/>
  </w:num>
  <w:num w:numId="9">
    <w:abstractNumId w:val="23"/>
  </w:num>
  <w:num w:numId="10">
    <w:abstractNumId w:val="14"/>
  </w:num>
  <w:num w:numId="11">
    <w:abstractNumId w:val="18"/>
  </w:num>
  <w:num w:numId="12">
    <w:abstractNumId w:val="2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4"/>
  </w:num>
  <w:num w:numId="18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3"/>
  </w:num>
  <w:num w:numId="20">
    <w:abstractNumId w:val="29"/>
  </w:num>
  <w:num w:numId="21">
    <w:abstractNumId w:val="8"/>
  </w:num>
  <w:num w:numId="22">
    <w:abstractNumId w:val="17"/>
  </w:num>
  <w:num w:numId="23">
    <w:abstractNumId w:val="20"/>
  </w:num>
  <w:num w:numId="24">
    <w:abstractNumId w:val="26"/>
  </w:num>
  <w:num w:numId="25">
    <w:abstractNumId w:val="21"/>
  </w:num>
  <w:num w:numId="26">
    <w:abstractNumId w:val="19"/>
  </w:num>
  <w:num w:numId="27">
    <w:abstractNumId w:val="3"/>
  </w:num>
  <w:num w:numId="28">
    <w:abstractNumId w:val="6"/>
  </w:num>
  <w:num w:numId="29">
    <w:abstractNumId w:val="24"/>
  </w:num>
  <w:num w:numId="30">
    <w:abstractNumId w:val="10"/>
  </w:num>
  <w:num w:numId="31">
    <w:abstractNumId w:val="27"/>
  </w:num>
  <w:num w:numId="32">
    <w:abstractNumId w:val="11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F1"/>
    <w:rsid w:val="00252014"/>
    <w:rsid w:val="005B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E0034-2655-4B62-89BC-99A7A494D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3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53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B53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B53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B53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3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3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3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3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3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53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B53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B53F1"/>
    <w:rPr>
      <w:rFonts w:ascii="Times New Roman" w:eastAsiaTheme="majorEastAsia" w:hAnsi="Times New Roman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5B53F1"/>
    <w:rPr>
      <w:rFonts w:ascii="Times New Roman" w:eastAsiaTheme="majorEastAsia" w:hAnsi="Times New Roman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B53F1"/>
    <w:rPr>
      <w:rFonts w:ascii="Times New Roman" w:eastAsiaTheme="majorEastAsia" w:hAnsi="Times New Roman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B53F1"/>
    <w:rPr>
      <w:rFonts w:ascii="Times New Roman" w:eastAsiaTheme="majorEastAsia" w:hAnsi="Times New Roman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B53F1"/>
    <w:rPr>
      <w:rFonts w:ascii="Times New Roman" w:eastAsiaTheme="majorEastAsia" w:hAnsi="Times New Roman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B53F1"/>
    <w:rPr>
      <w:rFonts w:ascii="Times New Roman" w:eastAsiaTheme="majorEastAsia" w:hAnsi="Times New Roman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B53F1"/>
    <w:rPr>
      <w:rFonts w:ascii="Times New Roman" w:eastAsiaTheme="majorEastAsia" w:hAnsi="Times New Roman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B53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3F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53F1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53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53F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link w:val="a8"/>
    <w:uiPriority w:val="34"/>
    <w:qFormat/>
    <w:rsid w:val="005B53F1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5B53F1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5B53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5B53F1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c">
    <w:name w:val="Intense Reference"/>
    <w:basedOn w:val="a0"/>
    <w:uiPriority w:val="32"/>
    <w:qFormat/>
    <w:rsid w:val="005B53F1"/>
    <w:rPr>
      <w:b/>
      <w:bCs/>
      <w:smallCaps/>
      <w:color w:val="2F5496" w:themeColor="accent1" w:themeShade="BF"/>
      <w:spacing w:val="5"/>
    </w:rPr>
  </w:style>
  <w:style w:type="character" w:customStyle="1" w:styleId="a8">
    <w:name w:val="Абзац списка Знак"/>
    <w:basedOn w:val="a0"/>
    <w:link w:val="a7"/>
    <w:uiPriority w:val="34"/>
    <w:rsid w:val="005B53F1"/>
    <w:rPr>
      <w:rFonts w:ascii="Times New Roman" w:hAnsi="Times New Roman"/>
      <w:sz w:val="28"/>
    </w:rPr>
  </w:style>
  <w:style w:type="paragraph" w:customStyle="1" w:styleId="ad">
    <w:name w:val="Фотография"/>
    <w:basedOn w:val="a"/>
    <w:link w:val="ae"/>
    <w:qFormat/>
    <w:rsid w:val="005B53F1"/>
    <w:pPr>
      <w:ind w:firstLine="0"/>
      <w:jc w:val="center"/>
    </w:pPr>
    <w:rPr>
      <w:rFonts w:cs="Times New Roman"/>
    </w:rPr>
  </w:style>
  <w:style w:type="character" w:customStyle="1" w:styleId="ae">
    <w:name w:val="Фотография Знак"/>
    <w:basedOn w:val="a0"/>
    <w:link w:val="ad"/>
    <w:rsid w:val="005B53F1"/>
    <w:rPr>
      <w:rFonts w:ascii="Times New Roman" w:hAnsi="Times New Roman" w:cs="Times New Roman"/>
      <w:sz w:val="28"/>
    </w:rPr>
  </w:style>
  <w:style w:type="paragraph" w:styleId="af">
    <w:name w:val="caption"/>
    <w:basedOn w:val="a"/>
    <w:next w:val="a"/>
    <w:uiPriority w:val="35"/>
    <w:unhideWhenUsed/>
    <w:qFormat/>
    <w:rsid w:val="005B53F1"/>
    <w:pPr>
      <w:ind w:firstLine="0"/>
    </w:pPr>
    <w:rPr>
      <w:iCs/>
      <w:sz w:val="24"/>
      <w:szCs w:val="18"/>
    </w:rPr>
  </w:style>
  <w:style w:type="table" w:customStyle="1" w:styleId="TableGrid">
    <w:name w:val="TableGrid"/>
    <w:rsid w:val="005B53F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5B53F1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annotation reference"/>
    <w:uiPriority w:val="99"/>
    <w:semiHidden/>
    <w:unhideWhenUsed/>
    <w:rsid w:val="005B53F1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B53F1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B53F1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B53F1"/>
    <w:pPr>
      <w:spacing w:after="160"/>
      <w:ind w:firstLine="0"/>
      <w:jc w:val="left"/>
    </w:pPr>
    <w:rPr>
      <w:rFonts w:asciiTheme="minorHAnsi" w:hAnsiTheme="minorHAnsi"/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B53F1"/>
    <w:rPr>
      <w:rFonts w:ascii="Times New Roman" w:hAnsi="Times New Roma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5B53F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5B53F1"/>
    <w:rPr>
      <w:rFonts w:ascii="Segoe UI" w:hAnsi="Segoe UI" w:cs="Segoe UI"/>
      <w:sz w:val="18"/>
      <w:szCs w:val="18"/>
    </w:rPr>
  </w:style>
  <w:style w:type="table" w:styleId="af7">
    <w:name w:val="Table Grid"/>
    <w:basedOn w:val="a1"/>
    <w:uiPriority w:val="39"/>
    <w:rsid w:val="005B5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 Spacing"/>
    <w:uiPriority w:val="1"/>
    <w:qFormat/>
    <w:rsid w:val="005B53F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f9">
    <w:name w:val="Hyperlink"/>
    <w:basedOn w:val="a0"/>
    <w:uiPriority w:val="99"/>
    <w:unhideWhenUsed/>
    <w:rsid w:val="005B53F1"/>
    <w:rPr>
      <w:color w:val="0563C1" w:themeColor="hyperlink"/>
      <w:u w:val="single"/>
    </w:rPr>
  </w:style>
  <w:style w:type="character" w:styleId="afa">
    <w:name w:val="FollowedHyperlink"/>
    <w:basedOn w:val="a0"/>
    <w:uiPriority w:val="99"/>
    <w:semiHidden/>
    <w:unhideWhenUsed/>
    <w:rsid w:val="005B53F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B53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5B53F1"/>
    <w:pPr>
      <w:spacing w:before="480" w:after="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B53F1"/>
    <w:pPr>
      <w:spacing w:after="100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5B53F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5B53F1"/>
    <w:pPr>
      <w:spacing w:after="100"/>
      <w:ind w:firstLine="1418"/>
    </w:pPr>
  </w:style>
  <w:style w:type="paragraph" w:styleId="afc">
    <w:name w:val="header"/>
    <w:basedOn w:val="a"/>
    <w:link w:val="afd"/>
    <w:uiPriority w:val="99"/>
    <w:unhideWhenUsed/>
    <w:rsid w:val="005B53F1"/>
    <w:pPr>
      <w:tabs>
        <w:tab w:val="center" w:pos="4677"/>
        <w:tab w:val="right" w:pos="9355"/>
      </w:tabs>
      <w:spacing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5B53F1"/>
    <w:rPr>
      <w:rFonts w:ascii="Times New Roman" w:hAnsi="Times New Roman"/>
      <w:sz w:val="28"/>
    </w:rPr>
  </w:style>
  <w:style w:type="paragraph" w:styleId="afe">
    <w:name w:val="footer"/>
    <w:basedOn w:val="a"/>
    <w:link w:val="aff"/>
    <w:uiPriority w:val="99"/>
    <w:unhideWhenUsed/>
    <w:rsid w:val="005B53F1"/>
    <w:pPr>
      <w:tabs>
        <w:tab w:val="center" w:pos="4677"/>
        <w:tab w:val="right" w:pos="9355"/>
      </w:tabs>
      <w:spacing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5B53F1"/>
    <w:rPr>
      <w:rFonts w:ascii="Times New Roman" w:hAnsi="Times New Roman"/>
      <w:sz w:val="28"/>
    </w:rPr>
  </w:style>
  <w:style w:type="paragraph" w:customStyle="1" w:styleId="break-words">
    <w:name w:val="break-words"/>
    <w:basedOn w:val="a"/>
    <w:rsid w:val="005B53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character" w:styleId="aff0">
    <w:name w:val="Strong"/>
    <w:basedOn w:val="a0"/>
    <w:uiPriority w:val="22"/>
    <w:qFormat/>
    <w:rsid w:val="005B53F1"/>
    <w:rPr>
      <w:b/>
      <w:bCs/>
    </w:rPr>
  </w:style>
  <w:style w:type="paragraph" w:customStyle="1" w:styleId="editor-paragraph">
    <w:name w:val="editor-paragraph"/>
    <w:basedOn w:val="a"/>
    <w:rsid w:val="005B53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styleId="aff1">
    <w:name w:val="Normal (Web)"/>
    <w:basedOn w:val="a"/>
    <w:uiPriority w:val="99"/>
    <w:semiHidden/>
    <w:unhideWhenUsed/>
    <w:rsid w:val="005B53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/>
    </w:rPr>
  </w:style>
  <w:style w:type="paragraph" w:customStyle="1" w:styleId="p1">
    <w:name w:val="p1"/>
    <w:basedOn w:val="a"/>
    <w:rsid w:val="005B53F1"/>
    <w:pPr>
      <w:spacing w:line="240" w:lineRule="auto"/>
      <w:ind w:firstLine="0"/>
      <w:jc w:val="left"/>
    </w:pPr>
    <w:rPr>
      <w:rFonts w:eastAsia="Times New Roman" w:cs="Times New Roman"/>
      <w:color w:val="000000"/>
      <w:sz w:val="21"/>
      <w:szCs w:val="21"/>
      <w:lang w:val="en-US"/>
    </w:rPr>
  </w:style>
  <w:style w:type="table" w:styleId="24">
    <w:name w:val="Plain Table 2"/>
    <w:basedOn w:val="a1"/>
    <w:uiPriority w:val="42"/>
    <w:rsid w:val="005B53F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f2">
    <w:name w:val="Grid Table Light"/>
    <w:basedOn w:val="a1"/>
    <w:uiPriority w:val="40"/>
    <w:rsid w:val="005B53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3">
    <w:name w:val="Таблица текста"/>
    <w:qFormat/>
    <w:rsid w:val="005B53F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f4">
    <w:name w:val="Unresolved Mention"/>
    <w:basedOn w:val="a0"/>
    <w:uiPriority w:val="99"/>
    <w:semiHidden/>
    <w:unhideWhenUsed/>
    <w:rsid w:val="005B53F1"/>
    <w:rPr>
      <w:color w:val="605E5C"/>
      <w:shd w:val="clear" w:color="auto" w:fill="E1DFDD"/>
    </w:rPr>
  </w:style>
  <w:style w:type="character" w:customStyle="1" w:styleId="aff5">
    <w:name w:val="МПТ::Подчёркивание"/>
    <w:rsid w:val="005B53F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3042</Words>
  <Characters>17341</Characters>
  <Application>Microsoft Office Word</Application>
  <DocSecurity>0</DocSecurity>
  <Lines>144</Lines>
  <Paragraphs>40</Paragraphs>
  <ScaleCrop>false</ScaleCrop>
  <Company/>
  <LinksUpToDate>false</LinksUpToDate>
  <CharactersWithSpaces>20343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1</cp:revision>
  <dcterms:created xsi:type="dcterms:W3CDTF">2025-04-22T23:32:00Z</dcterms:created>
  <dcterms:modified xsi:type="dcterms:W3CDTF">2025-04-22T23:32:00Z</dcterms:modified>
</cp:coreProperties>
</file>