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Санкт-Петербургский Политехнический Университет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Высшая школа прикладной математики и вычислительной физики, ФизМех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01.03.02 Прикладная математика и информатика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8srcwp88cy6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qh06nw78uu67" w:id="1"/>
      <w:bookmarkEnd w:id="1"/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hm7iimerqvgz" w:id="2"/>
      <w:bookmarkEnd w:id="2"/>
      <w:r w:rsidDel="00000000" w:rsidR="00000000" w:rsidRPr="00000000">
        <w:rPr>
          <w:rtl w:val="0"/>
        </w:rPr>
        <w:t xml:space="preserve">Дисциплина “Дискретная математика”</w:t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ly9dtndwlw3v" w:id="3"/>
      <w:bookmarkEnd w:id="3"/>
      <w:r w:rsidDel="00000000" w:rsidR="00000000" w:rsidRPr="00000000">
        <w:rPr>
          <w:rtl w:val="0"/>
        </w:rPr>
        <w:t xml:space="preserve">Тема “Графы”</w:t>
      </w:r>
    </w:p>
    <w:p w:rsidR="00000000" w:rsidDel="00000000" w:rsidP="00000000" w:rsidRDefault="00000000" w:rsidRPr="00000000" w14:paraId="0000000A">
      <w:pPr>
        <w:pStyle w:val="Heading1"/>
        <w:jc w:val="center"/>
        <w:rPr/>
      </w:pPr>
      <w:bookmarkStart w:colFirst="0" w:colLast="0" w:name="_1luctqnxx2yj" w:id="4"/>
      <w:bookmarkEnd w:id="4"/>
      <w:r w:rsidDel="00000000" w:rsidR="00000000" w:rsidRPr="00000000">
        <w:rPr>
          <w:rtl w:val="0"/>
        </w:rPr>
        <w:t xml:space="preserve">Вариант “Алгоритм поиска наибольшего паросочетания”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kxju19297rxa" w:id="5"/>
      <w:bookmarkEnd w:id="5"/>
      <w:r w:rsidDel="00000000" w:rsidR="00000000" w:rsidRPr="00000000">
        <w:rPr>
          <w:rtl w:val="0"/>
        </w:rPr>
        <w:t xml:space="preserve">Поставленная задача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Реализовать алгоритм поиска наибольшего паросочетания в двудольном графе.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Оценить временную сложность, обосновать.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Определить лучший и худший тип графа для этого алгоритма.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fx5b2f524r1a" w:id="6"/>
      <w:bookmarkEnd w:id="6"/>
      <w:r w:rsidDel="00000000" w:rsidR="00000000" w:rsidRPr="00000000">
        <w:rPr>
          <w:rtl w:val="0"/>
        </w:rPr>
        <w:t xml:space="preserve">Используемый язык программирования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3.10.6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59gk9tsq72z" w:id="7"/>
      <w:bookmarkEnd w:id="7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18">
      <w:pPr>
        <w:pStyle w:val="Heading4"/>
        <w:spacing w:after="240" w:before="240" w:line="240" w:lineRule="auto"/>
        <w:rPr/>
      </w:pPr>
      <w:bookmarkStart w:colFirst="0" w:colLast="0" w:name="_uzlf5wyh5d83" w:id="8"/>
      <w:bookmarkEnd w:id="8"/>
      <w:r w:rsidDel="00000000" w:rsidR="00000000" w:rsidRPr="00000000">
        <w:rPr>
          <w:rtl w:val="0"/>
        </w:rPr>
        <w:t xml:space="preserve">Алгоритм 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Алгоритм основан на идее поиска в глубину, для отметки вершин используется массив 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array [1..p1] of bool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Паросочетание представлено массивом 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array [1..p2] of 0..p1, 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M[u] = 0, если вершина u свободна в паросочетании, и M[u] = v, если ребро (v, u) входит в паросочетание. 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Вход: двудольный граф G(V1, V2, E).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Выход: наибольшее паросочетание M: array [1..p2] of 0..p1. 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u from 1 to p2 do 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M[u] : = 0 //паросочетание пусто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for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//запускаем поиск в глубину из всех вершин первой доли 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v from 1 to p1 do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w from 1 to p1 do 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x[w] : = false //перед поиском всё не отмечено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for 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Aug(v) //поиск в глубину от вершины v 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for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spacing w:after="240" w:before="240" w:line="240" w:lineRule="auto"/>
        <w:rPr/>
      </w:pPr>
      <w:bookmarkStart w:colFirst="0" w:colLast="0" w:name="_tnlol3kv923a" w:id="9"/>
      <w:bookmarkEnd w:id="9"/>
      <w:r w:rsidDel="00000000" w:rsidR="00000000" w:rsidRPr="00000000">
        <w:rPr>
          <w:rtl w:val="0"/>
        </w:rPr>
        <w:t xml:space="preserve">Структура данных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Для представления графа в программе выбрана хэш-таблица: так как граф двудольный, вершины внутри его долей не связаны, следовательно, можно построить таблицу с ключами из вершин первой доли, каждому ключу соответствует список вершин второй доли.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Проверка наличия ребра (v, u) занимает O(1)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Проход по всем ребрам занимает O(p1 + p2)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spacing w:after="240" w:before="240" w:line="240" w:lineRule="auto"/>
        <w:rPr/>
      </w:pPr>
      <w:bookmarkStart w:colFirst="0" w:colLast="0" w:name="_qlpq7diq4gis" w:id="10"/>
      <w:bookmarkEnd w:id="10"/>
      <w:r w:rsidDel="00000000" w:rsidR="00000000" w:rsidRPr="00000000">
        <w:rPr>
          <w:rtl w:val="0"/>
        </w:rPr>
        <w:t xml:space="preserve">Оценка сложности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Инициализация: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M: занимает O(p2)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x: занимает O(p1^2) (</w:t>
      </w:r>
      <w:r w:rsidDel="00000000" w:rsidR="00000000" w:rsidRPr="00000000">
        <w:rPr>
          <w:rtl w:val="0"/>
        </w:rPr>
        <w:t xml:space="preserve">перезаполняем</w:t>
      </w:r>
      <w:r w:rsidDel="00000000" w:rsidR="00000000" w:rsidRPr="00000000">
        <w:rPr>
          <w:rtl w:val="0"/>
        </w:rPr>
        <w:t xml:space="preserve"> на каждом шаге цикла по p1)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связности: занимает O(p1*p2)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Итого: O(p1^2)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Основная часть программы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augmental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  <w:t xml:space="preserve">пусть количество ребер в графе равно d, в таком случае, временная сложность этой функции O(p1*d)  (DFS)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Подытожив, сложность основной части есть O(d*p1^2)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Итоговая временная сложность: O(d*p1^2)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Ясно, что с ростом числа ребер алгоритм работает хуже, следовательно, на полном графе алгоритм работает хуже всего и, наоборот, лучше всего на пустом графе.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i0kcisn608n4" w:id="11"/>
      <w:bookmarkEnd w:id="11"/>
      <w:r w:rsidDel="00000000" w:rsidR="00000000" w:rsidRPr="00000000">
        <w:rPr>
          <w:rtl w:val="0"/>
        </w:rPr>
        <w:t xml:space="preserve">Пример работы алгоритма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Дан двудольный граф G = (V1, V2, E).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V1 = {A1, A2, A3}, V2 = {B1, B2, B3},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 = {(A1, B1), (A1, B2), (A1, B3), (A2, B1), (A2, B2), (A3, B1)}.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Паросочетания в процессе работы функции Aug перестраиваются следующим образом: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{(A1, B1)} → {(A1, B1), (A1, B2)} → {(A2, B1), (A1, B2)} → {(A2, B1), (A1, B2), (A1, B3)} →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{(A2, B1), (A2, B2), (A1, B3)} → {(A2, B2), (A1, B3), (A3, B1)}.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8kphbqp7nu71" w:id="12"/>
      <w:bookmarkEnd w:id="12"/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4olnqez41tpq" w:id="13"/>
      <w:bookmarkEnd w:id="1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Цель: Реализация алгоритма поиска наибольшего паросочетания в двудольном графе с использованием увеличивающих путей.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Метод: Алгоритм использует обход в глубину (DFS) для поиска увеличивающих путей, что позволяет увеличивать паросочетание, пока оно не станет максимальным.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Сложность: Временная сложность составляет O(d*p1^2).</w:t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720" w:footer="2267.71653543307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both"/>
      <w:rPr/>
    </w:pPr>
    <w:r w:rsidDel="00000000" w:rsidR="00000000" w:rsidRPr="00000000">
      <w:rPr>
        <w:rtl w:val="0"/>
      </w:rPr>
      <w:t xml:space="preserve">Выполнил студент гр. 5030102/20201                                                     Ляпустин Егор                    </w:t>
    </w:r>
  </w:p>
  <w:p w:rsidR="00000000" w:rsidDel="00000000" w:rsidP="00000000" w:rsidRDefault="00000000" w:rsidRPr="00000000" w14:paraId="0000004E">
    <w:pPr>
      <w:jc w:val="both"/>
      <w:rPr/>
    </w:pPr>
    <w:r w:rsidDel="00000000" w:rsidR="00000000" w:rsidRPr="00000000">
      <w:rPr>
        <w:rtl w:val="0"/>
      </w:rPr>
      <w:t xml:space="preserve">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