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9q5qflmrk7d" w:id="0"/>
      <w:bookmarkEnd w:id="0"/>
      <w:r w:rsidDel="00000000" w:rsidR="00000000" w:rsidRPr="00000000">
        <w:rPr>
          <w:rtl w:val="0"/>
        </w:rPr>
        <w:t xml:space="preserve">Logic Expression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ограничение по времени на тест: 2 секунды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ограничение по памяти на тест: 512 мегабайт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ввод: стандартный ввод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вывод: стандартный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g77l47q24i7d" w:id="1"/>
      <w:bookmarkEnd w:id="1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Постройте нейронную сеть по таблице истинности.</w:t>
      </w:r>
    </w:p>
    <w:p w:rsidR="00000000" w:rsidDel="00000000" w:rsidP="00000000" w:rsidRDefault="00000000" w:rsidRPr="00000000" w14:paraId="00000008">
      <w:pPr>
        <w:pStyle w:val="Heading1"/>
        <w:jc w:val="both"/>
        <w:rPr/>
      </w:pPr>
      <w:bookmarkStart w:colFirst="0" w:colLast="0" w:name="_gnr31ibr8lx" w:id="2"/>
      <w:bookmarkEnd w:id="2"/>
      <w:r w:rsidDel="00000000" w:rsidR="00000000" w:rsidRPr="00000000">
        <w:rPr>
          <w:rtl w:val="0"/>
        </w:rPr>
        <w:t xml:space="preserve">Входные данные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Дана логическая функция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f</w:t>
      </w:r>
      <w:r w:rsidDel="00000000" w:rsidR="00000000" w:rsidRPr="00000000">
        <w:rPr>
          <w:sz w:val="24"/>
          <w:szCs w:val="24"/>
          <w:rtl w:val="0"/>
        </w:rPr>
        <w:t xml:space="preserve"> , заданная таблицей истинности.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Первая строка содержит целое число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 (1 ≤ 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 ≤ 10) — число переменных в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Следующие 2</w:t>
      </w:r>
      <w:r w:rsidDel="00000000" w:rsidR="00000000" w:rsidRPr="00000000">
        <w:rPr>
          <w:b w:val="1"/>
          <w:i w:val="1"/>
          <w:sz w:val="24"/>
          <w:szCs w:val="24"/>
          <w:vertAlign w:val="superscript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строк содержат значения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в таблице истинности (0 — ложь, 1 — правда). Строки в таблице истинности последовательно отсортированы по аргументам функции от первого к последнему. Например: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(0)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(0,0)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(1,0)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(0,1)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(1,1)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(0,0,0)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(1,0,0)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(0,1,0)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(1,1,0)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(0,0,1)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(1,0,1)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(0,1,1)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(1,1,1)</w:t>
            </w:r>
          </w:p>
        </w:tc>
      </w:tr>
    </w:tbl>
    <w:p w:rsidR="00000000" w:rsidDel="00000000" w:rsidP="00000000" w:rsidRDefault="00000000" w:rsidRPr="00000000" w14:paraId="0000001D">
      <w:pPr>
        <w:pStyle w:val="Heading1"/>
        <w:jc w:val="both"/>
        <w:rPr/>
      </w:pPr>
      <w:bookmarkStart w:colFirst="0" w:colLast="0" w:name="_czyhgnt79rfu" w:id="3"/>
      <w:bookmarkEnd w:id="3"/>
      <w:r w:rsidDel="00000000" w:rsidR="00000000" w:rsidRPr="00000000">
        <w:rPr>
          <w:rtl w:val="0"/>
        </w:rPr>
        <w:t xml:space="preserve">Выходные данные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первой строке выведите целое положительное число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(2 ≤ 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 ≤ 3) — глубину нейронной сети. Далее выведите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 </w:t>
      </w:r>
      <w:r w:rsidDel="00000000" w:rsidR="00000000" w:rsidRPr="00000000">
        <w:rPr>
          <w:sz w:val="24"/>
          <w:szCs w:val="24"/>
          <w:rtl w:val="0"/>
        </w:rPr>
        <w:t xml:space="preserve">целых положительных чисел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 ≤ 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≤ 2000) — число нейронов на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-том слое. Первый слой (входной) должен содержать ровно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нейронов, а последний (выходной) — ровно один.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Далее выведите описание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 </w:t>
      </w:r>
      <w:r w:rsidDel="00000000" w:rsidR="00000000" w:rsidRPr="00000000">
        <w:rPr>
          <w:sz w:val="24"/>
          <w:szCs w:val="24"/>
          <w:rtl w:val="0"/>
        </w:rPr>
        <w:t xml:space="preserve">- 1 перехода между соответствующими слоями. Переход между слоями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+1 описывается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+1 </w:t>
      </w:r>
      <w:r w:rsidDel="00000000" w:rsidR="00000000" w:rsidRPr="00000000">
        <w:rPr>
          <w:sz w:val="24"/>
          <w:szCs w:val="24"/>
          <w:rtl w:val="0"/>
        </w:rPr>
        <w:t xml:space="preserve">строкой, описанием соответствующих нейронов на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+1 слое. Каждый нейрон описывается строкой состоящей из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вещественного числа с плавающей точкой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</w:t>
      </w:r>
      <w:r w:rsidDel="00000000" w:rsidR="00000000" w:rsidRPr="00000000">
        <w:rPr>
          <w:b w:val="1"/>
          <w:i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 и одного вещественного числа 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— описание линейной зависимости текущего нейрона от выходов предыдущего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-того слоя. Линейная зависимость задается по формуле: y =∑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</w:t>
      </w:r>
      <w:r w:rsidDel="00000000" w:rsidR="00000000" w:rsidRPr="00000000">
        <w:rPr>
          <w:b w:val="1"/>
          <w:i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∙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i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+ b .  Предполагается, что после каждого суммирования к его результату применяется функция ступенчатой активации, график функции представлен на Рисунке 1. Обратите внимание, что в нуле данная функция не определена, и если в ходе вычисления вашей сети будет вызвана активация от нуля, вы получите ошибку.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86088" cy="2986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298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Рисунок 1. Ступенчатая функция активации.</w:t>
      </w:r>
    </w:p>
    <w:p w:rsidR="00000000" w:rsidDel="00000000" w:rsidP="00000000" w:rsidRDefault="00000000" w:rsidRPr="00000000" w14:paraId="00000022">
      <w:pPr>
        <w:pStyle w:val="Heading1"/>
        <w:jc w:val="both"/>
        <w:rPr/>
      </w:pPr>
      <w:bookmarkStart w:colFirst="0" w:colLast="0" w:name="_lhrzllvwy0pj" w:id="4"/>
      <w:bookmarkEnd w:id="4"/>
      <w:r w:rsidDel="00000000" w:rsidR="00000000" w:rsidRPr="00000000">
        <w:rPr>
          <w:rtl w:val="0"/>
        </w:rPr>
        <w:t xml:space="preserve">Примеры</w:t>
      </w:r>
    </w:p>
    <w:tbl>
      <w:tblPr>
        <w:tblStyle w:val="Table2"/>
        <w:tblW w:w="9019.69465648855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9.6946564885498"/>
        <w:gridCol w:w="2175"/>
        <w:gridCol w:w="5535"/>
        <w:tblGridChange w:id="0">
          <w:tblGrid>
            <w:gridCol w:w="1309.6946564885498"/>
            <w:gridCol w:w="2175"/>
            <w:gridCol w:w="55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Полученная нейронная сеть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2 2 1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1.0 0.0 -0.5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</w:rPr>
              <w:drawing>
                <wp:inline distB="114300" distT="114300" distL="114300" distR="114300">
                  <wp:extent cx="3095625" cy="17272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172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3 2 2 1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1.0 -1.0 -0.5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-1.0 1.0 -0.5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1 -0.5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</w:rPr>
              <w:drawing>
                <wp:inline distB="114300" distT="114300" distL="114300" distR="114300">
                  <wp:extent cx="3343348" cy="1319213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348" cy="13192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