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Робот-лазальщик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Команда</w:t>
      </w:r>
      <w:r w:rsidDel="00000000" w:rsidR="00000000" w:rsidRPr="00000000">
        <w:rPr>
          <w:rtl w:val="0"/>
        </w:rPr>
        <w:t xml:space="preserve">: Парфентьев Егор, Б04-408 @ranmate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почта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yegorparfentyev47@mail.com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Черепанова София, Б04-408 @Justdooo8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почта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soficherep@gmail.com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разработка и создание функционального прототипа робота-лазальщика, способного передвигаться по вертикальным поверхностям (в частности, по различного типа столбам) и включать переносимый им фонарик.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Задачи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проекта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выбор необходимых компонентов, создание CAD модели, проведение расчетов работоспособности изделия, создание компонентов, сборка и </w:t>
      </w:r>
      <w:r w:rsidDel="00000000" w:rsidR="00000000" w:rsidRPr="00000000">
        <w:rPr>
          <w:rtl w:val="0"/>
        </w:rPr>
        <w:t xml:space="preserve">тестирование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Материалы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Микроконтроллер Arduino Uno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Контроллер двигателя 3X </w:t>
      </w:r>
      <w:hyperlink r:id="rId8">
        <w:r w:rsidDel="00000000" w:rsidR="00000000" w:rsidRPr="00000000">
          <w:rPr>
            <w:rtl w:val="0"/>
          </w:rPr>
          <w:t xml:space="preserve">L298HN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Перфоплата</w:t>
      </w:r>
      <w:r w:rsidDel="00000000" w:rsidR="00000000" w:rsidRPr="00000000">
        <w:rPr>
          <w:rtl w:val="0"/>
        </w:rPr>
        <w:t xml:space="preserve"> размером 2,5 x 3,125 дюйма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Клеммные колодки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Одножильный провод 22AWG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 алюминиевых радиатора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Аккумулятор хоть какой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Существующие аналоги: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https://www.instructables.com/Tree-Climbing-Robot/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31882" cy="3891437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882" cy="3891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проекте робот состоит из 8 острых “лап”, которые крепятся за дерево. Их соединяет общий “позвоночник”, который способен изменять свою длину, из-за чего робот поднимается или опускается. Его движение чем-то напоминает движение гусеницы.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1350" cy="42910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29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https://spectrum.ieee.org/treebot-learns-to-autonomously-climb-trees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https://cdn.intechopen.com/pdfs/4664/InTech-A_tree_climbing_robot_platform_mechanical_concept_control_software_and_electronic_architectures.pdf</w:t>
      </w:r>
    </w:p>
    <w:p w:rsidR="00000000" w:rsidDel="00000000" w:rsidP="00000000" w:rsidRDefault="00000000" w:rsidRPr="00000000" w14:paraId="00000019">
      <w:pPr>
        <w:pBdr>
          <w:top w:color="auto" w:space="4" w:sz="0" w:val="none"/>
          <w:bottom w:color="auto" w:space="4" w:sz="0" w:val="none"/>
          <w:right w:color="auto" w:space="6" w:sz="0" w:val="none"/>
          <w:between w:color="auto" w:space="4" w:sz="0" w:val="none"/>
        </w:pBdr>
        <w:shd w:fill="ffffff" w:val="clear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Центральный жесткий корпус с четырьмя опорами, соединенными вращающимися шарнирами.Каждая опора состоит из трех звеньев и имеет 1 степень свободы.Лапа раздвоенная, с двумя пальцами, по одному с каждой стороны.Применялась базовая походка, вдохновленная поведением хамелеона: </w:t>
      </w:r>
      <w:r w:rsidDel="00000000" w:rsidR="00000000" w:rsidRPr="00000000">
        <w:rPr>
          <w:b w:val="1"/>
          <w:sz w:val="21"/>
          <w:szCs w:val="21"/>
          <w:rtl w:val="0"/>
        </w:rPr>
        <w:t xml:space="preserve">п</w:t>
      </w:r>
      <w:r w:rsidDel="00000000" w:rsidR="00000000" w:rsidRPr="00000000">
        <w:rPr>
          <w:sz w:val="21"/>
          <w:szCs w:val="21"/>
          <w:rtl w:val="0"/>
        </w:rPr>
        <w:t xml:space="preserve">оходка включает изменение углов сгибания суставов для передвижения по вертикальной и плоской поверхности.</w:t>
      </w:r>
    </w:p>
    <w:p w:rsidR="00000000" w:rsidDel="00000000" w:rsidP="00000000" w:rsidRDefault="00000000" w:rsidRPr="00000000" w14:paraId="0000001A">
      <w:pPr>
        <w:pBdr>
          <w:top w:color="auto" w:space="4" w:sz="0" w:val="none"/>
          <w:bottom w:color="auto" w:space="4" w:sz="0" w:val="none"/>
          <w:right w:color="auto" w:space="6" w:sz="0" w:val="none"/>
          <w:between w:color="auto" w:space="4" w:sz="0" w:val="none"/>
        </w:pBdr>
        <w:shd w:fill="ffffff" w:val="clear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Эскиз проекта:</w:t>
      </w:r>
    </w:p>
    <w:p w:rsidR="00000000" w:rsidDel="00000000" w:rsidP="00000000" w:rsidRDefault="00000000" w:rsidRPr="00000000" w14:paraId="0000001B">
      <w:pPr>
        <w:pBdr>
          <w:top w:color="auto" w:space="4" w:sz="0" w:val="none"/>
          <w:bottom w:color="auto" w:space="4" w:sz="0" w:val="none"/>
          <w:right w:color="auto" w:space="6" w:sz="0" w:val="none"/>
          <w:between w:color="auto" w:space="4" w:sz="0" w:val="none"/>
        </w:pBdr>
        <w:shd w:fill="ffffff" w:val="clear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45385" cy="42433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385" cy="42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1.png"/><Relationship Id="rId12" Type="http://schemas.openxmlformats.org/officeDocument/2006/relationships/hyperlink" Target="https://spectrum.ieee.org/treebot-learns-to-autonomously-climb-tre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ructables.com/Tree-Climbing-Robot/" TargetMode="External"/><Relationship Id="rId5" Type="http://schemas.openxmlformats.org/officeDocument/2006/relationships/styles" Target="styles.xml"/><Relationship Id="rId6" Type="http://schemas.openxmlformats.org/officeDocument/2006/relationships/hyperlink" Target="mailto:yegorparfentyev47@mail.com" TargetMode="External"/><Relationship Id="rId7" Type="http://schemas.openxmlformats.org/officeDocument/2006/relationships/hyperlink" Target="mailto:soficherep@gmail.com" TargetMode="External"/><Relationship Id="rId8" Type="http://schemas.openxmlformats.org/officeDocument/2006/relationships/hyperlink" Target="http://www.st.com/internet/analog/product/63147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