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BAB" w:rsidRPr="005E0BAB" w:rsidRDefault="005E0BAB" w:rsidP="00937EE8">
      <w:pPr>
        <w:spacing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Министерство образования Республики Беларусь</w:t>
      </w:r>
    </w:p>
    <w:p w:rsidR="005E0BAB" w:rsidRPr="005E0BAB" w:rsidRDefault="005E0BAB" w:rsidP="00937EE8">
      <w:pPr>
        <w:spacing w:after="160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</w:p>
    <w:p w:rsidR="005E0BAB" w:rsidRPr="005E0BAB" w:rsidRDefault="005E0BAB" w:rsidP="00937EE8">
      <w:pPr>
        <w:spacing w:before="120"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Учреждение образования</w:t>
      </w:r>
    </w:p>
    <w:p w:rsidR="005E0BAB" w:rsidRPr="005E0BAB" w:rsidRDefault="005E0BAB" w:rsidP="00937EE8">
      <w:pPr>
        <w:spacing w:before="120"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БЕЛОРУСС</w:t>
      </w:r>
      <w:r w:rsidR="00A14B26">
        <w:rPr>
          <w:rFonts w:eastAsia="Times New Roman"/>
          <w:sz w:val="32"/>
          <w:szCs w:val="32"/>
          <w:lang w:eastAsia="ru-RU"/>
        </w:rPr>
        <w:t>КИЙ ГОСУДАРСТВЕННЫЙ УНИВЕРСИТЕТ</w:t>
      </w:r>
      <w:r w:rsidR="00A14B26">
        <w:rPr>
          <w:rFonts w:eastAsia="Times New Roman"/>
          <w:sz w:val="32"/>
          <w:szCs w:val="32"/>
          <w:lang w:eastAsia="ru-RU"/>
        </w:rPr>
        <w:br/>
      </w:r>
      <w:r w:rsidRPr="005E0BAB">
        <w:rPr>
          <w:rFonts w:eastAsia="Times New Roman"/>
          <w:sz w:val="32"/>
          <w:szCs w:val="32"/>
          <w:lang w:eastAsia="ru-RU"/>
        </w:rPr>
        <w:t>ИНФОРМАТИКИ И РАДИОЭЛЕКТРОНИКИ</w:t>
      </w:r>
    </w:p>
    <w:p w:rsidR="005E0BAB" w:rsidRPr="005E0BAB" w:rsidRDefault="005E0BAB" w:rsidP="005E0BAB">
      <w:pPr>
        <w:spacing w:after="160"/>
        <w:ind w:firstLine="540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540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Факультет компьютерных систем и сетей</w:t>
      </w:r>
    </w:p>
    <w:p w:rsidR="005E0BAB" w:rsidRPr="005E0BAB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Кафедра программного обеспечения информационных технологий</w:t>
      </w:r>
    </w:p>
    <w:p w:rsidR="005E0BAB" w:rsidRPr="003314E8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 xml:space="preserve">Дисциплина: </w:t>
      </w:r>
      <w:r w:rsidR="002A4BD6">
        <w:rPr>
          <w:rFonts w:eastAsia="Times New Roman"/>
          <w:sz w:val="32"/>
          <w:szCs w:val="32"/>
          <w:lang w:eastAsia="ru-RU"/>
        </w:rPr>
        <w:t>Компьютерные системы и сети (</w:t>
      </w:r>
      <w:proofErr w:type="spellStart"/>
      <w:r w:rsidR="002A4BD6">
        <w:rPr>
          <w:rFonts w:eastAsia="Times New Roman"/>
          <w:sz w:val="32"/>
          <w:szCs w:val="32"/>
          <w:lang w:eastAsia="ru-RU"/>
        </w:rPr>
        <w:t>КСиС</w:t>
      </w:r>
      <w:proofErr w:type="spellEnd"/>
      <w:r w:rsidR="002A4BD6">
        <w:rPr>
          <w:rFonts w:eastAsia="Times New Roman"/>
          <w:sz w:val="32"/>
          <w:szCs w:val="32"/>
          <w:lang w:eastAsia="ru-RU"/>
        </w:rPr>
        <w:t>)</w:t>
      </w:r>
    </w:p>
    <w:p w:rsidR="005E0BAB" w:rsidRPr="005E0BAB" w:rsidRDefault="005E0BAB" w:rsidP="005E0BAB">
      <w:pPr>
        <w:spacing w:after="160"/>
        <w:ind w:firstLine="540"/>
        <w:rPr>
          <w:rFonts w:eastAsia="Times New Roman"/>
          <w:b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hanging="142"/>
        <w:jc w:val="center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ПОЯСНИТЕЛЬНАЯ ЗАПИСКА</w:t>
      </w:r>
    </w:p>
    <w:p w:rsidR="005E0BAB" w:rsidRPr="005E0BAB" w:rsidRDefault="005E0BAB" w:rsidP="005E0BAB">
      <w:pPr>
        <w:spacing w:after="160"/>
        <w:ind w:hanging="142"/>
        <w:jc w:val="center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 xml:space="preserve">к </w:t>
      </w:r>
      <w:r w:rsidR="00C73937">
        <w:rPr>
          <w:rFonts w:eastAsia="Times New Roman"/>
          <w:sz w:val="32"/>
          <w:szCs w:val="32"/>
          <w:lang w:eastAsia="ru-RU"/>
        </w:rPr>
        <w:t>курсовому проекту</w:t>
      </w:r>
    </w:p>
    <w:p w:rsidR="005E0BAB" w:rsidRPr="005E0BAB" w:rsidRDefault="005E0BAB" w:rsidP="005E0BAB">
      <w:pPr>
        <w:spacing w:after="160"/>
        <w:ind w:hanging="142"/>
        <w:jc w:val="center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на тему</w:t>
      </w:r>
    </w:p>
    <w:p w:rsidR="005E0BAB" w:rsidRPr="005E0BAB" w:rsidRDefault="005E0BAB" w:rsidP="005E0BAB">
      <w:pPr>
        <w:spacing w:after="160"/>
        <w:ind w:firstLine="540"/>
        <w:jc w:val="center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796837" w:rsidP="005E0BAB">
      <w:pPr>
        <w:spacing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СЕТЕВОЕ ПРОГРАММНОЕ СРЕДСТВО </w:t>
      </w:r>
      <w:r>
        <w:rPr>
          <w:rFonts w:eastAsia="Times New Roman"/>
          <w:sz w:val="32"/>
          <w:szCs w:val="32"/>
          <w:lang w:eastAsia="ru-RU"/>
        </w:rPr>
        <w:br/>
        <w:t>«ЭЛЕКТРОННАЯ БИБЛИОТЕКА»</w:t>
      </w:r>
    </w:p>
    <w:p w:rsidR="005E0BAB" w:rsidRPr="005E0BAB" w:rsidRDefault="005E0BAB" w:rsidP="005E0BAB">
      <w:pPr>
        <w:spacing w:after="160"/>
        <w:ind w:firstLine="540"/>
        <w:jc w:val="center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C82B80">
        <w:rPr>
          <w:rFonts w:eastAsia="Times New Roman"/>
          <w:sz w:val="32"/>
          <w:szCs w:val="32"/>
          <w:lang w:eastAsia="ru-RU"/>
        </w:rPr>
        <w:t>БГУИР К</w:t>
      </w:r>
      <w:r w:rsidR="00584DAC">
        <w:rPr>
          <w:rFonts w:eastAsia="Times New Roman"/>
          <w:sz w:val="32"/>
          <w:szCs w:val="32"/>
          <w:lang w:eastAsia="ru-RU"/>
        </w:rPr>
        <w:t>Р</w:t>
      </w:r>
      <w:r w:rsidRPr="00C82B80">
        <w:rPr>
          <w:rFonts w:eastAsia="Times New Roman"/>
          <w:sz w:val="32"/>
          <w:szCs w:val="32"/>
          <w:lang w:eastAsia="ru-RU"/>
        </w:rPr>
        <w:t xml:space="preserve"> I-40 01 01 </w:t>
      </w:r>
      <w:r w:rsidR="00F3677E">
        <w:rPr>
          <w:rFonts w:eastAsia="Times New Roman"/>
          <w:sz w:val="32"/>
          <w:szCs w:val="32"/>
          <w:lang w:eastAsia="ru-RU"/>
        </w:rPr>
        <w:t>628</w:t>
      </w:r>
      <w:r w:rsidRPr="00C82B80">
        <w:rPr>
          <w:rFonts w:eastAsia="Times New Roman"/>
          <w:sz w:val="32"/>
          <w:szCs w:val="32"/>
          <w:lang w:eastAsia="ru-RU"/>
        </w:rPr>
        <w:t xml:space="preserve"> ПЗ</w:t>
      </w:r>
    </w:p>
    <w:p w:rsidR="005E0BAB" w:rsidRPr="005E0BAB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540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540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 xml:space="preserve">                                </w:t>
      </w:r>
      <w:r w:rsidR="00B255C8">
        <w:rPr>
          <w:rFonts w:eastAsia="Times New Roman"/>
          <w:sz w:val="32"/>
          <w:szCs w:val="32"/>
          <w:lang w:eastAsia="ru-RU"/>
        </w:rPr>
        <w:t xml:space="preserve">                  </w:t>
      </w:r>
      <w:proofErr w:type="gramStart"/>
      <w:r w:rsidR="00B255C8">
        <w:rPr>
          <w:rFonts w:eastAsia="Times New Roman"/>
          <w:sz w:val="32"/>
          <w:szCs w:val="32"/>
          <w:lang w:eastAsia="ru-RU"/>
        </w:rPr>
        <w:t xml:space="preserve">Студент:   </w:t>
      </w:r>
      <w:proofErr w:type="gramEnd"/>
      <w:r w:rsidR="00B255C8">
        <w:rPr>
          <w:rFonts w:eastAsia="Times New Roman"/>
          <w:sz w:val="32"/>
          <w:szCs w:val="32"/>
          <w:lang w:eastAsia="ru-RU"/>
        </w:rPr>
        <w:tab/>
        <w:t xml:space="preserve"> </w:t>
      </w:r>
      <w:r w:rsidRPr="005E0BAB">
        <w:rPr>
          <w:rFonts w:eastAsia="Times New Roman"/>
          <w:sz w:val="32"/>
          <w:szCs w:val="32"/>
          <w:lang w:eastAsia="ru-RU"/>
        </w:rPr>
        <w:t xml:space="preserve"> </w:t>
      </w:r>
      <w:r w:rsidR="00EC4432">
        <w:rPr>
          <w:rFonts w:eastAsia="Times New Roman"/>
          <w:sz w:val="32"/>
          <w:szCs w:val="32"/>
          <w:lang w:eastAsia="ru-RU"/>
        </w:rPr>
        <w:t xml:space="preserve">  </w:t>
      </w:r>
      <w:r w:rsidRPr="005E0BAB">
        <w:rPr>
          <w:rFonts w:eastAsia="Times New Roman"/>
          <w:sz w:val="32"/>
          <w:szCs w:val="32"/>
          <w:lang w:eastAsia="ru-RU"/>
        </w:rPr>
        <w:t>гр.</w:t>
      </w:r>
      <w:r w:rsidR="00FC14CE">
        <w:rPr>
          <w:rFonts w:eastAsia="Times New Roman"/>
          <w:sz w:val="32"/>
          <w:szCs w:val="32"/>
          <w:lang w:eastAsia="ru-RU"/>
        </w:rPr>
        <w:t>351006</w:t>
      </w:r>
      <w:r w:rsidRPr="005E0BAB">
        <w:rPr>
          <w:rFonts w:eastAsia="Times New Roman"/>
          <w:sz w:val="32"/>
          <w:szCs w:val="32"/>
          <w:lang w:eastAsia="ru-RU"/>
        </w:rPr>
        <w:t xml:space="preserve"> Шульга Е.С.</w:t>
      </w:r>
    </w:p>
    <w:p w:rsidR="005E0BAB" w:rsidRPr="005E0BAB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 xml:space="preserve">                                                  </w:t>
      </w:r>
      <w:proofErr w:type="gramStart"/>
      <w:r w:rsidRPr="005E0BAB">
        <w:rPr>
          <w:rFonts w:eastAsia="Times New Roman"/>
          <w:sz w:val="32"/>
          <w:szCs w:val="32"/>
          <w:lang w:eastAsia="ru-RU"/>
        </w:rPr>
        <w:t xml:space="preserve">Руководитель:   </w:t>
      </w:r>
      <w:proofErr w:type="gramEnd"/>
      <w:r w:rsidRPr="005E0BAB">
        <w:rPr>
          <w:rFonts w:eastAsia="Times New Roman"/>
          <w:sz w:val="32"/>
          <w:szCs w:val="32"/>
          <w:lang w:eastAsia="ru-RU"/>
        </w:rPr>
        <w:t xml:space="preserve">   </w:t>
      </w:r>
      <w:r w:rsidRPr="005E0BAB">
        <w:rPr>
          <w:rFonts w:eastAsia="Times New Roman"/>
          <w:sz w:val="32"/>
          <w:szCs w:val="32"/>
          <w:lang w:eastAsia="ru-RU"/>
        </w:rPr>
        <w:tab/>
        <w:t xml:space="preserve">  </w:t>
      </w:r>
      <w:r w:rsidR="00F21EB6">
        <w:rPr>
          <w:rFonts w:eastAsia="Times New Roman"/>
          <w:sz w:val="32"/>
          <w:szCs w:val="32"/>
          <w:lang w:eastAsia="ru-RU"/>
        </w:rPr>
        <w:tab/>
      </w:r>
      <w:r w:rsidR="000108E0">
        <w:rPr>
          <w:rFonts w:eastAsia="Times New Roman"/>
          <w:sz w:val="32"/>
          <w:szCs w:val="32"/>
          <w:lang w:eastAsia="ru-RU"/>
        </w:rPr>
        <w:t>Трус В.В</w:t>
      </w:r>
      <w:r w:rsidR="00FC14CE">
        <w:rPr>
          <w:rFonts w:eastAsia="Times New Roman"/>
          <w:sz w:val="32"/>
          <w:szCs w:val="32"/>
          <w:lang w:eastAsia="ru-RU"/>
        </w:rPr>
        <w:t>.</w:t>
      </w:r>
    </w:p>
    <w:p w:rsidR="005E0BAB" w:rsidRPr="005E0BAB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</w:p>
    <w:p w:rsidR="009358C3" w:rsidRPr="005E0BAB" w:rsidRDefault="009358C3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755883" w:rsidP="005E0BAB">
      <w:pPr>
        <w:spacing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Минск 2015</w:t>
      </w:r>
    </w:p>
    <w:bookmarkStart w:id="0" w:name="_Toc389338938" w:displacedByCustomXml="next"/>
    <w:bookmarkStart w:id="1" w:name="_Toc389429631" w:displacedByCustomXml="next"/>
    <w:sdt>
      <w:sdtPr>
        <w:rPr>
          <w:rFonts w:eastAsia="Calibri"/>
          <w:b w:val="0"/>
          <w:bCs w:val="0"/>
          <w:caps w:val="0"/>
          <w:szCs w:val="22"/>
          <w:lang w:val="ru-RU" w:eastAsia="en-US"/>
        </w:rPr>
        <w:id w:val="410124074"/>
        <w:docPartObj>
          <w:docPartGallery w:val="Table of Contents"/>
          <w:docPartUnique/>
        </w:docPartObj>
      </w:sdtPr>
      <w:sdtContent>
        <w:p w:rsidR="0098697E" w:rsidRDefault="0098697E" w:rsidP="0098697E">
          <w:pPr>
            <w:pStyle w:val="a8"/>
            <w:jc w:val="center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3D1C03" w:rsidRDefault="0098697E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450268" w:history="1">
            <w:r w:rsidR="003D1C03" w:rsidRPr="00547261">
              <w:rPr>
                <w:rStyle w:val="af"/>
                <w:noProof/>
              </w:rPr>
              <w:t>ВВЕДЕНИЕ</w:t>
            </w:r>
            <w:r w:rsidR="003D1C03">
              <w:rPr>
                <w:noProof/>
                <w:webHidden/>
              </w:rPr>
              <w:tab/>
            </w:r>
            <w:r w:rsidR="003D1C03">
              <w:rPr>
                <w:noProof/>
                <w:webHidden/>
              </w:rPr>
              <w:fldChar w:fldCharType="begin"/>
            </w:r>
            <w:r w:rsidR="003D1C03">
              <w:rPr>
                <w:noProof/>
                <w:webHidden/>
              </w:rPr>
              <w:instrText xml:space="preserve"> PAGEREF _Toc421450268 \h </w:instrText>
            </w:r>
            <w:r w:rsidR="003D1C03">
              <w:rPr>
                <w:noProof/>
                <w:webHidden/>
              </w:rPr>
            </w:r>
            <w:r w:rsidR="003D1C03">
              <w:rPr>
                <w:noProof/>
                <w:webHidden/>
              </w:rPr>
              <w:fldChar w:fldCharType="separate"/>
            </w:r>
            <w:r w:rsidR="003D1C03">
              <w:rPr>
                <w:noProof/>
                <w:webHidden/>
              </w:rPr>
              <w:t>5</w:t>
            </w:r>
            <w:r w:rsidR="003D1C03"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50269" w:history="1">
            <w:r w:rsidRPr="00547261">
              <w:rPr>
                <w:rStyle w:val="af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50270" w:history="1">
            <w:r w:rsidRPr="00547261">
              <w:rPr>
                <w:rStyle w:val="af"/>
                <w:noProof/>
              </w:rPr>
              <w:t>2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50271" w:history="1">
            <w:r w:rsidRPr="00547261">
              <w:rPr>
                <w:rStyle w:val="af"/>
                <w:noProof/>
              </w:rPr>
              <w:t>2.1 MyHomeLib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50272" w:history="1">
            <w:r w:rsidRPr="00547261">
              <w:rPr>
                <w:rStyle w:val="af"/>
                <w:noProof/>
              </w:rPr>
              <w:t>2.2</w:t>
            </w:r>
            <w:r w:rsidRPr="00547261">
              <w:rPr>
                <w:rStyle w:val="af"/>
                <w:noProof/>
                <w:lang w:val="en-US"/>
              </w:rPr>
              <w:t xml:space="preserve"> MyRuLib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50273" w:history="1">
            <w:r w:rsidRPr="00547261">
              <w:rPr>
                <w:rStyle w:val="af"/>
                <w:noProof/>
              </w:rPr>
              <w:t>3 Описание форматов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50274" w:history="1">
            <w:r w:rsidRPr="00547261">
              <w:rPr>
                <w:rStyle w:val="af"/>
                <w:noProof/>
              </w:rPr>
              <w:t>3.1 Хранение файлов книг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50275" w:history="1">
            <w:r w:rsidRPr="00547261">
              <w:rPr>
                <w:rStyle w:val="af"/>
                <w:noProof/>
              </w:rPr>
              <w:t>3.2 Метаданные коллекций книг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50276" w:history="1">
            <w:r w:rsidRPr="00547261">
              <w:rPr>
                <w:rStyle w:val="af"/>
                <w:noProof/>
              </w:rPr>
              <w:t>3.3 Список жанров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50277" w:history="1">
            <w:r w:rsidRPr="00547261">
              <w:rPr>
                <w:rStyle w:val="af"/>
                <w:noProof/>
              </w:rPr>
              <w:t>4 проектирование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50278" w:history="1">
            <w:r w:rsidRPr="00547261">
              <w:rPr>
                <w:rStyle w:val="af"/>
                <w:noProof/>
              </w:rPr>
              <w:t>4.1 Проектирование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50279" w:history="1">
            <w:r w:rsidRPr="00547261">
              <w:rPr>
                <w:rStyle w:val="af"/>
                <w:noProof/>
              </w:rPr>
              <w:t>4.2 Проектирование серверного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50280" w:history="1">
            <w:r w:rsidRPr="00547261">
              <w:rPr>
                <w:rStyle w:val="af"/>
                <w:noProof/>
              </w:rPr>
              <w:t>4.3 Проектирование клиентского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50281" w:history="1">
            <w:r w:rsidRPr="00547261">
              <w:rPr>
                <w:rStyle w:val="af"/>
                <w:noProof/>
              </w:rPr>
              <w:t>5 разработка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50282" w:history="1">
            <w:r w:rsidRPr="00547261">
              <w:rPr>
                <w:rStyle w:val="af"/>
                <w:noProof/>
              </w:rPr>
              <w:t>5.1 Разработка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50283" w:history="1">
            <w:r w:rsidRPr="00547261">
              <w:rPr>
                <w:rStyle w:val="af"/>
                <w:noProof/>
              </w:rPr>
              <w:t>5.2 Разработка серверного пр</w:t>
            </w:r>
            <w:r w:rsidRPr="00547261">
              <w:rPr>
                <w:rStyle w:val="af"/>
                <w:noProof/>
              </w:rPr>
              <w:t>и</w:t>
            </w:r>
            <w:r w:rsidRPr="00547261">
              <w:rPr>
                <w:rStyle w:val="af"/>
                <w:noProof/>
              </w:rPr>
              <w:t>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50284" w:history="1">
            <w:r w:rsidRPr="00547261">
              <w:rPr>
                <w:rStyle w:val="af"/>
                <w:noProof/>
              </w:rPr>
              <w:t>5.3 Разработка клиентского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50285" w:history="1">
            <w:r w:rsidRPr="00547261">
              <w:rPr>
                <w:rStyle w:val="af"/>
                <w:noProof/>
              </w:rPr>
              <w:t>6 Руководство по использованию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50286" w:history="1">
            <w:r w:rsidRPr="00547261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50287" w:history="1">
            <w:r w:rsidRPr="00547261">
              <w:rPr>
                <w:rStyle w:val="af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50288" w:history="1">
            <w:r w:rsidRPr="00547261">
              <w:rPr>
                <w:rStyle w:val="af"/>
                <w:noProof/>
              </w:rPr>
              <w:t>ПРИЛОЖЕНИЕ А (обязательное) Исходные коды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97E" w:rsidRDefault="0098697E">
          <w:r>
            <w:rPr>
              <w:b/>
              <w:bCs/>
            </w:rPr>
            <w:fldChar w:fldCharType="end"/>
          </w:r>
        </w:p>
      </w:sdtContent>
    </w:sdt>
    <w:p w:rsidR="00441B11" w:rsidRDefault="00441B11" w:rsidP="00441B11">
      <w:pPr>
        <w:pStyle w:val="11"/>
      </w:pPr>
    </w:p>
    <w:p w:rsidR="00441B11" w:rsidRDefault="00441B11" w:rsidP="00441B11">
      <w:pPr>
        <w:pStyle w:val="11"/>
      </w:pPr>
    </w:p>
    <w:p w:rsidR="00B31144" w:rsidRDefault="00441B11" w:rsidP="00B31144">
      <w:pPr>
        <w:pStyle w:val="1"/>
        <w:numPr>
          <w:ilvl w:val="0"/>
          <w:numId w:val="0"/>
        </w:numPr>
        <w:spacing w:after="0"/>
        <w:jc w:val="center"/>
        <w:rPr>
          <w:lang w:val="ru-RU"/>
        </w:rPr>
      </w:pPr>
      <w:bookmarkStart w:id="2" w:name="_Toc389744435"/>
      <w:bookmarkStart w:id="3" w:name="_Toc421450268"/>
      <w:r w:rsidRPr="00C652D5">
        <w:rPr>
          <w:lang w:val="ru-RU"/>
        </w:rPr>
        <w:lastRenderedPageBreak/>
        <w:t>ВВЕДЕНИЕ</w:t>
      </w:r>
      <w:bookmarkEnd w:id="1"/>
      <w:bookmarkEnd w:id="0"/>
      <w:bookmarkEnd w:id="2"/>
      <w:bookmarkEnd w:id="3"/>
    </w:p>
    <w:p w:rsidR="00B31144" w:rsidRPr="00B31144" w:rsidRDefault="00B31144" w:rsidP="00B31144"/>
    <w:p w:rsidR="008105C1" w:rsidRDefault="00325B6D" w:rsidP="00B31144">
      <w:pPr>
        <w:pStyle w:val="a2"/>
      </w:pPr>
      <w:r w:rsidRPr="00325B6D">
        <w:t xml:space="preserve">Долгое время </w:t>
      </w:r>
      <w:r w:rsidRPr="00B31144">
        <w:t>единственным</w:t>
      </w:r>
      <w:r w:rsidRPr="00325B6D">
        <w:t xml:space="preserve"> источником распространения и сохранения информации являлась обычная печатная книга.</w:t>
      </w:r>
      <w:r w:rsidRPr="00B31144">
        <w:t xml:space="preserve"> </w:t>
      </w:r>
      <w:r w:rsidR="00E04D65" w:rsidRPr="00E04D65">
        <w:t>Однако в связи с бурным развитием технологий, в настоящее время возникло такое яв</w:t>
      </w:r>
      <w:r w:rsidR="00E04D65">
        <w:t>л</w:t>
      </w:r>
      <w:r w:rsidR="007E099E">
        <w:t>ение</w:t>
      </w:r>
      <w:r w:rsidR="00E04D65">
        <w:t xml:space="preserve"> как информационный взрыв</w:t>
      </w:r>
      <w:r w:rsidR="00E04D65">
        <w:rPr>
          <w:rStyle w:val="af6"/>
        </w:rPr>
        <w:footnoteReference w:id="1"/>
      </w:r>
      <w:r w:rsidR="00581D31" w:rsidRPr="00581D31">
        <w:rPr>
          <w:vertAlign w:val="superscript"/>
        </w:rPr>
        <w:t>)</w:t>
      </w:r>
      <w:r w:rsidR="00E04D65">
        <w:t>. Нарастающее число публикаций поставило перед библиотеками вопрос хранения столь большого массива информации</w:t>
      </w:r>
      <w:r w:rsidR="002D3A70">
        <w:t xml:space="preserve">. </w:t>
      </w:r>
      <w:r w:rsidR="00053FD0" w:rsidRPr="00053FD0">
        <w:t>Появление электронной публикации позволяет не печатать информацию в виде бумажных книг, а хранить её на гораздо более ёмких электронных носителях в электронных библиотеках</w:t>
      </w:r>
      <w:sdt>
        <w:sdtPr>
          <w:id w:val="1564138003"/>
          <w:citation/>
        </w:sdtPr>
        <w:sdtContent>
          <w:r w:rsidR="001B508A">
            <w:fldChar w:fldCharType="begin"/>
          </w:r>
          <w:r w:rsidR="001B508A">
            <w:instrText xml:space="preserve"> CITATION WBook \l 1049 </w:instrText>
          </w:r>
          <w:r w:rsidR="001B508A">
            <w:fldChar w:fldCharType="separate"/>
          </w:r>
          <w:r w:rsidR="001B508A">
            <w:rPr>
              <w:noProof/>
            </w:rPr>
            <w:t xml:space="preserve"> </w:t>
          </w:r>
          <w:r w:rsidR="001B508A" w:rsidRPr="001B508A">
            <w:rPr>
              <w:noProof/>
            </w:rPr>
            <w:t>[1]</w:t>
          </w:r>
          <w:r w:rsidR="001B508A">
            <w:fldChar w:fldCharType="end"/>
          </w:r>
        </w:sdtContent>
      </w:sdt>
      <w:r w:rsidR="00BA63CA">
        <w:t>.</w:t>
      </w:r>
    </w:p>
    <w:p w:rsidR="007B0789" w:rsidRDefault="006235C2" w:rsidP="00441B11">
      <w:pPr>
        <w:pStyle w:val="a2"/>
      </w:pPr>
      <w:r>
        <w:t>В свою очередь р</w:t>
      </w:r>
      <w:r w:rsidR="007D37F4">
        <w:t xml:space="preserve">азвитие Интернета </w:t>
      </w:r>
      <w:r w:rsidR="0083441E">
        <w:t>способствует</w:t>
      </w:r>
      <w:r w:rsidR="007D37F4">
        <w:t xml:space="preserve"> </w:t>
      </w:r>
      <w:r w:rsidR="00E63893">
        <w:t>широ</w:t>
      </w:r>
      <w:r w:rsidR="00C711B5">
        <w:t xml:space="preserve">кому распространению информации. </w:t>
      </w:r>
      <w:r w:rsidR="00E54C23">
        <w:t>Электронные библиотеки имеют возможность предоставлени</w:t>
      </w:r>
      <w:r w:rsidR="00DB73A7">
        <w:t>я</w:t>
      </w:r>
      <w:r w:rsidR="00E54C23">
        <w:t xml:space="preserve"> доступа к книгам дистанционно.</w:t>
      </w:r>
    </w:p>
    <w:p w:rsidR="00EE3BB8" w:rsidRDefault="007B0789" w:rsidP="00441B11">
      <w:pPr>
        <w:pStyle w:val="a2"/>
      </w:pPr>
      <w:r>
        <w:t>Также электронные книги решают и другие задачи, такие как упрощение получения книги читателем</w:t>
      </w:r>
      <w:r w:rsidR="00F7455E">
        <w:t>, уменьшение стоимости издания и распространения книги и т.д.</w:t>
      </w:r>
      <w:r w:rsidR="00864A6F">
        <w:t xml:space="preserve"> </w:t>
      </w:r>
      <w:sdt>
        <w:sdtPr>
          <w:id w:val="-569420873"/>
          <w:citation/>
        </w:sdtPr>
        <w:sdtContent>
          <w:r w:rsidR="00864A6F">
            <w:fldChar w:fldCharType="begin"/>
          </w:r>
          <w:r w:rsidR="00864A6F">
            <w:instrText xml:space="preserve"> CITATION WEBook \l 1049 </w:instrText>
          </w:r>
          <w:r w:rsidR="00864A6F">
            <w:fldChar w:fldCharType="separate"/>
          </w:r>
          <w:r w:rsidR="00864A6F" w:rsidRPr="00864A6F">
            <w:rPr>
              <w:noProof/>
            </w:rPr>
            <w:t>[2]</w:t>
          </w:r>
          <w:r w:rsidR="00864A6F">
            <w:fldChar w:fldCharType="end"/>
          </w:r>
        </w:sdtContent>
      </w:sdt>
    </w:p>
    <w:p w:rsidR="00E478F3" w:rsidRDefault="00864A6F" w:rsidP="00441B11">
      <w:pPr>
        <w:pStyle w:val="a2"/>
      </w:pPr>
      <w:r>
        <w:t>Согласно некоторым источникам,</w:t>
      </w:r>
      <w:r w:rsidR="00E478F3">
        <w:t xml:space="preserve"> </w:t>
      </w:r>
      <w:r w:rsidR="00E478F3" w:rsidRPr="00E478F3">
        <w:t>перва</w:t>
      </w:r>
      <w:r w:rsidR="00E478F3">
        <w:t xml:space="preserve">я в истории электронная книга была набрана на компьютере в 1971 году Майклом </w:t>
      </w:r>
      <w:proofErr w:type="spellStart"/>
      <w:r w:rsidR="00E478F3">
        <w:t>Хартом</w:t>
      </w:r>
      <w:proofErr w:type="spellEnd"/>
      <w:r w:rsidR="00E478F3">
        <w:t xml:space="preserve">. В дальнейшем </w:t>
      </w:r>
      <w:r w:rsidR="00E5477E" w:rsidRPr="00E5477E">
        <w:t>к</w:t>
      </w:r>
      <w:r w:rsidR="00E5477E">
        <w:t xml:space="preserve">оллекция электронных материалов продолжала пополняться. Была создана первая общедоступная электронная библиотека, в </w:t>
      </w:r>
      <w:r w:rsidR="002C5F07">
        <w:t>настоящее</w:t>
      </w:r>
      <w:r w:rsidR="00E5477E">
        <w:t xml:space="preserve"> время известная как проект «</w:t>
      </w:r>
      <w:proofErr w:type="spellStart"/>
      <w:r w:rsidR="00E5477E">
        <w:t>Гутенберг</w:t>
      </w:r>
      <w:proofErr w:type="spellEnd"/>
      <w:r w:rsidR="00E5477E">
        <w:t xml:space="preserve">» </w:t>
      </w:r>
      <w:sdt>
        <w:sdtPr>
          <w:id w:val="-1623608213"/>
          <w:citation/>
        </w:sdtPr>
        <w:sdtContent>
          <w:r w:rsidR="00E478F3">
            <w:fldChar w:fldCharType="begin"/>
          </w:r>
          <w:r w:rsidR="00E478F3">
            <w:instrText xml:space="preserve"> CITATION The \l 1049 </w:instrText>
          </w:r>
          <w:r w:rsidR="00E478F3">
            <w:fldChar w:fldCharType="separate"/>
          </w:r>
          <w:r w:rsidR="00E478F3" w:rsidRPr="00E478F3">
            <w:rPr>
              <w:noProof/>
            </w:rPr>
            <w:t>[3]</w:t>
          </w:r>
          <w:r w:rsidR="00E478F3">
            <w:fldChar w:fldCharType="end"/>
          </w:r>
        </w:sdtContent>
      </w:sdt>
      <w:r w:rsidR="00E5477E">
        <w:t xml:space="preserve">. </w:t>
      </w:r>
    </w:p>
    <w:p w:rsidR="00DF3BA4" w:rsidRDefault="00DF3BA4" w:rsidP="00441B11">
      <w:pPr>
        <w:pStyle w:val="a2"/>
      </w:pPr>
      <w:r w:rsidRPr="00207FED">
        <w:t>Одной и</w:t>
      </w:r>
      <w:r>
        <w:t xml:space="preserve">з крупнейших электронных библиотек </w:t>
      </w:r>
      <w:r w:rsidR="00D12B70">
        <w:t xml:space="preserve">русскоязычного сегмента Интернета является </w:t>
      </w:r>
      <w:proofErr w:type="spellStart"/>
      <w:r w:rsidR="00207FED">
        <w:t>Либрусек</w:t>
      </w:r>
      <w:proofErr w:type="spellEnd"/>
      <w:sdt>
        <w:sdtPr>
          <w:id w:val="-257909154"/>
          <w:citation/>
        </w:sdtPr>
        <w:sdtContent>
          <w:r w:rsidR="00403EE2">
            <w:fldChar w:fldCharType="begin"/>
          </w:r>
          <w:r w:rsidR="00403EE2">
            <w:instrText xml:space="preserve"> CITATION Лбрск \l 1049 </w:instrText>
          </w:r>
          <w:r w:rsidR="00403EE2">
            <w:fldChar w:fldCharType="separate"/>
          </w:r>
          <w:r w:rsidR="00403EE2">
            <w:rPr>
              <w:noProof/>
            </w:rPr>
            <w:t xml:space="preserve"> </w:t>
          </w:r>
          <w:r w:rsidR="00403EE2" w:rsidRPr="00403EE2">
            <w:rPr>
              <w:noProof/>
            </w:rPr>
            <w:t>[4]</w:t>
          </w:r>
          <w:r w:rsidR="00403EE2">
            <w:fldChar w:fldCharType="end"/>
          </w:r>
        </w:sdtContent>
      </w:sdt>
      <w:r w:rsidR="008C25A5">
        <w:t xml:space="preserve">. </w:t>
      </w:r>
      <w:r w:rsidR="0003223B">
        <w:t xml:space="preserve">Принцип его работы основан на </w:t>
      </w:r>
      <w:proofErr w:type="spellStart"/>
      <w:r w:rsidR="0003223B">
        <w:t>википодобной</w:t>
      </w:r>
      <w:proofErr w:type="spellEnd"/>
      <w:r w:rsidR="0003223B">
        <w:t xml:space="preserve"> архитектуре, то есть наполнением сайта, исправлением ошибок занимаются пользователи. </w:t>
      </w:r>
      <w:r w:rsidR="002C5F07">
        <w:t xml:space="preserve">Это обеспечивает высокую степень актуальности и </w:t>
      </w:r>
      <w:proofErr w:type="spellStart"/>
      <w:r w:rsidR="002C5F07">
        <w:t>обновляемости</w:t>
      </w:r>
      <w:proofErr w:type="spellEnd"/>
      <w:r w:rsidR="002C5F07">
        <w:t xml:space="preserve"> библиотеки. </w:t>
      </w:r>
    </w:p>
    <w:p w:rsidR="002D673F" w:rsidRDefault="002D673F" w:rsidP="00441B11">
      <w:pPr>
        <w:pStyle w:val="a2"/>
      </w:pPr>
      <w:r>
        <w:t xml:space="preserve">В настоящее время </w:t>
      </w:r>
      <w:r w:rsidR="00BC3E21">
        <w:t xml:space="preserve">пользователи библиотеки начали </w:t>
      </w:r>
      <w:r w:rsidR="007C7A68">
        <w:t>заниматься н</w:t>
      </w:r>
      <w:r w:rsidR="008F401A">
        <w:t>езависимыми проектами, связанными</w:t>
      </w:r>
      <w:r w:rsidR="007C7A68">
        <w:t xml:space="preserve"> с </w:t>
      </w:r>
      <w:proofErr w:type="spellStart"/>
      <w:r w:rsidR="007C7A68">
        <w:t>Либрусеком</w:t>
      </w:r>
      <w:proofErr w:type="spellEnd"/>
      <w:r w:rsidR="007C7A68">
        <w:t xml:space="preserve">. </w:t>
      </w:r>
      <w:r w:rsidR="009A088A">
        <w:t xml:space="preserve">Например, </w:t>
      </w:r>
      <w:r w:rsidR="00155205">
        <w:t>появились об</w:t>
      </w:r>
      <w:r w:rsidR="004E3677">
        <w:t>новляемые копии базы книг, программы для работы с ними</w:t>
      </w:r>
      <w:r w:rsidR="00A12747">
        <w:t xml:space="preserve"> вне сети Интернет</w:t>
      </w:r>
      <w:r w:rsidR="00756616">
        <w:t xml:space="preserve"> </w:t>
      </w:r>
      <w:sdt>
        <w:sdtPr>
          <w:id w:val="1876727122"/>
          <w:citation/>
        </w:sdtPr>
        <w:sdtContent>
          <w:r w:rsidR="00756616">
            <w:fldChar w:fldCharType="begin"/>
          </w:r>
          <w:r w:rsidR="00756616">
            <w:instrText xml:space="preserve"> CITATION ЛарИнт \l 1049 </w:instrText>
          </w:r>
          <w:r w:rsidR="00756616">
            <w:fldChar w:fldCharType="separate"/>
          </w:r>
          <w:r w:rsidR="00756616" w:rsidRPr="00756616">
            <w:rPr>
              <w:noProof/>
            </w:rPr>
            <w:t>[4]</w:t>
          </w:r>
          <w:r w:rsidR="00756616">
            <w:fldChar w:fldCharType="end"/>
          </w:r>
        </w:sdtContent>
      </w:sdt>
      <w:r w:rsidR="00756616">
        <w:t>.</w:t>
      </w:r>
      <w:r w:rsidR="00A12747">
        <w:t xml:space="preserve"> </w:t>
      </w:r>
      <w:r w:rsidR="00950F3C">
        <w:t>Однако, такие программы для своей работы требуют наличия</w:t>
      </w:r>
      <w:r w:rsidR="00AD220B">
        <w:t xml:space="preserve"> у пользователя всей базы книг, что приводит к нерациональному использованию дискового пространства. </w:t>
      </w:r>
    </w:p>
    <w:p w:rsidR="0003223B" w:rsidRDefault="00240603" w:rsidP="00441B11">
      <w:pPr>
        <w:pStyle w:val="a2"/>
      </w:pPr>
      <w:r>
        <w:t>В данной курсовой работе предлагается решение данной проблемы путем размещения базы книг на одном компьютере в сети и организации доступа к этой базе с других компьют</w:t>
      </w:r>
      <w:r w:rsidR="00843E2B">
        <w:t>еров;</w:t>
      </w:r>
      <w:r w:rsidR="00303ACD">
        <w:t xml:space="preserve"> предлагается реализация сетевой электронной библиотеки, которая может быть использована в локальных сетях как зеркало сайта </w:t>
      </w:r>
      <w:proofErr w:type="spellStart"/>
      <w:r w:rsidR="00303ACD">
        <w:t>Либрусек</w:t>
      </w:r>
      <w:proofErr w:type="spellEnd"/>
      <w:r w:rsidR="00303ACD">
        <w:t>.</w:t>
      </w:r>
      <w:r w:rsidR="002832D7">
        <w:t xml:space="preserve"> </w:t>
      </w:r>
    </w:p>
    <w:p w:rsidR="00441B11" w:rsidRPr="00756616" w:rsidRDefault="00441B11" w:rsidP="00441B11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4" w:name="_Toc389338942"/>
      <w:bookmarkStart w:id="5" w:name="_Toc389429634"/>
      <w:bookmarkStart w:id="6" w:name="_Toc389744436"/>
      <w:bookmarkStart w:id="7" w:name="_Toc421450269"/>
      <w:r w:rsidRPr="00756616">
        <w:rPr>
          <w:lang w:val="ru-RU"/>
        </w:rPr>
        <w:lastRenderedPageBreak/>
        <w:t>ПОСТАНОВКА ЗАДАЧИ</w:t>
      </w:r>
      <w:bookmarkEnd w:id="4"/>
      <w:bookmarkEnd w:id="5"/>
      <w:bookmarkEnd w:id="6"/>
      <w:bookmarkEnd w:id="7"/>
    </w:p>
    <w:p w:rsidR="001023FA" w:rsidRDefault="001023FA" w:rsidP="004A49AA">
      <w:pPr>
        <w:pStyle w:val="a2"/>
      </w:pPr>
      <w:r>
        <w:t xml:space="preserve">Входными данными для работы являются упакованные файлы книг, список метаданных книг в специальном формате и список </w:t>
      </w:r>
      <w:r w:rsidR="00882B08">
        <w:t>жанров</w:t>
      </w:r>
      <w:r>
        <w:t xml:space="preserve"> книг.</w:t>
      </w:r>
      <w:r w:rsidR="00882B08">
        <w:t xml:space="preserve"> </w:t>
      </w:r>
      <w:r w:rsidR="00ED4D9E">
        <w:t xml:space="preserve">Необходимо изучить форматы хранения этих данных и </w:t>
      </w:r>
      <w:r w:rsidR="00882B08">
        <w:t xml:space="preserve">организовать простой и понятный сетевой интерфейс доступа к </w:t>
      </w:r>
      <w:r w:rsidR="003C55D3">
        <w:t>ним</w:t>
      </w:r>
      <w:r w:rsidR="00882B08">
        <w:t>.</w:t>
      </w:r>
    </w:p>
    <w:p w:rsidR="00DC3495" w:rsidRDefault="004861BC" w:rsidP="004A49AA">
      <w:pPr>
        <w:pStyle w:val="a2"/>
      </w:pPr>
      <w:r>
        <w:t xml:space="preserve">В рамках </w:t>
      </w:r>
      <w:r w:rsidR="00FC1D0C" w:rsidRPr="00AD6ADD">
        <w:t>курсового проекта</w:t>
      </w:r>
      <w:r>
        <w:t xml:space="preserve"> необходимо спроектировать и реализовать программное средство, включающее в себя клиентское и серверное приложение.</w:t>
      </w:r>
      <w:r w:rsidR="0086514D">
        <w:t xml:space="preserve"> </w:t>
      </w:r>
    </w:p>
    <w:p w:rsidR="009A5A86" w:rsidRDefault="009A5A86" w:rsidP="004A49AA">
      <w:pPr>
        <w:pStyle w:val="a2"/>
      </w:pPr>
      <w:r>
        <w:t>Серверное приложение должно быть реализовано как веб-сервис, осуществляющий импорт входных данных, организующий их хра</w:t>
      </w:r>
      <w:r w:rsidR="00BC24FE">
        <w:t>нение и предоставляющий программный интерфейс для удаленного доступа к этим данным без права их модификации</w:t>
      </w:r>
      <w:r w:rsidR="006C61AD">
        <w:t xml:space="preserve">: поиск записей книг по шаблону, получение списка найденных книг, получение </w:t>
      </w:r>
      <w:r w:rsidR="00127A10">
        <w:t>файла книги</w:t>
      </w:r>
      <w:r w:rsidR="00BC24FE">
        <w:t>.</w:t>
      </w:r>
      <w:r w:rsidR="007A3B18">
        <w:t xml:space="preserve"> Также необходимо обеспечить возможность получения </w:t>
      </w:r>
      <w:r w:rsidR="00C55341">
        <w:t xml:space="preserve">и вывода </w:t>
      </w:r>
      <w:r w:rsidR="007A3B18">
        <w:t xml:space="preserve">информации о </w:t>
      </w:r>
      <w:r w:rsidR="00341418">
        <w:t>запросах.</w:t>
      </w:r>
    </w:p>
    <w:p w:rsidR="00BC24FE" w:rsidRDefault="004F4697" w:rsidP="004A49AA">
      <w:pPr>
        <w:pStyle w:val="a2"/>
      </w:pPr>
      <w:r>
        <w:t>Реализовать графический ин</w:t>
      </w:r>
      <w:r w:rsidR="00186943">
        <w:t xml:space="preserve">терфейс клиентского приложения, предоставляющее возможность формирования </w:t>
      </w:r>
      <w:r w:rsidR="006C61AD">
        <w:t>шаблона для поиска</w:t>
      </w:r>
      <w:r w:rsidR="00A117B2">
        <w:t>, отображения полученного списка книг, возможность выбора книги из списка и ее скачивания</w:t>
      </w:r>
      <w:r w:rsidR="00B72E67">
        <w:t>.</w:t>
      </w:r>
      <w:r w:rsidR="002311E6">
        <w:t xml:space="preserve"> </w:t>
      </w:r>
      <w:r w:rsidR="00932810">
        <w:t>Также необходимо реализовать</w:t>
      </w:r>
      <w:r w:rsidR="00732B2A">
        <w:t xml:space="preserve"> функцию </w:t>
      </w:r>
      <w:proofErr w:type="spellStart"/>
      <w:r w:rsidR="00732B2A">
        <w:t>автообнаружения</w:t>
      </w:r>
      <w:proofErr w:type="spellEnd"/>
      <w:r w:rsidR="00732B2A">
        <w:t xml:space="preserve"> сервера, если клиент и сервер находятся в одной сети</w:t>
      </w:r>
      <w:r w:rsidR="00932810">
        <w:t>.</w:t>
      </w:r>
    </w:p>
    <w:p w:rsidR="00732B2A" w:rsidRDefault="00D366A3" w:rsidP="004A49AA">
      <w:pPr>
        <w:pStyle w:val="a2"/>
      </w:pPr>
      <w:r>
        <w:t>Обе части приложения должны иметь возможность простого развертыван</w:t>
      </w:r>
      <w:r w:rsidR="00A80FBA">
        <w:t>ия на компьютерах пользователей.</w:t>
      </w:r>
      <w:r w:rsidR="001353B2">
        <w:t xml:space="preserve"> </w:t>
      </w:r>
      <w:r w:rsidR="00D51229">
        <w:t xml:space="preserve">Необходимо реализовать </w:t>
      </w:r>
      <w:r w:rsidR="00EB510B">
        <w:t>сохранение</w:t>
      </w:r>
      <w:r w:rsidR="00D10DC9">
        <w:t xml:space="preserve"> вводимых пользователем</w:t>
      </w:r>
      <w:r w:rsidR="00EB510B">
        <w:t xml:space="preserve"> параметров приложений</w:t>
      </w:r>
      <w:r w:rsidR="00D10DC9">
        <w:t xml:space="preserve"> с </w:t>
      </w:r>
      <w:r w:rsidR="009B791F">
        <w:t>возможностью использования их при последующих запусках.</w:t>
      </w:r>
      <w:r w:rsidR="0061292E">
        <w:t xml:space="preserve"> </w:t>
      </w:r>
      <w:r w:rsidR="00433ADF">
        <w:t xml:space="preserve">Должна быть реализована возможность </w:t>
      </w:r>
      <w:r w:rsidR="00A915C5">
        <w:t xml:space="preserve">сохранения </w:t>
      </w:r>
      <w:r w:rsidR="00E52B4D">
        <w:t>книг в различных форматах.</w:t>
      </w:r>
    </w:p>
    <w:p w:rsidR="00441B11" w:rsidRPr="000B1832" w:rsidRDefault="00441B11" w:rsidP="00CB15EB">
      <w:pPr>
        <w:pStyle w:val="a2"/>
      </w:pPr>
      <w:r w:rsidRPr="00CB15EB">
        <w:t xml:space="preserve">Для закрепления знаний, полученных на учебных занятиях в рамках курсов </w:t>
      </w:r>
      <w:proofErr w:type="spellStart"/>
      <w:r w:rsidR="00126E41">
        <w:t>КСиС</w:t>
      </w:r>
      <w:proofErr w:type="spellEnd"/>
      <w:r w:rsidR="00126E41">
        <w:t xml:space="preserve">, </w:t>
      </w:r>
      <w:proofErr w:type="spellStart"/>
      <w:r w:rsidR="00126E41">
        <w:t>ООТПиСП</w:t>
      </w:r>
      <w:proofErr w:type="spellEnd"/>
      <w:r w:rsidR="00126E41">
        <w:t xml:space="preserve">, </w:t>
      </w:r>
      <w:proofErr w:type="spellStart"/>
      <w:r w:rsidR="00870DA7">
        <w:t>ВебТех</w:t>
      </w:r>
      <w:proofErr w:type="spellEnd"/>
      <w:r w:rsidR="00870DA7">
        <w:t xml:space="preserve"> и ТРПО</w:t>
      </w:r>
      <w:r w:rsidRPr="000559CC">
        <w:t xml:space="preserve">, языком программирования был выбран язык </w:t>
      </w:r>
      <w:r w:rsidR="00624513">
        <w:t xml:space="preserve">C#, </w:t>
      </w:r>
      <w:r w:rsidR="005D0574">
        <w:t>для проектирования клиент-серверной архитектуры была выбрана технология WCF,</w:t>
      </w:r>
      <w:r w:rsidR="005D0574" w:rsidRPr="00DB5410">
        <w:t xml:space="preserve"> </w:t>
      </w:r>
      <w:r w:rsidR="00624513">
        <w:t xml:space="preserve">для разработки </w:t>
      </w:r>
      <w:r w:rsidR="00313C05">
        <w:t>графического интерфейса</w:t>
      </w:r>
      <w:r w:rsidR="00624513">
        <w:t xml:space="preserve"> была выбрана технология WPF.</w:t>
      </w:r>
    </w:p>
    <w:p w:rsidR="00441B11" w:rsidRPr="000559CC" w:rsidRDefault="00441B11" w:rsidP="00441B11">
      <w:pPr>
        <w:ind w:firstLine="0"/>
      </w:pPr>
      <w:r w:rsidRPr="000559CC">
        <w:br/>
      </w:r>
    </w:p>
    <w:p w:rsidR="00431BC1" w:rsidRDefault="00431BC1" w:rsidP="00441B11">
      <w:pPr>
        <w:ind w:firstLine="0"/>
      </w:pPr>
    </w:p>
    <w:p w:rsidR="00431BC1" w:rsidRDefault="00431BC1" w:rsidP="00431BC1">
      <w:r>
        <w:br w:type="page"/>
      </w:r>
    </w:p>
    <w:p w:rsidR="00C24A04" w:rsidRDefault="00C24A04" w:rsidP="00C24A04">
      <w:pPr>
        <w:pStyle w:val="1"/>
        <w:rPr>
          <w:lang w:val="ru-RU"/>
        </w:rPr>
      </w:pPr>
      <w:bookmarkStart w:id="8" w:name="_Toc421450270"/>
      <w:r>
        <w:rPr>
          <w:lang w:val="ru-RU"/>
        </w:rPr>
        <w:lastRenderedPageBreak/>
        <w:t>обзор аналогов</w:t>
      </w:r>
      <w:bookmarkEnd w:id="8"/>
    </w:p>
    <w:p w:rsidR="00C24A04" w:rsidRDefault="00C24A04" w:rsidP="00C24A04">
      <w:pPr>
        <w:pStyle w:val="a2"/>
      </w:pPr>
      <w:r>
        <w:t>В связи с тем, что большинство людей предпочитает не иметь большие коллекции книг на диске, программ для организации домашних электронных библиотек существует не так много. Рассмотрим наиболее распространенные.</w:t>
      </w:r>
    </w:p>
    <w:p w:rsidR="00C24A04" w:rsidRDefault="00C24A04" w:rsidP="00C24A04">
      <w:pPr>
        <w:pStyle w:val="a2"/>
      </w:pPr>
    </w:p>
    <w:p w:rsidR="00C24A04" w:rsidRDefault="00C24A04" w:rsidP="00C24A04">
      <w:pPr>
        <w:pStyle w:val="2"/>
      </w:pPr>
      <w:bookmarkStart w:id="9" w:name="_Toc421450271"/>
      <w:proofErr w:type="spellStart"/>
      <w:r>
        <w:t>MyHomeLib</w:t>
      </w:r>
      <w:bookmarkEnd w:id="9"/>
      <w:proofErr w:type="spellEnd"/>
    </w:p>
    <w:p w:rsidR="00C24A04" w:rsidRDefault="001B6115" w:rsidP="001213F0">
      <w:pPr>
        <w:pStyle w:val="a2"/>
      </w:pPr>
      <w:bookmarkStart w:id="10" w:name="_Toc389338945"/>
      <w:bookmarkStart w:id="11" w:name="_Toc389429637"/>
      <w:r>
        <w:rPr>
          <w:b/>
        </w:rPr>
        <w:t xml:space="preserve">2.1.1 </w:t>
      </w:r>
      <w:r w:rsidR="00A449C7">
        <w:t xml:space="preserve">Данное программное средство является наиболее используемым при организации домашней библиотеки в странах СНГ. </w:t>
      </w:r>
      <w:r w:rsidR="00DC7961">
        <w:t xml:space="preserve">Данное приложение может использоваться и для каталогизации собственной коллекции книг пользователя, и как клиент для работы с копией библиотеки </w:t>
      </w:r>
      <w:proofErr w:type="spellStart"/>
      <w:r w:rsidR="00DC7961">
        <w:t>Либрусек</w:t>
      </w:r>
      <w:proofErr w:type="spellEnd"/>
      <w:r w:rsidR="00DC7961">
        <w:t xml:space="preserve"> (и других библиотек, использующих такие же форматы служебных файлов).</w:t>
      </w:r>
      <w:r w:rsidR="00EF67DD">
        <w:t xml:space="preserve"> </w:t>
      </w:r>
    </w:p>
    <w:p w:rsidR="00AB3A07" w:rsidRDefault="00482E95" w:rsidP="001213F0">
      <w:pPr>
        <w:pStyle w:val="a2"/>
      </w:pPr>
      <w:r w:rsidRPr="006016DA">
        <w:rPr>
          <w:b/>
        </w:rPr>
        <w:t xml:space="preserve">2.1.2 </w:t>
      </w:r>
      <w:r w:rsidR="006016DA" w:rsidRPr="006016DA">
        <w:t>Главна</w:t>
      </w:r>
      <w:r w:rsidR="006016DA">
        <w:t xml:space="preserve">я функциональная возможность данного приложения – поиск по автору, названию, жанру и другим параметрам книг в коллекции. </w:t>
      </w:r>
      <w:r w:rsidR="003D4FC4">
        <w:t>Пример окна поиска приведен на рисунке 2.1.</w:t>
      </w:r>
    </w:p>
    <w:p w:rsidR="00C624F0" w:rsidRDefault="00C624F0" w:rsidP="00C24A04">
      <w:pPr>
        <w:widowControl w:val="0"/>
        <w:jc w:val="both"/>
        <w:rPr>
          <w:szCs w:val="28"/>
        </w:rPr>
      </w:pPr>
    </w:p>
    <w:p w:rsidR="00C624F0" w:rsidRPr="003D4FC4" w:rsidRDefault="00C624F0" w:rsidP="00A557DD">
      <w:pPr>
        <w:pStyle w:val="ab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E9E5A0" wp14:editId="031AFAB4">
            <wp:extent cx="5940425" cy="35439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yhomeli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DD" w:rsidRDefault="00600EDD" w:rsidP="00C24A04">
      <w:pPr>
        <w:widowControl w:val="0"/>
        <w:jc w:val="both"/>
        <w:rPr>
          <w:szCs w:val="28"/>
        </w:rPr>
      </w:pPr>
    </w:p>
    <w:p w:rsidR="00C624F0" w:rsidRPr="00804FE1" w:rsidRDefault="00C624F0" w:rsidP="00A557DD">
      <w:pPr>
        <w:pStyle w:val="ab"/>
      </w:pPr>
      <w:r w:rsidRPr="00A917D8">
        <w:t xml:space="preserve">Рисунок 2.1 </w:t>
      </w:r>
      <w:r w:rsidR="00A917D8" w:rsidRPr="00A917D8">
        <w:t>–</w:t>
      </w:r>
      <w:r w:rsidRPr="00A917D8">
        <w:t xml:space="preserve"> </w:t>
      </w:r>
      <w:r w:rsidR="00A917D8" w:rsidRPr="00A917D8">
        <w:t xml:space="preserve">Поиск </w:t>
      </w:r>
      <w:r w:rsidR="00A917D8">
        <w:t xml:space="preserve">книг в программном средстве </w:t>
      </w:r>
      <w:proofErr w:type="spellStart"/>
      <w:r w:rsidR="00A917D8">
        <w:rPr>
          <w:lang w:val="en-US"/>
        </w:rPr>
        <w:t>MyHomeLib</w:t>
      </w:r>
      <w:proofErr w:type="spellEnd"/>
    </w:p>
    <w:p w:rsidR="001213F0" w:rsidRPr="00804FE1" w:rsidRDefault="001213F0" w:rsidP="00A557DD">
      <w:pPr>
        <w:pStyle w:val="ab"/>
      </w:pPr>
    </w:p>
    <w:p w:rsidR="00537CA9" w:rsidRPr="0066751D" w:rsidRDefault="00537CA9" w:rsidP="001213F0">
      <w:pPr>
        <w:pStyle w:val="a2"/>
      </w:pPr>
      <w:r>
        <w:rPr>
          <w:b/>
        </w:rPr>
        <w:t>2.1.3</w:t>
      </w:r>
      <w:r w:rsidR="0066751D" w:rsidRPr="00AF3B10">
        <w:rPr>
          <w:b/>
        </w:rPr>
        <w:t xml:space="preserve"> </w:t>
      </w:r>
      <w:r w:rsidR="0066751D">
        <w:t>После</w:t>
      </w:r>
      <w:r w:rsidR="0066751D" w:rsidRPr="00AF3B10">
        <w:t xml:space="preserve"> </w:t>
      </w:r>
      <w:r w:rsidR="0066751D">
        <w:t>нахождения требуемой книги</w:t>
      </w:r>
      <w:r w:rsidR="00AF3B10">
        <w:t xml:space="preserve"> программное средство </w:t>
      </w:r>
      <w:r w:rsidR="00AC790D">
        <w:t>осуществляет</w:t>
      </w:r>
      <w:r w:rsidR="00AF3B10">
        <w:t xml:space="preserve"> его экспорт в заранее определенную пап</w:t>
      </w:r>
      <w:r w:rsidR="00AC790D">
        <w:t xml:space="preserve">ку на диске. </w:t>
      </w:r>
      <w:r w:rsidR="00A31BBD">
        <w:t>Возможность чтения книг появляется после экспорта с помощью сторонних приложений.</w:t>
      </w:r>
      <w:r w:rsidR="00AC790D">
        <w:t xml:space="preserve"> </w:t>
      </w:r>
    </w:p>
    <w:p w:rsidR="001213F0" w:rsidRPr="00365FA3" w:rsidRDefault="00537CA9" w:rsidP="001213F0">
      <w:pPr>
        <w:pStyle w:val="a2"/>
        <w:rPr>
          <w:b/>
        </w:rPr>
      </w:pPr>
      <w:r>
        <w:rPr>
          <w:b/>
        </w:rPr>
        <w:t>2.1.4</w:t>
      </w:r>
      <w:r w:rsidR="001F6F4A" w:rsidRPr="00365FA3">
        <w:rPr>
          <w:b/>
        </w:rPr>
        <w:t xml:space="preserve"> </w:t>
      </w:r>
      <w:r w:rsidR="00365FA3" w:rsidRPr="00365FA3">
        <w:t>Основным</w:t>
      </w:r>
      <w:r w:rsidR="00365FA3">
        <w:t xml:space="preserve">и недостатками данного программного средства является </w:t>
      </w:r>
      <w:r w:rsidR="00145FB0">
        <w:t>отсутствие возможности</w:t>
      </w:r>
      <w:r w:rsidR="00365FA3">
        <w:t xml:space="preserve"> работы </w:t>
      </w:r>
      <w:r w:rsidR="00145FB0">
        <w:t xml:space="preserve">по сети и </w:t>
      </w:r>
      <w:r w:rsidR="007E4F22">
        <w:t xml:space="preserve">медленное выполнение следующих операций: запуск программы, поиск книг, отображение списков. </w:t>
      </w:r>
    </w:p>
    <w:p w:rsidR="00C624F0" w:rsidRPr="00CB15EB" w:rsidRDefault="00C624F0" w:rsidP="00C24A04">
      <w:pPr>
        <w:widowControl w:val="0"/>
        <w:jc w:val="both"/>
        <w:rPr>
          <w:szCs w:val="28"/>
        </w:rPr>
      </w:pPr>
    </w:p>
    <w:p w:rsidR="00C24A04" w:rsidRPr="00CB15EB" w:rsidRDefault="00984C89" w:rsidP="00C24A04">
      <w:pPr>
        <w:pStyle w:val="2"/>
      </w:pPr>
      <w:bookmarkStart w:id="12" w:name="_Toc421450272"/>
      <w:bookmarkEnd w:id="10"/>
      <w:bookmarkEnd w:id="11"/>
      <w:proofErr w:type="spellStart"/>
      <w:r>
        <w:rPr>
          <w:lang w:val="en-US"/>
        </w:rPr>
        <w:lastRenderedPageBreak/>
        <w:t>MyRuLib</w:t>
      </w:r>
      <w:bookmarkEnd w:id="12"/>
      <w:proofErr w:type="spellEnd"/>
    </w:p>
    <w:p w:rsidR="00C24A04" w:rsidRDefault="00F242A5" w:rsidP="00431BC1">
      <w:r>
        <w:rPr>
          <w:b/>
        </w:rPr>
        <w:t xml:space="preserve">2.2.1 </w:t>
      </w:r>
      <w:r>
        <w:t xml:space="preserve">Данное программное средство является кроссплатформенным аналогом </w:t>
      </w:r>
      <w:proofErr w:type="spellStart"/>
      <w:r>
        <w:t>MyHomeLib</w:t>
      </w:r>
      <w:proofErr w:type="spellEnd"/>
      <w:r>
        <w:t xml:space="preserve">. </w:t>
      </w:r>
      <w:r w:rsidR="00EB378A">
        <w:t xml:space="preserve">Так же может использоваться для организации и управления домашней библиотекой и для доступа к копии библиотеки </w:t>
      </w:r>
      <w:proofErr w:type="spellStart"/>
      <w:r w:rsidR="00EB378A">
        <w:t>Либрусек</w:t>
      </w:r>
      <w:proofErr w:type="spellEnd"/>
      <w:r w:rsidR="00EB378A">
        <w:t>.</w:t>
      </w:r>
    </w:p>
    <w:p w:rsidR="00EF3519" w:rsidRDefault="00EF3519" w:rsidP="00431BC1">
      <w:r>
        <w:rPr>
          <w:b/>
        </w:rPr>
        <w:t xml:space="preserve">2.2.2 </w:t>
      </w:r>
      <w:proofErr w:type="spellStart"/>
      <w:r w:rsidR="00894DEB" w:rsidRPr="00894DEB">
        <w:t>MyRuLib</w:t>
      </w:r>
      <w:proofErr w:type="spellEnd"/>
      <w:r w:rsidR="00894DEB" w:rsidRPr="00894DEB">
        <w:t xml:space="preserve"> так</w:t>
      </w:r>
      <w:r w:rsidR="00894DEB">
        <w:t xml:space="preserve"> </w:t>
      </w:r>
      <w:r w:rsidR="00894DEB" w:rsidRPr="00894DEB">
        <w:t>же предоставляет возможность поиска по следующим критериям: автор, название</w:t>
      </w:r>
      <w:r w:rsidR="008226CB">
        <w:t xml:space="preserve">. </w:t>
      </w:r>
      <w:r w:rsidR="00E5642E">
        <w:t>Пример работы программы (поиска книг) представлен на рисунке 2.2.</w:t>
      </w:r>
    </w:p>
    <w:p w:rsidR="00E5642E" w:rsidRDefault="00E5642E" w:rsidP="00E5642E">
      <w:pPr>
        <w:ind w:firstLine="0"/>
      </w:pPr>
    </w:p>
    <w:p w:rsidR="00E5642E" w:rsidRDefault="00E5642E" w:rsidP="00E5642E">
      <w:pPr>
        <w:ind w:firstLine="0"/>
        <w:jc w:val="center"/>
      </w:pPr>
      <w:r w:rsidRPr="00E5642E">
        <w:rPr>
          <w:noProof/>
          <w:lang w:eastAsia="ru-RU"/>
        </w:rPr>
        <w:drawing>
          <wp:inline distT="0" distB="0" distL="0" distR="0" wp14:anchorId="0BB70D4A" wp14:editId="088574D4">
            <wp:extent cx="5940425" cy="33020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yruli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2E" w:rsidRDefault="00E5642E" w:rsidP="00E5642E">
      <w:pPr>
        <w:ind w:firstLine="0"/>
      </w:pPr>
    </w:p>
    <w:p w:rsidR="00E5642E" w:rsidRPr="00DC47D2" w:rsidRDefault="00E5642E" w:rsidP="00A557DD">
      <w:pPr>
        <w:pStyle w:val="ab"/>
      </w:pPr>
      <w:r w:rsidRPr="00E5642E">
        <w:t>Рису</w:t>
      </w:r>
      <w:r>
        <w:t xml:space="preserve">нок 2.2 </w:t>
      </w:r>
      <w:r w:rsidR="002B7626">
        <w:t>–</w:t>
      </w:r>
      <w:r>
        <w:t xml:space="preserve"> </w:t>
      </w:r>
      <w:r w:rsidR="002B7626">
        <w:t xml:space="preserve">Поиск книг в программном средстве </w:t>
      </w:r>
      <w:proofErr w:type="spellStart"/>
      <w:r w:rsidR="002B7626">
        <w:rPr>
          <w:lang w:val="en-US"/>
        </w:rPr>
        <w:t>MyRuLib</w:t>
      </w:r>
      <w:proofErr w:type="spellEnd"/>
    </w:p>
    <w:p w:rsidR="00DC47D2" w:rsidRPr="00DC47D2" w:rsidRDefault="00DC47D2" w:rsidP="00A557DD">
      <w:pPr>
        <w:pStyle w:val="ab"/>
      </w:pPr>
    </w:p>
    <w:p w:rsidR="00DC47D2" w:rsidRDefault="00DC47D2" w:rsidP="00DC47D2">
      <w:pPr>
        <w:pStyle w:val="a2"/>
      </w:pPr>
      <w:r w:rsidRPr="00DC47D2">
        <w:rPr>
          <w:b/>
        </w:rPr>
        <w:t>2.2.</w:t>
      </w:r>
      <w:r w:rsidRPr="00A039EA">
        <w:rPr>
          <w:b/>
        </w:rPr>
        <w:t>3</w:t>
      </w:r>
      <w:r w:rsidRPr="00A039EA">
        <w:t xml:space="preserve"> </w:t>
      </w:r>
      <w:r w:rsidR="00A039EA">
        <w:t>Данному программному средству присущи следующие недостатки:</w:t>
      </w:r>
    </w:p>
    <w:p w:rsidR="00A039EA" w:rsidRDefault="009F57A0" w:rsidP="00A039EA">
      <w:pPr>
        <w:pStyle w:val="a"/>
      </w:pPr>
      <w:r>
        <w:t xml:space="preserve">Долгое время импорта книг. Это связано с тем, что </w:t>
      </w:r>
      <w:proofErr w:type="spellStart"/>
      <w:r>
        <w:rPr>
          <w:lang w:val="en-US"/>
        </w:rPr>
        <w:t>MyRuLib</w:t>
      </w:r>
      <w:proofErr w:type="spellEnd"/>
      <w:r>
        <w:t xml:space="preserve"> не использует файлы метаданных, предоставляемые сетевыми электронными библиотеками. </w:t>
      </w:r>
    </w:p>
    <w:p w:rsidR="00BB32E0" w:rsidRDefault="00713D41" w:rsidP="00A039EA">
      <w:pPr>
        <w:pStyle w:val="a"/>
      </w:pPr>
      <w:r>
        <w:t>Невозможность поиска одновременно и по автору, и по названию (отсутствие возможности задания шаблона для поиска).</w:t>
      </w:r>
    </w:p>
    <w:p w:rsidR="00713D41" w:rsidRDefault="00A0692A" w:rsidP="00A039EA">
      <w:pPr>
        <w:pStyle w:val="a"/>
      </w:pPr>
      <w:r>
        <w:t xml:space="preserve">Отсутствие возможности выбора папки для экспорта и неудобно реализованная возможность сохранения книг на диск. </w:t>
      </w:r>
      <w:r w:rsidR="0074508F">
        <w:t>Вместо этого при выборе книг предлагается сразу з</w:t>
      </w:r>
      <w:r w:rsidR="006874D3">
        <w:t>апустить приложение для чтения (такие приложения могут быть не установлены у пользователя).</w:t>
      </w:r>
    </w:p>
    <w:p w:rsidR="00441B11" w:rsidRPr="00A449C7" w:rsidRDefault="00431BC1" w:rsidP="00431BC1">
      <w:pPr>
        <w:pStyle w:val="1"/>
        <w:rPr>
          <w:lang w:val="ru-RU"/>
        </w:rPr>
      </w:pPr>
      <w:bookmarkStart w:id="13" w:name="_Toc421450273"/>
      <w:r>
        <w:rPr>
          <w:lang w:val="ru-RU"/>
        </w:rPr>
        <w:lastRenderedPageBreak/>
        <w:t>Описание</w:t>
      </w:r>
      <w:r w:rsidRPr="00A449C7">
        <w:rPr>
          <w:lang w:val="ru-RU"/>
        </w:rPr>
        <w:t xml:space="preserve"> форматов данных</w:t>
      </w:r>
      <w:bookmarkEnd w:id="13"/>
    </w:p>
    <w:p w:rsidR="000562A2" w:rsidRPr="001160D0" w:rsidRDefault="001A6EDA" w:rsidP="000562A2">
      <w:pPr>
        <w:pStyle w:val="a2"/>
      </w:pPr>
      <w:r>
        <w:t xml:space="preserve">В настоящее время люди, занимающиеся распространением электронных книг, организовали унифицированную </w:t>
      </w:r>
      <w:r w:rsidR="002F3CBF">
        <w:t>форму распространения</w:t>
      </w:r>
      <w:r>
        <w:t xml:space="preserve"> книг </w:t>
      </w:r>
      <w:r w:rsidR="00DC7A45">
        <w:t>из</w:t>
      </w:r>
      <w:r>
        <w:t xml:space="preserve"> нескольких электронных библиотек. </w:t>
      </w:r>
      <w:r w:rsidR="000A42C7">
        <w:t xml:space="preserve">Кроме </w:t>
      </w:r>
      <w:proofErr w:type="spellStart"/>
      <w:r w:rsidR="000A42C7">
        <w:t>Либрусека</w:t>
      </w:r>
      <w:proofErr w:type="spellEnd"/>
      <w:r w:rsidR="00580668">
        <w:t xml:space="preserve">, </w:t>
      </w:r>
      <w:r w:rsidR="00BC6A05">
        <w:t xml:space="preserve">в таком же формате распространяются копии веб-сайта </w:t>
      </w:r>
      <w:proofErr w:type="spellStart"/>
      <w:r w:rsidR="00BC6A05">
        <w:t>Флибуста</w:t>
      </w:r>
      <w:proofErr w:type="spellEnd"/>
      <w:sdt>
        <w:sdtPr>
          <w:id w:val="-1087773463"/>
          <w:citation/>
        </w:sdtPr>
        <w:sdtContent>
          <w:r w:rsidR="00BC6A05">
            <w:fldChar w:fldCharType="begin"/>
          </w:r>
          <w:r w:rsidR="00BC6A05" w:rsidRPr="00BC6A05">
            <w:instrText xml:space="preserve"> </w:instrText>
          </w:r>
          <w:r w:rsidR="00BC6A05">
            <w:rPr>
              <w:lang w:val="en-US"/>
            </w:rPr>
            <w:instrText>CITATION</w:instrText>
          </w:r>
          <w:r w:rsidR="00BC6A05" w:rsidRPr="00BC6A05">
            <w:instrText xml:space="preserve"> </w:instrText>
          </w:r>
          <w:r w:rsidR="00BC6A05">
            <w:rPr>
              <w:lang w:val="en-US"/>
            </w:rPr>
            <w:instrText>Flibusta</w:instrText>
          </w:r>
          <w:r w:rsidR="00BC6A05" w:rsidRPr="00BC6A05">
            <w:instrText xml:space="preserve"> \</w:instrText>
          </w:r>
          <w:r w:rsidR="00BC6A05">
            <w:rPr>
              <w:lang w:val="en-US"/>
            </w:rPr>
            <w:instrText>l</w:instrText>
          </w:r>
          <w:r w:rsidR="00BC6A05" w:rsidRPr="00BC6A05">
            <w:instrText xml:space="preserve"> 1033 </w:instrText>
          </w:r>
          <w:r w:rsidR="00BC6A05">
            <w:fldChar w:fldCharType="separate"/>
          </w:r>
          <w:r w:rsidR="00BC6A05" w:rsidRPr="00BC6A05">
            <w:rPr>
              <w:noProof/>
            </w:rPr>
            <w:t xml:space="preserve"> [6]</w:t>
          </w:r>
          <w:r w:rsidR="00BC6A05">
            <w:fldChar w:fldCharType="end"/>
          </w:r>
        </w:sdtContent>
      </w:sdt>
      <w:r w:rsidR="000E12BE">
        <w:t xml:space="preserve"> и </w:t>
      </w:r>
      <w:proofErr w:type="spellStart"/>
      <w:r w:rsidR="000E12BE">
        <w:t>некотороые</w:t>
      </w:r>
      <w:proofErr w:type="spellEnd"/>
      <w:r w:rsidR="000E12BE">
        <w:t xml:space="preserve"> другие</w:t>
      </w:r>
      <w:r w:rsidR="00BC6A05" w:rsidRPr="00BC6A05">
        <w:t>.</w:t>
      </w:r>
      <w:r w:rsidR="00BC6A05" w:rsidRPr="000E12BE">
        <w:t xml:space="preserve"> </w:t>
      </w:r>
      <w:r w:rsidR="000E12BE">
        <w:t xml:space="preserve">Кроме того, и для </w:t>
      </w:r>
      <w:proofErr w:type="spellStart"/>
      <w:r w:rsidR="000E12BE">
        <w:t>Либрусека</w:t>
      </w:r>
      <w:proofErr w:type="spellEnd"/>
      <w:r w:rsidR="000E12BE">
        <w:t xml:space="preserve">, и для </w:t>
      </w:r>
      <w:proofErr w:type="spellStart"/>
      <w:r w:rsidR="00992C45">
        <w:t>Флибусты</w:t>
      </w:r>
      <w:proofErr w:type="spellEnd"/>
      <w:r w:rsidR="00992C45">
        <w:t xml:space="preserve"> существует несколько вариантов распространения: </w:t>
      </w:r>
      <w:r w:rsidR="00992C45">
        <w:rPr>
          <w:i/>
        </w:rPr>
        <w:t xml:space="preserve">fb2 </w:t>
      </w:r>
      <w:r w:rsidR="00992C45">
        <w:t xml:space="preserve">копии, содержащие только книги </w:t>
      </w:r>
      <w:proofErr w:type="gramStart"/>
      <w:r w:rsidR="00992C45" w:rsidRPr="003715A4">
        <w:t xml:space="preserve">формата </w:t>
      </w:r>
      <w:r w:rsidR="006A6E67">
        <w:t>.</w:t>
      </w:r>
      <w:r w:rsidR="00992C45" w:rsidRPr="003715A4">
        <w:t>fb</w:t>
      </w:r>
      <w:proofErr w:type="gramEnd"/>
      <w:r w:rsidR="00992C45" w:rsidRPr="003715A4">
        <w:t>2,</w:t>
      </w:r>
      <w:r w:rsidR="00992C45">
        <w:t xml:space="preserve"> и </w:t>
      </w:r>
      <w:proofErr w:type="spellStart"/>
      <w:r w:rsidR="00992C45" w:rsidRPr="00992C45">
        <w:rPr>
          <w:i/>
        </w:rPr>
        <w:t>usr</w:t>
      </w:r>
      <w:proofErr w:type="spellEnd"/>
      <w:r w:rsidR="00992C45" w:rsidRPr="00992C45">
        <w:t xml:space="preserve"> копии</w:t>
      </w:r>
      <w:r w:rsidR="00992C45">
        <w:t xml:space="preserve">, </w:t>
      </w:r>
      <w:r w:rsidR="00992C45" w:rsidRPr="001160D0">
        <w:t xml:space="preserve">которые могут содержать книги различных форматов: </w:t>
      </w:r>
      <w:r w:rsidR="00992C45" w:rsidRPr="001160D0">
        <w:rPr>
          <w:lang w:val="en-US"/>
        </w:rPr>
        <w:t>doc</w:t>
      </w:r>
      <w:r w:rsidR="00992C45" w:rsidRPr="001160D0">
        <w:t xml:space="preserve">, </w:t>
      </w:r>
      <w:r w:rsidR="00992C45" w:rsidRPr="001160D0">
        <w:rPr>
          <w:lang w:val="en-US"/>
        </w:rPr>
        <w:t>rtf</w:t>
      </w:r>
      <w:r w:rsidR="00992C45" w:rsidRPr="001160D0">
        <w:t xml:space="preserve">, </w:t>
      </w:r>
      <w:r w:rsidR="00992C45" w:rsidRPr="001160D0">
        <w:rPr>
          <w:lang w:val="en-US"/>
        </w:rPr>
        <w:t>txt</w:t>
      </w:r>
      <w:r w:rsidR="00992C45" w:rsidRPr="001160D0">
        <w:t xml:space="preserve">, </w:t>
      </w:r>
      <w:r w:rsidR="00992C45" w:rsidRPr="001160D0">
        <w:rPr>
          <w:lang w:val="en-US"/>
        </w:rPr>
        <w:t>pdf</w:t>
      </w:r>
      <w:r w:rsidR="00992C45" w:rsidRPr="001160D0">
        <w:t xml:space="preserve">, </w:t>
      </w:r>
      <w:proofErr w:type="spellStart"/>
      <w:r w:rsidR="00992C45" w:rsidRPr="001160D0">
        <w:rPr>
          <w:lang w:val="en-US"/>
        </w:rPr>
        <w:t>epub</w:t>
      </w:r>
      <w:proofErr w:type="spellEnd"/>
      <w:r w:rsidR="00992C45" w:rsidRPr="001160D0">
        <w:t xml:space="preserve"> и т.д.</w:t>
      </w:r>
    </w:p>
    <w:p w:rsidR="008C2E5D" w:rsidRPr="001160D0" w:rsidRDefault="00A1047B" w:rsidP="000562A2">
      <w:pPr>
        <w:pStyle w:val="a2"/>
      </w:pPr>
      <w:r w:rsidRPr="001160D0">
        <w:t xml:space="preserve">Перед началом проектирования и разработки необходимо </w:t>
      </w:r>
      <w:r w:rsidR="00503D46" w:rsidRPr="001160D0">
        <w:t>описать</w:t>
      </w:r>
      <w:r w:rsidR="00106AB2" w:rsidRPr="001160D0">
        <w:t xml:space="preserve"> структуру входных данных. </w:t>
      </w:r>
    </w:p>
    <w:p w:rsidR="000562A2" w:rsidRPr="001160D0" w:rsidRDefault="000562A2" w:rsidP="000562A2">
      <w:pPr>
        <w:pStyle w:val="a2"/>
      </w:pPr>
    </w:p>
    <w:p w:rsidR="00E25D00" w:rsidRPr="001160D0" w:rsidRDefault="002320B7" w:rsidP="00103D96">
      <w:pPr>
        <w:pStyle w:val="2"/>
      </w:pPr>
      <w:bookmarkStart w:id="14" w:name="_Toc421450274"/>
      <w:r w:rsidRPr="001160D0">
        <w:t>Хранение файлов книг</w:t>
      </w:r>
      <w:bookmarkEnd w:id="14"/>
    </w:p>
    <w:p w:rsidR="007E01C2" w:rsidRPr="001160D0" w:rsidRDefault="003B1F9D" w:rsidP="007E01C2">
      <w:pPr>
        <w:pStyle w:val="a2"/>
      </w:pPr>
      <w:r w:rsidRPr="003B1F9D">
        <w:rPr>
          <w:b/>
        </w:rPr>
        <w:t>3</w:t>
      </w:r>
      <w:r w:rsidR="008A1E5C" w:rsidRPr="001160D0">
        <w:rPr>
          <w:b/>
        </w:rPr>
        <w:t xml:space="preserve">.1.1 </w:t>
      </w:r>
      <w:proofErr w:type="gramStart"/>
      <w:r w:rsidR="00FC1473" w:rsidRPr="001160D0">
        <w:t>В</w:t>
      </w:r>
      <w:proofErr w:type="gramEnd"/>
      <w:r w:rsidR="00FC1473" w:rsidRPr="001160D0">
        <w:t xml:space="preserve"> связи с большим размером коллекций целесообразно оптимизировать способы их хранения. </w:t>
      </w:r>
      <w:r w:rsidR="00C04352" w:rsidRPr="001160D0">
        <w:t xml:space="preserve">Принято </w:t>
      </w:r>
      <w:r w:rsidR="0044030C" w:rsidRPr="001160D0">
        <w:t xml:space="preserve">использовать </w:t>
      </w:r>
      <w:r w:rsidR="003B2AAC" w:rsidRPr="001160D0">
        <w:t xml:space="preserve">упаковку книг в </w:t>
      </w:r>
      <w:r w:rsidR="003B2AAC" w:rsidRPr="001160D0">
        <w:rPr>
          <w:lang w:val="en-US"/>
        </w:rPr>
        <w:t>zip</w:t>
      </w:r>
      <w:r w:rsidR="0044030C" w:rsidRPr="001160D0">
        <w:t xml:space="preserve"> </w:t>
      </w:r>
      <w:r w:rsidR="00636B06" w:rsidRPr="001160D0">
        <w:t xml:space="preserve">архивы (пример папки хранилища книг можно увидеть на рисунке </w:t>
      </w:r>
      <w:r w:rsidR="006D43BC" w:rsidRPr="001160D0">
        <w:t>2.</w:t>
      </w:r>
      <w:r w:rsidR="00636B06" w:rsidRPr="001160D0">
        <w:t>1)</w:t>
      </w:r>
      <w:r w:rsidR="00DA053B" w:rsidRPr="001160D0">
        <w:t>.</w:t>
      </w:r>
    </w:p>
    <w:p w:rsidR="00DA053B" w:rsidRPr="001160D0" w:rsidRDefault="00DA053B" w:rsidP="00DA053B">
      <w:pPr>
        <w:ind w:firstLine="0"/>
        <w:rPr>
          <w:szCs w:val="28"/>
        </w:rPr>
      </w:pPr>
    </w:p>
    <w:p w:rsidR="00DA053B" w:rsidRPr="001160D0" w:rsidRDefault="001F4E3E" w:rsidP="001F4E3E">
      <w:pPr>
        <w:ind w:firstLine="0"/>
        <w:jc w:val="center"/>
      </w:pPr>
      <w:r w:rsidRPr="001160D0">
        <w:rPr>
          <w:noProof/>
          <w:lang w:eastAsia="ru-RU"/>
        </w:rPr>
        <w:drawing>
          <wp:inline distT="0" distB="0" distL="0" distR="0">
            <wp:extent cx="5753903" cy="438211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архив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1C2" w:rsidRPr="001160D0" w:rsidRDefault="007E01C2" w:rsidP="007E01C2">
      <w:pPr>
        <w:pStyle w:val="a2"/>
      </w:pPr>
    </w:p>
    <w:p w:rsidR="00F276E6" w:rsidRPr="001160D0" w:rsidRDefault="001C7820" w:rsidP="001C7820">
      <w:pPr>
        <w:pStyle w:val="ac"/>
      </w:pPr>
      <w:r w:rsidRPr="001160D0">
        <w:t xml:space="preserve">Рисунок </w:t>
      </w:r>
      <w:r w:rsidR="00C26B39" w:rsidRPr="001160D0">
        <w:t>2.</w:t>
      </w:r>
      <w:r w:rsidR="00751FC3">
        <w:fldChar w:fldCharType="begin"/>
      </w:r>
      <w:r w:rsidR="00751FC3">
        <w:instrText xml:space="preserve"> SEQ Рисунок \* ARABIC </w:instrText>
      </w:r>
      <w:r w:rsidR="00751FC3">
        <w:fldChar w:fldCharType="separate"/>
      </w:r>
      <w:r w:rsidR="00EC1362" w:rsidRPr="001160D0">
        <w:rPr>
          <w:noProof/>
        </w:rPr>
        <w:t>1</w:t>
      </w:r>
      <w:r w:rsidR="00751FC3">
        <w:rPr>
          <w:noProof/>
        </w:rPr>
        <w:fldChar w:fldCharType="end"/>
      </w:r>
      <w:r w:rsidRPr="001160D0">
        <w:t xml:space="preserve"> – Пример папки-хранилища книг</w:t>
      </w:r>
    </w:p>
    <w:p w:rsidR="008618DD" w:rsidRDefault="008618DD">
      <w:pPr>
        <w:ind w:firstLine="0"/>
        <w:rPr>
          <w:szCs w:val="28"/>
        </w:rPr>
      </w:pPr>
      <w:r>
        <w:br w:type="page"/>
      </w:r>
    </w:p>
    <w:p w:rsidR="002C7210" w:rsidRDefault="000E2075" w:rsidP="002C7210">
      <w:pPr>
        <w:pStyle w:val="a2"/>
      </w:pPr>
      <w:r w:rsidRPr="006E5608">
        <w:rPr>
          <w:b/>
        </w:rPr>
        <w:lastRenderedPageBreak/>
        <w:t>3</w:t>
      </w:r>
      <w:r w:rsidR="00261729" w:rsidRPr="00261729">
        <w:rPr>
          <w:b/>
        </w:rPr>
        <w:t xml:space="preserve">.1.2 </w:t>
      </w:r>
      <w:r w:rsidR="00FF46B3">
        <w:t xml:space="preserve">Можно увидеть следующее правило формирования </w:t>
      </w:r>
      <w:r w:rsidR="007578F0">
        <w:t xml:space="preserve">имен архивов: </w:t>
      </w:r>
    </w:p>
    <w:p w:rsidR="004D139B" w:rsidRDefault="004D139B" w:rsidP="002C7210">
      <w:pPr>
        <w:pStyle w:val="a2"/>
      </w:pPr>
    </w:p>
    <w:p w:rsidR="008618DD" w:rsidRPr="00A37382" w:rsidRDefault="008618DD" w:rsidP="008618DD">
      <w:pPr>
        <w:pStyle w:val="a2"/>
        <w:ind w:firstLine="0"/>
        <w:jc w:val="center"/>
      </w:pPr>
      <w:r>
        <w:t>&lt;Тип-</w:t>
      </w:r>
      <w:proofErr w:type="gramStart"/>
      <w:r>
        <w:t>архива&gt;-</w:t>
      </w:r>
      <w:proofErr w:type="gramEnd"/>
      <w:r w:rsidRPr="00A92A8B">
        <w:t>&lt;</w:t>
      </w:r>
      <w:r w:rsidR="00A92A8B">
        <w:rPr>
          <w:lang w:val="en-US"/>
        </w:rPr>
        <w:t>ID</w:t>
      </w:r>
      <w:r w:rsidR="00A92A8B" w:rsidRPr="00A92A8B">
        <w:t>-</w:t>
      </w:r>
      <w:r w:rsidR="00A92A8B">
        <w:t>первой-книги</w:t>
      </w:r>
      <w:r w:rsidRPr="00A92A8B">
        <w:t>&gt;</w:t>
      </w:r>
      <w:r w:rsidR="00A92A8B">
        <w:t>-</w:t>
      </w:r>
      <w:r w:rsidR="00A92A8B" w:rsidRPr="00A92A8B">
        <w:t>&lt;</w:t>
      </w:r>
      <w:r w:rsidR="00A92A8B">
        <w:t>ID-последней-книги</w:t>
      </w:r>
      <w:r w:rsidR="00A92A8B" w:rsidRPr="00A92A8B">
        <w:t>&gt;.</w:t>
      </w:r>
      <w:r w:rsidR="00A92A8B">
        <w:rPr>
          <w:lang w:val="en-US"/>
        </w:rPr>
        <w:t>zip</w:t>
      </w:r>
    </w:p>
    <w:p w:rsidR="004D139B" w:rsidRPr="00A92A8B" w:rsidRDefault="004D139B" w:rsidP="008618DD">
      <w:pPr>
        <w:pStyle w:val="a2"/>
        <w:ind w:firstLine="0"/>
        <w:jc w:val="center"/>
      </w:pPr>
    </w:p>
    <w:p w:rsidR="007F4383" w:rsidRDefault="004D139B" w:rsidP="00A92A8B">
      <w:pPr>
        <w:pStyle w:val="a2"/>
      </w:pPr>
      <w:r w:rsidRPr="004D139B">
        <w:t>Причем</w:t>
      </w:r>
      <w:r>
        <w:t xml:space="preserve"> </w:t>
      </w:r>
      <w:r w:rsidRPr="004D139B">
        <w:t>&lt;Тип-</w:t>
      </w:r>
      <w:r>
        <w:t>архива</w:t>
      </w:r>
      <w:r w:rsidRPr="004D139B">
        <w:t>&gt;</w:t>
      </w:r>
      <w:r>
        <w:t xml:space="preserve"> может быть </w:t>
      </w:r>
      <w:r>
        <w:rPr>
          <w:i/>
          <w:lang w:val="en-US"/>
        </w:rPr>
        <w:t>fb</w:t>
      </w:r>
      <w:r w:rsidRPr="004D139B">
        <w:rPr>
          <w:i/>
        </w:rPr>
        <w:t>2</w:t>
      </w:r>
      <w:r w:rsidR="00C40AD8">
        <w:rPr>
          <w:i/>
        </w:rPr>
        <w:t xml:space="preserve"> </w:t>
      </w:r>
      <w:r w:rsidRPr="004D139B">
        <w:t>или</w:t>
      </w:r>
      <w:r>
        <w:t xml:space="preserve"> </w:t>
      </w:r>
      <w:proofErr w:type="spellStart"/>
      <w:r>
        <w:rPr>
          <w:i/>
        </w:rPr>
        <w:t>usr</w:t>
      </w:r>
      <w:proofErr w:type="spellEnd"/>
      <w:r w:rsidR="00FD2162">
        <w:rPr>
          <w:i/>
        </w:rPr>
        <w:t xml:space="preserve"> </w:t>
      </w:r>
      <w:r w:rsidR="00FD2162">
        <w:t>(для коллекций разных форматов)</w:t>
      </w:r>
      <w:r w:rsidR="00A84A40" w:rsidRPr="00D66F02">
        <w:t>.</w:t>
      </w:r>
      <w:r w:rsidR="004F14FB" w:rsidRPr="00D66F02">
        <w:t xml:space="preserve"> </w:t>
      </w:r>
      <w:r w:rsidR="00454A7C">
        <w:t xml:space="preserve">Две другие части имени используются для упрощения управлением </w:t>
      </w:r>
      <w:r w:rsidR="001A66C4">
        <w:t xml:space="preserve">коллекцией и для уникальной идентификации каждого архива. </w:t>
      </w:r>
      <w:r w:rsidR="00CF2099">
        <w:t xml:space="preserve">Кроме того, как будет сказано ниже, </w:t>
      </w:r>
      <w:r w:rsidR="00443969">
        <w:t>имена архивов и имена файлов метаданных, их описывающих, должны совпадать.</w:t>
      </w:r>
    </w:p>
    <w:p w:rsidR="00BE6F57" w:rsidRDefault="006E5608" w:rsidP="00A92A8B">
      <w:pPr>
        <w:pStyle w:val="a2"/>
      </w:pPr>
      <w:r w:rsidRPr="001833A6">
        <w:rPr>
          <w:b/>
        </w:rPr>
        <w:t>3</w:t>
      </w:r>
      <w:r w:rsidR="003A41F5" w:rsidRPr="007F4383">
        <w:rPr>
          <w:b/>
        </w:rPr>
        <w:t xml:space="preserve">.1.3 </w:t>
      </w:r>
      <w:r w:rsidR="00DB65C8">
        <w:t xml:space="preserve">На рисунке </w:t>
      </w:r>
      <w:r w:rsidR="006D43BC" w:rsidRPr="006D43BC">
        <w:t>2.</w:t>
      </w:r>
      <w:r w:rsidR="00DB65C8">
        <w:t>2</w:t>
      </w:r>
      <w:r w:rsidR="00DC0E10">
        <w:t xml:space="preserve"> можно увидеть содержание </w:t>
      </w:r>
      <w:r w:rsidR="006016A3">
        <w:t>одного из архивов.</w:t>
      </w:r>
    </w:p>
    <w:p w:rsidR="006016A3" w:rsidRDefault="006016A3" w:rsidP="006016A3">
      <w:pPr>
        <w:pStyle w:val="a2"/>
        <w:ind w:firstLine="0"/>
      </w:pPr>
    </w:p>
    <w:p w:rsidR="006016A3" w:rsidRDefault="006016A3" w:rsidP="006016A3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639587" cy="5001323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архи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A3" w:rsidRDefault="006016A3" w:rsidP="006016A3">
      <w:pPr>
        <w:pStyle w:val="a2"/>
        <w:ind w:firstLine="0"/>
      </w:pPr>
    </w:p>
    <w:p w:rsidR="00FA7430" w:rsidRDefault="007C5CF7" w:rsidP="007C5CF7">
      <w:pPr>
        <w:pStyle w:val="ac"/>
      </w:pPr>
      <w:r>
        <w:t xml:space="preserve">Рисунок </w:t>
      </w:r>
      <w:r w:rsidR="006D43BC" w:rsidRPr="006D43BC">
        <w:t>2.</w:t>
      </w:r>
      <w:r w:rsidR="00751FC3">
        <w:fldChar w:fldCharType="begin"/>
      </w:r>
      <w:r w:rsidR="00751FC3">
        <w:instrText xml:space="preserve"> SEQ Рисунок \* ARABIC </w:instrText>
      </w:r>
      <w:r w:rsidR="00751FC3">
        <w:fldChar w:fldCharType="separate"/>
      </w:r>
      <w:r w:rsidR="00EC1362">
        <w:rPr>
          <w:noProof/>
        </w:rPr>
        <w:t>2</w:t>
      </w:r>
      <w:r w:rsidR="00751FC3">
        <w:rPr>
          <w:noProof/>
        </w:rPr>
        <w:fldChar w:fldCharType="end"/>
      </w:r>
      <w:r>
        <w:t xml:space="preserve"> – </w:t>
      </w:r>
      <w:r w:rsidRPr="004209A1">
        <w:t>Пример содержания архива из хранилища книг</w:t>
      </w:r>
    </w:p>
    <w:p w:rsidR="00820703" w:rsidRPr="00820703" w:rsidRDefault="00820703" w:rsidP="00820703"/>
    <w:p w:rsidR="00FA7430" w:rsidRDefault="004D6BC0" w:rsidP="00FA7430">
      <w:pPr>
        <w:pStyle w:val="a2"/>
      </w:pPr>
      <w:r>
        <w:t>Файлы, представленные на рисунке 2, непосредственно являются книгами.</w:t>
      </w:r>
      <w:r w:rsidR="0067490F">
        <w:t xml:space="preserve"> </w:t>
      </w:r>
      <w:r w:rsidR="00E80403">
        <w:t xml:space="preserve">Можно просто распаковывать </w:t>
      </w:r>
      <w:r w:rsidR="009F3FC0">
        <w:t>архивы и выбирать необходимые книги. Однако это неудобно</w:t>
      </w:r>
      <w:r w:rsidR="00DF7F68">
        <w:t xml:space="preserve">, так как </w:t>
      </w:r>
      <w:r w:rsidR="00170062">
        <w:t>имена файлов книг ничего не говорят об авторе, или названии, или содержании книги – вместо этого используется числовой ключ</w:t>
      </w:r>
      <w:r w:rsidR="00375067">
        <w:t xml:space="preserve"> (</w:t>
      </w:r>
      <w:r w:rsidR="0020243A">
        <w:t>при создании пользовательских коллекций имена могут быть произвольными, однако это повлияет на файлы метаданных</w:t>
      </w:r>
      <w:r w:rsidR="00375067">
        <w:t>)</w:t>
      </w:r>
      <w:r w:rsidR="00170062">
        <w:t xml:space="preserve">. </w:t>
      </w:r>
    </w:p>
    <w:p w:rsidR="00F071CD" w:rsidRPr="00027326" w:rsidRDefault="00A87A55" w:rsidP="00FA7430">
      <w:pPr>
        <w:pStyle w:val="a2"/>
      </w:pPr>
      <w:r w:rsidRPr="00027326">
        <w:lastRenderedPageBreak/>
        <w:t xml:space="preserve">Для коллекций библиотек </w:t>
      </w:r>
      <w:proofErr w:type="spellStart"/>
      <w:r w:rsidRPr="00027326">
        <w:t>Либрусека</w:t>
      </w:r>
      <w:proofErr w:type="spellEnd"/>
      <w:r w:rsidRPr="00027326">
        <w:t xml:space="preserve"> и </w:t>
      </w:r>
      <w:proofErr w:type="spellStart"/>
      <w:r w:rsidRPr="00027326">
        <w:t>Флибусты</w:t>
      </w:r>
      <w:proofErr w:type="spellEnd"/>
      <w:r w:rsidRPr="00027326">
        <w:t xml:space="preserve"> данные ключи используются для уникальной идентификации каждой книги (утверждается что они будут уникальными).</w:t>
      </w:r>
      <w:r w:rsidR="0092565A" w:rsidRPr="00027326">
        <w:t xml:space="preserve"> </w:t>
      </w:r>
    </w:p>
    <w:p w:rsidR="00DC4F51" w:rsidRPr="00027326" w:rsidRDefault="00DC4F51" w:rsidP="00FA7430">
      <w:pPr>
        <w:pStyle w:val="a2"/>
      </w:pPr>
      <w:r w:rsidRPr="00027326">
        <w:t xml:space="preserve">Для организации доступа к книгам из этих архивов и </w:t>
      </w:r>
      <w:r w:rsidR="00895E76" w:rsidRPr="00027326">
        <w:t>разрабатывается данная курсовая работа.</w:t>
      </w:r>
    </w:p>
    <w:p w:rsidR="008618DD" w:rsidRPr="00027326" w:rsidRDefault="008618DD" w:rsidP="002C7210">
      <w:pPr>
        <w:pStyle w:val="a2"/>
      </w:pPr>
    </w:p>
    <w:p w:rsidR="00BE7BEE" w:rsidRPr="00027326" w:rsidRDefault="00A70F9D" w:rsidP="00103D96">
      <w:pPr>
        <w:pStyle w:val="2"/>
      </w:pPr>
      <w:bookmarkStart w:id="15" w:name="_Toc421450275"/>
      <w:r w:rsidRPr="00027326">
        <w:t>Метаданные коллекций книг</w:t>
      </w:r>
      <w:bookmarkEnd w:id="15"/>
    </w:p>
    <w:p w:rsidR="00A70F9D" w:rsidRPr="00027326" w:rsidRDefault="004C45FD" w:rsidP="00A70F9D">
      <w:pPr>
        <w:pStyle w:val="a2"/>
      </w:pPr>
      <w:r>
        <w:rPr>
          <w:b/>
        </w:rPr>
        <w:t>3</w:t>
      </w:r>
      <w:r w:rsidR="00470578" w:rsidRPr="00027326">
        <w:rPr>
          <w:b/>
        </w:rPr>
        <w:t xml:space="preserve">.2.1 </w:t>
      </w:r>
      <w:r w:rsidR="00965D3D" w:rsidRPr="00027326">
        <w:t>Для описания коллекций книг был разработан специальный формат</w:t>
      </w:r>
      <w:r w:rsidR="00AF57F4" w:rsidRPr="00027326">
        <w:t xml:space="preserve"> файлов. </w:t>
      </w:r>
      <w:r w:rsidR="00754CBB" w:rsidRPr="00027326">
        <w:t xml:space="preserve">В настоящее время его используют для </w:t>
      </w:r>
      <w:r w:rsidR="000C6787" w:rsidRPr="00027326">
        <w:t xml:space="preserve">создания коллекций копий </w:t>
      </w:r>
      <w:r w:rsidR="006D7B05" w:rsidRPr="00027326">
        <w:t xml:space="preserve">веб-сайтов электронных библиотек. </w:t>
      </w:r>
      <w:r w:rsidR="008444A8" w:rsidRPr="00027326">
        <w:t>Также его целесообразно использовать при каталогизации обширных собственных библиотек.</w:t>
      </w:r>
      <w:r w:rsidR="00A15D98" w:rsidRPr="00027326">
        <w:t xml:space="preserve"> </w:t>
      </w:r>
      <w:r w:rsidR="001F62FD" w:rsidRPr="00027326">
        <w:t xml:space="preserve">Файлы этого формата имеют расширение </w:t>
      </w:r>
      <w:proofErr w:type="spellStart"/>
      <w:r w:rsidR="001F62FD" w:rsidRPr="00027326">
        <w:rPr>
          <w:lang w:val="en-US"/>
        </w:rPr>
        <w:t>inpx</w:t>
      </w:r>
      <w:proofErr w:type="spellEnd"/>
      <w:r w:rsidR="00264CB2" w:rsidRPr="00027326">
        <w:t xml:space="preserve">. </w:t>
      </w:r>
    </w:p>
    <w:p w:rsidR="00A15D98" w:rsidRPr="00027326" w:rsidRDefault="00613211" w:rsidP="00A70F9D">
      <w:pPr>
        <w:pStyle w:val="a2"/>
      </w:pPr>
      <w:r w:rsidRPr="00027326">
        <w:t>По своей структуре файлы данного формата представляют</w:t>
      </w:r>
      <w:r w:rsidR="00750D82" w:rsidRPr="00027326">
        <w:t xml:space="preserve"> собой </w:t>
      </w:r>
      <w:proofErr w:type="spellStart"/>
      <w:r w:rsidR="00750D82" w:rsidRPr="00027326">
        <w:t>zip</w:t>
      </w:r>
      <w:proofErr w:type="spellEnd"/>
      <w:r w:rsidR="00750D82" w:rsidRPr="00027326">
        <w:t>-</w:t>
      </w:r>
      <w:r w:rsidR="002145EB" w:rsidRPr="00027326">
        <w:t xml:space="preserve">архив, содержащий </w:t>
      </w:r>
      <w:r w:rsidR="00002651" w:rsidRPr="00027326">
        <w:t xml:space="preserve">файлы с расширением </w:t>
      </w:r>
      <w:proofErr w:type="spellStart"/>
      <w:r w:rsidR="00CD39BA" w:rsidRPr="00027326">
        <w:t>inp</w:t>
      </w:r>
      <w:proofErr w:type="spellEnd"/>
      <w:r w:rsidR="00CD39BA" w:rsidRPr="00027326">
        <w:t xml:space="preserve">. </w:t>
      </w:r>
      <w:r w:rsidR="00B27064" w:rsidRPr="00027326">
        <w:t xml:space="preserve">В качестве </w:t>
      </w:r>
      <w:r w:rsidR="00DB65C8" w:rsidRPr="00027326">
        <w:t xml:space="preserve">примера на рисунке </w:t>
      </w:r>
      <w:r w:rsidR="006D43BC" w:rsidRPr="00027326">
        <w:t>2.</w:t>
      </w:r>
      <w:r w:rsidR="00DB65C8" w:rsidRPr="00027326">
        <w:t>3</w:t>
      </w:r>
      <w:r w:rsidR="00B27064" w:rsidRPr="00027326">
        <w:t xml:space="preserve"> приведена структура </w:t>
      </w:r>
      <w:proofErr w:type="spellStart"/>
      <w:r w:rsidR="00B27064" w:rsidRPr="00027326">
        <w:rPr>
          <w:lang w:val="en-US"/>
        </w:rPr>
        <w:t>inpx</w:t>
      </w:r>
      <w:proofErr w:type="spellEnd"/>
      <w:r w:rsidR="00B27064" w:rsidRPr="00027326">
        <w:t xml:space="preserve"> файла библиотеки </w:t>
      </w:r>
      <w:proofErr w:type="spellStart"/>
      <w:r w:rsidR="00B27064" w:rsidRPr="00027326">
        <w:t>Либрусек</w:t>
      </w:r>
      <w:proofErr w:type="spellEnd"/>
      <w:r w:rsidR="00B27064" w:rsidRPr="00027326">
        <w:t>.</w:t>
      </w:r>
    </w:p>
    <w:p w:rsidR="007155AD" w:rsidRPr="00027326" w:rsidRDefault="007155AD" w:rsidP="00A70F9D">
      <w:pPr>
        <w:pStyle w:val="a2"/>
      </w:pPr>
    </w:p>
    <w:p w:rsidR="00BC5D95" w:rsidRPr="00027326" w:rsidRDefault="007155AD" w:rsidP="007155AD">
      <w:pPr>
        <w:pStyle w:val="a2"/>
        <w:ind w:firstLine="0"/>
      </w:pPr>
      <w:r w:rsidRPr="00027326">
        <w:rPr>
          <w:noProof/>
          <w:lang w:eastAsia="ru-RU"/>
        </w:rPr>
        <w:drawing>
          <wp:inline distT="0" distB="0" distL="0" distR="0">
            <wp:extent cx="5940425" cy="42373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p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95" w:rsidRPr="00027326" w:rsidRDefault="00BC5D95" w:rsidP="007155AD">
      <w:pPr>
        <w:ind w:left="708" w:firstLine="0"/>
      </w:pPr>
    </w:p>
    <w:p w:rsidR="00B367E4" w:rsidRPr="00027326" w:rsidRDefault="00EC1362" w:rsidP="00EC1362">
      <w:pPr>
        <w:pStyle w:val="ac"/>
      </w:pPr>
      <w:r w:rsidRPr="00027326">
        <w:t xml:space="preserve">Рисунок </w:t>
      </w:r>
      <w:r w:rsidR="006D43BC" w:rsidRPr="00027326">
        <w:t>2.</w:t>
      </w:r>
      <w:r w:rsidR="00751FC3">
        <w:fldChar w:fldCharType="begin"/>
      </w:r>
      <w:r w:rsidR="00751FC3">
        <w:instrText xml:space="preserve"> SEQ Рисунок \* ARABIC </w:instrText>
      </w:r>
      <w:r w:rsidR="00751FC3">
        <w:fldChar w:fldCharType="separate"/>
      </w:r>
      <w:r w:rsidRPr="00027326">
        <w:rPr>
          <w:noProof/>
        </w:rPr>
        <w:t>3</w:t>
      </w:r>
      <w:r w:rsidR="00751FC3">
        <w:rPr>
          <w:noProof/>
        </w:rPr>
        <w:fldChar w:fldCharType="end"/>
      </w:r>
      <w:r w:rsidR="00EB7DCA" w:rsidRPr="00027326">
        <w:t xml:space="preserve"> – Пример содержания</w:t>
      </w:r>
      <w:r w:rsidRPr="00027326">
        <w:t xml:space="preserve"> </w:t>
      </w:r>
      <w:proofErr w:type="spellStart"/>
      <w:r w:rsidRPr="00027326">
        <w:t>inpx</w:t>
      </w:r>
      <w:proofErr w:type="spellEnd"/>
      <w:r w:rsidRPr="00027326">
        <w:t xml:space="preserve"> файла</w:t>
      </w:r>
    </w:p>
    <w:p w:rsidR="00EC1362" w:rsidRPr="00027326" w:rsidRDefault="00EC1362" w:rsidP="00EC1362"/>
    <w:p w:rsidR="00B367E4" w:rsidRPr="00027326" w:rsidRDefault="00606B72" w:rsidP="00B367E4">
      <w:pPr>
        <w:pStyle w:val="a2"/>
      </w:pPr>
      <w:r w:rsidRPr="00027326">
        <w:t xml:space="preserve">В качестве первого файла можно увидеть файл </w:t>
      </w:r>
      <w:proofErr w:type="spellStart"/>
      <w:r w:rsidRPr="00027326">
        <w:t>col</w:t>
      </w:r>
      <w:proofErr w:type="spellEnd"/>
      <w:r w:rsidRPr="00027326">
        <w:rPr>
          <w:lang w:val="en-US"/>
        </w:rPr>
        <w:t>lection</w:t>
      </w:r>
      <w:r w:rsidRPr="00027326">
        <w:t>.</w:t>
      </w:r>
      <w:r w:rsidRPr="00027326">
        <w:rPr>
          <w:lang w:val="en-US"/>
        </w:rPr>
        <w:t>info</w:t>
      </w:r>
      <w:r w:rsidRPr="00027326">
        <w:t>. Он является необязательным и содержит комментарий, относящийся к данной коллекции.</w:t>
      </w:r>
    </w:p>
    <w:p w:rsidR="00F3539A" w:rsidRDefault="00F3539A" w:rsidP="00B367E4">
      <w:pPr>
        <w:pStyle w:val="a2"/>
      </w:pPr>
    </w:p>
    <w:p w:rsidR="006B00CD" w:rsidRPr="00FD3164" w:rsidRDefault="001833A6" w:rsidP="00B367E4">
      <w:pPr>
        <w:pStyle w:val="a2"/>
      </w:pPr>
      <w:r>
        <w:rPr>
          <w:b/>
        </w:rPr>
        <w:t>3</w:t>
      </w:r>
      <w:r w:rsidR="00044EE5" w:rsidRPr="00FD3164">
        <w:rPr>
          <w:b/>
        </w:rPr>
        <w:t xml:space="preserve">.2.2 </w:t>
      </w:r>
      <w:r w:rsidR="00C83153" w:rsidRPr="00FD3164">
        <w:t xml:space="preserve">Как было сказано в пункте 2.1, </w:t>
      </w:r>
      <w:proofErr w:type="gramStart"/>
      <w:r w:rsidR="00536543" w:rsidRPr="00FD3164">
        <w:t xml:space="preserve">имена </w:t>
      </w:r>
      <w:r w:rsidR="00FD3164">
        <w:t>.</w:t>
      </w:r>
      <w:proofErr w:type="spellStart"/>
      <w:r w:rsidR="00536543" w:rsidRPr="00FD3164">
        <w:rPr>
          <w:lang w:val="en-US"/>
        </w:rPr>
        <w:t>inp</w:t>
      </w:r>
      <w:proofErr w:type="spellEnd"/>
      <w:proofErr w:type="gramEnd"/>
      <w:r w:rsidR="00536543" w:rsidRPr="00FD3164">
        <w:t xml:space="preserve"> файлов должны совпадать с именами архивов, к которым они относятся.</w:t>
      </w:r>
      <w:r w:rsidR="00751C6C" w:rsidRPr="00FD3164">
        <w:t xml:space="preserve"> </w:t>
      </w:r>
    </w:p>
    <w:p w:rsidR="006B00CD" w:rsidRPr="00FD3164" w:rsidRDefault="00672651" w:rsidP="00B367E4">
      <w:pPr>
        <w:pStyle w:val="a2"/>
      </w:pPr>
      <w:r w:rsidRPr="00FD3164">
        <w:t>Данные файлы являются текстовыми</w:t>
      </w:r>
      <w:r w:rsidR="00786081" w:rsidRPr="00FD3164">
        <w:t xml:space="preserve"> в формате </w:t>
      </w:r>
      <w:r w:rsidR="00786081" w:rsidRPr="00FD3164">
        <w:rPr>
          <w:lang w:val="en-US"/>
        </w:rPr>
        <w:t>UTF</w:t>
      </w:r>
      <w:r w:rsidR="00786081" w:rsidRPr="00FD3164">
        <w:t>-8</w:t>
      </w:r>
      <w:r w:rsidRPr="00FD3164">
        <w:t>. Они построчно содержат информацию обо всех книгах, содержащихся в коллекции.</w:t>
      </w:r>
      <w:r w:rsidR="003E6128" w:rsidRPr="00FD3164">
        <w:t xml:space="preserve"> Пример такого файла приведен на рисунке </w:t>
      </w:r>
      <w:r w:rsidR="000B0346" w:rsidRPr="00FD3164">
        <w:t>2.</w:t>
      </w:r>
      <w:r w:rsidR="003E6128" w:rsidRPr="00FD3164">
        <w:t>4.</w:t>
      </w:r>
    </w:p>
    <w:p w:rsidR="003E6128" w:rsidRPr="00FD3164" w:rsidRDefault="003E6128" w:rsidP="003E6128">
      <w:pPr>
        <w:pStyle w:val="a2"/>
        <w:ind w:firstLine="0"/>
      </w:pPr>
    </w:p>
    <w:p w:rsidR="003E6128" w:rsidRPr="00FD3164" w:rsidRDefault="003E6128" w:rsidP="003E6128">
      <w:pPr>
        <w:pStyle w:val="a2"/>
        <w:ind w:firstLine="0"/>
        <w:jc w:val="center"/>
      </w:pPr>
      <w:r w:rsidRPr="00FD3164">
        <w:rPr>
          <w:noProof/>
          <w:lang w:eastAsia="ru-RU"/>
        </w:rPr>
        <w:drawing>
          <wp:inline distT="0" distB="0" distL="0" distR="0">
            <wp:extent cx="5939873" cy="2797574"/>
            <wp:effectExtent l="0" t="0" r="381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p файл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873" cy="279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28" w:rsidRPr="00FD3164" w:rsidRDefault="003E6128" w:rsidP="003E6128">
      <w:pPr>
        <w:pStyle w:val="a2"/>
        <w:ind w:firstLine="0"/>
      </w:pPr>
    </w:p>
    <w:p w:rsidR="003E6128" w:rsidRPr="00FD3164" w:rsidRDefault="00377CF6" w:rsidP="00377CF6">
      <w:pPr>
        <w:pStyle w:val="ac"/>
      </w:pPr>
      <w:r w:rsidRPr="00FD3164">
        <w:t xml:space="preserve">Рисунок </w:t>
      </w:r>
      <w:r w:rsidR="000B0346" w:rsidRPr="00FD3164">
        <w:t>2.</w:t>
      </w:r>
      <w:r w:rsidR="00751FC3">
        <w:fldChar w:fldCharType="begin"/>
      </w:r>
      <w:r w:rsidR="00751FC3">
        <w:instrText xml:space="preserve"> SEQ Рисунок \* ARABIC </w:instrText>
      </w:r>
      <w:r w:rsidR="00751FC3">
        <w:fldChar w:fldCharType="separate"/>
      </w:r>
      <w:r w:rsidR="00EC1362" w:rsidRPr="00FD3164">
        <w:rPr>
          <w:noProof/>
        </w:rPr>
        <w:t>4</w:t>
      </w:r>
      <w:r w:rsidR="00751FC3">
        <w:rPr>
          <w:noProof/>
        </w:rPr>
        <w:fldChar w:fldCharType="end"/>
      </w:r>
      <w:r w:rsidRPr="00FD3164">
        <w:t xml:space="preserve"> – </w:t>
      </w:r>
      <w:r w:rsidRPr="00FD3164">
        <w:rPr>
          <w:noProof/>
        </w:rPr>
        <w:t xml:space="preserve">Пример </w:t>
      </w:r>
      <w:r w:rsidRPr="00FD3164">
        <w:rPr>
          <w:noProof/>
          <w:lang w:val="en-US"/>
        </w:rPr>
        <w:t>inp</w:t>
      </w:r>
      <w:r w:rsidRPr="00FD3164">
        <w:rPr>
          <w:noProof/>
        </w:rPr>
        <w:t xml:space="preserve"> файла</w:t>
      </w:r>
    </w:p>
    <w:p w:rsidR="00377CF6" w:rsidRPr="00FD3164" w:rsidRDefault="00377CF6" w:rsidP="003E6128">
      <w:pPr>
        <w:pStyle w:val="a2"/>
        <w:ind w:firstLine="0"/>
      </w:pPr>
    </w:p>
    <w:p w:rsidR="007A5ADF" w:rsidRPr="00FD3164" w:rsidRDefault="004C1F85" w:rsidP="00B367E4">
      <w:pPr>
        <w:pStyle w:val="a2"/>
      </w:pPr>
      <w:r w:rsidRPr="00FD3164">
        <w:t xml:space="preserve">Кроме того, </w:t>
      </w:r>
      <w:r w:rsidR="006B00CD" w:rsidRPr="00FD3164">
        <w:t>утверждается, что</w:t>
      </w:r>
      <w:r w:rsidR="00920C9A" w:rsidRPr="00FD3164">
        <w:t xml:space="preserve"> </w:t>
      </w:r>
      <w:r w:rsidR="00497BF8" w:rsidRPr="00FD3164">
        <w:t>количество строк такого файла и число книг в соответствующем архиве совпадает, то есть каждая книга имеет свою запись в файле метаданных</w:t>
      </w:r>
      <w:r w:rsidR="006B00CD" w:rsidRPr="00FD3164">
        <w:t xml:space="preserve"> </w:t>
      </w:r>
      <w:r w:rsidR="00571AA1" w:rsidRPr="00FD3164">
        <w:t xml:space="preserve">(безошибочность достигается тем, что создание </w:t>
      </w:r>
      <w:proofErr w:type="spellStart"/>
      <w:r w:rsidR="00571AA1" w:rsidRPr="00FD3164">
        <w:t>inpx</w:t>
      </w:r>
      <w:proofErr w:type="spellEnd"/>
      <w:r w:rsidR="00571AA1" w:rsidRPr="00FD3164">
        <w:t xml:space="preserve"> файла </w:t>
      </w:r>
      <w:r w:rsidR="00D2501C" w:rsidRPr="00FD3164">
        <w:t>производится автоматически</w:t>
      </w:r>
      <w:r w:rsidR="00497BF8" w:rsidRPr="00FD3164">
        <w:t>, а не вручную</w:t>
      </w:r>
      <w:r w:rsidR="00571AA1" w:rsidRPr="00FD3164">
        <w:t>)</w:t>
      </w:r>
      <w:r w:rsidR="00497BF8" w:rsidRPr="00FD3164">
        <w:t xml:space="preserve">. </w:t>
      </w:r>
    </w:p>
    <w:p w:rsidR="00566989" w:rsidRPr="00FD3164" w:rsidRDefault="007602D9" w:rsidP="00B367E4">
      <w:pPr>
        <w:pStyle w:val="a2"/>
      </w:pPr>
      <w:r>
        <w:rPr>
          <w:b/>
        </w:rPr>
        <w:t>3</w:t>
      </w:r>
      <w:r w:rsidR="007A5ADF" w:rsidRPr="00FD3164">
        <w:rPr>
          <w:b/>
        </w:rPr>
        <w:t xml:space="preserve">.2.3 </w:t>
      </w:r>
      <w:r w:rsidR="008A1E5C" w:rsidRPr="00FD3164">
        <w:t xml:space="preserve">Каждая </w:t>
      </w:r>
      <w:r w:rsidR="00814006" w:rsidRPr="00FD3164">
        <w:t>строка</w:t>
      </w:r>
      <w:r w:rsidR="0053413E" w:rsidRPr="00FD3164">
        <w:t xml:space="preserve"> содержит определенным образом </w:t>
      </w:r>
      <w:r w:rsidR="00E272DD" w:rsidRPr="00FD3164">
        <w:t>располож</w:t>
      </w:r>
      <w:r w:rsidR="00760245" w:rsidRPr="00FD3164">
        <w:t xml:space="preserve">енные метаданные. Некоторые из этих полей необязательны, то есть они могут содержать пустую строку (тем не менее они должны присутствовать), </w:t>
      </w:r>
      <w:r w:rsidR="0022523B" w:rsidRPr="00FD3164">
        <w:t>некоторые поля могут содержать</w:t>
      </w:r>
      <w:r w:rsidR="003A3113" w:rsidRPr="00FD3164">
        <w:t xml:space="preserve"> несколько значений. </w:t>
      </w:r>
      <w:r w:rsidR="00786081" w:rsidRPr="00FD3164">
        <w:t xml:space="preserve">Поля разделяются символом </w:t>
      </w:r>
      <w:r w:rsidR="00C46A49" w:rsidRPr="00FD3164">
        <w:t xml:space="preserve">с кодом 04 (EOT – </w:t>
      </w:r>
      <w:r w:rsidR="00C46A49" w:rsidRPr="00FD3164">
        <w:rPr>
          <w:lang w:val="en-US"/>
        </w:rPr>
        <w:t>End</w:t>
      </w:r>
      <w:r w:rsidR="00C46A49" w:rsidRPr="00FD3164">
        <w:t xml:space="preserve"> </w:t>
      </w:r>
      <w:r w:rsidR="00C46A49" w:rsidRPr="00FD3164">
        <w:rPr>
          <w:lang w:val="en-US"/>
        </w:rPr>
        <w:t>of</w:t>
      </w:r>
      <w:r w:rsidR="00C46A49" w:rsidRPr="00FD3164">
        <w:t xml:space="preserve"> </w:t>
      </w:r>
      <w:r w:rsidR="00C46A49" w:rsidRPr="00FD3164">
        <w:rPr>
          <w:lang w:val="en-US"/>
        </w:rPr>
        <w:t>Transmission</w:t>
      </w:r>
      <w:r w:rsidR="00C46A49" w:rsidRPr="00FD3164">
        <w:t>)</w:t>
      </w:r>
      <w:r w:rsidR="00F907C3" w:rsidRPr="00FD3164">
        <w:t xml:space="preserve">. </w:t>
      </w:r>
      <w:r w:rsidR="00D24ABF" w:rsidRPr="00FD3164">
        <w:t xml:space="preserve">Названия и описания полей приведены в таблице </w:t>
      </w:r>
      <w:r w:rsidR="000B0346" w:rsidRPr="00FD3164">
        <w:t>2.</w:t>
      </w:r>
      <w:r w:rsidR="00D24ABF" w:rsidRPr="00FD3164">
        <w:t>1.</w:t>
      </w:r>
      <w:r w:rsidR="002B29FD" w:rsidRPr="00FD3164">
        <w:t xml:space="preserve"> </w:t>
      </w:r>
    </w:p>
    <w:p w:rsidR="005E4F4B" w:rsidRPr="00FD3164" w:rsidRDefault="001F1E65" w:rsidP="005E4F4B">
      <w:pPr>
        <w:pStyle w:val="a2"/>
      </w:pPr>
      <w:r>
        <w:rPr>
          <w:b/>
        </w:rPr>
        <w:t>3</w:t>
      </w:r>
      <w:r w:rsidR="005E4F4B" w:rsidRPr="00FD3164">
        <w:rPr>
          <w:b/>
        </w:rPr>
        <w:t xml:space="preserve">.2.4 </w:t>
      </w:r>
      <w:r w:rsidR="005E4F4B" w:rsidRPr="00FD3164">
        <w:t xml:space="preserve">В </w:t>
      </w:r>
      <w:proofErr w:type="gramStart"/>
      <w:r w:rsidR="005E4F4B" w:rsidRPr="00FD3164">
        <w:t xml:space="preserve">формате </w:t>
      </w:r>
      <w:r w:rsidR="00167558" w:rsidRPr="00FB34E1">
        <w:t>.</w:t>
      </w:r>
      <w:proofErr w:type="spellStart"/>
      <w:r w:rsidR="005E4F4B" w:rsidRPr="00FD3164">
        <w:t>inp</w:t>
      </w:r>
      <w:proofErr w:type="spellEnd"/>
      <w:proofErr w:type="gramEnd"/>
      <w:r w:rsidR="005E4F4B" w:rsidRPr="00FD3164">
        <w:t xml:space="preserve"> файла реализована возможность наличия у книги нескольких (не менее одного) авторов. Признаком конца имени автора является символ с кодом 58 (':'), разделителем фамилии, имени и отчества служит символ с кодом 44 (','):</w:t>
      </w:r>
    </w:p>
    <w:p w:rsidR="005E4F4B" w:rsidRPr="00FD3164" w:rsidRDefault="005E4F4B" w:rsidP="005E4F4B">
      <w:pPr>
        <w:pStyle w:val="a2"/>
      </w:pPr>
    </w:p>
    <w:p w:rsidR="005E4F4B" w:rsidRPr="00FD3164" w:rsidRDefault="005E4F4B" w:rsidP="00A557DD">
      <w:pPr>
        <w:pStyle w:val="ab"/>
      </w:pPr>
      <w:r w:rsidRPr="00FD3164">
        <w:t>&lt;Фамилия1</w:t>
      </w:r>
      <w:proofErr w:type="gramStart"/>
      <w:r w:rsidRPr="00FD3164">
        <w:t>&gt;,&lt;</w:t>
      </w:r>
      <w:proofErr w:type="gramEnd"/>
      <w:r w:rsidRPr="00FD3164">
        <w:t>Имя1&gt;,&lt;Отчество1&gt;:&lt;Фамилия2&gt;,&lt;Имя2&gt;,&lt;Отчество2&gt;:</w:t>
      </w:r>
    </w:p>
    <w:p w:rsidR="005921BF" w:rsidRPr="00FD3164" w:rsidRDefault="005921BF" w:rsidP="00A557DD">
      <w:pPr>
        <w:pStyle w:val="ab"/>
      </w:pPr>
    </w:p>
    <w:p w:rsidR="005E4F4B" w:rsidRDefault="005E4F4B" w:rsidP="00F42AF7">
      <w:pPr>
        <w:pStyle w:val="a2"/>
      </w:pPr>
      <w:r w:rsidRPr="00FD3164">
        <w:t>Поля фамилии, имени и отчества не являются обязательными и могут быть пропущены.</w:t>
      </w:r>
      <w:r w:rsidR="00FB34E1" w:rsidRPr="00FB34E1">
        <w:t xml:space="preserve"> </w:t>
      </w:r>
      <w:r w:rsidR="00FB34E1" w:rsidRPr="00FC1D0C">
        <w:t>Наличие разделителей</w:t>
      </w:r>
      <w:r w:rsidR="00F77846">
        <w:t xml:space="preserve"> полей</w:t>
      </w:r>
      <w:r w:rsidR="00FB34E1" w:rsidRPr="00FC1D0C">
        <w:t xml:space="preserve"> обязательно.</w:t>
      </w:r>
    </w:p>
    <w:p w:rsidR="00B34043" w:rsidRPr="00FB34E1" w:rsidRDefault="00B34043" w:rsidP="00F42AF7">
      <w:pPr>
        <w:pStyle w:val="a2"/>
      </w:pPr>
    </w:p>
    <w:p w:rsidR="00606B72" w:rsidRPr="00670626" w:rsidRDefault="001A4243" w:rsidP="001A4243">
      <w:pPr>
        <w:pStyle w:val="ae"/>
      </w:pPr>
      <w:r w:rsidRPr="00670626">
        <w:lastRenderedPageBreak/>
        <w:t xml:space="preserve">Таблица </w:t>
      </w:r>
      <w:r w:rsidR="000B0346" w:rsidRPr="00670626">
        <w:t>2.</w:t>
      </w:r>
      <w:r w:rsidRPr="00670626">
        <w:t>1 – Поля записи книги в файле метаданных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559"/>
        <w:gridCol w:w="4813"/>
      </w:tblGrid>
      <w:tr w:rsidR="00773EC6" w:rsidRPr="00670626" w:rsidTr="0098690B">
        <w:tc>
          <w:tcPr>
            <w:tcW w:w="1129" w:type="dxa"/>
          </w:tcPr>
          <w:p w:rsidR="00773EC6" w:rsidRPr="00670626" w:rsidRDefault="00773EC6" w:rsidP="00773EC6">
            <w:pPr>
              <w:pStyle w:val="ad"/>
            </w:pPr>
            <w:r w:rsidRPr="00670626">
              <w:t>Номер</w:t>
            </w:r>
          </w:p>
        </w:tc>
        <w:tc>
          <w:tcPr>
            <w:tcW w:w="1843" w:type="dxa"/>
          </w:tcPr>
          <w:p w:rsidR="00773EC6" w:rsidRPr="00670626" w:rsidRDefault="00773EC6" w:rsidP="00773EC6">
            <w:pPr>
              <w:pStyle w:val="ad"/>
            </w:pPr>
            <w:r w:rsidRPr="00670626">
              <w:t>Условное обозначение</w:t>
            </w:r>
          </w:p>
        </w:tc>
        <w:tc>
          <w:tcPr>
            <w:tcW w:w="1559" w:type="dxa"/>
          </w:tcPr>
          <w:p w:rsidR="00773EC6" w:rsidRPr="00670626" w:rsidRDefault="00773EC6" w:rsidP="00773EC6">
            <w:pPr>
              <w:pStyle w:val="ad"/>
            </w:pPr>
            <w:r w:rsidRPr="00670626">
              <w:t>Название</w:t>
            </w:r>
          </w:p>
        </w:tc>
        <w:tc>
          <w:tcPr>
            <w:tcW w:w="4814" w:type="dxa"/>
          </w:tcPr>
          <w:p w:rsidR="00773EC6" w:rsidRPr="00670626" w:rsidRDefault="00773EC6" w:rsidP="00773EC6">
            <w:pPr>
              <w:pStyle w:val="ad"/>
            </w:pPr>
            <w:r w:rsidRPr="00670626">
              <w:t>Примечание</w:t>
            </w:r>
          </w:p>
        </w:tc>
      </w:tr>
      <w:tr w:rsidR="00773EC6" w:rsidRPr="00670626" w:rsidTr="0098690B">
        <w:tc>
          <w:tcPr>
            <w:tcW w:w="1129" w:type="dxa"/>
          </w:tcPr>
          <w:p w:rsidR="00773EC6" w:rsidRPr="00670626" w:rsidRDefault="00794152" w:rsidP="00773EC6">
            <w:pPr>
              <w:pStyle w:val="ad"/>
            </w:pPr>
            <w:r w:rsidRPr="00670626">
              <w:t>0</w:t>
            </w:r>
          </w:p>
        </w:tc>
        <w:tc>
          <w:tcPr>
            <w:tcW w:w="1843" w:type="dxa"/>
          </w:tcPr>
          <w:p w:rsidR="00773EC6" w:rsidRPr="00670626" w:rsidRDefault="00794152" w:rsidP="00773EC6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AUTHOR</w:t>
            </w:r>
          </w:p>
        </w:tc>
        <w:tc>
          <w:tcPr>
            <w:tcW w:w="1559" w:type="dxa"/>
          </w:tcPr>
          <w:p w:rsidR="00773EC6" w:rsidRPr="00670626" w:rsidRDefault="00BB0F94" w:rsidP="00773EC6">
            <w:pPr>
              <w:pStyle w:val="ad"/>
            </w:pPr>
            <w:r w:rsidRPr="00670626">
              <w:t>Полное имя автора</w:t>
            </w:r>
          </w:p>
        </w:tc>
        <w:tc>
          <w:tcPr>
            <w:tcW w:w="4814" w:type="dxa"/>
          </w:tcPr>
          <w:p w:rsidR="00773EC6" w:rsidRPr="00670626" w:rsidRDefault="001C1105" w:rsidP="00773EC6">
            <w:pPr>
              <w:pStyle w:val="ad"/>
            </w:pPr>
            <w:r w:rsidRPr="00670626">
              <w:t>См. 2.2.4</w:t>
            </w:r>
          </w:p>
        </w:tc>
      </w:tr>
      <w:tr w:rsidR="00773EC6" w:rsidRPr="00670626" w:rsidTr="0098690B">
        <w:tc>
          <w:tcPr>
            <w:tcW w:w="1129" w:type="dxa"/>
          </w:tcPr>
          <w:p w:rsidR="00773EC6" w:rsidRPr="00670626" w:rsidRDefault="00794152" w:rsidP="00773EC6">
            <w:pPr>
              <w:pStyle w:val="ad"/>
            </w:pPr>
            <w:r w:rsidRPr="00670626">
              <w:t>1</w:t>
            </w:r>
          </w:p>
        </w:tc>
        <w:tc>
          <w:tcPr>
            <w:tcW w:w="1843" w:type="dxa"/>
          </w:tcPr>
          <w:p w:rsidR="00773EC6" w:rsidRPr="00670626" w:rsidRDefault="00794152" w:rsidP="00773EC6">
            <w:pPr>
              <w:pStyle w:val="ad"/>
            </w:pPr>
            <w:r w:rsidRPr="00670626">
              <w:rPr>
                <w:lang w:val="en-US"/>
              </w:rPr>
              <w:t>GENRE</w:t>
            </w:r>
          </w:p>
        </w:tc>
        <w:tc>
          <w:tcPr>
            <w:tcW w:w="1559" w:type="dxa"/>
          </w:tcPr>
          <w:p w:rsidR="00773EC6" w:rsidRPr="00670626" w:rsidRDefault="00DC30D6" w:rsidP="00773EC6">
            <w:pPr>
              <w:pStyle w:val="ad"/>
            </w:pPr>
            <w:r w:rsidRPr="00670626">
              <w:t>Жанр</w:t>
            </w:r>
          </w:p>
        </w:tc>
        <w:tc>
          <w:tcPr>
            <w:tcW w:w="4814" w:type="dxa"/>
          </w:tcPr>
          <w:p w:rsidR="00773EC6" w:rsidRPr="00670626" w:rsidRDefault="00DC4B20" w:rsidP="00773EC6">
            <w:pPr>
              <w:pStyle w:val="ad"/>
            </w:pPr>
            <w:r w:rsidRPr="00670626">
              <w:t>См. 2.2.5</w:t>
            </w:r>
          </w:p>
        </w:tc>
      </w:tr>
      <w:tr w:rsidR="00773EC6" w:rsidRPr="00670626" w:rsidTr="0098690B">
        <w:tc>
          <w:tcPr>
            <w:tcW w:w="1129" w:type="dxa"/>
          </w:tcPr>
          <w:p w:rsidR="00773EC6" w:rsidRPr="00670626" w:rsidRDefault="00794152" w:rsidP="00773EC6">
            <w:pPr>
              <w:pStyle w:val="ad"/>
            </w:pPr>
            <w:r w:rsidRPr="00670626">
              <w:t>2</w:t>
            </w:r>
          </w:p>
        </w:tc>
        <w:tc>
          <w:tcPr>
            <w:tcW w:w="1843" w:type="dxa"/>
          </w:tcPr>
          <w:p w:rsidR="00773EC6" w:rsidRPr="00670626" w:rsidRDefault="00794152" w:rsidP="00773EC6">
            <w:pPr>
              <w:pStyle w:val="ad"/>
            </w:pPr>
            <w:r w:rsidRPr="00670626">
              <w:rPr>
                <w:lang w:val="en-US"/>
              </w:rPr>
              <w:t>TITLE</w:t>
            </w:r>
          </w:p>
        </w:tc>
        <w:tc>
          <w:tcPr>
            <w:tcW w:w="1559" w:type="dxa"/>
          </w:tcPr>
          <w:p w:rsidR="00773EC6" w:rsidRPr="00670626" w:rsidRDefault="008933CF" w:rsidP="00773EC6">
            <w:pPr>
              <w:pStyle w:val="ad"/>
            </w:pPr>
            <w:r w:rsidRPr="00670626">
              <w:t>Название</w:t>
            </w:r>
          </w:p>
        </w:tc>
        <w:tc>
          <w:tcPr>
            <w:tcW w:w="4814" w:type="dxa"/>
          </w:tcPr>
          <w:p w:rsidR="00773EC6" w:rsidRPr="00670626" w:rsidRDefault="00773EC6" w:rsidP="00773EC6">
            <w:pPr>
              <w:pStyle w:val="ad"/>
            </w:pPr>
          </w:p>
        </w:tc>
      </w:tr>
      <w:tr w:rsidR="00773EC6" w:rsidRPr="00670626" w:rsidTr="0098690B">
        <w:tc>
          <w:tcPr>
            <w:tcW w:w="1129" w:type="dxa"/>
          </w:tcPr>
          <w:p w:rsidR="00773EC6" w:rsidRPr="00670626" w:rsidRDefault="00794152" w:rsidP="00773EC6">
            <w:pPr>
              <w:pStyle w:val="ad"/>
            </w:pPr>
            <w:r w:rsidRPr="00670626">
              <w:t>3</w:t>
            </w:r>
          </w:p>
        </w:tc>
        <w:tc>
          <w:tcPr>
            <w:tcW w:w="1843" w:type="dxa"/>
          </w:tcPr>
          <w:p w:rsidR="00773EC6" w:rsidRPr="00670626" w:rsidRDefault="00794152" w:rsidP="00773EC6">
            <w:pPr>
              <w:pStyle w:val="ad"/>
            </w:pPr>
            <w:r w:rsidRPr="00670626">
              <w:rPr>
                <w:lang w:val="en-US"/>
              </w:rPr>
              <w:t>SERIES</w:t>
            </w:r>
          </w:p>
        </w:tc>
        <w:tc>
          <w:tcPr>
            <w:tcW w:w="1559" w:type="dxa"/>
          </w:tcPr>
          <w:p w:rsidR="00773EC6" w:rsidRPr="00670626" w:rsidRDefault="008933CF" w:rsidP="00773EC6">
            <w:pPr>
              <w:pStyle w:val="ad"/>
            </w:pPr>
            <w:r w:rsidRPr="00670626">
              <w:t>Название серии</w:t>
            </w:r>
          </w:p>
        </w:tc>
        <w:tc>
          <w:tcPr>
            <w:tcW w:w="4814" w:type="dxa"/>
          </w:tcPr>
          <w:p w:rsidR="00773EC6" w:rsidRPr="00670626" w:rsidRDefault="00BB0C71" w:rsidP="00773EC6">
            <w:pPr>
              <w:pStyle w:val="ad"/>
            </w:pPr>
            <w:r w:rsidRPr="00670626">
              <w:t>Может быть не заполнено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4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</w:pPr>
            <w:r w:rsidRPr="00670626">
              <w:rPr>
                <w:lang w:val="en-US"/>
              </w:rPr>
              <w:t>SERNO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t>Номер в серии</w:t>
            </w:r>
          </w:p>
        </w:tc>
        <w:tc>
          <w:tcPr>
            <w:tcW w:w="4814" w:type="dxa"/>
          </w:tcPr>
          <w:p w:rsidR="00BB0C71" w:rsidRPr="00670626" w:rsidRDefault="00BB0C71" w:rsidP="00BB0C71">
            <w:pPr>
              <w:pStyle w:val="ad"/>
            </w:pPr>
            <w:r w:rsidRPr="00670626">
              <w:t>Может быть не заполнено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5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FILE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t>Имя файла в архиве</w:t>
            </w:r>
          </w:p>
        </w:tc>
        <w:tc>
          <w:tcPr>
            <w:tcW w:w="4814" w:type="dxa"/>
          </w:tcPr>
          <w:p w:rsidR="00BB0C71" w:rsidRPr="00670626" w:rsidRDefault="00AD113E" w:rsidP="00BB0C71">
            <w:pPr>
              <w:pStyle w:val="ad"/>
            </w:pPr>
            <w:r w:rsidRPr="00670626">
              <w:t xml:space="preserve">Для </w:t>
            </w:r>
            <w:proofErr w:type="spellStart"/>
            <w:r w:rsidRPr="00670626">
              <w:t>Либрусека</w:t>
            </w:r>
            <w:proofErr w:type="spellEnd"/>
            <w:r w:rsidRPr="00670626">
              <w:t xml:space="preserve"> совпадает с полем LIBID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6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SIZE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t>Размер файла</w:t>
            </w:r>
          </w:p>
        </w:tc>
        <w:tc>
          <w:tcPr>
            <w:tcW w:w="4814" w:type="dxa"/>
          </w:tcPr>
          <w:p w:rsidR="00BB0C71" w:rsidRPr="00670626" w:rsidRDefault="007C7BD7" w:rsidP="00BB0C71">
            <w:pPr>
              <w:pStyle w:val="ad"/>
            </w:pPr>
            <w:r w:rsidRPr="00670626">
              <w:t>Размер файла книги в байтах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7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LIBID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rPr>
                <w:lang w:val="en-US"/>
              </w:rPr>
              <w:t>ID книги</w:t>
            </w:r>
          </w:p>
        </w:tc>
        <w:tc>
          <w:tcPr>
            <w:tcW w:w="4814" w:type="dxa"/>
          </w:tcPr>
          <w:p w:rsidR="00BB0C71" w:rsidRPr="00670626" w:rsidRDefault="005D2B9E" w:rsidP="00BB0C71">
            <w:pPr>
              <w:pStyle w:val="ad"/>
            </w:pPr>
            <w:r w:rsidRPr="00670626">
              <w:t>Совпадает с FILE</w:t>
            </w:r>
            <w:r w:rsidR="00490A3D" w:rsidRPr="00670626">
              <w:t>; уникально идентифицирует каждую книгу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8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DEL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t>Индикатор удаления файла</w:t>
            </w:r>
          </w:p>
        </w:tc>
        <w:tc>
          <w:tcPr>
            <w:tcW w:w="4814" w:type="dxa"/>
          </w:tcPr>
          <w:p w:rsidR="00BB0C71" w:rsidRPr="00670626" w:rsidRDefault="00CD1648" w:rsidP="00BB0C71">
            <w:pPr>
              <w:pStyle w:val="ad"/>
              <w:rPr>
                <w:lang w:val="en-US"/>
              </w:rPr>
            </w:pPr>
            <w:r w:rsidRPr="00670626">
              <w:t>См. 2.2.6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9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</w:pPr>
            <w:r w:rsidRPr="00670626">
              <w:rPr>
                <w:lang w:val="en-US"/>
              </w:rPr>
              <w:t>EXT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t>Расширение файла</w:t>
            </w:r>
          </w:p>
        </w:tc>
        <w:tc>
          <w:tcPr>
            <w:tcW w:w="4814" w:type="dxa"/>
          </w:tcPr>
          <w:p w:rsidR="00BB0C71" w:rsidRPr="00670626" w:rsidRDefault="004D1718" w:rsidP="00BB0C71">
            <w:pPr>
              <w:pStyle w:val="ad"/>
            </w:pPr>
            <w:r w:rsidRPr="00670626">
              <w:t>Для fb2 коллекций – всегда fb2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10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</w:pPr>
            <w:r w:rsidRPr="00670626">
              <w:rPr>
                <w:lang w:val="en-US"/>
              </w:rPr>
              <w:t>DATE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t>Дата добавления</w:t>
            </w:r>
          </w:p>
        </w:tc>
        <w:tc>
          <w:tcPr>
            <w:tcW w:w="4814" w:type="dxa"/>
          </w:tcPr>
          <w:p w:rsidR="00BB0C71" w:rsidRPr="00670626" w:rsidRDefault="001B1BAD" w:rsidP="00BB0C71">
            <w:pPr>
              <w:pStyle w:val="ad"/>
            </w:pPr>
            <w:r w:rsidRPr="00670626">
              <w:t xml:space="preserve">Дата добавления </w:t>
            </w:r>
            <w:r w:rsidR="002C4363" w:rsidRPr="00670626">
              <w:t xml:space="preserve">в базу </w:t>
            </w:r>
            <w:proofErr w:type="spellStart"/>
            <w:r w:rsidR="002C4363" w:rsidRPr="00670626">
              <w:t>Либрусека</w:t>
            </w:r>
            <w:proofErr w:type="spellEnd"/>
            <w:r w:rsidR="002C4363" w:rsidRPr="00670626">
              <w:t>; может быть не заполнено</w:t>
            </w:r>
          </w:p>
        </w:tc>
      </w:tr>
      <w:tr w:rsidR="00EC7FAA" w:rsidRPr="00670626" w:rsidTr="0098690B">
        <w:tc>
          <w:tcPr>
            <w:tcW w:w="1129" w:type="dxa"/>
          </w:tcPr>
          <w:p w:rsidR="00EC7FAA" w:rsidRPr="00670626" w:rsidRDefault="00EC7FAA" w:rsidP="00EC7FAA">
            <w:pPr>
              <w:pStyle w:val="ad"/>
            </w:pPr>
            <w:r w:rsidRPr="00670626">
              <w:t>11</w:t>
            </w:r>
          </w:p>
        </w:tc>
        <w:tc>
          <w:tcPr>
            <w:tcW w:w="1843" w:type="dxa"/>
          </w:tcPr>
          <w:p w:rsidR="00EC7FAA" w:rsidRPr="00670626" w:rsidRDefault="00EC7FAA" w:rsidP="00EC7FAA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LANG</w:t>
            </w:r>
          </w:p>
        </w:tc>
        <w:tc>
          <w:tcPr>
            <w:tcW w:w="1559" w:type="dxa"/>
          </w:tcPr>
          <w:p w:rsidR="00EC7FAA" w:rsidRPr="00670626" w:rsidRDefault="00EC7FAA" w:rsidP="00EC7FAA">
            <w:pPr>
              <w:pStyle w:val="ad"/>
            </w:pPr>
            <w:r w:rsidRPr="00670626">
              <w:t>Язык книги</w:t>
            </w:r>
          </w:p>
        </w:tc>
        <w:tc>
          <w:tcPr>
            <w:tcW w:w="4814" w:type="dxa"/>
          </w:tcPr>
          <w:p w:rsidR="00EC7FAA" w:rsidRPr="00670626" w:rsidRDefault="00EC7FAA" w:rsidP="00EC7FAA">
            <w:pPr>
              <w:pStyle w:val="ad"/>
            </w:pPr>
            <w:r w:rsidRPr="00670626">
              <w:t>Может быть не заполнено</w:t>
            </w:r>
          </w:p>
        </w:tc>
      </w:tr>
      <w:tr w:rsidR="00EC7FAA" w:rsidRPr="00670626" w:rsidTr="0098690B">
        <w:tc>
          <w:tcPr>
            <w:tcW w:w="1129" w:type="dxa"/>
          </w:tcPr>
          <w:p w:rsidR="00EC7FAA" w:rsidRPr="00670626" w:rsidRDefault="00EC7FAA" w:rsidP="00EC7FAA">
            <w:pPr>
              <w:pStyle w:val="ad"/>
            </w:pPr>
            <w:r w:rsidRPr="00670626">
              <w:t>12</w:t>
            </w:r>
          </w:p>
        </w:tc>
        <w:tc>
          <w:tcPr>
            <w:tcW w:w="1843" w:type="dxa"/>
          </w:tcPr>
          <w:p w:rsidR="00EC7FAA" w:rsidRPr="00670626" w:rsidRDefault="00EC7FAA" w:rsidP="00EC7FAA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LIBRATE</w:t>
            </w:r>
          </w:p>
        </w:tc>
        <w:tc>
          <w:tcPr>
            <w:tcW w:w="1559" w:type="dxa"/>
          </w:tcPr>
          <w:p w:rsidR="00EC7FAA" w:rsidRPr="00670626" w:rsidRDefault="00EC7FAA" w:rsidP="00EC7FAA">
            <w:pPr>
              <w:pStyle w:val="ad"/>
            </w:pPr>
            <w:r w:rsidRPr="00670626">
              <w:t>Внешний рейтинг</w:t>
            </w:r>
          </w:p>
        </w:tc>
        <w:tc>
          <w:tcPr>
            <w:tcW w:w="4814" w:type="dxa"/>
          </w:tcPr>
          <w:p w:rsidR="00EC7FAA" w:rsidRPr="00670626" w:rsidRDefault="001D2B7D" w:rsidP="001D2B7D">
            <w:pPr>
              <w:pStyle w:val="ad"/>
            </w:pPr>
            <w:r w:rsidRPr="00670626">
              <w:t xml:space="preserve">Рейтинг книги на сайте </w:t>
            </w:r>
            <w:proofErr w:type="spellStart"/>
            <w:r w:rsidRPr="00670626">
              <w:t>Либрусек</w:t>
            </w:r>
            <w:proofErr w:type="spellEnd"/>
            <w:r w:rsidR="003A50D9" w:rsidRPr="00670626">
              <w:t>; обычно не актуально и не заполнено</w:t>
            </w:r>
          </w:p>
        </w:tc>
      </w:tr>
      <w:tr w:rsidR="00EC7FAA" w:rsidRPr="00670626" w:rsidTr="0098690B">
        <w:tc>
          <w:tcPr>
            <w:tcW w:w="1129" w:type="dxa"/>
          </w:tcPr>
          <w:p w:rsidR="00EC7FAA" w:rsidRPr="00670626" w:rsidRDefault="00EC7FAA" w:rsidP="00EC7FAA">
            <w:pPr>
              <w:pStyle w:val="ad"/>
            </w:pPr>
            <w:r w:rsidRPr="00670626">
              <w:t>13</w:t>
            </w:r>
          </w:p>
        </w:tc>
        <w:tc>
          <w:tcPr>
            <w:tcW w:w="1843" w:type="dxa"/>
          </w:tcPr>
          <w:p w:rsidR="00EC7FAA" w:rsidRPr="00670626" w:rsidRDefault="00EC7FAA" w:rsidP="00EC7FAA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KEYWORDS</w:t>
            </w:r>
          </w:p>
        </w:tc>
        <w:tc>
          <w:tcPr>
            <w:tcW w:w="1559" w:type="dxa"/>
          </w:tcPr>
          <w:p w:rsidR="00EC7FAA" w:rsidRPr="00670626" w:rsidRDefault="00EC7FAA" w:rsidP="00EC7FAA">
            <w:pPr>
              <w:pStyle w:val="ad"/>
            </w:pPr>
            <w:r w:rsidRPr="00670626">
              <w:t>Ключевые слова</w:t>
            </w:r>
          </w:p>
        </w:tc>
        <w:tc>
          <w:tcPr>
            <w:tcW w:w="4814" w:type="dxa"/>
          </w:tcPr>
          <w:p w:rsidR="00EC7FAA" w:rsidRPr="00670626" w:rsidRDefault="0041435F" w:rsidP="00EC7FAA">
            <w:pPr>
              <w:pStyle w:val="ad"/>
            </w:pPr>
            <w:r w:rsidRPr="00670626">
              <w:t>Как правило не заполнены</w:t>
            </w:r>
          </w:p>
        </w:tc>
      </w:tr>
    </w:tbl>
    <w:p w:rsidR="001A4243" w:rsidRPr="00670626" w:rsidRDefault="001A4243" w:rsidP="00B367E4">
      <w:pPr>
        <w:pStyle w:val="a2"/>
      </w:pPr>
    </w:p>
    <w:p w:rsidR="00B76CCB" w:rsidRPr="00670626" w:rsidRDefault="00B76CCB" w:rsidP="008B35DD">
      <w:pPr>
        <w:pStyle w:val="a2"/>
      </w:pPr>
    </w:p>
    <w:p w:rsidR="00584A34" w:rsidRPr="00670626" w:rsidRDefault="002679AA" w:rsidP="008B35DD">
      <w:pPr>
        <w:pStyle w:val="a2"/>
      </w:pPr>
      <w:r w:rsidRPr="009916FF">
        <w:rPr>
          <w:b/>
        </w:rPr>
        <w:t>3</w:t>
      </w:r>
      <w:r w:rsidR="00B76CCB" w:rsidRPr="00670626">
        <w:rPr>
          <w:b/>
        </w:rPr>
        <w:t>.2.5</w:t>
      </w:r>
      <w:r w:rsidR="001D46DD" w:rsidRPr="00670626">
        <w:rPr>
          <w:b/>
        </w:rPr>
        <w:t xml:space="preserve"> </w:t>
      </w:r>
      <w:r w:rsidR="00042CEC" w:rsidRPr="00670626">
        <w:t xml:space="preserve">Поле жанров, как и поле авторов, может содержать несколько значений; признаком окончания жанра также служит </w:t>
      </w:r>
      <w:r w:rsidR="00E54DB0" w:rsidRPr="00670626">
        <w:t>символ с кодом 58 (</w:t>
      </w:r>
      <w:r w:rsidR="004A6576" w:rsidRPr="00670626">
        <w:t>'</w:t>
      </w:r>
      <w:r w:rsidR="00E54DB0" w:rsidRPr="00670626">
        <w:t>:</w:t>
      </w:r>
      <w:r w:rsidR="00490A75" w:rsidRPr="00670626">
        <w:t>'</w:t>
      </w:r>
      <w:r w:rsidR="00E54DB0" w:rsidRPr="00670626">
        <w:t>)</w:t>
      </w:r>
      <w:r w:rsidR="00ED6172" w:rsidRPr="00670626">
        <w:t>.</w:t>
      </w:r>
      <w:r w:rsidR="008D27FA" w:rsidRPr="00670626">
        <w:t xml:space="preserve"> </w:t>
      </w:r>
      <w:r w:rsidR="00B814FE" w:rsidRPr="00670626">
        <w:t>Однако, это поле принимает одно из предопределенных значений, причем эти значения инициализируются из специального ф</w:t>
      </w:r>
      <w:r w:rsidR="00934974" w:rsidRPr="00670626">
        <w:t xml:space="preserve">айла жанров. </w:t>
      </w:r>
      <w:r w:rsidR="0001106C" w:rsidRPr="00670626">
        <w:t>С</w:t>
      </w:r>
      <w:r w:rsidR="006B7A0E" w:rsidRPr="00670626">
        <w:t xml:space="preserve">писок жанров формируется библиотекой </w:t>
      </w:r>
      <w:proofErr w:type="spellStart"/>
      <w:r w:rsidR="006B7A0E" w:rsidRPr="00670626">
        <w:t>Либрусек</w:t>
      </w:r>
      <w:proofErr w:type="spellEnd"/>
      <w:r w:rsidR="00EE6A1E" w:rsidRPr="00670626">
        <w:t xml:space="preserve">. </w:t>
      </w:r>
      <w:r w:rsidR="00EE33FB" w:rsidRPr="00670626">
        <w:t>Подробнее про инициализацию списка жанров см. пункт 2.3.</w:t>
      </w:r>
    </w:p>
    <w:p w:rsidR="00D74107" w:rsidRPr="00670626" w:rsidRDefault="0083228A" w:rsidP="00B367E4">
      <w:pPr>
        <w:pStyle w:val="a2"/>
      </w:pPr>
      <w:r>
        <w:rPr>
          <w:b/>
        </w:rPr>
        <w:t>3</w:t>
      </w:r>
      <w:r w:rsidR="00584A34" w:rsidRPr="00670626">
        <w:rPr>
          <w:b/>
        </w:rPr>
        <w:t xml:space="preserve">.2.6 </w:t>
      </w:r>
      <w:r w:rsidR="00D234B3" w:rsidRPr="00670626">
        <w:t xml:space="preserve">Индикатор удаления файла является служебной информацией. Для большинства книг он установлен в 0 (то есть книга не удалена). Если же </w:t>
      </w:r>
      <w:r w:rsidR="00FC52D1" w:rsidRPr="00670626">
        <w:t xml:space="preserve">индикатор установлен в 1, то это может означать, что с книгой что-то произошло: файл был добавлен, а затем удален модераторами, или имеется другая версия книги с существенно лучшим качеством. Тем не менее, если книга уже попала в базу книг, то она не удаляется, а помечается </w:t>
      </w:r>
      <w:r w:rsidR="00695817" w:rsidRPr="00670626">
        <w:t>этим</w:t>
      </w:r>
      <w:r w:rsidR="00FC52D1" w:rsidRPr="00670626">
        <w:t xml:space="preserve"> флагом.</w:t>
      </w:r>
      <w:r w:rsidR="008D46E9" w:rsidRPr="00670626">
        <w:t xml:space="preserve"> </w:t>
      </w:r>
    </w:p>
    <w:p w:rsidR="00103D96" w:rsidRDefault="005C28EC" w:rsidP="005C28EC">
      <w:pPr>
        <w:pStyle w:val="2"/>
      </w:pPr>
      <w:bookmarkStart w:id="16" w:name="_Toc421450276"/>
      <w:r>
        <w:lastRenderedPageBreak/>
        <w:t>Список жанров</w:t>
      </w:r>
      <w:bookmarkEnd w:id="16"/>
    </w:p>
    <w:p w:rsidR="00A66D41" w:rsidRDefault="00DF7644" w:rsidP="00A66D41">
      <w:pPr>
        <w:pStyle w:val="a2"/>
      </w:pPr>
      <w:r>
        <w:rPr>
          <w:b/>
        </w:rPr>
        <w:t>3</w:t>
      </w:r>
      <w:r w:rsidR="00023BDD">
        <w:rPr>
          <w:b/>
        </w:rPr>
        <w:t xml:space="preserve">.3.1 </w:t>
      </w:r>
      <w:proofErr w:type="gramStart"/>
      <w:r w:rsidR="00C745ED">
        <w:t>В</w:t>
      </w:r>
      <w:proofErr w:type="gramEnd"/>
      <w:r w:rsidR="00C745ED">
        <w:t xml:space="preserve"> большие сетевые библиотеки пользователи постоянно добавляют новые книги</w:t>
      </w:r>
      <w:r w:rsidR="00153BD4">
        <w:t>,</w:t>
      </w:r>
      <w:r w:rsidR="00C745ED">
        <w:t xml:space="preserve"> и необходимо обеспечить их к</w:t>
      </w:r>
      <w:r w:rsidR="006A367B">
        <w:t xml:space="preserve">атегоризацию по жанрам. </w:t>
      </w:r>
      <w:r w:rsidR="00155A3C">
        <w:t xml:space="preserve">Может так получиться, что </w:t>
      </w:r>
      <w:r w:rsidR="00F25342">
        <w:t xml:space="preserve">новая книга </w:t>
      </w:r>
      <w:r w:rsidR="00C25F82">
        <w:t>не</w:t>
      </w:r>
      <w:r w:rsidR="00C22CCC">
        <w:t xml:space="preserve"> принадлежит ни одному из заранее определенных жанров</w:t>
      </w:r>
      <w:r w:rsidR="00C25F82">
        <w:t>, может пон</w:t>
      </w:r>
      <w:r w:rsidR="00C22CCC">
        <w:t xml:space="preserve">адобится расширение списка. </w:t>
      </w:r>
    </w:p>
    <w:p w:rsidR="00041B40" w:rsidRDefault="00270D75" w:rsidP="00A66D41">
      <w:pPr>
        <w:pStyle w:val="a2"/>
      </w:pPr>
      <w:r>
        <w:t>Список жанров предоставляется электронной библиотекой, поэтому при создании копии какой-либо библиотеки рекомендуется использовать актуальный список жанров именно этой библиотеки.</w:t>
      </w:r>
    </w:p>
    <w:p w:rsidR="007026EA" w:rsidRDefault="00AD1D36" w:rsidP="00A66D41">
      <w:pPr>
        <w:pStyle w:val="a2"/>
      </w:pPr>
      <w:r>
        <w:t>Рассмо</w:t>
      </w:r>
      <w:r w:rsidR="00777C74">
        <w:t xml:space="preserve">трим формат файла списка жанров библиотеки </w:t>
      </w:r>
      <w:proofErr w:type="spellStart"/>
      <w:r w:rsidR="00777C74">
        <w:t>Либрусек</w:t>
      </w:r>
      <w:proofErr w:type="spellEnd"/>
      <w:r w:rsidR="00777C74">
        <w:t>.</w:t>
      </w:r>
    </w:p>
    <w:p w:rsidR="005B3B5D" w:rsidRDefault="009916FF" w:rsidP="00C105E4">
      <w:pPr>
        <w:pStyle w:val="a2"/>
      </w:pPr>
      <w:r>
        <w:rPr>
          <w:b/>
        </w:rPr>
        <w:t>3</w:t>
      </w:r>
      <w:r w:rsidR="00023BDD" w:rsidRPr="00C105E4">
        <w:rPr>
          <w:b/>
        </w:rPr>
        <w:t>.3.2</w:t>
      </w:r>
      <w:r w:rsidR="007026EA" w:rsidRPr="00C105E4">
        <w:rPr>
          <w:b/>
        </w:rPr>
        <w:t xml:space="preserve"> </w:t>
      </w:r>
      <w:r w:rsidR="00105BC3" w:rsidRPr="00C105E4">
        <w:t xml:space="preserve">Файлы </w:t>
      </w:r>
      <w:r w:rsidR="009075E2" w:rsidRPr="00C105E4">
        <w:t xml:space="preserve">списка жанров имеют </w:t>
      </w:r>
      <w:proofErr w:type="gramStart"/>
      <w:r w:rsidR="009075E2" w:rsidRPr="00C105E4">
        <w:t>расширение .</w:t>
      </w:r>
      <w:proofErr w:type="spellStart"/>
      <w:r w:rsidR="009075E2" w:rsidRPr="00C105E4">
        <w:t>glst</w:t>
      </w:r>
      <w:proofErr w:type="spellEnd"/>
      <w:proofErr w:type="gramEnd"/>
      <w:r w:rsidR="009075E2" w:rsidRPr="00C105E4">
        <w:t>. Файлы этого фор</w:t>
      </w:r>
      <w:r w:rsidR="009075E2">
        <w:t>мата являются текстовыми; в них построчно размещена информация о каждом жанре.</w:t>
      </w:r>
      <w:r w:rsidR="001833A9">
        <w:t xml:space="preserve"> Формат каждой строки:</w:t>
      </w:r>
    </w:p>
    <w:p w:rsidR="004E5FCA" w:rsidRDefault="004E5FCA" w:rsidP="00A66D41">
      <w:pPr>
        <w:pStyle w:val="a2"/>
      </w:pPr>
    </w:p>
    <w:p w:rsidR="001E5059" w:rsidRPr="004E5FCA" w:rsidRDefault="001833A9" w:rsidP="00A557DD">
      <w:pPr>
        <w:pStyle w:val="ab"/>
      </w:pPr>
      <w:r w:rsidRPr="004E5FCA">
        <w:t>&lt;</w:t>
      </w:r>
      <w:r w:rsidR="001E5059" w:rsidRPr="004E5FCA">
        <w:t>Номер-группы-жанра</w:t>
      </w:r>
      <w:proofErr w:type="gramStart"/>
      <w:r w:rsidRPr="004E5FCA">
        <w:t>&gt;</w:t>
      </w:r>
      <w:r w:rsidR="000C3159" w:rsidRPr="004E5FCA">
        <w:t>.</w:t>
      </w:r>
      <w:r w:rsidR="001E5059" w:rsidRPr="004E5FCA">
        <w:t>&lt;</w:t>
      </w:r>
      <w:proofErr w:type="gramEnd"/>
      <w:r w:rsidR="001E5059" w:rsidRPr="004E5FCA">
        <w:t>Номер-жанра&gt;</w:t>
      </w:r>
      <w:r w:rsidR="000C3159" w:rsidRPr="004E5FCA">
        <w:t>.</w:t>
      </w:r>
      <w:r w:rsidR="001E5059" w:rsidRPr="004E5FCA">
        <w:t>&lt;Номер-</w:t>
      </w:r>
      <w:proofErr w:type="spellStart"/>
      <w:r w:rsidR="001E5059" w:rsidRPr="004E5FCA">
        <w:t>поджанра</w:t>
      </w:r>
      <w:proofErr w:type="spellEnd"/>
      <w:r w:rsidR="001E5059" w:rsidRPr="004E5FCA">
        <w:t>&gt; &lt;Имя-жанра&gt;;</w:t>
      </w:r>
      <w:r w:rsidR="000C3159" w:rsidRPr="004E5FCA">
        <w:t>&lt;Описание-жанра&gt;</w:t>
      </w:r>
    </w:p>
    <w:p w:rsidR="001833A9" w:rsidRDefault="001833A9" w:rsidP="00A66D41">
      <w:pPr>
        <w:pStyle w:val="a2"/>
      </w:pPr>
    </w:p>
    <w:p w:rsidR="00F64EEE" w:rsidRDefault="00B75063" w:rsidP="00A66D41">
      <w:pPr>
        <w:pStyle w:val="a2"/>
      </w:pPr>
      <w:r>
        <w:rPr>
          <w:b/>
        </w:rPr>
        <w:t>3</w:t>
      </w:r>
      <w:r w:rsidR="00023BDD">
        <w:rPr>
          <w:b/>
        </w:rPr>
        <w:t>.3.</w:t>
      </w:r>
      <w:r w:rsidR="00023BDD" w:rsidRPr="00E737AF">
        <w:rPr>
          <w:b/>
        </w:rPr>
        <w:t>3</w:t>
      </w:r>
      <w:r w:rsidR="00F64EEE">
        <w:t xml:space="preserve"> </w:t>
      </w:r>
      <w:r w:rsidR="002F4FDC">
        <w:t>Существует возможность упоряд</w:t>
      </w:r>
      <w:r w:rsidR="001640E2">
        <w:t xml:space="preserve">очивания </w:t>
      </w:r>
      <w:r w:rsidR="002C1C1D">
        <w:t>по трёхуровневой</w:t>
      </w:r>
      <w:r w:rsidR="001640E2">
        <w:t xml:space="preserve"> иерархической структуре: группа жанра, жанр, </w:t>
      </w:r>
      <w:proofErr w:type="spellStart"/>
      <w:r w:rsidR="001640E2">
        <w:t>поджанр</w:t>
      </w:r>
      <w:proofErr w:type="spellEnd"/>
      <w:r w:rsidR="001640E2">
        <w:t xml:space="preserve">. </w:t>
      </w:r>
      <w:r w:rsidR="00734319">
        <w:t>Фактически п</w:t>
      </w:r>
      <w:r w:rsidR="00E425D4">
        <w:t xml:space="preserve">ри этом </w:t>
      </w:r>
      <w:r w:rsidR="00734319">
        <w:t xml:space="preserve">признак, который устанавливается каждой книге, – это </w:t>
      </w:r>
      <w:proofErr w:type="spellStart"/>
      <w:r w:rsidR="00734319">
        <w:t>поджанр</w:t>
      </w:r>
      <w:proofErr w:type="spellEnd"/>
      <w:r w:rsidR="00734319">
        <w:t>.</w:t>
      </w:r>
      <w:r w:rsidR="0083788A">
        <w:t xml:space="preserve"> </w:t>
      </w:r>
      <w:r w:rsidR="007A16CA">
        <w:t xml:space="preserve">Тогда группировка по жанрам и группам жанров является условной, облегчающую присвоение записям книг данного признака. </w:t>
      </w:r>
    </w:p>
    <w:p w:rsidR="00F64EEE" w:rsidRDefault="00823E9D" w:rsidP="00A66D41">
      <w:pPr>
        <w:pStyle w:val="a2"/>
      </w:pPr>
      <w:r>
        <w:t xml:space="preserve">Номер группы жанра, номер жанра, номер </w:t>
      </w:r>
      <w:proofErr w:type="spellStart"/>
      <w:r>
        <w:t>поджанра</w:t>
      </w:r>
      <w:proofErr w:type="spellEnd"/>
      <w:r>
        <w:t xml:space="preserve"> разделены между собой символом с кодом 46 ('.')</w:t>
      </w:r>
      <w:r w:rsidRPr="00823E9D">
        <w:t xml:space="preserve">; после </w:t>
      </w:r>
      <w:r>
        <w:t xml:space="preserve">номера </w:t>
      </w:r>
      <w:proofErr w:type="spellStart"/>
      <w:r>
        <w:t>поджанра</w:t>
      </w:r>
      <w:proofErr w:type="spellEnd"/>
      <w:r>
        <w:t xml:space="preserve"> следует символ с кодом 32 ('</w:t>
      </w:r>
      <w:r w:rsidRPr="00823E9D">
        <w:t xml:space="preserve"> '</w:t>
      </w:r>
      <w:r>
        <w:t>)</w:t>
      </w:r>
      <w:r w:rsidRPr="00E83D03">
        <w:t>.</w:t>
      </w:r>
    </w:p>
    <w:p w:rsidR="00185B33" w:rsidRDefault="00AD0010" w:rsidP="004E4C78">
      <w:pPr>
        <w:pStyle w:val="a2"/>
        <w:tabs>
          <w:tab w:val="left" w:pos="5865"/>
        </w:tabs>
      </w:pPr>
      <w:r>
        <w:rPr>
          <w:b/>
        </w:rPr>
        <w:t>3</w:t>
      </w:r>
      <w:r w:rsidR="00DF727E">
        <w:rPr>
          <w:b/>
        </w:rPr>
        <w:t>.3.</w:t>
      </w:r>
      <w:r w:rsidR="00B55F08">
        <w:rPr>
          <w:b/>
        </w:rPr>
        <w:t>4</w:t>
      </w:r>
      <w:r w:rsidR="00B55F08" w:rsidRPr="009E060B">
        <w:t xml:space="preserve"> </w:t>
      </w:r>
      <w:r w:rsidR="00407420" w:rsidRPr="009E060B">
        <w:t xml:space="preserve">Поле имени жанра </w:t>
      </w:r>
      <w:r w:rsidR="00407420">
        <w:t xml:space="preserve">содержит </w:t>
      </w:r>
      <w:r w:rsidR="009E060B">
        <w:t xml:space="preserve">сокращенное название жанра. Обычно оно записывается с использованием букв латинского алфавита и знаков подчеркивания, </w:t>
      </w:r>
      <w:proofErr w:type="gramStart"/>
      <w:r w:rsidR="009E060B">
        <w:t>например</w:t>
      </w:r>
      <w:proofErr w:type="gramEnd"/>
      <w:r w:rsidR="009E060B">
        <w:t xml:space="preserve">: </w:t>
      </w:r>
      <w:proofErr w:type="spellStart"/>
      <w:r w:rsidR="009E060B" w:rsidRPr="009E060B">
        <w:t>detective</w:t>
      </w:r>
      <w:proofErr w:type="spellEnd"/>
      <w:r w:rsidR="009E060B">
        <w:t xml:space="preserve">, </w:t>
      </w:r>
      <w:proofErr w:type="spellStart"/>
      <w:r w:rsidR="009E060B" w:rsidRPr="009E060B">
        <w:t>det_espionage</w:t>
      </w:r>
      <w:proofErr w:type="spellEnd"/>
      <w:r w:rsidR="009E060B">
        <w:t xml:space="preserve">, </w:t>
      </w:r>
      <w:proofErr w:type="spellStart"/>
      <w:r w:rsidR="009E060B" w:rsidRPr="009E060B">
        <w:t>vers_libre</w:t>
      </w:r>
      <w:proofErr w:type="spellEnd"/>
      <w:r w:rsidR="009E060B">
        <w:t xml:space="preserve"> и т.д.</w:t>
      </w:r>
      <w:r w:rsidR="006C6E81">
        <w:t xml:space="preserve"> </w:t>
      </w:r>
      <w:r w:rsidR="000964F8">
        <w:t>Данное поле служит для упрощения идентификации каждого жанра.</w:t>
      </w:r>
    </w:p>
    <w:p w:rsidR="00185B33" w:rsidRDefault="00AF0FD0" w:rsidP="000307FD">
      <w:pPr>
        <w:pStyle w:val="a2"/>
        <w:tabs>
          <w:tab w:val="left" w:pos="5865"/>
        </w:tabs>
      </w:pPr>
      <w:r>
        <w:rPr>
          <w:b/>
        </w:rPr>
        <w:t>3</w:t>
      </w:r>
      <w:r w:rsidR="000964F8">
        <w:rPr>
          <w:b/>
        </w:rPr>
        <w:t>.3.5</w:t>
      </w:r>
      <w:r w:rsidR="000964F8" w:rsidRPr="005801D2">
        <w:t xml:space="preserve"> </w:t>
      </w:r>
      <w:r w:rsidR="005801D2">
        <w:t>За полем имени жанра</w:t>
      </w:r>
      <w:r w:rsidR="009F23D0">
        <w:t xml:space="preserve"> и до конца строки</w:t>
      </w:r>
      <w:r w:rsidR="005801D2">
        <w:t xml:space="preserve"> следует поля описания жанра. </w:t>
      </w:r>
      <w:r w:rsidR="007314D2">
        <w:t xml:space="preserve">В этом поле принято размещать </w:t>
      </w:r>
      <w:r w:rsidR="00047545">
        <w:t xml:space="preserve">название </w:t>
      </w:r>
      <w:proofErr w:type="spellStart"/>
      <w:r w:rsidR="00047545">
        <w:t>поджанра</w:t>
      </w:r>
      <w:proofErr w:type="spellEnd"/>
      <w:r w:rsidR="00047545">
        <w:t xml:space="preserve"> в </w:t>
      </w:r>
      <w:r w:rsidR="00B841CD">
        <w:t xml:space="preserve">удобном для чтения пользователем виде. </w:t>
      </w:r>
      <w:r w:rsidR="00765401">
        <w:t xml:space="preserve">Описание </w:t>
      </w:r>
      <w:proofErr w:type="spellStart"/>
      <w:r w:rsidR="00765401">
        <w:t>поджанров</w:t>
      </w:r>
      <w:proofErr w:type="spellEnd"/>
      <w:r w:rsidR="00765401">
        <w:t xml:space="preserve"> </w:t>
      </w:r>
      <w:r w:rsidR="00ED0C00">
        <w:t xml:space="preserve">на сайте </w:t>
      </w:r>
      <w:proofErr w:type="spellStart"/>
      <w:r w:rsidR="00ED0C00">
        <w:t>Либрусек</w:t>
      </w:r>
      <w:proofErr w:type="spellEnd"/>
      <w:r w:rsidR="00ED0C00">
        <w:t xml:space="preserve"> принято заполнять на русском языке, </w:t>
      </w:r>
      <w:proofErr w:type="gramStart"/>
      <w:r w:rsidR="00ED0C00">
        <w:t>например</w:t>
      </w:r>
      <w:proofErr w:type="gramEnd"/>
      <w:r w:rsidR="00ED0C00">
        <w:t xml:space="preserve">: </w:t>
      </w:r>
      <w:r w:rsidR="00F9028B" w:rsidRPr="00F9028B">
        <w:t>Советская классическая проза</w:t>
      </w:r>
      <w:r w:rsidR="00F9028B">
        <w:t xml:space="preserve">, </w:t>
      </w:r>
      <w:r w:rsidR="00F9028B" w:rsidRPr="00F9028B">
        <w:t>Киносценарии</w:t>
      </w:r>
      <w:r w:rsidR="00F9028B">
        <w:t xml:space="preserve">, </w:t>
      </w:r>
      <w:r w:rsidR="00F9028B" w:rsidRPr="00F9028B">
        <w:t>Европейская старинная литература</w:t>
      </w:r>
      <w:r w:rsidR="00F9028B">
        <w:t xml:space="preserve"> и т.д.</w:t>
      </w:r>
    </w:p>
    <w:p w:rsidR="007026EA" w:rsidRDefault="004C1915" w:rsidP="00A66D41">
      <w:pPr>
        <w:pStyle w:val="a2"/>
      </w:pPr>
      <w:r>
        <w:rPr>
          <w:b/>
        </w:rPr>
        <w:t>3</w:t>
      </w:r>
      <w:r w:rsidR="000307FD">
        <w:rPr>
          <w:b/>
        </w:rPr>
        <w:t>.3.6</w:t>
      </w:r>
      <w:r w:rsidR="005B3B5D">
        <w:rPr>
          <w:b/>
        </w:rPr>
        <w:t xml:space="preserve"> </w:t>
      </w:r>
      <w:r w:rsidR="00321F19">
        <w:t xml:space="preserve">Формат файлов предусматривает </w:t>
      </w:r>
      <w:r w:rsidR="00320BA3">
        <w:t xml:space="preserve">также </w:t>
      </w:r>
      <w:r w:rsidR="00321F19">
        <w:t xml:space="preserve">размещение комментариев. </w:t>
      </w:r>
      <w:r w:rsidR="005B7DBB">
        <w:t xml:space="preserve">Комментарием </w:t>
      </w:r>
      <w:r w:rsidR="00CD243B">
        <w:t>является</w:t>
      </w:r>
      <w:r w:rsidR="005B7DBB">
        <w:t xml:space="preserve"> текст, </w:t>
      </w:r>
      <w:r w:rsidR="00BE17F0">
        <w:t>ограниченный</w:t>
      </w:r>
      <w:r w:rsidR="005B7DBB">
        <w:t xml:space="preserve"> </w:t>
      </w:r>
      <w:r w:rsidR="00BE17F0">
        <w:t xml:space="preserve">слева символом </w:t>
      </w:r>
      <w:r w:rsidR="005B7DBB">
        <w:t xml:space="preserve">с кодом </w:t>
      </w:r>
      <w:r w:rsidR="007E73A0">
        <w:t>35 ('</w:t>
      </w:r>
      <w:r w:rsidR="007E73A0" w:rsidRPr="007E73A0">
        <w:t>#</w:t>
      </w:r>
      <w:r w:rsidR="007E73A0">
        <w:t>')</w:t>
      </w:r>
      <w:r w:rsidR="00EA4484">
        <w:t xml:space="preserve"> и справа концом строки.</w:t>
      </w:r>
      <w:r w:rsidR="00CD243B">
        <w:t xml:space="preserve"> </w:t>
      </w:r>
      <w:r w:rsidR="00037FA3">
        <w:t xml:space="preserve">Комментарии должны </w:t>
      </w:r>
      <w:proofErr w:type="spellStart"/>
      <w:r w:rsidR="00037FA3">
        <w:t>распологаться</w:t>
      </w:r>
      <w:proofErr w:type="spellEnd"/>
      <w:r w:rsidR="00037FA3">
        <w:t xml:space="preserve"> на отдельных строках. </w:t>
      </w:r>
      <w:r w:rsidR="000057ED">
        <w:t xml:space="preserve">Комментарии могут быть полезны </w:t>
      </w:r>
      <w:r w:rsidR="00580F9F">
        <w:t xml:space="preserve">при группировке </w:t>
      </w:r>
      <w:proofErr w:type="spellStart"/>
      <w:r w:rsidR="00580F9F">
        <w:t>поджанров</w:t>
      </w:r>
      <w:proofErr w:type="spellEnd"/>
      <w:r w:rsidR="00580F9F">
        <w:t xml:space="preserve"> по жанрам и группам. Пример комментария:</w:t>
      </w:r>
    </w:p>
    <w:p w:rsidR="00580F9F" w:rsidRDefault="00580F9F" w:rsidP="00A66D41">
      <w:pPr>
        <w:pStyle w:val="a2"/>
      </w:pPr>
    </w:p>
    <w:p w:rsidR="00580F9F" w:rsidRPr="00580F9F" w:rsidRDefault="00580F9F" w:rsidP="00A557DD">
      <w:pPr>
        <w:pStyle w:val="ab"/>
      </w:pPr>
      <w:r w:rsidRPr="00580F9F">
        <w:t>#---------- 0.2 Детективы и Триллеры -----------------------</w:t>
      </w:r>
    </w:p>
    <w:p w:rsidR="00041B40" w:rsidRPr="00041B40" w:rsidRDefault="00041B40" w:rsidP="00A66D41">
      <w:pPr>
        <w:pStyle w:val="a2"/>
      </w:pPr>
    </w:p>
    <w:p w:rsidR="00F758AF" w:rsidRDefault="00F758AF" w:rsidP="00C652D5">
      <w:pPr>
        <w:pStyle w:val="1"/>
        <w:rPr>
          <w:lang w:val="ru-RU"/>
        </w:rPr>
      </w:pPr>
      <w:bookmarkStart w:id="17" w:name="_Toc421450277"/>
      <w:r>
        <w:rPr>
          <w:lang w:val="ru-RU"/>
        </w:rPr>
        <w:lastRenderedPageBreak/>
        <w:t>проектирование программного средства</w:t>
      </w:r>
      <w:bookmarkEnd w:id="17"/>
    </w:p>
    <w:p w:rsidR="00ED6FC3" w:rsidRDefault="00804FE1" w:rsidP="00ED6FC3">
      <w:pPr>
        <w:pStyle w:val="2"/>
      </w:pPr>
      <w:bookmarkStart w:id="18" w:name="_Toc421450278"/>
      <w:r>
        <w:t>Проектирование архитектуры</w:t>
      </w:r>
      <w:bookmarkEnd w:id="18"/>
    </w:p>
    <w:p w:rsidR="00D21FE8" w:rsidRDefault="00CF7061" w:rsidP="00D21FE8">
      <w:pPr>
        <w:pStyle w:val="a2"/>
      </w:pPr>
      <w:r w:rsidRPr="00A9233C">
        <w:rPr>
          <w:b/>
        </w:rPr>
        <w:t xml:space="preserve">4.1.1 </w:t>
      </w:r>
      <w:r w:rsidR="00DF533D">
        <w:t xml:space="preserve">Программное средство будет </w:t>
      </w:r>
      <w:r w:rsidR="00A9233C">
        <w:t xml:space="preserve">состоять из двух частей: серверное и клиентское приложения. </w:t>
      </w:r>
      <w:r w:rsidR="00CD2127">
        <w:t xml:space="preserve">Они должны быть независимы, но должен существовать способ их взаимодействия. </w:t>
      </w:r>
    </w:p>
    <w:p w:rsidR="000172E9" w:rsidRDefault="007A1177" w:rsidP="00D21FE8">
      <w:pPr>
        <w:pStyle w:val="a2"/>
      </w:pPr>
      <w:r>
        <w:rPr>
          <w:b/>
        </w:rPr>
        <w:t>4.4.2</w:t>
      </w:r>
      <w:r>
        <w:t xml:space="preserve"> </w:t>
      </w:r>
      <w:r w:rsidR="000172E9">
        <w:t>Независимость приложений заключается в следующем:</w:t>
      </w:r>
    </w:p>
    <w:p w:rsidR="00BD1081" w:rsidRDefault="006514BC" w:rsidP="000172E9">
      <w:pPr>
        <w:pStyle w:val="a"/>
      </w:pPr>
      <w:r>
        <w:t>независимость р</w:t>
      </w:r>
      <w:r w:rsidR="00BD1081">
        <w:t>азвертывания, то есть клиент и сервер могут быть развернуты не обязательно на одном компьютере, причем должна обеспечиваться возможность их взаимодействия;</w:t>
      </w:r>
    </w:p>
    <w:p w:rsidR="000172E9" w:rsidRDefault="00AF5059" w:rsidP="000172E9">
      <w:pPr>
        <w:pStyle w:val="a"/>
      </w:pPr>
      <w:r>
        <w:t xml:space="preserve">независимость настройки: и клиент, и сервер обладают присущим </w:t>
      </w:r>
      <w:r w:rsidR="009170F8">
        <w:t xml:space="preserve">только </w:t>
      </w:r>
      <w:r>
        <w:t>им списком параметров, причем должна существовать возможность изменения</w:t>
      </w:r>
      <w:r w:rsidR="003E6DF7">
        <w:t xml:space="preserve"> этого списка параметров</w:t>
      </w:r>
      <w:r w:rsidR="00FE39FB">
        <w:t xml:space="preserve"> независимо от другой части программного средства</w:t>
      </w:r>
      <w:r w:rsidR="003E6DF7">
        <w:t>;</w:t>
      </w:r>
    </w:p>
    <w:p w:rsidR="00FC4F39" w:rsidRDefault="00FC4F39" w:rsidP="000172E9">
      <w:pPr>
        <w:pStyle w:val="a"/>
      </w:pPr>
      <w:r>
        <w:t xml:space="preserve">независимость </w:t>
      </w:r>
      <w:r w:rsidR="00AE004D">
        <w:t xml:space="preserve">старта: </w:t>
      </w:r>
      <w:r w:rsidR="00910063">
        <w:t xml:space="preserve">предполагается, что развернут один сервер, </w:t>
      </w:r>
      <w:r w:rsidR="00B2025B">
        <w:t xml:space="preserve">и с ним взаимодействует большое число клиентов; </w:t>
      </w:r>
      <w:r w:rsidR="00BD401D">
        <w:t>должна обеспечиваться</w:t>
      </w:r>
      <w:r w:rsidR="00D0773D" w:rsidRPr="00161423">
        <w:t xml:space="preserve"> </w:t>
      </w:r>
      <w:r w:rsidR="00161423">
        <w:t>параллельная обработка запросов от большого числа клиентов.</w:t>
      </w:r>
    </w:p>
    <w:p w:rsidR="000301ED" w:rsidRDefault="00C9557C" w:rsidP="00C9557C">
      <w:pPr>
        <w:pStyle w:val="a2"/>
      </w:pPr>
      <w:r>
        <w:rPr>
          <w:b/>
        </w:rPr>
        <w:t>4.4.3</w:t>
      </w:r>
      <w:r>
        <w:t xml:space="preserve"> </w:t>
      </w:r>
      <w:r w:rsidR="003F1D32">
        <w:t xml:space="preserve">Необходимо </w:t>
      </w:r>
      <w:r w:rsidR="00472BF6">
        <w:t xml:space="preserve">разработать программное средство с учетом разделения функций, выполняемых клиентом и сервером. </w:t>
      </w:r>
    </w:p>
    <w:p w:rsidR="00C9557C" w:rsidRDefault="00D42AE6" w:rsidP="00C9557C">
      <w:pPr>
        <w:pStyle w:val="a2"/>
      </w:pPr>
      <w:r>
        <w:t xml:space="preserve">Основная функция, выполняемая – это импорт входных данных. </w:t>
      </w:r>
      <w:r w:rsidR="002C4C7C">
        <w:t xml:space="preserve">Еще одна немаловажная функция сервера – извлечение и передача клиенту </w:t>
      </w:r>
      <w:r w:rsidR="003522D5">
        <w:t>по запросу файла книги.</w:t>
      </w:r>
    </w:p>
    <w:p w:rsidR="003522D5" w:rsidRDefault="00EC5CF0" w:rsidP="00C9557C">
      <w:pPr>
        <w:pStyle w:val="a2"/>
      </w:pPr>
      <w:r>
        <w:t>Клиент же должен предоставлять возможность обнаружения сервера, установления с ним соединения</w:t>
      </w:r>
      <w:r w:rsidR="004F51E8">
        <w:t xml:space="preserve">, </w:t>
      </w:r>
      <w:r w:rsidR="00774B85">
        <w:t xml:space="preserve">формирования запроса для поиска, отображение результатов запроса, </w:t>
      </w:r>
      <w:r w:rsidR="00C07F7D">
        <w:t xml:space="preserve">получение и сохранение </w:t>
      </w:r>
      <w:r w:rsidR="00C85FBC">
        <w:t xml:space="preserve">файла книги. </w:t>
      </w:r>
      <w:r w:rsidR="008D46ED">
        <w:t>Преобразование файла книги</w:t>
      </w:r>
      <w:r w:rsidR="000449E2">
        <w:t xml:space="preserve"> в один из выбранных форматов</w:t>
      </w:r>
      <w:r w:rsidR="008D46ED">
        <w:t xml:space="preserve"> должно происходить на клиенте.</w:t>
      </w:r>
    </w:p>
    <w:p w:rsidR="00EC149B" w:rsidRPr="00EC149B" w:rsidRDefault="00EC149B" w:rsidP="00C9557C">
      <w:pPr>
        <w:pStyle w:val="a2"/>
      </w:pPr>
      <w:r>
        <w:rPr>
          <w:b/>
        </w:rPr>
        <w:t xml:space="preserve">4.4.4 </w:t>
      </w:r>
      <w:r>
        <w:t>Еще один параметр, по которому проводится разделение – это данные.</w:t>
      </w:r>
      <w:r w:rsidR="00450436">
        <w:t xml:space="preserve"> </w:t>
      </w:r>
      <w:r w:rsidR="00D17333">
        <w:t xml:space="preserve">Практически все входные данные доступны только серверному приложению. </w:t>
      </w:r>
      <w:r w:rsidR="00F10155">
        <w:t xml:space="preserve">Клиент </w:t>
      </w:r>
      <w:r w:rsidR="00DD2A07">
        <w:t>же получает данные по мере необходимости или по запросу пользователя.</w:t>
      </w:r>
    </w:p>
    <w:p w:rsidR="00D21FE8" w:rsidRPr="00D21FE8" w:rsidRDefault="00D21FE8" w:rsidP="00D21FE8"/>
    <w:p w:rsidR="00804FE1" w:rsidRDefault="00804FE1" w:rsidP="00804FE1">
      <w:pPr>
        <w:pStyle w:val="2"/>
      </w:pPr>
      <w:bookmarkStart w:id="19" w:name="_Toc421450279"/>
      <w:r>
        <w:t>Проектирование сер</w:t>
      </w:r>
      <w:r w:rsidR="00D21FE8">
        <w:t>верного приложения</w:t>
      </w:r>
      <w:bookmarkEnd w:id="19"/>
    </w:p>
    <w:p w:rsidR="00D21FE8" w:rsidRDefault="00776153" w:rsidP="00D21FE8">
      <w:pPr>
        <w:pStyle w:val="a2"/>
      </w:pPr>
      <w:r>
        <w:rPr>
          <w:b/>
        </w:rPr>
        <w:t>4.2.1</w:t>
      </w:r>
      <w:r>
        <w:t xml:space="preserve"> </w:t>
      </w:r>
      <w:r w:rsidR="00D00C41">
        <w:t xml:space="preserve">Для начала, в соответствие с форматами, рассмотренными в разделе 3, необходимо обеспечить импорт входных данных. </w:t>
      </w:r>
      <w:r w:rsidR="00FE41A4">
        <w:t xml:space="preserve">Импорт целесообразно производить в следующей последовательности: инициализация списка жанров, инициализация </w:t>
      </w:r>
      <w:r w:rsidR="005E5E14">
        <w:t xml:space="preserve">записей книг с помощью файла </w:t>
      </w:r>
      <w:r w:rsidR="00E80427">
        <w:t>метаданных</w:t>
      </w:r>
      <w:r w:rsidR="005E5E14">
        <w:t xml:space="preserve">, инициализация </w:t>
      </w:r>
      <w:r w:rsidR="00671253">
        <w:t>хранилища, откуда будет производиться извлечение книг.</w:t>
      </w:r>
      <w:r w:rsidR="00DC32B5">
        <w:t xml:space="preserve"> </w:t>
      </w:r>
      <w:r w:rsidR="00307C7F">
        <w:t>Важным является то, что инициализация жанров должна обязательно производиться до инициализации метаданными, так как в запись книги обязательно должна входить информация о ее жанре.</w:t>
      </w:r>
      <w:r w:rsidR="00AC6E9C">
        <w:t xml:space="preserve"> </w:t>
      </w:r>
    </w:p>
    <w:p w:rsidR="00E6515A" w:rsidRDefault="00E6515A">
      <w:pPr>
        <w:ind w:firstLine="0"/>
        <w:rPr>
          <w:b/>
          <w:szCs w:val="28"/>
        </w:rPr>
      </w:pPr>
      <w:r>
        <w:rPr>
          <w:b/>
        </w:rPr>
        <w:br w:type="page"/>
      </w:r>
    </w:p>
    <w:p w:rsidR="00FB738F" w:rsidRDefault="00FB738F" w:rsidP="00D21FE8">
      <w:pPr>
        <w:pStyle w:val="a2"/>
      </w:pPr>
      <w:r>
        <w:rPr>
          <w:b/>
        </w:rPr>
        <w:lastRenderedPageBreak/>
        <w:t>4.2.2</w:t>
      </w:r>
      <w:r>
        <w:t xml:space="preserve"> </w:t>
      </w:r>
      <w:r w:rsidR="00E6515A">
        <w:t xml:space="preserve">Инициализация жанров должна происходить путем построчного считывания файла жанров </w:t>
      </w:r>
      <w:r w:rsidR="002B53BC">
        <w:t>с игн</w:t>
      </w:r>
      <w:r w:rsidR="00BE1968">
        <w:t xml:space="preserve">орированием строк-комментариев. </w:t>
      </w:r>
      <w:r w:rsidR="00FB4FE2">
        <w:t>Подходящие строки должны разделяться на поля в соответствие с форматом.</w:t>
      </w:r>
    </w:p>
    <w:p w:rsidR="00251DE2" w:rsidRDefault="00251DE2" w:rsidP="00D21FE8">
      <w:pPr>
        <w:pStyle w:val="a2"/>
      </w:pPr>
      <w:r>
        <w:rPr>
          <w:b/>
        </w:rPr>
        <w:t xml:space="preserve">4.2.3 </w:t>
      </w:r>
      <w:r w:rsidR="0085140E">
        <w:t xml:space="preserve">Затем должна производиться инициализация метаданных. </w:t>
      </w:r>
      <w:r w:rsidR="00F36C1E">
        <w:t xml:space="preserve">Оно должно производиться следующим образом: </w:t>
      </w:r>
      <w:r w:rsidR="00AA21E1">
        <w:t xml:space="preserve">для начала из </w:t>
      </w:r>
      <w:proofErr w:type="spellStart"/>
      <w:r w:rsidR="00AA21E1">
        <w:rPr>
          <w:lang w:val="en-US"/>
        </w:rPr>
        <w:t>inpx</w:t>
      </w:r>
      <w:proofErr w:type="spellEnd"/>
      <w:r w:rsidR="00AA21E1" w:rsidRPr="00AA21E1">
        <w:t xml:space="preserve"> </w:t>
      </w:r>
      <w:r w:rsidR="00AA21E1">
        <w:t xml:space="preserve">файла, представляющий собой по сути архив, считываются поочередно записи файлов. </w:t>
      </w:r>
      <w:r w:rsidR="008149F6">
        <w:t xml:space="preserve">Затем для каждого из этих файлов производится построчное чтение информации о записях книг. </w:t>
      </w:r>
      <w:r w:rsidR="000905F8">
        <w:t xml:space="preserve">После этого необходимо обеспечить разделение </w:t>
      </w:r>
      <w:r w:rsidR="00332D40">
        <w:t>данной информации</w:t>
      </w:r>
      <w:r w:rsidR="00615E24">
        <w:t xml:space="preserve"> в соответствие с форматом</w:t>
      </w:r>
      <w:r w:rsidR="00332D40">
        <w:t xml:space="preserve"> и заполнение соответствующих полей записей книг. </w:t>
      </w:r>
      <w:r w:rsidR="0097145F">
        <w:t>Необходимо предусмотреть возможность наличия у одной кн</w:t>
      </w:r>
      <w:r w:rsidR="00E55CA6">
        <w:t xml:space="preserve">иги нескольких авторов и жанров, а также наличие пустых полей. </w:t>
      </w:r>
      <w:r w:rsidR="00EF6088">
        <w:t>Т</w:t>
      </w:r>
      <w:r w:rsidR="00113B78">
        <w:t xml:space="preserve">акже необходимо </w:t>
      </w:r>
      <w:r w:rsidR="00FD26B5">
        <w:t xml:space="preserve">обеспечить сохранение информации о том, из какой записи архива производится считывание данных, так как эта информация соответствует тому архиву из хранилища, в котором располагается книга. </w:t>
      </w:r>
    </w:p>
    <w:p w:rsidR="00AA1139" w:rsidRPr="00C754C9" w:rsidRDefault="00AA1139" w:rsidP="00D21FE8">
      <w:pPr>
        <w:pStyle w:val="a2"/>
      </w:pPr>
      <w:r>
        <w:rPr>
          <w:b/>
        </w:rPr>
        <w:t>4.2.4</w:t>
      </w:r>
      <w:r>
        <w:t xml:space="preserve"> </w:t>
      </w:r>
      <w:r w:rsidR="00BF0E11">
        <w:t xml:space="preserve">После завершения инициализации необходимо обеспечить возможность взаимодействия клиентов с сервером. </w:t>
      </w:r>
      <w:r w:rsidR="00AF4FE7">
        <w:t xml:space="preserve">Целесообразно реализовать данную возможность с помощью каких-либо технологий </w:t>
      </w:r>
      <w:r w:rsidR="00AF4FE7">
        <w:rPr>
          <w:lang w:val="en-US"/>
        </w:rPr>
        <w:t>RPC</w:t>
      </w:r>
      <w:r w:rsidR="00AF4FE7" w:rsidRPr="00AF4FE7">
        <w:t xml:space="preserve"> (</w:t>
      </w:r>
      <w:r w:rsidR="00AF4FE7">
        <w:rPr>
          <w:lang w:val="en-US"/>
        </w:rPr>
        <w:t>Remote</w:t>
      </w:r>
      <w:r w:rsidR="00AF4FE7" w:rsidRPr="00AF4FE7">
        <w:t xml:space="preserve"> </w:t>
      </w:r>
      <w:r w:rsidR="004B3BBC">
        <w:rPr>
          <w:lang w:val="en-US"/>
        </w:rPr>
        <w:t>p</w:t>
      </w:r>
      <w:r w:rsidR="00AF4FE7">
        <w:rPr>
          <w:lang w:val="en-US"/>
        </w:rPr>
        <w:t>rocedure</w:t>
      </w:r>
      <w:r w:rsidR="00AF4FE7" w:rsidRPr="00AF4FE7">
        <w:t xml:space="preserve"> </w:t>
      </w:r>
      <w:r w:rsidR="004B3BBC">
        <w:rPr>
          <w:lang w:val="en-US"/>
        </w:rPr>
        <w:t>c</w:t>
      </w:r>
      <w:r w:rsidR="00AF4FE7">
        <w:rPr>
          <w:lang w:val="en-US"/>
        </w:rPr>
        <w:t>all</w:t>
      </w:r>
      <w:r w:rsidR="00AF4FE7" w:rsidRPr="00AF4FE7">
        <w:t xml:space="preserve"> – удаленный </w:t>
      </w:r>
      <w:r w:rsidR="00AF4FE7">
        <w:t>вызов процедур</w:t>
      </w:r>
      <w:r w:rsidR="00AF4FE7" w:rsidRPr="00AF4FE7">
        <w:t>)</w:t>
      </w:r>
      <w:r w:rsidR="004B3BBC" w:rsidRPr="00C754C9">
        <w:t>.</w:t>
      </w:r>
    </w:p>
    <w:p w:rsidR="00D64B61" w:rsidRDefault="00916F1D" w:rsidP="00D64B61">
      <w:pPr>
        <w:pStyle w:val="a2"/>
      </w:pPr>
      <w:r>
        <w:rPr>
          <w:b/>
        </w:rPr>
        <w:t>4.2.</w:t>
      </w:r>
      <w:r w:rsidR="00C600E3">
        <w:rPr>
          <w:b/>
        </w:rPr>
        <w:t>5</w:t>
      </w:r>
      <w:r w:rsidR="00D64B61">
        <w:t xml:space="preserve"> </w:t>
      </w:r>
      <w:r w:rsidR="00751FC3">
        <w:t xml:space="preserve">Необходимо реализовать </w:t>
      </w:r>
      <w:r w:rsidR="00891B3F">
        <w:t xml:space="preserve">интерфейс для ввода пользователем параметров инициализации. </w:t>
      </w:r>
      <w:r w:rsidR="00DA13ED">
        <w:t xml:space="preserve">Поскольку сервер не предполагает активного прямого взаимодействия с пользователем после его запуска, то </w:t>
      </w:r>
      <w:r w:rsidR="00477AC5">
        <w:t>может быть реализован текстовый интерфейс консольного приложения.</w:t>
      </w:r>
      <w:r w:rsidR="00DA13ED">
        <w:t xml:space="preserve"> </w:t>
      </w:r>
      <w:r w:rsidR="00100CB6">
        <w:t xml:space="preserve">При </w:t>
      </w:r>
      <w:r w:rsidR="007E6CF8">
        <w:t xml:space="preserve">введенных неверных данных необходимо запросить повторный ввод. </w:t>
      </w:r>
      <w:r w:rsidR="009E3F25">
        <w:t xml:space="preserve">Также </w:t>
      </w:r>
      <w:r w:rsidR="00AA0C7C">
        <w:t>для удобства пользователя следует реализовать возможность сохранения после закрытия приложения и повторного использования введенных параметров.</w:t>
      </w:r>
    </w:p>
    <w:p w:rsidR="00D64B61" w:rsidRDefault="00D64B61" w:rsidP="00D64B61">
      <w:pPr>
        <w:pStyle w:val="a2"/>
      </w:pPr>
    </w:p>
    <w:p w:rsidR="00804FE1" w:rsidRDefault="00D21FE8" w:rsidP="00804FE1">
      <w:pPr>
        <w:pStyle w:val="2"/>
      </w:pPr>
      <w:bookmarkStart w:id="20" w:name="_Toc421450280"/>
      <w:r>
        <w:t>Проектирование клиентского приложения</w:t>
      </w:r>
      <w:bookmarkEnd w:id="20"/>
    </w:p>
    <w:p w:rsidR="000536FB" w:rsidRDefault="001C2B52" w:rsidP="009140F6">
      <w:pPr>
        <w:pStyle w:val="a2"/>
        <w:rPr>
          <w:noProof/>
          <w:lang w:eastAsia="ru-RU"/>
        </w:rPr>
      </w:pPr>
      <w:r>
        <w:rPr>
          <w:b/>
          <w:noProof/>
          <w:lang w:eastAsia="ru-RU"/>
        </w:rPr>
        <w:t>4.3.1</w:t>
      </w:r>
      <w:r w:rsidR="002D323E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Основная функция клиентского приложения – предоставление </w:t>
      </w:r>
      <w:r w:rsidR="009C602E">
        <w:rPr>
          <w:noProof/>
          <w:lang w:eastAsia="ru-RU"/>
        </w:rPr>
        <w:t>возможности</w:t>
      </w:r>
      <w:r w:rsidR="00576E37">
        <w:rPr>
          <w:noProof/>
          <w:lang w:eastAsia="ru-RU"/>
        </w:rPr>
        <w:t xml:space="preserve"> поиска и получения книг. </w:t>
      </w:r>
      <w:r w:rsidR="00872B26">
        <w:rPr>
          <w:noProof/>
          <w:lang w:eastAsia="ru-RU"/>
        </w:rPr>
        <w:t xml:space="preserve">Графический интерфейс должен соответствовать данной функции. </w:t>
      </w:r>
      <w:r w:rsidR="00435E3A">
        <w:rPr>
          <w:noProof/>
          <w:lang w:eastAsia="ru-RU"/>
        </w:rPr>
        <w:t xml:space="preserve">Необходимо предусмотреть просмотр пользователем основной информации о книге перед ее скачиванием. </w:t>
      </w:r>
      <w:r w:rsidR="009140F6">
        <w:rPr>
          <w:noProof/>
          <w:lang w:eastAsia="ru-RU"/>
        </w:rPr>
        <w:t xml:space="preserve">Макет главного окна клиентского приложения </w:t>
      </w:r>
      <w:r w:rsidR="00B27B6F">
        <w:rPr>
          <w:noProof/>
          <w:lang w:eastAsia="ru-RU"/>
        </w:rPr>
        <w:t>представлен на рисунке 4.1.</w:t>
      </w:r>
      <w:r w:rsidR="00B73951">
        <w:rPr>
          <w:noProof/>
          <w:lang w:eastAsia="ru-RU"/>
        </w:rPr>
        <w:t xml:space="preserve"> </w:t>
      </w:r>
    </w:p>
    <w:p w:rsidR="000536FB" w:rsidRDefault="00342566" w:rsidP="009140F6">
      <w:pPr>
        <w:pStyle w:val="a2"/>
        <w:rPr>
          <w:noProof/>
          <w:lang w:eastAsia="ru-RU"/>
        </w:rPr>
      </w:pPr>
      <w:r>
        <w:rPr>
          <w:noProof/>
          <w:lang w:eastAsia="ru-RU"/>
        </w:rPr>
        <w:t xml:space="preserve">Макет спроектирован таким образом, чтобы клиенту было удобно с первого раза разобраться в способе использования данного программного средства: </w:t>
      </w:r>
      <w:r w:rsidR="00D803DA">
        <w:rPr>
          <w:noProof/>
          <w:lang w:eastAsia="ru-RU"/>
        </w:rPr>
        <w:t xml:space="preserve">предполагается, что взгляд пользователя следут справа налево и сверху вниз. </w:t>
      </w:r>
    </w:p>
    <w:p w:rsidR="00EF734D" w:rsidRPr="00481A7C" w:rsidRDefault="000536FB" w:rsidP="009140F6">
      <w:pPr>
        <w:pStyle w:val="a2"/>
        <w:rPr>
          <w:noProof/>
          <w:lang w:eastAsia="ru-RU"/>
        </w:rPr>
      </w:pPr>
      <w:r w:rsidRPr="000536FB">
        <w:rPr>
          <w:noProof/>
          <w:lang w:eastAsia="ru-RU"/>
        </w:rPr>
        <w:t>Д</w:t>
      </w:r>
      <w:r>
        <w:rPr>
          <w:noProof/>
          <w:lang w:eastAsia="ru-RU"/>
        </w:rPr>
        <w:t>ля начала пользователь осуществляет заполнение шаблона для поиска</w:t>
      </w:r>
      <w:r w:rsidR="00CE4B58">
        <w:rPr>
          <w:noProof/>
          <w:lang w:eastAsia="ru-RU"/>
        </w:rPr>
        <w:t>, н</w:t>
      </w:r>
      <w:r>
        <w:rPr>
          <w:noProof/>
          <w:lang w:eastAsia="ru-RU"/>
        </w:rPr>
        <w:t xml:space="preserve">апример: заполняет текстовые поля названия книги и имени автора, выбирает требуемый жанр. </w:t>
      </w:r>
      <w:r w:rsidR="00CE4B58">
        <w:rPr>
          <w:noProof/>
          <w:lang w:eastAsia="ru-RU"/>
        </w:rPr>
        <w:t xml:space="preserve">Данные действия будут производиться в области </w:t>
      </w:r>
      <w:r w:rsidR="00CE4B58" w:rsidRPr="00CE4B58">
        <w:rPr>
          <w:noProof/>
          <w:lang w:eastAsia="ru-RU"/>
        </w:rPr>
        <w:t>формирования</w:t>
      </w:r>
      <w:r w:rsidR="00CE4B58">
        <w:rPr>
          <w:noProof/>
          <w:lang w:eastAsia="ru-RU"/>
        </w:rPr>
        <w:t xml:space="preserve"> шаблона для поиска. </w:t>
      </w:r>
      <w:r w:rsidR="008C48DF">
        <w:rPr>
          <w:noProof/>
          <w:lang w:eastAsia="ru-RU"/>
        </w:rPr>
        <w:t xml:space="preserve">Затем результат обработки сервером запроса будет </w:t>
      </w:r>
      <w:r w:rsidR="00F94F98">
        <w:rPr>
          <w:noProof/>
          <w:lang w:eastAsia="ru-RU"/>
        </w:rPr>
        <w:t>отображаться в</w:t>
      </w:r>
      <w:r w:rsidR="008C48DF">
        <w:rPr>
          <w:noProof/>
          <w:lang w:eastAsia="ru-RU"/>
        </w:rPr>
        <w:t xml:space="preserve"> область вывода списка книг.</w:t>
      </w:r>
      <w:r w:rsidR="00F94F98">
        <w:rPr>
          <w:noProof/>
          <w:lang w:eastAsia="ru-RU"/>
        </w:rPr>
        <w:t xml:space="preserve"> </w:t>
      </w:r>
      <w:r w:rsidR="0035576C" w:rsidRPr="00481A7C">
        <w:rPr>
          <w:noProof/>
          <w:lang w:eastAsia="ru-RU"/>
        </w:rPr>
        <w:t>Н</w:t>
      </w:r>
      <w:r w:rsidR="0035576C">
        <w:rPr>
          <w:noProof/>
          <w:lang w:eastAsia="ru-RU"/>
        </w:rPr>
        <w:t>иже области списка присутствует область</w:t>
      </w:r>
      <w:r w:rsidR="00481A7C">
        <w:rPr>
          <w:noProof/>
          <w:lang w:eastAsia="ru-RU"/>
        </w:rPr>
        <w:t xml:space="preserve"> </w:t>
      </w:r>
      <w:r w:rsidR="00481A7C" w:rsidRPr="00481A7C">
        <w:rPr>
          <w:noProof/>
          <w:lang w:eastAsia="ru-RU"/>
        </w:rPr>
        <w:t xml:space="preserve">отображения краткой информации о книге. </w:t>
      </w:r>
      <w:r w:rsidR="00AB4A9C">
        <w:rPr>
          <w:noProof/>
          <w:lang w:eastAsia="ru-RU"/>
        </w:rPr>
        <w:t xml:space="preserve">В этой области </w:t>
      </w:r>
      <w:r w:rsidR="00031D62">
        <w:rPr>
          <w:noProof/>
          <w:lang w:eastAsia="ru-RU"/>
        </w:rPr>
        <w:t xml:space="preserve">появляется информация о текущей выбранной книге. </w:t>
      </w:r>
      <w:r w:rsidR="00694D7E">
        <w:rPr>
          <w:noProof/>
          <w:lang w:eastAsia="ru-RU"/>
        </w:rPr>
        <w:t xml:space="preserve">После этого </w:t>
      </w:r>
      <w:r w:rsidR="00694D7E">
        <w:rPr>
          <w:noProof/>
          <w:lang w:eastAsia="ru-RU"/>
        </w:rPr>
        <w:lastRenderedPageBreak/>
        <w:t>предполагается нажатие кнопки для скачивания книги.</w:t>
      </w:r>
    </w:p>
    <w:p w:rsidR="00CF23C7" w:rsidRDefault="00CF23C7" w:rsidP="00CF23C7">
      <w:pPr>
        <w:pStyle w:val="a2"/>
        <w:tabs>
          <w:tab w:val="left" w:pos="1605"/>
        </w:tabs>
        <w:ind w:firstLine="0"/>
        <w:jc w:val="center"/>
        <w:rPr>
          <w:b/>
          <w:noProof/>
          <w:lang w:eastAsia="ru-RU"/>
        </w:rPr>
      </w:pPr>
      <w:r>
        <w:rPr>
          <w:b/>
          <w:noProof/>
          <w:lang w:eastAsia="ru-RU"/>
        </w:rPr>
        <w:drawing>
          <wp:inline distT="0" distB="0" distL="0" distR="0">
            <wp:extent cx="5939790" cy="497586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макет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C7" w:rsidRDefault="00CF23C7" w:rsidP="00CF23C7">
      <w:pPr>
        <w:pStyle w:val="a2"/>
        <w:tabs>
          <w:tab w:val="left" w:pos="1605"/>
        </w:tabs>
        <w:ind w:firstLine="0"/>
        <w:rPr>
          <w:b/>
          <w:noProof/>
          <w:lang w:eastAsia="ru-RU"/>
        </w:rPr>
      </w:pPr>
    </w:p>
    <w:p w:rsidR="00CF23C7" w:rsidRPr="00CF23C7" w:rsidRDefault="00CF23C7" w:rsidP="00A557DD">
      <w:pPr>
        <w:pStyle w:val="ab"/>
        <w:rPr>
          <w:noProof/>
          <w:lang w:eastAsia="ru-RU"/>
        </w:rPr>
      </w:pPr>
      <w:r>
        <w:rPr>
          <w:noProof/>
          <w:lang w:eastAsia="ru-RU"/>
        </w:rPr>
        <w:t>Рисунок 4.1 – Макет главного окна клиентского приложения</w:t>
      </w:r>
    </w:p>
    <w:p w:rsidR="00CF23C7" w:rsidRDefault="00CF23C7" w:rsidP="009C602E">
      <w:pPr>
        <w:pStyle w:val="a2"/>
        <w:tabs>
          <w:tab w:val="left" w:pos="1605"/>
        </w:tabs>
        <w:rPr>
          <w:b/>
          <w:noProof/>
          <w:lang w:eastAsia="ru-RU"/>
        </w:rPr>
      </w:pPr>
    </w:p>
    <w:p w:rsidR="00EE76E2" w:rsidRDefault="00EE76E2" w:rsidP="009C602E">
      <w:pPr>
        <w:pStyle w:val="a2"/>
        <w:tabs>
          <w:tab w:val="left" w:pos="1605"/>
        </w:tabs>
        <w:rPr>
          <w:noProof/>
          <w:lang w:eastAsia="ru-RU"/>
        </w:rPr>
      </w:pPr>
      <w:r>
        <w:rPr>
          <w:b/>
          <w:noProof/>
          <w:lang w:eastAsia="ru-RU"/>
        </w:rPr>
        <w:t>4.3.2</w:t>
      </w:r>
      <w:r>
        <w:rPr>
          <w:noProof/>
          <w:lang w:eastAsia="ru-RU"/>
        </w:rPr>
        <w:t xml:space="preserve"> </w:t>
      </w:r>
      <w:r w:rsidR="00262F9F">
        <w:rPr>
          <w:noProof/>
          <w:lang w:eastAsia="ru-RU"/>
        </w:rPr>
        <w:t xml:space="preserve">Необходимо предусмотреть </w:t>
      </w:r>
      <w:r w:rsidR="00AF1B76">
        <w:rPr>
          <w:noProof/>
          <w:lang w:eastAsia="ru-RU"/>
        </w:rPr>
        <w:t xml:space="preserve">возможность ввода пользователем сервера для подключения. </w:t>
      </w:r>
      <w:r w:rsidR="00A454A0">
        <w:rPr>
          <w:noProof/>
          <w:lang w:eastAsia="ru-RU"/>
        </w:rPr>
        <w:t>Однако также должна существовать возможность автообнаружения доступных серверов.</w:t>
      </w:r>
      <w:r w:rsidR="00327323">
        <w:rPr>
          <w:noProof/>
          <w:lang w:eastAsia="ru-RU"/>
        </w:rPr>
        <w:t xml:space="preserve"> </w:t>
      </w:r>
    </w:p>
    <w:p w:rsidR="00FB0122" w:rsidRDefault="00B16737" w:rsidP="009C602E">
      <w:pPr>
        <w:pStyle w:val="a2"/>
        <w:tabs>
          <w:tab w:val="left" w:pos="1605"/>
        </w:tabs>
        <w:rPr>
          <w:noProof/>
          <w:lang w:eastAsia="ru-RU"/>
        </w:rPr>
      </w:pPr>
      <w:r>
        <w:rPr>
          <w:noProof/>
          <w:lang w:eastAsia="ru-RU"/>
        </w:rPr>
        <w:t xml:space="preserve">Пользователь должен обладать возможностью </w:t>
      </w:r>
      <w:r w:rsidR="007A373F">
        <w:rPr>
          <w:noProof/>
          <w:lang w:eastAsia="ru-RU"/>
        </w:rPr>
        <w:t xml:space="preserve">выбора папки, в которую будут помещаться скачиваемые с сервера книги. </w:t>
      </w:r>
    </w:p>
    <w:p w:rsidR="00592CAD" w:rsidRDefault="00592CAD" w:rsidP="009C602E">
      <w:pPr>
        <w:pStyle w:val="a2"/>
        <w:tabs>
          <w:tab w:val="left" w:pos="1605"/>
        </w:tabs>
        <w:rPr>
          <w:noProof/>
          <w:lang w:eastAsia="ru-RU"/>
        </w:rPr>
      </w:pPr>
      <w:r>
        <w:rPr>
          <w:noProof/>
          <w:lang w:eastAsia="ru-RU"/>
        </w:rPr>
        <w:t xml:space="preserve">Для того, чтобы пользователь не вводил каждый раз при запуске одни и те же параметры, необходимо предусмотреть возможность сохранения настроек. </w:t>
      </w:r>
    </w:p>
    <w:p w:rsidR="00567B28" w:rsidRDefault="000471D5" w:rsidP="009C602E">
      <w:pPr>
        <w:pStyle w:val="a2"/>
        <w:tabs>
          <w:tab w:val="left" w:pos="1605"/>
        </w:tabs>
        <w:rPr>
          <w:noProof/>
          <w:lang w:eastAsia="ru-RU"/>
        </w:rPr>
      </w:pPr>
      <w:r>
        <w:rPr>
          <w:b/>
          <w:noProof/>
          <w:lang w:eastAsia="ru-RU"/>
        </w:rPr>
        <w:t>4.3.3</w:t>
      </w:r>
      <w:r>
        <w:rPr>
          <w:noProof/>
          <w:lang w:eastAsia="ru-RU"/>
        </w:rPr>
        <w:t xml:space="preserve"> </w:t>
      </w:r>
      <w:r w:rsidR="006D21E7">
        <w:rPr>
          <w:noProof/>
          <w:lang w:eastAsia="ru-RU"/>
        </w:rPr>
        <w:t xml:space="preserve">Книги, предоставляемые библиотекой Либрусек, а, следовательно, находящиеся на </w:t>
      </w:r>
      <w:r w:rsidR="00532DD7">
        <w:rPr>
          <w:noProof/>
          <w:lang w:eastAsia="ru-RU"/>
        </w:rPr>
        <w:t xml:space="preserve">сервере, </w:t>
      </w:r>
      <w:r w:rsidR="00C04E93">
        <w:rPr>
          <w:noProof/>
          <w:lang w:eastAsia="ru-RU"/>
        </w:rPr>
        <w:t xml:space="preserve">представлены в формате </w:t>
      </w:r>
      <w:r w:rsidR="00C04E93">
        <w:rPr>
          <w:noProof/>
          <w:lang w:val="en-US" w:eastAsia="ru-RU"/>
        </w:rPr>
        <w:t>fb</w:t>
      </w:r>
      <w:r w:rsidR="00C04E93" w:rsidRPr="00C04E93">
        <w:rPr>
          <w:noProof/>
          <w:lang w:eastAsia="ru-RU"/>
        </w:rPr>
        <w:t xml:space="preserve">2. </w:t>
      </w:r>
      <w:r w:rsidR="00C04E93">
        <w:rPr>
          <w:noProof/>
          <w:lang w:eastAsia="ru-RU"/>
        </w:rPr>
        <w:t>Однако у пользователя может быть электронное устройство или программа для чтения, которые могут не поддерживать данный формат.</w:t>
      </w:r>
    </w:p>
    <w:p w:rsidR="00F758AF" w:rsidRPr="00EF734D" w:rsidRDefault="009E4EFB" w:rsidP="006A6272">
      <w:pPr>
        <w:pStyle w:val="a2"/>
        <w:tabs>
          <w:tab w:val="left" w:pos="1605"/>
        </w:tabs>
        <w:rPr>
          <w:rFonts w:eastAsia="Times New Roman"/>
          <w:b/>
          <w:bCs/>
          <w:caps/>
        </w:rPr>
      </w:pPr>
      <w:r>
        <w:rPr>
          <w:noProof/>
          <w:lang w:eastAsia="ru-RU"/>
        </w:rPr>
        <w:t xml:space="preserve">Для решения этой проблемы необходимо </w:t>
      </w:r>
      <w:r w:rsidR="00DF56CB">
        <w:rPr>
          <w:noProof/>
          <w:lang w:eastAsia="ru-RU"/>
        </w:rPr>
        <w:t xml:space="preserve">обеспечить возможность автоматической конвертации скачиваемой книги в нужный формат. </w:t>
      </w:r>
      <w:r w:rsidR="00F6238D">
        <w:rPr>
          <w:noProof/>
          <w:lang w:eastAsia="ru-RU"/>
        </w:rPr>
        <w:t>Выбор формата так же должен осуществляться пользователем и сохраняться после перезапусков приложения.</w:t>
      </w:r>
      <w:r w:rsidR="00F758AF" w:rsidRPr="00EF734D">
        <w:br w:type="page"/>
      </w:r>
    </w:p>
    <w:p w:rsidR="0095009A" w:rsidRDefault="00C652D5" w:rsidP="00C652D5">
      <w:pPr>
        <w:pStyle w:val="1"/>
      </w:pPr>
      <w:bookmarkStart w:id="21" w:name="_Toc421450281"/>
      <w:r w:rsidRPr="00916F1D">
        <w:rPr>
          <w:lang w:val="ru-RU"/>
        </w:rPr>
        <w:lastRenderedPageBreak/>
        <w:t xml:space="preserve">разработка программного </w:t>
      </w:r>
      <w:r w:rsidR="00993A70">
        <w:t>средства</w:t>
      </w:r>
      <w:bookmarkEnd w:id="21"/>
    </w:p>
    <w:p w:rsidR="0050778D" w:rsidRPr="000101BC" w:rsidRDefault="000101BC" w:rsidP="0050778D">
      <w:r>
        <w:t>Перед началом реализации возможностей, заявленных на этапе проектирования программного средства, необходимо разработать структуры данных, предназначенные для хранения в оперативной памяти данных, полученных в результате импорта при инициализации серверного приложения.</w:t>
      </w:r>
      <w:r w:rsidR="0022531E">
        <w:t xml:space="preserve"> </w:t>
      </w:r>
      <w:r w:rsidR="009A5602">
        <w:t>Исходя из принципа ограничения сложности рационально организовать программу в виде некоторого числа классов, каждый из которых будет выполнять определенную задачу.</w:t>
      </w:r>
    </w:p>
    <w:p w:rsidR="0050778D" w:rsidRPr="000101BC" w:rsidRDefault="0050778D" w:rsidP="0050778D"/>
    <w:p w:rsidR="00B25858" w:rsidRDefault="00B25858" w:rsidP="00B25858">
      <w:pPr>
        <w:pStyle w:val="2"/>
      </w:pPr>
      <w:bookmarkStart w:id="22" w:name="_Toc421450282"/>
      <w:r>
        <w:t>Разработка структур данных</w:t>
      </w:r>
      <w:bookmarkEnd w:id="22"/>
    </w:p>
    <w:p w:rsidR="00E85E93" w:rsidRDefault="00F37679" w:rsidP="00B25858">
      <w:pPr>
        <w:pStyle w:val="a2"/>
      </w:pPr>
      <w:r>
        <w:rPr>
          <w:b/>
        </w:rPr>
        <w:t>5.1.1</w:t>
      </w:r>
      <w:r>
        <w:t xml:space="preserve"> </w:t>
      </w:r>
      <w:r w:rsidR="00D66ED1">
        <w:t xml:space="preserve">Для инициализации </w:t>
      </w:r>
      <w:r w:rsidR="001F76DA">
        <w:t xml:space="preserve">и хранения списка жанров был разработан класс </w:t>
      </w:r>
      <w:proofErr w:type="spellStart"/>
      <w:r w:rsidR="001F76DA">
        <w:rPr>
          <w:lang w:val="en-US"/>
        </w:rPr>
        <w:t>GenresList</w:t>
      </w:r>
      <w:proofErr w:type="spellEnd"/>
      <w:r w:rsidR="001F76DA" w:rsidRPr="00B97585">
        <w:t>.</w:t>
      </w:r>
      <w:r w:rsidR="00A65E6F" w:rsidRPr="00B97585">
        <w:t xml:space="preserve"> </w:t>
      </w:r>
      <w:r w:rsidR="00BD0B7C">
        <w:t xml:space="preserve">Схема алгоритма </w:t>
      </w:r>
      <w:r w:rsidR="005F43C4">
        <w:t xml:space="preserve">инициализации представлена на рисунке 5.1. </w:t>
      </w:r>
    </w:p>
    <w:p w:rsidR="008F2940" w:rsidRDefault="008C4AAD" w:rsidP="00B25858">
      <w:pPr>
        <w:pStyle w:val="a2"/>
      </w:pPr>
      <w:r>
        <w:t xml:space="preserve">Для хранения каждой записи жанра </w:t>
      </w:r>
      <w:r w:rsidR="005D0899">
        <w:t xml:space="preserve">был </w:t>
      </w:r>
      <w:r w:rsidR="0056682C">
        <w:t xml:space="preserve">реализован класс </w:t>
      </w:r>
      <w:proofErr w:type="spellStart"/>
      <w:r w:rsidR="005D0899" w:rsidRPr="005D0899">
        <w:t>GenresListEntity</w:t>
      </w:r>
      <w:proofErr w:type="spellEnd"/>
      <w:r w:rsidR="005D0899">
        <w:t>.</w:t>
      </w:r>
      <w:r w:rsidR="0056682C">
        <w:t xml:space="preserve"> </w:t>
      </w:r>
      <w:r w:rsidR="00441AE5">
        <w:t xml:space="preserve">Структура </w:t>
      </w:r>
      <w:r w:rsidR="00B36019">
        <w:t>свойств</w:t>
      </w:r>
      <w:r w:rsidR="00441AE5">
        <w:t xml:space="preserve"> данного класса представлена</w:t>
      </w:r>
      <w:r w:rsidR="00725551">
        <w:t xml:space="preserve"> в таблице 5.1.</w:t>
      </w:r>
      <w:r w:rsidR="00441AE5">
        <w:t xml:space="preserve"> Опис</w:t>
      </w:r>
      <w:r w:rsidR="00B83150">
        <w:t xml:space="preserve">ание данных </w:t>
      </w:r>
      <w:r w:rsidR="00BD1BEB" w:rsidRPr="00D17673">
        <w:t>свойств</w:t>
      </w:r>
      <w:r w:rsidR="00B83150">
        <w:t xml:space="preserve"> приведено в пункте 3.3.</w:t>
      </w:r>
    </w:p>
    <w:p w:rsidR="00725551" w:rsidRDefault="00725551" w:rsidP="00B25858">
      <w:pPr>
        <w:pStyle w:val="a2"/>
      </w:pPr>
    </w:p>
    <w:p w:rsidR="00725551" w:rsidRDefault="00725551" w:rsidP="00725551">
      <w:pPr>
        <w:pStyle w:val="ae"/>
      </w:pPr>
      <w:r>
        <w:t xml:space="preserve">Таблица 5.1 – Структура класса </w:t>
      </w:r>
      <w:proofErr w:type="spellStart"/>
      <w:r w:rsidRPr="005D0899">
        <w:t>GenresListEntity</w:t>
      </w:r>
      <w:proofErr w:type="spellEnd"/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671"/>
      </w:tblGrid>
      <w:tr w:rsidR="00843F78" w:rsidTr="00B36019">
        <w:tc>
          <w:tcPr>
            <w:tcW w:w="2122" w:type="dxa"/>
          </w:tcPr>
          <w:p w:rsidR="00843F78" w:rsidRDefault="00843F78" w:rsidP="00843F78">
            <w:pPr>
              <w:pStyle w:val="ad"/>
            </w:pPr>
            <w:r>
              <w:t>Тип элемента</w:t>
            </w:r>
          </w:p>
        </w:tc>
        <w:tc>
          <w:tcPr>
            <w:tcW w:w="2551" w:type="dxa"/>
          </w:tcPr>
          <w:p w:rsidR="00843F78" w:rsidRDefault="00843F78" w:rsidP="00843F78">
            <w:pPr>
              <w:pStyle w:val="ad"/>
            </w:pPr>
            <w:r>
              <w:t>Название элемента</w:t>
            </w:r>
          </w:p>
        </w:tc>
        <w:tc>
          <w:tcPr>
            <w:tcW w:w="4671" w:type="dxa"/>
          </w:tcPr>
          <w:p w:rsidR="00843F78" w:rsidRDefault="00843F78" w:rsidP="00843F78">
            <w:pPr>
              <w:pStyle w:val="ad"/>
            </w:pPr>
            <w:r>
              <w:t>Назначение элемента</w:t>
            </w:r>
          </w:p>
        </w:tc>
      </w:tr>
      <w:tr w:rsidR="00843F78" w:rsidTr="00B36019">
        <w:tc>
          <w:tcPr>
            <w:tcW w:w="2122" w:type="dxa"/>
          </w:tcPr>
          <w:p w:rsidR="00843F78" w:rsidRPr="00410AEF" w:rsidRDefault="00410AEF" w:rsidP="00843F78">
            <w:pPr>
              <w:pStyle w:val="ad"/>
              <w:rPr>
                <w:lang w:val="en-US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2551" w:type="dxa"/>
          </w:tcPr>
          <w:p w:rsidR="00843F78" w:rsidRPr="00F345CF" w:rsidRDefault="00F345CF" w:rsidP="00843F78">
            <w:pPr>
              <w:pStyle w:val="ad"/>
              <w:rPr>
                <w:lang w:val="en-US"/>
              </w:rPr>
            </w:pPr>
            <w:proofErr w:type="spellStart"/>
            <w:r>
              <w:t>genreGroupNumber</w:t>
            </w:r>
            <w:proofErr w:type="spellEnd"/>
          </w:p>
        </w:tc>
        <w:tc>
          <w:tcPr>
            <w:tcW w:w="4671" w:type="dxa"/>
          </w:tcPr>
          <w:p w:rsidR="00843F78" w:rsidRDefault="00B36019" w:rsidP="00843F78">
            <w:pPr>
              <w:pStyle w:val="ad"/>
            </w:pPr>
            <w:r>
              <w:t>Номер группы жанра</w:t>
            </w:r>
          </w:p>
        </w:tc>
      </w:tr>
      <w:tr w:rsidR="00843F78" w:rsidTr="00B36019">
        <w:tc>
          <w:tcPr>
            <w:tcW w:w="2122" w:type="dxa"/>
          </w:tcPr>
          <w:p w:rsidR="00843F78" w:rsidRDefault="00410AEF" w:rsidP="00843F78">
            <w:pPr>
              <w:pStyle w:val="ad"/>
            </w:pPr>
            <w:proofErr w:type="spellStart"/>
            <w:r>
              <w:t>int</w:t>
            </w:r>
            <w:proofErr w:type="spellEnd"/>
          </w:p>
        </w:tc>
        <w:tc>
          <w:tcPr>
            <w:tcW w:w="2551" w:type="dxa"/>
          </w:tcPr>
          <w:p w:rsidR="00843F78" w:rsidRDefault="00F345CF" w:rsidP="00843F78">
            <w:pPr>
              <w:pStyle w:val="ad"/>
            </w:pPr>
            <w:proofErr w:type="spellStart"/>
            <w:r w:rsidRPr="00F345CF">
              <w:t>genreNumber</w:t>
            </w:r>
            <w:proofErr w:type="spellEnd"/>
          </w:p>
        </w:tc>
        <w:tc>
          <w:tcPr>
            <w:tcW w:w="4671" w:type="dxa"/>
          </w:tcPr>
          <w:p w:rsidR="00843F78" w:rsidRDefault="00B36019" w:rsidP="00843F78">
            <w:pPr>
              <w:pStyle w:val="ad"/>
            </w:pPr>
            <w:r>
              <w:t>Номер жанра</w:t>
            </w:r>
          </w:p>
        </w:tc>
      </w:tr>
      <w:tr w:rsidR="00843F78" w:rsidTr="00B36019">
        <w:tc>
          <w:tcPr>
            <w:tcW w:w="2122" w:type="dxa"/>
          </w:tcPr>
          <w:p w:rsidR="00843F78" w:rsidRDefault="00410AEF" w:rsidP="00843F78">
            <w:pPr>
              <w:pStyle w:val="ad"/>
            </w:pPr>
            <w:proofErr w:type="spellStart"/>
            <w:r>
              <w:t>int</w:t>
            </w:r>
            <w:proofErr w:type="spellEnd"/>
          </w:p>
        </w:tc>
        <w:tc>
          <w:tcPr>
            <w:tcW w:w="2551" w:type="dxa"/>
          </w:tcPr>
          <w:p w:rsidR="00843F78" w:rsidRDefault="00F345CF" w:rsidP="00F345CF">
            <w:pPr>
              <w:pStyle w:val="ad"/>
            </w:pPr>
            <w:proofErr w:type="spellStart"/>
            <w:r w:rsidRPr="00F345CF">
              <w:t>subgenreNumber</w:t>
            </w:r>
            <w:proofErr w:type="spellEnd"/>
          </w:p>
        </w:tc>
        <w:tc>
          <w:tcPr>
            <w:tcW w:w="4671" w:type="dxa"/>
          </w:tcPr>
          <w:p w:rsidR="00843F78" w:rsidRDefault="00B36019" w:rsidP="00843F78">
            <w:pPr>
              <w:pStyle w:val="ad"/>
            </w:pPr>
            <w:r>
              <w:t xml:space="preserve">Номер </w:t>
            </w:r>
            <w:proofErr w:type="spellStart"/>
            <w:r>
              <w:t>поджанра</w:t>
            </w:r>
            <w:proofErr w:type="spellEnd"/>
          </w:p>
        </w:tc>
      </w:tr>
      <w:tr w:rsidR="00843F78" w:rsidTr="00B36019">
        <w:tc>
          <w:tcPr>
            <w:tcW w:w="2122" w:type="dxa"/>
          </w:tcPr>
          <w:p w:rsidR="00843F78" w:rsidRPr="00410AEF" w:rsidRDefault="00410AEF" w:rsidP="00843F7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51" w:type="dxa"/>
          </w:tcPr>
          <w:p w:rsidR="00843F78" w:rsidRDefault="00F345CF" w:rsidP="00843F78">
            <w:pPr>
              <w:pStyle w:val="ad"/>
            </w:pPr>
            <w:proofErr w:type="spellStart"/>
            <w:r w:rsidRPr="00F345CF">
              <w:t>name</w:t>
            </w:r>
            <w:proofErr w:type="spellEnd"/>
          </w:p>
        </w:tc>
        <w:tc>
          <w:tcPr>
            <w:tcW w:w="4671" w:type="dxa"/>
          </w:tcPr>
          <w:p w:rsidR="00843F78" w:rsidRDefault="00B36019" w:rsidP="00843F78">
            <w:pPr>
              <w:pStyle w:val="ad"/>
            </w:pPr>
            <w:r>
              <w:t>Имя жанра</w:t>
            </w:r>
          </w:p>
        </w:tc>
      </w:tr>
      <w:tr w:rsidR="00410AEF" w:rsidTr="00B36019">
        <w:tc>
          <w:tcPr>
            <w:tcW w:w="2122" w:type="dxa"/>
          </w:tcPr>
          <w:p w:rsidR="00410AEF" w:rsidRPr="00410AEF" w:rsidRDefault="00410AEF" w:rsidP="00410AE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51" w:type="dxa"/>
          </w:tcPr>
          <w:p w:rsidR="00410AEF" w:rsidRDefault="00410AEF" w:rsidP="00410AEF">
            <w:pPr>
              <w:pStyle w:val="ad"/>
            </w:pPr>
            <w:proofErr w:type="spellStart"/>
            <w:r w:rsidRPr="00F345CF">
              <w:t>description</w:t>
            </w:r>
            <w:proofErr w:type="spellEnd"/>
          </w:p>
        </w:tc>
        <w:tc>
          <w:tcPr>
            <w:tcW w:w="4671" w:type="dxa"/>
          </w:tcPr>
          <w:p w:rsidR="00410AEF" w:rsidRDefault="00410AEF" w:rsidP="00410AEF">
            <w:pPr>
              <w:pStyle w:val="ad"/>
            </w:pPr>
            <w:r>
              <w:t>Описание жанра</w:t>
            </w:r>
          </w:p>
        </w:tc>
      </w:tr>
    </w:tbl>
    <w:p w:rsidR="00843F78" w:rsidRDefault="00843F78" w:rsidP="00725551">
      <w:pPr>
        <w:pStyle w:val="ae"/>
      </w:pPr>
    </w:p>
    <w:p w:rsidR="00441AE5" w:rsidRDefault="00420987" w:rsidP="00D73E8F">
      <w:pPr>
        <w:pStyle w:val="a2"/>
      </w:pPr>
      <w:r>
        <w:t>Инициализация экземпляра данного класса производится в блока</w:t>
      </w:r>
      <w:r w:rsidR="003B1B78">
        <w:t>х</w:t>
      </w:r>
      <w:r>
        <w:t xml:space="preserve"> 6-8</w:t>
      </w:r>
      <w:r w:rsidR="003B1B78">
        <w:t xml:space="preserve"> схемы, представленной на</w:t>
      </w:r>
      <w:r>
        <w:t xml:space="preserve"> </w:t>
      </w:r>
      <w:r w:rsidR="003B1B78">
        <w:t>рисунке</w:t>
      </w:r>
      <w:r>
        <w:t xml:space="preserve"> 5.1.</w:t>
      </w:r>
    </w:p>
    <w:p w:rsidR="00427B43" w:rsidRDefault="00427B43" w:rsidP="00427B43">
      <w:pPr>
        <w:pStyle w:val="a2"/>
      </w:pPr>
      <w:r>
        <w:t>В качестве хранилища жанров</w:t>
      </w:r>
      <w:r w:rsidR="00674CA6" w:rsidRPr="00AC32F1">
        <w:t xml:space="preserve"> в классе </w:t>
      </w:r>
      <w:proofErr w:type="spellStart"/>
      <w:r w:rsidR="00674CA6">
        <w:rPr>
          <w:lang w:val="en-US"/>
        </w:rPr>
        <w:t>GenresList</w:t>
      </w:r>
      <w:proofErr w:type="spellEnd"/>
      <w:r>
        <w:t xml:space="preserve"> используется массив </w:t>
      </w:r>
      <w:r w:rsidRPr="00427B43">
        <w:t xml:space="preserve">типа </w:t>
      </w:r>
      <w:proofErr w:type="spellStart"/>
      <w:r>
        <w:t>List</w:t>
      </w:r>
      <w:proofErr w:type="spellEnd"/>
      <w:r w:rsidR="00E3140A">
        <w:t>&lt;</w:t>
      </w:r>
      <w:proofErr w:type="spellStart"/>
      <w:r w:rsidR="00E3140A" w:rsidRPr="005D0899">
        <w:t>GenresListEntity</w:t>
      </w:r>
      <w:proofErr w:type="spellEnd"/>
      <w:r w:rsidR="00E3140A">
        <w:t>&gt;</w:t>
      </w:r>
      <w:r w:rsidR="008F2940">
        <w:t>.</w:t>
      </w:r>
    </w:p>
    <w:p w:rsidR="00A37801" w:rsidRDefault="00425D24" w:rsidP="00427B43">
      <w:pPr>
        <w:pStyle w:val="a2"/>
      </w:pPr>
      <w:r>
        <w:t xml:space="preserve">Для </w:t>
      </w:r>
      <w:r w:rsidR="00420F30">
        <w:t xml:space="preserve">доступа к </w:t>
      </w:r>
      <w:r w:rsidR="0070055D">
        <w:t>списку жанров были</w:t>
      </w:r>
      <w:r w:rsidR="003B7876">
        <w:t xml:space="preserve"> разработаны специальные методы, которые приведены в таблице 5.2.</w:t>
      </w:r>
      <w:r w:rsidR="000A475A">
        <w:t xml:space="preserve"> </w:t>
      </w:r>
    </w:p>
    <w:p w:rsidR="00AD533B" w:rsidRDefault="00AD533B" w:rsidP="00427B43">
      <w:pPr>
        <w:pStyle w:val="a2"/>
      </w:pPr>
      <w:r>
        <w:t xml:space="preserve">Следует отметить, что данный список после его инициализации </w:t>
      </w:r>
      <w:proofErr w:type="spellStart"/>
      <w:r>
        <w:t>явялется</w:t>
      </w:r>
      <w:proofErr w:type="spellEnd"/>
      <w:r>
        <w:t xml:space="preserve"> единственным и унифицированным хранилищем жанров для программного средства. Поэтому</w:t>
      </w:r>
      <w:r w:rsidR="005B1F18">
        <w:t xml:space="preserve"> </w:t>
      </w:r>
      <w:r w:rsidR="00C80504">
        <w:t xml:space="preserve">было решено для уникальной идентификации жанров использовать индекс жанра в массиве жанров в классе </w:t>
      </w:r>
      <w:proofErr w:type="spellStart"/>
      <w:r w:rsidR="00C80504">
        <w:rPr>
          <w:lang w:val="en-US"/>
        </w:rPr>
        <w:t>GenresList</w:t>
      </w:r>
      <w:proofErr w:type="spellEnd"/>
      <w:r w:rsidR="00C80504" w:rsidRPr="00D97129">
        <w:t>.</w:t>
      </w:r>
      <w:r w:rsidR="000807D4" w:rsidRPr="00D97129">
        <w:t xml:space="preserve"> </w:t>
      </w:r>
      <w:r w:rsidR="005B1F18">
        <w:t xml:space="preserve">Данное решение значительно сократило место, необходимое для хранения </w:t>
      </w:r>
      <w:r w:rsidR="00612AC0">
        <w:t>записей книг, а также ускорило обработку данных, в том числе, поиск по жанру.</w:t>
      </w:r>
    </w:p>
    <w:p w:rsidR="003934F2" w:rsidRDefault="00A2032C" w:rsidP="00427B43">
      <w:pPr>
        <w:pStyle w:val="a2"/>
      </w:pPr>
      <w:r>
        <w:t>Сортировка списка жанров, производимая в блоке 11</w:t>
      </w:r>
      <w:r w:rsidR="00F12D03">
        <w:t xml:space="preserve"> на схеме на рисунке 5.1, </w:t>
      </w:r>
      <w:r w:rsidR="00EF08FB">
        <w:t>необходима для того, чтобы, после того, как список жанров будет передан клиенту, он отобразился бы в упорядоченном виде, что значительно упростит поиск жанров.</w:t>
      </w:r>
    </w:p>
    <w:p w:rsidR="00E85E93" w:rsidRDefault="00E85E93" w:rsidP="00427B43">
      <w:pPr>
        <w:pStyle w:val="a2"/>
      </w:pPr>
      <w:r>
        <w:br w:type="page"/>
      </w:r>
    </w:p>
    <w:p w:rsidR="00E85E93" w:rsidRDefault="00E85E93" w:rsidP="00A557DD">
      <w:pPr>
        <w:pStyle w:val="ab"/>
      </w:pPr>
      <w:r>
        <w:rPr>
          <w:noProof/>
          <w:lang w:eastAsia="ru-RU"/>
        </w:rPr>
        <w:lastRenderedPageBreak/>
        <w:drawing>
          <wp:inline distT="0" distB="0" distL="0" distR="0">
            <wp:extent cx="2505075" cy="8665702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нициализация списка жанров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66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47E" w:rsidRDefault="00BA647E" w:rsidP="00A557DD">
      <w:pPr>
        <w:pStyle w:val="ab"/>
      </w:pPr>
    </w:p>
    <w:p w:rsidR="00E85E93" w:rsidRPr="00E85E93" w:rsidRDefault="00E85E93" w:rsidP="00A557DD">
      <w:pPr>
        <w:pStyle w:val="ab"/>
      </w:pPr>
      <w:r w:rsidRPr="00E85E93">
        <w:t>Ри</w:t>
      </w:r>
      <w:r>
        <w:t>сунок 5.1 – Инициализация списка жанров</w:t>
      </w:r>
    </w:p>
    <w:p w:rsidR="002513E4" w:rsidRDefault="002513E4" w:rsidP="002513E4">
      <w:pPr>
        <w:pStyle w:val="ae"/>
      </w:pPr>
      <w:r>
        <w:lastRenderedPageBreak/>
        <w:t xml:space="preserve">Таблица 5.2 – Методы класса </w:t>
      </w:r>
      <w:proofErr w:type="spellStart"/>
      <w:r>
        <w:rPr>
          <w:lang w:val="en-US"/>
        </w:rPr>
        <w:t>GenresList</w:t>
      </w:r>
      <w:proofErr w:type="spellEnd"/>
      <w:r>
        <w:t xml:space="preserve"> для доступа к жанрам</w:t>
      </w:r>
    </w:p>
    <w:tbl>
      <w:tblPr>
        <w:tblStyle w:val="affc"/>
        <w:tblW w:w="9493" w:type="dxa"/>
        <w:tblLayout w:type="fixed"/>
        <w:tblLook w:val="04A0" w:firstRow="1" w:lastRow="0" w:firstColumn="1" w:lastColumn="0" w:noHBand="0" w:noVBand="1"/>
      </w:tblPr>
      <w:tblGrid>
        <w:gridCol w:w="2972"/>
        <w:gridCol w:w="2552"/>
        <w:gridCol w:w="3969"/>
      </w:tblGrid>
      <w:tr w:rsidR="002513E4" w:rsidTr="00A85F47">
        <w:tc>
          <w:tcPr>
            <w:tcW w:w="2972" w:type="dxa"/>
          </w:tcPr>
          <w:p w:rsidR="002513E4" w:rsidRDefault="002513E4" w:rsidP="00A85F47">
            <w:pPr>
              <w:pStyle w:val="ae"/>
            </w:pPr>
            <w:r>
              <w:t>Тип возвращаемого значения</w:t>
            </w:r>
          </w:p>
        </w:tc>
        <w:tc>
          <w:tcPr>
            <w:tcW w:w="2552" w:type="dxa"/>
          </w:tcPr>
          <w:p w:rsidR="002513E4" w:rsidRDefault="002513E4" w:rsidP="00A85F47">
            <w:pPr>
              <w:pStyle w:val="ae"/>
            </w:pPr>
            <w:r>
              <w:t>Имя метода</w:t>
            </w:r>
          </w:p>
        </w:tc>
        <w:tc>
          <w:tcPr>
            <w:tcW w:w="3969" w:type="dxa"/>
          </w:tcPr>
          <w:p w:rsidR="002513E4" w:rsidRDefault="002513E4" w:rsidP="00A85F47">
            <w:pPr>
              <w:pStyle w:val="ae"/>
            </w:pPr>
            <w:r>
              <w:t>Описание</w:t>
            </w:r>
          </w:p>
        </w:tc>
      </w:tr>
      <w:tr w:rsidR="002513E4" w:rsidTr="00A85F47">
        <w:tc>
          <w:tcPr>
            <w:tcW w:w="2972" w:type="dxa"/>
          </w:tcPr>
          <w:p w:rsidR="002513E4" w:rsidRPr="00FB16A1" w:rsidRDefault="002513E4" w:rsidP="00A85F47">
            <w:pPr>
              <w:pStyle w:val="ae"/>
              <w:rPr>
                <w:lang w:val="en-US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2552" w:type="dxa"/>
          </w:tcPr>
          <w:p w:rsidR="002513E4" w:rsidRDefault="002513E4" w:rsidP="00A85F47">
            <w:pPr>
              <w:pStyle w:val="ae"/>
            </w:pPr>
            <w:proofErr w:type="spellStart"/>
            <w:r w:rsidRPr="00213FF3">
              <w:t>getGenreName</w:t>
            </w:r>
            <w:proofErr w:type="spellEnd"/>
          </w:p>
        </w:tc>
        <w:tc>
          <w:tcPr>
            <w:tcW w:w="3969" w:type="dxa"/>
          </w:tcPr>
          <w:p w:rsidR="002513E4" w:rsidRPr="00D97129" w:rsidRDefault="002513E4" w:rsidP="00A85F47">
            <w:pPr>
              <w:pStyle w:val="ae"/>
            </w:pPr>
            <w:r>
              <w:t>По индексу возвращает имя жанра</w:t>
            </w:r>
          </w:p>
        </w:tc>
      </w:tr>
      <w:tr w:rsidR="002513E4" w:rsidTr="00A85F47">
        <w:tc>
          <w:tcPr>
            <w:tcW w:w="2972" w:type="dxa"/>
          </w:tcPr>
          <w:p w:rsidR="002513E4" w:rsidRPr="00FB16A1" w:rsidRDefault="002513E4" w:rsidP="00A85F47">
            <w:pPr>
              <w:pStyle w:val="ae"/>
              <w:rPr>
                <w:lang w:val="en-US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2552" w:type="dxa"/>
          </w:tcPr>
          <w:p w:rsidR="002513E4" w:rsidRDefault="002513E4" w:rsidP="00A85F47">
            <w:pPr>
              <w:pStyle w:val="ae"/>
            </w:pPr>
            <w:proofErr w:type="spellStart"/>
            <w:r w:rsidRPr="00213FF3">
              <w:t>getGenreDescription</w:t>
            </w:r>
            <w:proofErr w:type="spellEnd"/>
          </w:p>
        </w:tc>
        <w:tc>
          <w:tcPr>
            <w:tcW w:w="3969" w:type="dxa"/>
          </w:tcPr>
          <w:p w:rsidR="002513E4" w:rsidRDefault="002513E4" w:rsidP="00A85F47">
            <w:pPr>
              <w:pStyle w:val="ae"/>
            </w:pPr>
            <w:r>
              <w:t>По индексу возвращает описание жанра</w:t>
            </w:r>
          </w:p>
        </w:tc>
      </w:tr>
      <w:tr w:rsidR="002513E4" w:rsidTr="00A85F47">
        <w:tc>
          <w:tcPr>
            <w:tcW w:w="2972" w:type="dxa"/>
          </w:tcPr>
          <w:p w:rsidR="002513E4" w:rsidRPr="00FB16A1" w:rsidRDefault="002513E4" w:rsidP="00A85F47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552" w:type="dxa"/>
          </w:tcPr>
          <w:p w:rsidR="002513E4" w:rsidRDefault="002513E4" w:rsidP="00A85F47">
            <w:pPr>
              <w:pStyle w:val="ae"/>
            </w:pPr>
            <w:proofErr w:type="spellStart"/>
            <w:r w:rsidRPr="00213FF3">
              <w:t>getGenreID</w:t>
            </w:r>
            <w:proofErr w:type="spellEnd"/>
          </w:p>
        </w:tc>
        <w:tc>
          <w:tcPr>
            <w:tcW w:w="3969" w:type="dxa"/>
          </w:tcPr>
          <w:p w:rsidR="002513E4" w:rsidRDefault="002513E4" w:rsidP="00A85F47">
            <w:pPr>
              <w:pStyle w:val="ae"/>
            </w:pPr>
            <w:r>
              <w:t>По имени жанра возвращает его индекс</w:t>
            </w:r>
          </w:p>
        </w:tc>
      </w:tr>
      <w:tr w:rsidR="002513E4" w:rsidTr="00A85F47">
        <w:tc>
          <w:tcPr>
            <w:tcW w:w="2972" w:type="dxa"/>
          </w:tcPr>
          <w:p w:rsidR="002513E4" w:rsidRDefault="002513E4" w:rsidP="00A85F47">
            <w:pPr>
              <w:pStyle w:val="ae"/>
            </w:pPr>
            <w:proofErr w:type="spellStart"/>
            <w:r w:rsidRPr="00FB16A1">
              <w:t>List</w:t>
            </w:r>
            <w:proofErr w:type="spellEnd"/>
            <w:r w:rsidRPr="00FB16A1">
              <w:t>&lt;</w:t>
            </w:r>
            <w:proofErr w:type="spellStart"/>
            <w:r w:rsidRPr="00FB16A1">
              <w:t>GenresListEntity</w:t>
            </w:r>
            <w:proofErr w:type="spellEnd"/>
            <w:r w:rsidRPr="00FB16A1">
              <w:t>&gt;</w:t>
            </w:r>
          </w:p>
        </w:tc>
        <w:tc>
          <w:tcPr>
            <w:tcW w:w="2552" w:type="dxa"/>
          </w:tcPr>
          <w:p w:rsidR="002513E4" w:rsidRDefault="002513E4" w:rsidP="00F73004">
            <w:pPr>
              <w:pStyle w:val="ae"/>
            </w:pPr>
            <w:proofErr w:type="spellStart"/>
            <w:r w:rsidRPr="00213FF3">
              <w:t>getAvailableGenres</w:t>
            </w:r>
            <w:proofErr w:type="spellEnd"/>
          </w:p>
        </w:tc>
        <w:tc>
          <w:tcPr>
            <w:tcW w:w="3969" w:type="dxa"/>
          </w:tcPr>
          <w:p w:rsidR="002513E4" w:rsidRDefault="002513E4" w:rsidP="00A85F47">
            <w:pPr>
              <w:pStyle w:val="ae"/>
            </w:pPr>
            <w:r>
              <w:t>Возвращает список жанров. Используется при инициализации клиентского приложения</w:t>
            </w:r>
          </w:p>
        </w:tc>
      </w:tr>
    </w:tbl>
    <w:p w:rsidR="002513E4" w:rsidRDefault="002513E4" w:rsidP="002513E4">
      <w:pPr>
        <w:pStyle w:val="ae"/>
      </w:pPr>
    </w:p>
    <w:p w:rsidR="003D6CB9" w:rsidRDefault="000B1985" w:rsidP="003D6CB9">
      <w:pPr>
        <w:pStyle w:val="a2"/>
      </w:pPr>
      <w:r w:rsidRPr="00642F4E">
        <w:rPr>
          <w:b/>
        </w:rPr>
        <w:t>5.1.2</w:t>
      </w:r>
      <w:r w:rsidR="0075136F">
        <w:t xml:space="preserve"> </w:t>
      </w:r>
      <w:r w:rsidR="00CC54A6">
        <w:t xml:space="preserve">Для инкапсуляции </w:t>
      </w:r>
      <w:r w:rsidR="00642F4E">
        <w:t>методов, предназначенных для извлечения файлов книг, был реализован класс</w:t>
      </w:r>
      <w:r w:rsidR="003335FF">
        <w:t xml:space="preserve"> статический</w:t>
      </w:r>
      <w:r w:rsidR="00642F4E">
        <w:t xml:space="preserve"> </w:t>
      </w:r>
      <w:proofErr w:type="spellStart"/>
      <w:r w:rsidR="00642F4E">
        <w:rPr>
          <w:lang w:val="en-US"/>
        </w:rPr>
        <w:t>BookExtractor</w:t>
      </w:r>
      <w:proofErr w:type="spellEnd"/>
      <w:r w:rsidR="006667B0" w:rsidRPr="006667B0">
        <w:t xml:space="preserve">. </w:t>
      </w:r>
      <w:r w:rsidR="00A51B60">
        <w:t xml:space="preserve">Он включает в себя два доступных извне метода: </w:t>
      </w:r>
      <w:r w:rsidR="00A51B60">
        <w:rPr>
          <w:lang w:val="en-US"/>
        </w:rPr>
        <w:t>initialize</w:t>
      </w:r>
      <w:r w:rsidR="00A51B60" w:rsidRPr="00FB0CE7">
        <w:t xml:space="preserve"> и </w:t>
      </w:r>
      <w:proofErr w:type="spellStart"/>
      <w:r w:rsidR="00A51B60">
        <w:t>extract</w:t>
      </w:r>
      <w:proofErr w:type="spellEnd"/>
      <w:r w:rsidR="003C250D" w:rsidRPr="00FB0CE7">
        <w:t>.</w:t>
      </w:r>
    </w:p>
    <w:p w:rsidR="00C138BF" w:rsidRDefault="00C138BF" w:rsidP="003D6CB9">
      <w:pPr>
        <w:pStyle w:val="a2"/>
      </w:pPr>
      <w:r w:rsidRPr="00C138BF">
        <w:t>Перед началом работы с этим классом его необходимо проинициализировать</w:t>
      </w:r>
      <w:r w:rsidR="003335FF">
        <w:t xml:space="preserve">. </w:t>
      </w:r>
      <w:r w:rsidR="00D769EC">
        <w:t>Фактически, инициализация заключается в указании папки на диске, в которой расположены упакованные файлы книг.</w:t>
      </w:r>
      <w:r w:rsidR="00697512">
        <w:t xml:space="preserve"> </w:t>
      </w:r>
    </w:p>
    <w:p w:rsidR="00673102" w:rsidRDefault="004511BA" w:rsidP="003D6CB9">
      <w:pPr>
        <w:pStyle w:val="a2"/>
      </w:pPr>
      <w:r>
        <w:t xml:space="preserve">После инициализации </w:t>
      </w:r>
      <w:r w:rsidR="00ED402F">
        <w:t xml:space="preserve">для получения потока, содержащего файл необходимой книги, был реализован метод </w:t>
      </w:r>
      <w:proofErr w:type="spellStart"/>
      <w:r w:rsidR="00ED402F">
        <w:t>extract</w:t>
      </w:r>
      <w:proofErr w:type="spellEnd"/>
      <w:r w:rsidR="00ED402F">
        <w:t xml:space="preserve">. </w:t>
      </w:r>
      <w:r w:rsidR="00CE4157">
        <w:t xml:space="preserve">Следует отметить, что ему необходимо передать запись книги (экземпляр класса </w:t>
      </w:r>
      <w:proofErr w:type="spellStart"/>
      <w:r w:rsidR="00CE4157">
        <w:t>BookEntity</w:t>
      </w:r>
      <w:proofErr w:type="spellEnd"/>
      <w:r w:rsidR="00CE4157">
        <w:t>, см. пункт 5.1.3)</w:t>
      </w:r>
      <w:r w:rsidR="00410425">
        <w:t xml:space="preserve">, который, при иных входных данных, нужно получить заранее (например, из класса </w:t>
      </w:r>
      <w:proofErr w:type="spellStart"/>
      <w:r w:rsidR="00410425">
        <w:t>MetadataDB</w:t>
      </w:r>
      <w:proofErr w:type="spellEnd"/>
      <w:r w:rsidR="001A4110" w:rsidRPr="001A4110">
        <w:t xml:space="preserve">, см. </w:t>
      </w:r>
      <w:r w:rsidR="00760BD4">
        <w:t>пункт 5.1.7</w:t>
      </w:r>
      <w:r w:rsidR="00410425">
        <w:t>)</w:t>
      </w:r>
      <w:r w:rsidR="00410425" w:rsidRPr="001A4110">
        <w:t>.</w:t>
      </w:r>
      <w:r w:rsidR="00BF1873">
        <w:t xml:space="preserve"> </w:t>
      </w:r>
      <w:r w:rsidR="00697554">
        <w:t>О</w:t>
      </w:r>
      <w:r w:rsidR="0076284E">
        <w:t>н</w:t>
      </w:r>
      <w:r w:rsidR="00697554">
        <w:t xml:space="preserve"> работает следующим образом: </w:t>
      </w:r>
      <w:r w:rsidR="00116B4D">
        <w:t xml:space="preserve">получает имя архива, в котором находится файл данной записи книги, открывает данный архив из хранилища, </w:t>
      </w:r>
      <w:r w:rsidR="00AF3C42">
        <w:t>получает запись данного архива, открывает эту запись, возвращает</w:t>
      </w:r>
      <w:r w:rsidR="00B655D6">
        <w:t xml:space="preserve"> поток, связанный с файлом, находящимся в архиве. </w:t>
      </w:r>
      <w:r w:rsidR="00110CD4">
        <w:t>Теперь можно передать данный поток куда необходимо и после передачи записать данный поток на диск.</w:t>
      </w:r>
    </w:p>
    <w:p w:rsidR="00CE4670" w:rsidRDefault="00CE4670" w:rsidP="003D6CB9">
      <w:pPr>
        <w:pStyle w:val="a2"/>
      </w:pPr>
      <w:r w:rsidRPr="004C15DB">
        <w:rPr>
          <w:b/>
        </w:rPr>
        <w:t>5.1.3</w:t>
      </w:r>
      <w:r w:rsidRPr="004C15DB">
        <w:t xml:space="preserve"> </w:t>
      </w:r>
      <w:r w:rsidR="00BA42A1">
        <w:t xml:space="preserve">Для хранения записей метаданных книг </w:t>
      </w:r>
      <w:r w:rsidR="004C15DB">
        <w:t>был реализован класс</w:t>
      </w:r>
      <w:r w:rsidR="004C15DB" w:rsidRPr="00881A5F">
        <w:t xml:space="preserve"> </w:t>
      </w:r>
      <w:proofErr w:type="spellStart"/>
      <w:r w:rsidR="004C15DB">
        <w:rPr>
          <w:lang w:val="en-US"/>
        </w:rPr>
        <w:t>BookEntity</w:t>
      </w:r>
      <w:proofErr w:type="spellEnd"/>
      <w:r w:rsidR="004C15DB" w:rsidRPr="00881A5F">
        <w:t>.</w:t>
      </w:r>
      <w:r w:rsidR="00881A5F" w:rsidRPr="00881A5F">
        <w:t xml:space="preserve"> </w:t>
      </w:r>
      <w:r w:rsidR="00881A5F">
        <w:t>Он инкапсулирует поля, предоставл</w:t>
      </w:r>
      <w:r w:rsidR="00A06A15">
        <w:t xml:space="preserve">яемые форматом файла метаданных, </w:t>
      </w:r>
      <w:r w:rsidR="00E64D21">
        <w:t>методы их инициализации и методы получения информации о записях книг.</w:t>
      </w:r>
    </w:p>
    <w:p w:rsidR="005164F0" w:rsidRDefault="006A6272" w:rsidP="00B76859">
      <w:pPr>
        <w:pStyle w:val="a2"/>
      </w:pPr>
      <w:r>
        <w:t>На рисунках 5</w:t>
      </w:r>
      <w:r w:rsidR="00512DA6">
        <w:t xml:space="preserve">.2 и 5.3 приведен алгоритм инициализации записи книги. </w:t>
      </w:r>
    </w:p>
    <w:p w:rsidR="00B05B22" w:rsidRDefault="00B05B22" w:rsidP="00B05B22">
      <w:pPr>
        <w:pStyle w:val="a2"/>
      </w:pPr>
      <w:r>
        <w:t xml:space="preserve">В качестве реализации возможности наличия у одной книги нескольких авторов и жанров были разработаны классы </w:t>
      </w:r>
      <w:r>
        <w:rPr>
          <w:lang w:val="en-US"/>
        </w:rPr>
        <w:t>Authors</w:t>
      </w:r>
      <w:r w:rsidRPr="00651BDC">
        <w:t xml:space="preserve"> и </w:t>
      </w:r>
      <w:r>
        <w:rPr>
          <w:lang w:val="en-US"/>
        </w:rPr>
        <w:t>Genres</w:t>
      </w:r>
      <w:r w:rsidRPr="00651BDC">
        <w:t>.</w:t>
      </w:r>
      <w:r w:rsidR="00FF259A">
        <w:t xml:space="preserve"> Их инициализация производится в блоках 4 и 5</w:t>
      </w:r>
      <w:r w:rsidR="00D94634">
        <w:t>. Реализация данных классов рассмотрена</w:t>
      </w:r>
      <w:r>
        <w:t xml:space="preserve"> в пунктах 5.1.4 и 5.1.5.</w:t>
      </w:r>
    </w:p>
    <w:p w:rsidR="00B05B22" w:rsidRDefault="00B05B22" w:rsidP="00B76859">
      <w:pPr>
        <w:pStyle w:val="a2"/>
      </w:pPr>
      <w:r>
        <w:t xml:space="preserve">Поле </w:t>
      </w:r>
      <w:proofErr w:type="spellStart"/>
      <w:r>
        <w:t>archiveName</w:t>
      </w:r>
      <w:proofErr w:type="spellEnd"/>
      <w:r>
        <w:t xml:space="preserve"> соответствует имени </w:t>
      </w:r>
      <w:proofErr w:type="spellStart"/>
      <w:r>
        <w:t>inp</w:t>
      </w:r>
      <w:proofErr w:type="spellEnd"/>
      <w:r>
        <w:t xml:space="preserve"> файла из </w:t>
      </w:r>
      <w:proofErr w:type="spellStart"/>
      <w:r>
        <w:t>inpx</w:t>
      </w:r>
      <w:proofErr w:type="spellEnd"/>
      <w:r>
        <w:t xml:space="preserve"> архива. Его инициализация проводится на другом этапе: на этапе импорта метаданных из </w:t>
      </w:r>
      <w:proofErr w:type="spellStart"/>
      <w:r>
        <w:t>inpx</w:t>
      </w:r>
      <w:proofErr w:type="spellEnd"/>
      <w:r>
        <w:t xml:space="preserve"> файла.</w:t>
      </w:r>
    </w:p>
    <w:p w:rsidR="0055565A" w:rsidRDefault="00B05B22" w:rsidP="00B05B22">
      <w:pPr>
        <w:pStyle w:val="a2"/>
      </w:pPr>
      <w:r>
        <w:t xml:space="preserve">Поля, агрегированные в данном классе, соответствуют полям </w:t>
      </w:r>
      <w:r w:rsidRPr="00BD39D0">
        <w:t xml:space="preserve">данных </w:t>
      </w:r>
      <w:proofErr w:type="spellStart"/>
      <w:r>
        <w:t>inpx</w:t>
      </w:r>
      <w:proofErr w:type="spellEnd"/>
      <w:r>
        <w:t xml:space="preserve"> файла, пояснение которым дается в пункте 3.2.4 и представлены в таблице 5.3.</w:t>
      </w:r>
    </w:p>
    <w:p w:rsidR="004E574A" w:rsidRDefault="002558D0" w:rsidP="004E574A">
      <w:pPr>
        <w:pStyle w:val="ab"/>
      </w:pPr>
      <w:r>
        <w:br w:type="page"/>
      </w:r>
      <w:r w:rsidR="004E574A">
        <w:rPr>
          <w:noProof/>
          <w:lang w:eastAsia="ru-RU"/>
        </w:rPr>
        <w:lastRenderedPageBreak/>
        <w:drawing>
          <wp:inline distT="0" distB="0" distL="0" distR="0">
            <wp:extent cx="3589904" cy="868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онструктор BookEntity 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814" cy="868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4A" w:rsidRDefault="004E574A" w:rsidP="004E574A">
      <w:pPr>
        <w:pStyle w:val="ab"/>
      </w:pPr>
    </w:p>
    <w:p w:rsidR="004E574A" w:rsidRDefault="004E574A" w:rsidP="004E574A">
      <w:pPr>
        <w:pStyle w:val="ab"/>
      </w:pPr>
      <w:r>
        <w:t>Рисунок 5.2 – Инициализация записи книги</w:t>
      </w:r>
      <w:r>
        <w:br w:type="page"/>
      </w:r>
    </w:p>
    <w:p w:rsidR="002558D0" w:rsidRDefault="002558D0">
      <w:pPr>
        <w:ind w:firstLine="0"/>
        <w:rPr>
          <w:szCs w:val="28"/>
        </w:rPr>
      </w:pPr>
    </w:p>
    <w:p w:rsidR="003D6CB9" w:rsidRDefault="006A6272" w:rsidP="00A557DD">
      <w:pPr>
        <w:pStyle w:val="ab"/>
      </w:pPr>
      <w:r w:rsidRPr="006A6272">
        <w:drawing>
          <wp:inline distT="0" distB="0" distL="0" distR="0">
            <wp:extent cx="3520615" cy="449748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онструктор BookEntity 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615" cy="449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72" w:rsidRDefault="006A6272" w:rsidP="006A6272">
      <w:pPr>
        <w:ind w:firstLine="0"/>
        <w:jc w:val="center"/>
      </w:pPr>
    </w:p>
    <w:p w:rsidR="006A6272" w:rsidRPr="00CD2392" w:rsidRDefault="006A6272" w:rsidP="00A557DD">
      <w:pPr>
        <w:pStyle w:val="ab"/>
      </w:pPr>
      <w:r w:rsidRPr="00CD2392">
        <w:t>Рисунок 5.3 – Окончание инициализации записи книги</w:t>
      </w:r>
    </w:p>
    <w:p w:rsidR="004E574A" w:rsidRDefault="004E574A" w:rsidP="00084423">
      <w:pPr>
        <w:pStyle w:val="ae"/>
      </w:pPr>
    </w:p>
    <w:p w:rsidR="00084423" w:rsidRDefault="00084423" w:rsidP="00084423">
      <w:pPr>
        <w:pStyle w:val="ae"/>
      </w:pPr>
      <w:r>
        <w:t xml:space="preserve">Таблица 5.3 – Свойства, агрегированные в классе </w:t>
      </w:r>
      <w:proofErr w:type="spellStart"/>
      <w:r>
        <w:t>BookEntity</w:t>
      </w:r>
      <w:proofErr w:type="spellEnd"/>
    </w:p>
    <w:tbl>
      <w:tblPr>
        <w:tblStyle w:val="affc"/>
        <w:tblW w:w="9351" w:type="dxa"/>
        <w:tblLook w:val="04A0" w:firstRow="1" w:lastRow="0" w:firstColumn="1" w:lastColumn="0" w:noHBand="0" w:noVBand="1"/>
      </w:tblPr>
      <w:tblGrid>
        <w:gridCol w:w="2263"/>
        <w:gridCol w:w="3402"/>
        <w:gridCol w:w="3686"/>
      </w:tblGrid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</w:pPr>
            <w:r>
              <w:t>Тип данных</w:t>
            </w:r>
          </w:p>
        </w:tc>
        <w:tc>
          <w:tcPr>
            <w:tcW w:w="3402" w:type="dxa"/>
          </w:tcPr>
          <w:p w:rsidR="00084423" w:rsidRDefault="00084423" w:rsidP="008F4DCB">
            <w:pPr>
              <w:pStyle w:val="ae"/>
            </w:pPr>
            <w:r>
              <w:t>Имя свойства</w:t>
            </w:r>
          </w:p>
        </w:tc>
        <w:tc>
          <w:tcPr>
            <w:tcW w:w="3686" w:type="dxa"/>
          </w:tcPr>
          <w:p w:rsidR="00084423" w:rsidRDefault="00084423" w:rsidP="008F4DCB">
            <w:pPr>
              <w:pStyle w:val="ae"/>
            </w:pPr>
            <w:r>
              <w:t>Соответствующее имя поля</w:t>
            </w:r>
          </w:p>
        </w:tc>
      </w:tr>
      <w:tr w:rsidR="00084423" w:rsidTr="008F4DCB">
        <w:tc>
          <w:tcPr>
            <w:tcW w:w="2263" w:type="dxa"/>
          </w:tcPr>
          <w:p w:rsidR="00084423" w:rsidRPr="00081AA9" w:rsidRDefault="00084423" w:rsidP="008F4DCB">
            <w:pPr>
              <w:pStyle w:val="ae"/>
            </w:pPr>
            <w:proofErr w:type="spellStart"/>
            <w:r>
              <w:t>Authors</w:t>
            </w:r>
            <w:proofErr w:type="spellEnd"/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authors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AUTHOR</w:t>
            </w:r>
          </w:p>
        </w:tc>
      </w:tr>
      <w:tr w:rsidR="00084423" w:rsidTr="008F4DCB">
        <w:tc>
          <w:tcPr>
            <w:tcW w:w="2263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Genres</w:t>
            </w:r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genres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</w:pPr>
            <w:r w:rsidRPr="00670626">
              <w:rPr>
                <w:lang w:val="en-US"/>
              </w:rPr>
              <w:t>GENRE</w:t>
            </w:r>
          </w:p>
        </w:tc>
      </w:tr>
      <w:tr w:rsidR="00084423" w:rsidTr="008F4DCB">
        <w:tc>
          <w:tcPr>
            <w:tcW w:w="2263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</w:pPr>
            <w:r w:rsidRPr="00670626">
              <w:rPr>
                <w:lang w:val="en-US"/>
              </w:rPr>
              <w:t>TITLE</w:t>
            </w:r>
          </w:p>
        </w:tc>
      </w:tr>
      <w:tr w:rsidR="00084423" w:rsidTr="008F4DCB">
        <w:tc>
          <w:tcPr>
            <w:tcW w:w="2263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seriesTitle</w:t>
            </w:r>
            <w:proofErr w:type="spellEnd"/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</w:pPr>
            <w:r w:rsidRPr="00670626">
              <w:rPr>
                <w:lang w:val="en-US"/>
              </w:rPr>
              <w:t>SERIES</w:t>
            </w:r>
          </w:p>
        </w:tc>
      </w:tr>
      <w:tr w:rsidR="00084423" w:rsidTr="008F4DCB">
        <w:tc>
          <w:tcPr>
            <w:tcW w:w="2263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numberInSeries</w:t>
            </w:r>
            <w:proofErr w:type="spellEnd"/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</w:pPr>
            <w:r w:rsidRPr="00670626">
              <w:rPr>
                <w:lang w:val="en-US"/>
              </w:rPr>
              <w:t>SERNO</w:t>
            </w:r>
          </w:p>
        </w:tc>
      </w:tr>
      <w:tr w:rsidR="00084423" w:rsidTr="008F4DCB">
        <w:tc>
          <w:tcPr>
            <w:tcW w:w="2263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FILE</w:t>
            </w:r>
          </w:p>
        </w:tc>
      </w:tr>
      <w:tr w:rsidR="00084423" w:rsidTr="008F4DCB">
        <w:tc>
          <w:tcPr>
            <w:tcW w:w="2263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fileSize</w:t>
            </w:r>
            <w:proofErr w:type="spellEnd"/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SIZE</w:t>
            </w:r>
          </w:p>
        </w:tc>
      </w:tr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bookID</w:t>
            </w:r>
            <w:proofErr w:type="spellEnd"/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LIBID</w:t>
            </w:r>
          </w:p>
        </w:tc>
      </w:tr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isDeleted</w:t>
            </w:r>
            <w:proofErr w:type="spellEnd"/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DEL</w:t>
            </w:r>
          </w:p>
        </w:tc>
      </w:tr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Pr="00694EAA" w:rsidRDefault="00084423" w:rsidP="008F4DCB">
            <w:pPr>
              <w:pStyle w:val="ae"/>
            </w:pPr>
            <w:r>
              <w:rPr>
                <w:lang w:val="en-US"/>
              </w:rPr>
              <w:t>extension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</w:pPr>
            <w:r w:rsidRPr="00670626">
              <w:rPr>
                <w:lang w:val="en-US"/>
              </w:rPr>
              <w:t>EXT</w:t>
            </w:r>
          </w:p>
        </w:tc>
      </w:tr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Pr="00694EAA" w:rsidRDefault="00084423" w:rsidP="008F4DCB">
            <w:pPr>
              <w:pStyle w:val="ae"/>
              <w:rPr>
                <w:lang w:val="en-US"/>
              </w:rPr>
            </w:pPr>
            <w:proofErr w:type="spellStart"/>
            <w:r>
              <w:t>dateAdded</w:t>
            </w:r>
            <w:proofErr w:type="spellEnd"/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</w:pPr>
            <w:r w:rsidRPr="00670626">
              <w:rPr>
                <w:lang w:val="en-US"/>
              </w:rPr>
              <w:t>DATE</w:t>
            </w:r>
          </w:p>
        </w:tc>
      </w:tr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Pr="00694EAA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LANG</w:t>
            </w:r>
          </w:p>
        </w:tc>
      </w:tr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Pr="00694EAA" w:rsidRDefault="00084423" w:rsidP="008F4DCB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bookRate</w:t>
            </w:r>
            <w:proofErr w:type="spellEnd"/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LIBRATE</w:t>
            </w:r>
          </w:p>
        </w:tc>
      </w:tr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Pr="00694EAA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keywords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KEYWORDS</w:t>
            </w:r>
          </w:p>
        </w:tc>
      </w:tr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archiveName</w:t>
            </w:r>
            <w:proofErr w:type="spellEnd"/>
          </w:p>
        </w:tc>
        <w:tc>
          <w:tcPr>
            <w:tcW w:w="3686" w:type="dxa"/>
          </w:tcPr>
          <w:p w:rsidR="00084423" w:rsidRPr="000E0F1F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084423" w:rsidRDefault="003D6CB9">
      <w:pPr>
        <w:ind w:firstLine="0"/>
      </w:pPr>
      <w:r>
        <w:br w:type="page"/>
      </w:r>
    </w:p>
    <w:p w:rsidR="003D6CB9" w:rsidRDefault="005368F9" w:rsidP="005368F9">
      <w:pPr>
        <w:pStyle w:val="a2"/>
      </w:pPr>
      <w:r>
        <w:rPr>
          <w:b/>
        </w:rPr>
        <w:lastRenderedPageBreak/>
        <w:t>5.1.4</w:t>
      </w:r>
      <w:r>
        <w:t xml:space="preserve"> </w:t>
      </w:r>
      <w:r w:rsidR="00DA0A8C">
        <w:t>Для реализации возможности наличия у одной книги нескольких авторов были реализованы классы</w:t>
      </w:r>
      <w:r w:rsidR="002B3256" w:rsidRPr="00376BD5">
        <w:t xml:space="preserve"> </w:t>
      </w:r>
      <w:r w:rsidR="002B3256">
        <w:rPr>
          <w:lang w:val="en-US"/>
        </w:rPr>
        <w:t>Author</w:t>
      </w:r>
      <w:r w:rsidR="002F7AA7">
        <w:t xml:space="preserve">, агрегирующий поля имени, фамилии, отчества, а также (для упрощения поиска автора по строке, которая может содержать как имя, так и фамилию или </w:t>
      </w:r>
      <w:proofErr w:type="gramStart"/>
      <w:r w:rsidR="002F7AA7">
        <w:t>отчество</w:t>
      </w:r>
      <w:proofErr w:type="gramEnd"/>
      <w:r w:rsidR="002F7AA7">
        <w:t xml:space="preserve"> или их часть) полного </w:t>
      </w:r>
      <w:r w:rsidR="001D5F84">
        <w:t xml:space="preserve">имени, </w:t>
      </w:r>
      <w:r w:rsidR="001D5F84" w:rsidRPr="00376BD5">
        <w:t>и</w:t>
      </w:r>
      <w:r w:rsidR="00DA0A8C">
        <w:t xml:space="preserve"> </w:t>
      </w:r>
      <w:proofErr w:type="spellStart"/>
      <w:r w:rsidR="00DA0A8C">
        <w:t>Authors</w:t>
      </w:r>
      <w:proofErr w:type="spellEnd"/>
      <w:r w:rsidR="00DA0A8C">
        <w:t xml:space="preserve">, агрегирующий список типа </w:t>
      </w:r>
      <w:proofErr w:type="spellStart"/>
      <w:r w:rsidR="00DA0A8C">
        <w:t>List</w:t>
      </w:r>
      <w:proofErr w:type="spellEnd"/>
      <w:r w:rsidR="00DA0A8C">
        <w:t>&lt;</w:t>
      </w:r>
      <w:r w:rsidR="00DA0A8C">
        <w:rPr>
          <w:lang w:val="en-US"/>
        </w:rPr>
        <w:t>Author</w:t>
      </w:r>
      <w:r w:rsidR="00DA0A8C">
        <w:t>&gt;</w:t>
      </w:r>
      <w:r w:rsidR="00DA0A8C" w:rsidRPr="002B3256">
        <w:t>.</w:t>
      </w:r>
      <w:r w:rsidR="005A64A1" w:rsidRPr="002B3256">
        <w:t xml:space="preserve"> </w:t>
      </w:r>
    </w:p>
    <w:p w:rsidR="008C1204" w:rsidRDefault="001D5F84" w:rsidP="005368F9">
      <w:pPr>
        <w:pStyle w:val="a2"/>
      </w:pPr>
      <w:r>
        <w:t>Алгоритм получения списка авторов книг представлен на рисунке 5.4.</w:t>
      </w:r>
    </w:p>
    <w:p w:rsidR="001D5F84" w:rsidRDefault="001D5F84" w:rsidP="001D5F84">
      <w:pPr>
        <w:pStyle w:val="a2"/>
        <w:ind w:firstLine="0"/>
      </w:pPr>
    </w:p>
    <w:p w:rsidR="001D5F84" w:rsidRDefault="00F93504" w:rsidP="00F93504">
      <w:pPr>
        <w:pStyle w:val="ab"/>
      </w:pPr>
      <w:r>
        <w:rPr>
          <w:noProof/>
          <w:lang w:eastAsia="ru-RU"/>
        </w:rPr>
        <w:drawing>
          <wp:inline distT="0" distB="0" distL="0" distR="0">
            <wp:extent cx="2096814" cy="7210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нструктор Author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766" cy="72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04" w:rsidRDefault="00F93504" w:rsidP="00F93504">
      <w:pPr>
        <w:pStyle w:val="ab"/>
      </w:pPr>
    </w:p>
    <w:p w:rsidR="00F93504" w:rsidRDefault="00F93504" w:rsidP="00F93504">
      <w:pPr>
        <w:pStyle w:val="ab"/>
      </w:pPr>
      <w:r>
        <w:t>Рисунок 5.4 – Получение авторов книги</w:t>
      </w:r>
    </w:p>
    <w:p w:rsidR="00376BD5" w:rsidRDefault="009F137D" w:rsidP="005368F9">
      <w:pPr>
        <w:pStyle w:val="a2"/>
      </w:pPr>
      <w:r>
        <w:rPr>
          <w:b/>
        </w:rPr>
        <w:lastRenderedPageBreak/>
        <w:t>5.1.5</w:t>
      </w:r>
      <w:r>
        <w:t xml:space="preserve"> Для обеспечения наличия у одной книги нескольких жанров был разработан класс </w:t>
      </w:r>
      <w:r>
        <w:rPr>
          <w:lang w:val="en-US"/>
        </w:rPr>
        <w:t>Genres</w:t>
      </w:r>
      <w:r w:rsidRPr="009F137D">
        <w:t xml:space="preserve">. </w:t>
      </w:r>
      <w:r w:rsidR="00774DDE">
        <w:t xml:space="preserve">Он агрегирует список типа </w:t>
      </w:r>
      <w:proofErr w:type="spellStart"/>
      <w:r w:rsidR="00774DDE">
        <w:t>List</w:t>
      </w:r>
      <w:proofErr w:type="spellEnd"/>
      <w:r w:rsidR="00774DDE">
        <w:t>&lt;</w:t>
      </w:r>
      <w:proofErr w:type="spellStart"/>
      <w:r w:rsidR="00774DDE">
        <w:t>int</w:t>
      </w:r>
      <w:proofErr w:type="spellEnd"/>
      <w:r w:rsidR="00774DDE">
        <w:t xml:space="preserve">&gt;. В данном списке содержатся номера </w:t>
      </w:r>
      <w:r w:rsidR="00246AAC">
        <w:t xml:space="preserve">жанров, а для получения имен и описаний жанров следует обратиться к классу </w:t>
      </w:r>
      <w:proofErr w:type="spellStart"/>
      <w:r w:rsidR="00246AAC">
        <w:t>GenresList</w:t>
      </w:r>
      <w:proofErr w:type="spellEnd"/>
      <w:r w:rsidR="00246AAC">
        <w:t xml:space="preserve">. </w:t>
      </w:r>
      <w:r w:rsidR="007C41AC">
        <w:t xml:space="preserve">Как было сказано в пункте 5.1.1, данное решение </w:t>
      </w:r>
      <w:r w:rsidR="007A7A2A">
        <w:t>позволило оптимизировать расход памяти и ускорить время поиска жанров.</w:t>
      </w:r>
    </w:p>
    <w:p w:rsidR="00DC5894" w:rsidRDefault="00DC5894" w:rsidP="005368F9">
      <w:pPr>
        <w:pStyle w:val="a2"/>
      </w:pPr>
      <w:r>
        <w:t xml:space="preserve">Алгоритм </w:t>
      </w:r>
      <w:r w:rsidR="0005362E">
        <w:t>получения жанров представлен на рисунке 5.5.</w:t>
      </w:r>
    </w:p>
    <w:p w:rsidR="00AE45D2" w:rsidRDefault="00DF7749" w:rsidP="00543FAA">
      <w:pPr>
        <w:pStyle w:val="a2"/>
      </w:pPr>
      <w:r>
        <w:t xml:space="preserve">Предполагается, что все жанры, представленные в файле метаданных известны заранее и представлены в особом списке жанров. </w:t>
      </w:r>
      <w:r w:rsidR="009E2660">
        <w:t xml:space="preserve">Тем не менее, нельзя исключать наличие ошибок, полученных при заполнении характеристик книг. </w:t>
      </w:r>
      <w:r w:rsidR="00ED28BD">
        <w:t xml:space="preserve">Поэтому, при обнаружении </w:t>
      </w:r>
      <w:r w:rsidR="00877F4E">
        <w:t>жанра, имя которого не содержится в списке жанров, такой жанр игнорируется.</w:t>
      </w:r>
    </w:p>
    <w:p w:rsidR="00AE45D2" w:rsidRDefault="00AE45D2" w:rsidP="00AE45D2">
      <w:pPr>
        <w:pStyle w:val="a2"/>
        <w:ind w:firstLine="0"/>
      </w:pPr>
    </w:p>
    <w:p w:rsidR="00AE45D2" w:rsidRDefault="00AE45D2" w:rsidP="00AE45D2">
      <w:pPr>
        <w:pStyle w:val="ab"/>
      </w:pPr>
      <w:r>
        <w:rPr>
          <w:noProof/>
          <w:lang w:eastAsia="ru-RU"/>
        </w:rPr>
        <w:drawing>
          <wp:inline distT="0" distB="0" distL="0" distR="0">
            <wp:extent cx="2156936" cy="5953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онструктор Genre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482" cy="596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D2" w:rsidRDefault="00AE45D2" w:rsidP="00AE45D2">
      <w:pPr>
        <w:pStyle w:val="ab"/>
      </w:pPr>
    </w:p>
    <w:p w:rsidR="008D5F6C" w:rsidRDefault="00AE45D2" w:rsidP="00AE45D2">
      <w:pPr>
        <w:pStyle w:val="ab"/>
      </w:pPr>
      <w:r>
        <w:t>Рисунок 5.5 – Получение жанров книги</w:t>
      </w:r>
    </w:p>
    <w:p w:rsidR="001014CB" w:rsidRDefault="008D5F6C" w:rsidP="008D5F6C">
      <w:pPr>
        <w:pStyle w:val="a2"/>
      </w:pPr>
      <w:r>
        <w:rPr>
          <w:b/>
        </w:rPr>
        <w:lastRenderedPageBreak/>
        <w:t>5.1.6</w:t>
      </w:r>
      <w:r>
        <w:t xml:space="preserve"> </w:t>
      </w:r>
      <w:r w:rsidR="004405EF">
        <w:t xml:space="preserve">Предположим, дан список </w:t>
      </w:r>
      <w:r w:rsidR="00C14E12">
        <w:t xml:space="preserve">записей книг типа </w:t>
      </w:r>
      <w:r w:rsidR="00C14E12">
        <w:rPr>
          <w:lang w:val="en-US"/>
        </w:rPr>
        <w:t>List</w:t>
      </w:r>
      <w:r w:rsidR="00C14E12" w:rsidRPr="00C14E12">
        <w:t>&lt;</w:t>
      </w:r>
      <w:proofErr w:type="spellStart"/>
      <w:r w:rsidR="00C14E12">
        <w:rPr>
          <w:lang w:val="en-US"/>
        </w:rPr>
        <w:t>BookEntity</w:t>
      </w:r>
      <w:proofErr w:type="spellEnd"/>
      <w:r w:rsidR="00C14E12" w:rsidRPr="00C14E12">
        <w:t>&gt;</w:t>
      </w:r>
      <w:r w:rsidR="00BF0A16">
        <w:t xml:space="preserve">, и необходимо извлечь какие-либо данные из этого списка. Для этих целей </w:t>
      </w:r>
      <w:r w:rsidR="007149EE">
        <w:t xml:space="preserve">был разработан </w:t>
      </w:r>
      <w:r w:rsidR="0075020D">
        <w:t xml:space="preserve">статический </w:t>
      </w:r>
      <w:r w:rsidR="007149EE">
        <w:t xml:space="preserve">класс </w:t>
      </w:r>
      <w:proofErr w:type="spellStart"/>
      <w:r w:rsidR="007149EE">
        <w:t>MetadataQuery</w:t>
      </w:r>
      <w:proofErr w:type="spellEnd"/>
      <w:r w:rsidR="007149EE">
        <w:t xml:space="preserve">. </w:t>
      </w:r>
      <w:r w:rsidR="00CC00A3">
        <w:t>Методы, агрегированные в данном классе, представлены в таблице 5.4.</w:t>
      </w:r>
    </w:p>
    <w:p w:rsidR="001014CB" w:rsidRDefault="001014CB" w:rsidP="008D5F6C">
      <w:pPr>
        <w:pStyle w:val="a2"/>
      </w:pPr>
    </w:p>
    <w:p w:rsidR="008D5F6C" w:rsidRDefault="001014CB" w:rsidP="001014CB">
      <w:pPr>
        <w:pStyle w:val="ae"/>
      </w:pPr>
      <w:r>
        <w:t xml:space="preserve">Таблица 5.4 </w:t>
      </w:r>
      <w:r w:rsidR="0075020D">
        <w:t>–</w:t>
      </w:r>
      <w:r>
        <w:t xml:space="preserve"> </w:t>
      </w:r>
      <w:r w:rsidR="0075020D">
        <w:t xml:space="preserve">Методы класса </w:t>
      </w:r>
      <w:proofErr w:type="spellStart"/>
      <w:r w:rsidR="0075020D">
        <w:t>MetadataQuery</w:t>
      </w:r>
      <w:proofErr w:type="spellEnd"/>
    </w:p>
    <w:tbl>
      <w:tblPr>
        <w:tblStyle w:val="affc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977"/>
        <w:gridCol w:w="4104"/>
      </w:tblGrid>
      <w:tr w:rsidR="0075020D" w:rsidTr="00E92A85">
        <w:tc>
          <w:tcPr>
            <w:tcW w:w="2263" w:type="dxa"/>
          </w:tcPr>
          <w:p w:rsidR="0075020D" w:rsidRPr="0075020D" w:rsidRDefault="0075020D" w:rsidP="0075020D">
            <w:pPr>
              <w:pStyle w:val="ad"/>
            </w:pPr>
            <w:proofErr w:type="spellStart"/>
            <w:r>
              <w:rPr>
                <w:lang w:val="en-US"/>
              </w:rPr>
              <w:t>Тип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возвращаемого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значений</w:t>
            </w:r>
            <w:proofErr w:type="spellEnd"/>
          </w:p>
        </w:tc>
        <w:tc>
          <w:tcPr>
            <w:tcW w:w="2977" w:type="dxa"/>
          </w:tcPr>
          <w:p w:rsidR="0075020D" w:rsidRPr="0075020D" w:rsidRDefault="0075020D" w:rsidP="0075020D">
            <w:pPr>
              <w:pStyle w:val="ad"/>
            </w:pPr>
            <w:r>
              <w:t>Название</w:t>
            </w:r>
          </w:p>
        </w:tc>
        <w:tc>
          <w:tcPr>
            <w:tcW w:w="4104" w:type="dxa"/>
          </w:tcPr>
          <w:p w:rsidR="0075020D" w:rsidRPr="0075020D" w:rsidRDefault="0075020D" w:rsidP="0075020D">
            <w:pPr>
              <w:pStyle w:val="ad"/>
            </w:pPr>
            <w:r>
              <w:t>Описание</w:t>
            </w:r>
          </w:p>
        </w:tc>
      </w:tr>
      <w:tr w:rsidR="0075020D" w:rsidRPr="002D634C" w:rsidTr="00E92A85">
        <w:tc>
          <w:tcPr>
            <w:tcW w:w="2263" w:type="dxa"/>
          </w:tcPr>
          <w:p w:rsidR="0075020D" w:rsidRPr="00E92A85" w:rsidRDefault="00E92A85" w:rsidP="0075020D">
            <w:pPr>
              <w:pStyle w:val="ad"/>
              <w:rPr>
                <w:lang w:val="en-US"/>
              </w:rPr>
            </w:pPr>
            <w:proofErr w:type="spellStart"/>
            <w:r w:rsidRPr="00E92A85">
              <w:t>List</w:t>
            </w:r>
            <w:proofErr w:type="spellEnd"/>
            <w:r w:rsidRPr="00E92A85">
              <w:t>&lt;</w:t>
            </w:r>
            <w:proofErr w:type="spellStart"/>
            <w:r w:rsidRPr="00E92A85">
              <w:t>BookEntity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977" w:type="dxa"/>
          </w:tcPr>
          <w:p w:rsidR="0075020D" w:rsidRPr="006200E6" w:rsidRDefault="006200E6" w:rsidP="0075020D">
            <w:pPr>
              <w:pStyle w:val="ad"/>
              <w:rPr>
                <w:lang w:val="en-US"/>
              </w:rPr>
            </w:pPr>
            <w:proofErr w:type="spellStart"/>
            <w:r>
              <w:t>selectBooksByAuthor</w:t>
            </w:r>
            <w:proofErr w:type="spellEnd"/>
          </w:p>
        </w:tc>
        <w:tc>
          <w:tcPr>
            <w:tcW w:w="4104" w:type="dxa"/>
          </w:tcPr>
          <w:p w:rsidR="0075020D" w:rsidRPr="002D634C" w:rsidRDefault="002D634C" w:rsidP="002F499A">
            <w:pPr>
              <w:pStyle w:val="ad"/>
            </w:pPr>
            <w:r w:rsidRPr="002D634C">
              <w:t xml:space="preserve">Возвращает все книги, принадлежащие </w:t>
            </w:r>
            <w:r>
              <w:t xml:space="preserve">всем авторам, в полном имени которых содержится </w:t>
            </w:r>
            <w:r w:rsidR="00861BEF">
              <w:t>строка</w:t>
            </w:r>
            <w:r w:rsidR="002F499A">
              <w:t xml:space="preserve"> для поиска</w:t>
            </w:r>
          </w:p>
        </w:tc>
      </w:tr>
      <w:tr w:rsidR="00E92A85" w:rsidRPr="00083095" w:rsidTr="00E92A85">
        <w:tc>
          <w:tcPr>
            <w:tcW w:w="2263" w:type="dxa"/>
          </w:tcPr>
          <w:p w:rsidR="00E92A85" w:rsidRPr="00E92A85" w:rsidRDefault="00E92A85" w:rsidP="00E92A85">
            <w:pPr>
              <w:pStyle w:val="ad"/>
              <w:rPr>
                <w:lang w:val="en-US"/>
              </w:rPr>
            </w:pPr>
            <w:proofErr w:type="spellStart"/>
            <w:r w:rsidRPr="00E92A85">
              <w:t>List</w:t>
            </w:r>
            <w:proofErr w:type="spellEnd"/>
            <w:r w:rsidRPr="00E92A85">
              <w:t>&lt;</w:t>
            </w:r>
            <w:proofErr w:type="spellStart"/>
            <w:r w:rsidRPr="00E92A85">
              <w:t>BookEntity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977" w:type="dxa"/>
          </w:tcPr>
          <w:p w:rsidR="00E92A85" w:rsidRDefault="00E92A85" w:rsidP="00E92A85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selectBooksByTitle</w:t>
            </w:r>
            <w:proofErr w:type="spellEnd"/>
          </w:p>
        </w:tc>
        <w:tc>
          <w:tcPr>
            <w:tcW w:w="4104" w:type="dxa"/>
          </w:tcPr>
          <w:p w:rsidR="00E92A85" w:rsidRPr="006B077F" w:rsidRDefault="006B077F" w:rsidP="006B077F">
            <w:pPr>
              <w:pStyle w:val="ad"/>
            </w:pPr>
            <w:r>
              <w:t xml:space="preserve">Возвращает книги, в названии которых содержится </w:t>
            </w:r>
            <w:r w:rsidR="00083095">
              <w:t>строка для поиска</w:t>
            </w:r>
          </w:p>
        </w:tc>
      </w:tr>
      <w:tr w:rsidR="00E92A85" w:rsidRPr="003A03BF" w:rsidTr="00E92A85">
        <w:tc>
          <w:tcPr>
            <w:tcW w:w="2263" w:type="dxa"/>
          </w:tcPr>
          <w:p w:rsidR="00E92A85" w:rsidRPr="00E92A85" w:rsidRDefault="00E92A85" w:rsidP="00E92A85">
            <w:pPr>
              <w:pStyle w:val="ad"/>
              <w:rPr>
                <w:lang w:val="en-US"/>
              </w:rPr>
            </w:pPr>
            <w:proofErr w:type="spellStart"/>
            <w:r w:rsidRPr="00E92A85">
              <w:t>List</w:t>
            </w:r>
            <w:proofErr w:type="spellEnd"/>
            <w:r w:rsidRPr="00E92A85">
              <w:t>&lt;</w:t>
            </w:r>
            <w:proofErr w:type="spellStart"/>
            <w:r w:rsidRPr="00E92A85">
              <w:t>BookEntity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977" w:type="dxa"/>
          </w:tcPr>
          <w:p w:rsidR="00E92A85" w:rsidRDefault="00E92A85" w:rsidP="00E92A85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selectBooksByGenre</w:t>
            </w:r>
            <w:proofErr w:type="spellEnd"/>
          </w:p>
        </w:tc>
        <w:tc>
          <w:tcPr>
            <w:tcW w:w="4104" w:type="dxa"/>
          </w:tcPr>
          <w:p w:rsidR="00E92A85" w:rsidRPr="003A03BF" w:rsidRDefault="003A03BF" w:rsidP="00E92A85">
            <w:pPr>
              <w:pStyle w:val="ad"/>
            </w:pPr>
            <w:r>
              <w:t>Возвращает все книги, принадлежащие жанру с определенным ID</w:t>
            </w:r>
          </w:p>
        </w:tc>
      </w:tr>
      <w:tr w:rsidR="00E92A85" w:rsidRPr="00F555ED" w:rsidTr="00E92A85">
        <w:tc>
          <w:tcPr>
            <w:tcW w:w="2263" w:type="dxa"/>
          </w:tcPr>
          <w:p w:rsidR="00E92A85" w:rsidRPr="00E92A85" w:rsidRDefault="00E92A85" w:rsidP="00E92A85">
            <w:pPr>
              <w:pStyle w:val="ad"/>
              <w:rPr>
                <w:lang w:val="en-US"/>
              </w:rPr>
            </w:pPr>
            <w:proofErr w:type="spellStart"/>
            <w:r w:rsidRPr="00E92A85">
              <w:t>List</w:t>
            </w:r>
            <w:proofErr w:type="spellEnd"/>
            <w:r w:rsidRPr="00E92A85">
              <w:t>&lt;</w:t>
            </w:r>
            <w:proofErr w:type="spellStart"/>
            <w:r w:rsidRPr="00E92A85">
              <w:t>BookEntity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977" w:type="dxa"/>
          </w:tcPr>
          <w:p w:rsidR="00E92A85" w:rsidRDefault="00E92A85" w:rsidP="00E92A85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selectBooksByGenres</w:t>
            </w:r>
            <w:proofErr w:type="spellEnd"/>
          </w:p>
        </w:tc>
        <w:tc>
          <w:tcPr>
            <w:tcW w:w="4104" w:type="dxa"/>
          </w:tcPr>
          <w:p w:rsidR="00E92A85" w:rsidRPr="00F555ED" w:rsidRDefault="00F555ED" w:rsidP="00F555ED">
            <w:pPr>
              <w:pStyle w:val="ad"/>
            </w:pPr>
            <w:r w:rsidRPr="00F555ED">
              <w:t xml:space="preserve">Возвращает </w:t>
            </w:r>
            <w:r>
              <w:t>книги, лежащие на пересечении искомых жанров</w:t>
            </w:r>
          </w:p>
        </w:tc>
      </w:tr>
      <w:tr w:rsidR="00E92A85" w:rsidRPr="0080248F" w:rsidTr="00E92A85">
        <w:tc>
          <w:tcPr>
            <w:tcW w:w="2263" w:type="dxa"/>
          </w:tcPr>
          <w:p w:rsidR="00E92A85" w:rsidRDefault="00E92A85" w:rsidP="00E92A85">
            <w:pPr>
              <w:pStyle w:val="ad"/>
              <w:rPr>
                <w:lang w:val="en-US"/>
              </w:rPr>
            </w:pPr>
            <w:proofErr w:type="spellStart"/>
            <w:r w:rsidRPr="00E92A85">
              <w:t>BookEntity</w:t>
            </w:r>
            <w:proofErr w:type="spellEnd"/>
          </w:p>
        </w:tc>
        <w:tc>
          <w:tcPr>
            <w:tcW w:w="2977" w:type="dxa"/>
          </w:tcPr>
          <w:p w:rsidR="00E92A85" w:rsidRDefault="00E92A85" w:rsidP="00E92A85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selectBookByID</w:t>
            </w:r>
            <w:proofErr w:type="spellEnd"/>
          </w:p>
        </w:tc>
        <w:tc>
          <w:tcPr>
            <w:tcW w:w="4104" w:type="dxa"/>
          </w:tcPr>
          <w:p w:rsidR="00E92A85" w:rsidRPr="0080248F" w:rsidRDefault="0098089D" w:rsidP="00E92A85">
            <w:pPr>
              <w:pStyle w:val="ad"/>
            </w:pPr>
            <w:r>
              <w:t>Возвращает книгу по ее ID</w:t>
            </w:r>
          </w:p>
        </w:tc>
      </w:tr>
      <w:tr w:rsidR="00E92A85" w:rsidRPr="007D029F" w:rsidTr="00E92A85">
        <w:tc>
          <w:tcPr>
            <w:tcW w:w="2263" w:type="dxa"/>
          </w:tcPr>
          <w:p w:rsidR="00E92A85" w:rsidRPr="00E92A85" w:rsidRDefault="00E92A85" w:rsidP="00E92A85">
            <w:pPr>
              <w:pStyle w:val="ad"/>
              <w:rPr>
                <w:lang w:val="en-US"/>
              </w:rPr>
            </w:pPr>
            <w:proofErr w:type="spellStart"/>
            <w:r w:rsidRPr="00E92A85">
              <w:t>List</w:t>
            </w:r>
            <w:proofErr w:type="spellEnd"/>
            <w:r w:rsidRPr="00E92A85">
              <w:t>&lt;</w:t>
            </w:r>
            <w:proofErr w:type="spellStart"/>
            <w:r w:rsidRPr="00E92A85">
              <w:t>BookEntity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977" w:type="dxa"/>
          </w:tcPr>
          <w:p w:rsidR="00E92A85" w:rsidRDefault="00E92A85" w:rsidP="00E92A85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selectBooksByTemplate</w:t>
            </w:r>
            <w:proofErr w:type="spellEnd"/>
          </w:p>
        </w:tc>
        <w:tc>
          <w:tcPr>
            <w:tcW w:w="4104" w:type="dxa"/>
          </w:tcPr>
          <w:p w:rsidR="00E92A85" w:rsidRPr="004478F9" w:rsidRDefault="007D029F" w:rsidP="00E92A85">
            <w:pPr>
              <w:pStyle w:val="ad"/>
            </w:pPr>
            <w:r>
              <w:t>Производит отсеивание книг списка в соответствие с полями шаблона</w:t>
            </w:r>
          </w:p>
        </w:tc>
      </w:tr>
    </w:tbl>
    <w:p w:rsidR="0075020D" w:rsidRPr="007D029F" w:rsidRDefault="0075020D" w:rsidP="0075020D">
      <w:pPr>
        <w:pStyle w:val="ad"/>
      </w:pPr>
    </w:p>
    <w:p w:rsidR="00C960BC" w:rsidRDefault="00172462" w:rsidP="00172462">
      <w:pPr>
        <w:pStyle w:val="a2"/>
      </w:pPr>
      <w:r>
        <w:t xml:space="preserve">Основной и самый универсальный метод, который будет использоваться при поиске – </w:t>
      </w:r>
      <w:proofErr w:type="spellStart"/>
      <w:r>
        <w:rPr>
          <w:lang w:val="en-US"/>
        </w:rPr>
        <w:t>selectBooksByTemplate</w:t>
      </w:r>
      <w:proofErr w:type="spellEnd"/>
      <w:r w:rsidRPr="00172462">
        <w:t>.</w:t>
      </w:r>
      <w:r w:rsidR="006862AD" w:rsidRPr="00904565">
        <w:t xml:space="preserve"> </w:t>
      </w:r>
      <w:r w:rsidR="00904565">
        <w:t>Данный метод производит последовательное отсеивание книг по критериям: имя автора, название, жанр.</w:t>
      </w:r>
    </w:p>
    <w:p w:rsidR="00530B02" w:rsidRDefault="00C960BC" w:rsidP="00172462">
      <w:pPr>
        <w:pStyle w:val="a2"/>
      </w:pPr>
      <w:r>
        <w:rPr>
          <w:b/>
        </w:rPr>
        <w:t>5</w:t>
      </w:r>
      <w:r w:rsidR="001F7C6B">
        <w:rPr>
          <w:b/>
        </w:rPr>
        <w:t>.1.7</w:t>
      </w:r>
      <w:r w:rsidR="001F7C6B">
        <w:t xml:space="preserve"> </w:t>
      </w:r>
      <w:proofErr w:type="gramStart"/>
      <w:r w:rsidR="006A59BB">
        <w:t>В</w:t>
      </w:r>
      <w:proofErr w:type="gramEnd"/>
      <w:r w:rsidR="006A59BB">
        <w:t xml:space="preserve"> </w:t>
      </w:r>
      <w:r w:rsidR="000F3F51">
        <w:t xml:space="preserve">качестве декоратора для класса </w:t>
      </w:r>
      <w:proofErr w:type="spellStart"/>
      <w:r w:rsidR="000F3F51">
        <w:t>MetadataQuery</w:t>
      </w:r>
      <w:proofErr w:type="spellEnd"/>
      <w:r w:rsidR="000F3F51">
        <w:t xml:space="preserve"> был реализован класс </w:t>
      </w:r>
      <w:proofErr w:type="spellStart"/>
      <w:r w:rsidR="000F3F51">
        <w:t>MetadataList</w:t>
      </w:r>
      <w:proofErr w:type="spellEnd"/>
      <w:r w:rsidR="000F3F51">
        <w:t xml:space="preserve">. </w:t>
      </w:r>
      <w:r w:rsidR="00AE72E3">
        <w:t>Он соде</w:t>
      </w:r>
      <w:r w:rsidR="007008AD">
        <w:t>ржит поле т</w:t>
      </w:r>
      <w:r w:rsidR="00B53889">
        <w:t xml:space="preserve">ипа </w:t>
      </w:r>
      <w:proofErr w:type="spellStart"/>
      <w:r w:rsidR="00B53889">
        <w:t>List</w:t>
      </w:r>
      <w:proofErr w:type="spellEnd"/>
      <w:r w:rsidR="00B53889">
        <w:t>&lt;</w:t>
      </w:r>
      <w:proofErr w:type="spellStart"/>
      <w:r w:rsidR="00B53889">
        <w:t>BookEntity</w:t>
      </w:r>
      <w:proofErr w:type="spellEnd"/>
      <w:r w:rsidR="00B53889">
        <w:t xml:space="preserve">&gt;, которое является основным хранилищем </w:t>
      </w:r>
      <w:r w:rsidR="008031EE">
        <w:t xml:space="preserve">метаинформации книг в программном средстве. </w:t>
      </w:r>
      <w:r w:rsidR="007F50EA">
        <w:t>В данном классе определены</w:t>
      </w:r>
      <w:r w:rsidR="00A6145C">
        <w:t xml:space="preserve"> методы обращения </w:t>
      </w:r>
      <w:r w:rsidR="007F50EA">
        <w:t xml:space="preserve">к метаинформации, реализованные как более общие в классе </w:t>
      </w:r>
      <w:proofErr w:type="spellStart"/>
      <w:r w:rsidR="007F50EA">
        <w:t>MetadataQuery</w:t>
      </w:r>
      <w:proofErr w:type="spellEnd"/>
      <w:r w:rsidR="007F50EA">
        <w:t>.</w:t>
      </w:r>
      <w:r w:rsidR="00700BB0" w:rsidRPr="00031B92">
        <w:t xml:space="preserve"> </w:t>
      </w:r>
    </w:p>
    <w:p w:rsidR="000F3F51" w:rsidRDefault="00530B02" w:rsidP="00172462">
      <w:pPr>
        <w:pStyle w:val="a2"/>
      </w:pPr>
      <w:r>
        <w:t xml:space="preserve">Перед тем, чтобы использовать методы данного класса, его необходимо проинициализировать. </w:t>
      </w:r>
      <w:r w:rsidR="00ED3DFB">
        <w:t xml:space="preserve">Для этого необходимо вызвать метод </w:t>
      </w:r>
      <w:proofErr w:type="spellStart"/>
      <w:r w:rsidR="00ED3DFB">
        <w:t>import</w:t>
      </w:r>
      <w:proofErr w:type="spellEnd"/>
      <w:r w:rsidR="00ED3DFB">
        <w:t xml:space="preserve"> класса </w:t>
      </w:r>
      <w:proofErr w:type="spellStart"/>
      <w:r w:rsidR="00ED3DFB">
        <w:t>InpxImport</w:t>
      </w:r>
      <w:proofErr w:type="spellEnd"/>
      <w:r w:rsidR="00ED3DFB">
        <w:t xml:space="preserve">, который возвращает список типа </w:t>
      </w:r>
      <w:proofErr w:type="spellStart"/>
      <w:r w:rsidR="00ED3DFB">
        <w:t>List</w:t>
      </w:r>
      <w:proofErr w:type="spellEnd"/>
      <w:r w:rsidR="00ED3DFB">
        <w:t>&lt;</w:t>
      </w:r>
      <w:proofErr w:type="spellStart"/>
      <w:r w:rsidR="00ED3DFB">
        <w:t>BookEntity</w:t>
      </w:r>
      <w:proofErr w:type="spellEnd"/>
      <w:r w:rsidR="00ED3DFB">
        <w:t>&gt;</w:t>
      </w:r>
      <w:r w:rsidR="00ED3DFB">
        <w:t xml:space="preserve">, полученный в результате импорта </w:t>
      </w:r>
      <w:proofErr w:type="spellStart"/>
      <w:r w:rsidR="00ED3DFB">
        <w:t>inpx</w:t>
      </w:r>
      <w:proofErr w:type="spellEnd"/>
      <w:r w:rsidR="00ED3DFB">
        <w:t xml:space="preserve"> файла.</w:t>
      </w:r>
      <w:r w:rsidR="002C5FC5">
        <w:t xml:space="preserve"> </w:t>
      </w:r>
      <w:r w:rsidR="0082635A">
        <w:t>Реализацию данного класса</w:t>
      </w:r>
      <w:r w:rsidR="0076673F">
        <w:t xml:space="preserve"> </w:t>
      </w:r>
      <w:r w:rsidR="000064A7">
        <w:t>приведена</w:t>
      </w:r>
      <w:r w:rsidR="0082635A">
        <w:t xml:space="preserve"> в пункте 5.1.8.</w:t>
      </w:r>
      <w:r w:rsidR="003C6BEB">
        <w:t xml:space="preserve"> </w:t>
      </w:r>
    </w:p>
    <w:p w:rsidR="00BC732F" w:rsidRDefault="00BC732F" w:rsidP="00172462">
      <w:pPr>
        <w:pStyle w:val="a2"/>
      </w:pPr>
      <w:r>
        <w:rPr>
          <w:b/>
        </w:rPr>
        <w:t>5.1.8</w:t>
      </w:r>
      <w:r>
        <w:t xml:space="preserve"> </w:t>
      </w:r>
      <w:r w:rsidR="0073264A">
        <w:t xml:space="preserve">Импорт метаданных инкапсулирован в статическом классе </w:t>
      </w:r>
      <w:proofErr w:type="spellStart"/>
      <w:r w:rsidR="00FC703B">
        <w:t>InpxImport</w:t>
      </w:r>
      <w:proofErr w:type="spellEnd"/>
      <w:r w:rsidR="00FC703B">
        <w:t xml:space="preserve">. </w:t>
      </w:r>
      <w:r w:rsidR="00EA24E3" w:rsidRPr="00885100">
        <w:t xml:space="preserve">Алгоритм импорта представлен на рисунке </w:t>
      </w:r>
      <w:r w:rsidR="00EA24E3">
        <w:t>5.6.</w:t>
      </w:r>
      <w:r w:rsidR="002713E7">
        <w:t xml:space="preserve"> </w:t>
      </w:r>
    </w:p>
    <w:p w:rsidR="00172462" w:rsidRDefault="007351FE" w:rsidP="003B4FA8">
      <w:pPr>
        <w:pStyle w:val="a2"/>
      </w:pPr>
      <w:r>
        <w:t>Данный алгоритм на каждой итерации считывает из файла метаданных строку и создает запись книги.</w:t>
      </w:r>
      <w:r w:rsidR="003B4FA8">
        <w:t xml:space="preserve"> Стоит отметить, что поле имени архива устанавливается в данном алгоритме, а не при создании записи книги.</w:t>
      </w:r>
      <w:bookmarkStart w:id="23" w:name="_GoBack"/>
      <w:bookmarkEnd w:id="23"/>
      <w:r w:rsidR="00172462">
        <w:br w:type="page"/>
      </w:r>
    </w:p>
    <w:p w:rsidR="008D5F6C" w:rsidRDefault="00CA4915" w:rsidP="00CA4915">
      <w:pPr>
        <w:pStyle w:val="ab"/>
      </w:pPr>
      <w:r>
        <w:rPr>
          <w:noProof/>
          <w:lang w:eastAsia="ru-RU"/>
        </w:rPr>
        <w:lastRenderedPageBreak/>
        <w:drawing>
          <wp:inline distT="0" distB="0" distL="0" distR="0">
            <wp:extent cx="3009014" cy="8663315"/>
            <wp:effectExtent l="0" t="0" r="127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мпорт inpx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054" cy="868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915" w:rsidRDefault="00CA4915" w:rsidP="00CA4915">
      <w:pPr>
        <w:pStyle w:val="ab"/>
      </w:pPr>
    </w:p>
    <w:p w:rsidR="00CA4915" w:rsidRPr="00172462" w:rsidRDefault="00CA4915" w:rsidP="00CA4915">
      <w:pPr>
        <w:pStyle w:val="ab"/>
      </w:pPr>
      <w:r>
        <w:t>Рисунок 5.6 – Импорт метаданных</w:t>
      </w:r>
    </w:p>
    <w:p w:rsidR="006A23D2" w:rsidRDefault="0024093F" w:rsidP="006A23D2">
      <w:pPr>
        <w:pStyle w:val="2"/>
      </w:pPr>
      <w:bookmarkStart w:id="24" w:name="_Toc421450283"/>
      <w:r>
        <w:lastRenderedPageBreak/>
        <w:t>Разработка серверного приложения</w:t>
      </w:r>
      <w:bookmarkEnd w:id="24"/>
    </w:p>
    <w:p w:rsidR="0024093F" w:rsidRDefault="00FB527B" w:rsidP="0024093F">
      <w:pPr>
        <w:pStyle w:val="a2"/>
      </w:pPr>
      <w:r>
        <w:rPr>
          <w:b/>
        </w:rPr>
        <w:t>5.</w:t>
      </w:r>
      <w:r w:rsidR="00B25858">
        <w:rPr>
          <w:b/>
        </w:rPr>
        <w:t>2</w:t>
      </w:r>
      <w:r>
        <w:rPr>
          <w:b/>
        </w:rPr>
        <w:t>.1</w:t>
      </w:r>
      <w:r>
        <w:t xml:space="preserve"> </w:t>
      </w:r>
    </w:p>
    <w:p w:rsidR="004849B3" w:rsidRDefault="004849B3" w:rsidP="0024093F">
      <w:pPr>
        <w:pStyle w:val="a2"/>
      </w:pPr>
    </w:p>
    <w:p w:rsidR="004849B3" w:rsidRPr="00FB527B" w:rsidRDefault="004849B3" w:rsidP="0024093F">
      <w:pPr>
        <w:pStyle w:val="a2"/>
      </w:pPr>
    </w:p>
    <w:p w:rsidR="0024093F" w:rsidRDefault="0024093F" w:rsidP="0024093F">
      <w:pPr>
        <w:pStyle w:val="a2"/>
      </w:pPr>
    </w:p>
    <w:p w:rsidR="0024093F" w:rsidRPr="0024093F" w:rsidRDefault="0024093F" w:rsidP="0024093F">
      <w:pPr>
        <w:pStyle w:val="2"/>
      </w:pPr>
      <w:bookmarkStart w:id="25" w:name="_Toc421450284"/>
      <w:r>
        <w:t>Разработка клиентского приложения</w:t>
      </w:r>
      <w:bookmarkEnd w:id="25"/>
    </w:p>
    <w:p w:rsidR="00BE0859" w:rsidRPr="00881A5F" w:rsidRDefault="00F61EEB" w:rsidP="00F61EEB">
      <w:pPr>
        <w:pStyle w:val="1"/>
        <w:rPr>
          <w:lang w:val="ru-RU"/>
        </w:rPr>
      </w:pPr>
      <w:bookmarkStart w:id="26" w:name="_Toc421450285"/>
      <w:r w:rsidRPr="00881A5F">
        <w:rPr>
          <w:lang w:val="ru-RU"/>
        </w:rPr>
        <w:lastRenderedPageBreak/>
        <w:t>Руководство по использованию</w:t>
      </w:r>
      <w:bookmarkEnd w:id="26"/>
    </w:p>
    <w:p w:rsidR="00D32DEB" w:rsidRPr="00F445BF" w:rsidRDefault="00D32DEB" w:rsidP="00BE2023">
      <w:pPr>
        <w:pStyle w:val="1"/>
        <w:numPr>
          <w:ilvl w:val="0"/>
          <w:numId w:val="0"/>
        </w:numPr>
        <w:ind w:left="709"/>
        <w:jc w:val="center"/>
        <w:rPr>
          <w:lang w:val="ru-RU"/>
        </w:rPr>
      </w:pPr>
      <w:bookmarkStart w:id="27" w:name="_Toc421450286"/>
      <w:r w:rsidRPr="00F445BF">
        <w:rPr>
          <w:lang w:val="ru-RU"/>
        </w:rPr>
        <w:lastRenderedPageBreak/>
        <w:t>Заключение</w:t>
      </w:r>
      <w:bookmarkEnd w:id="27"/>
    </w:p>
    <w:bookmarkStart w:id="28" w:name="_Toc421450287" w:displacedByCustomXml="next"/>
    <w:sdt>
      <w:sdtPr>
        <w:rPr>
          <w:rFonts w:eastAsia="Calibri"/>
          <w:b w:val="0"/>
          <w:bCs w:val="0"/>
          <w:caps w:val="0"/>
          <w:szCs w:val="22"/>
          <w:lang w:val="ru-RU"/>
        </w:rPr>
        <w:id w:val="111145805"/>
        <w:bibliography/>
      </w:sdtPr>
      <w:sdtContent>
        <w:p w:rsidR="00F445BF" w:rsidRDefault="001B12B6" w:rsidP="001B12B6">
          <w:pPr>
            <w:pStyle w:val="1"/>
            <w:numPr>
              <w:ilvl w:val="0"/>
              <w:numId w:val="0"/>
            </w:numPr>
            <w:jc w:val="center"/>
            <w:rPr>
              <w:rFonts w:ascii="Calibri" w:hAnsi="Calibri"/>
              <w:noProof/>
              <w:sz w:val="20"/>
              <w:szCs w:val="20"/>
              <w:lang w:eastAsia="ru-RU"/>
            </w:rPr>
          </w:pPr>
          <w:r>
            <w:rPr>
              <w:rFonts w:eastAsia="Calibri"/>
              <w:bCs w:val="0"/>
              <w:caps w:val="0"/>
              <w:lang w:val="ru-RU"/>
            </w:rPr>
            <w:t>СПИСОК ИСПОЛЬЗОВАННОЙ ЛИТЕРАТУРЫ</w:t>
          </w:r>
          <w:bookmarkEnd w:id="28"/>
          <w:r w:rsidR="00F445BF">
            <w:rPr>
              <w:b w:val="0"/>
              <w:bCs w:val="0"/>
            </w:rPr>
            <w:fldChar w:fldCharType="begin"/>
          </w:r>
          <w:r w:rsidR="00F445BF">
            <w:instrText>BIBLIOGRAPHY</w:instrText>
          </w:r>
          <w:r w:rsidR="00F445BF">
            <w:rPr>
              <w:b w:val="0"/>
              <w:bCs w:val="0"/>
            </w:rP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8812"/>
            <w:gridCol w:w="542"/>
          </w:tblGrid>
          <w:tr w:rsidR="00F445BF" w:rsidRPr="00DE03D7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F20FD7" w:rsidRDefault="00F445BF" w:rsidP="00B925DD">
                <w:pPr>
                  <w:pStyle w:val="a2"/>
                </w:pPr>
                <w:r w:rsidRPr="00F20FD7">
                  <w:t>[1] Википедия, Сжатие данных [Электронный ресурс]. - Электронные данные. - Режим доступа: http://ru.wikipedia.org/wiki/Сжатие%20данных..</w:t>
                </w:r>
              </w:p>
            </w:tc>
          </w:tr>
          <w:tr w:rsidR="00F445BF" w:rsidRPr="00D17673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F445BF" w:rsidRDefault="00F445BF" w:rsidP="00B925DD">
                <w:pPr>
                  <w:pStyle w:val="a2"/>
                  <w:rPr>
                    <w:lang w:val="en-US"/>
                  </w:rPr>
                </w:pPr>
                <w:r w:rsidRPr="00F445BF">
                  <w:rPr>
                    <w:lang w:val="en-US"/>
                  </w:rPr>
                  <w:t xml:space="preserve">[2] A Universal Algorithm for Sequential Data Compression / J. Ziv, A. Lempel // IEEE Transactions of Information Theory. - 1977. - </w:t>
                </w:r>
                <w:r w:rsidRPr="00F20FD7">
                  <w:t>Т</w:t>
                </w:r>
                <w:r w:rsidRPr="00F445BF">
                  <w:rPr>
                    <w:lang w:val="en-US"/>
                  </w:rPr>
                  <w:t xml:space="preserve">.IT-23, № 3, pp. 337-343. </w:t>
                </w:r>
              </w:p>
            </w:tc>
          </w:tr>
          <w:tr w:rsidR="00F445BF" w:rsidRPr="00F20FD7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F20FD7" w:rsidRDefault="00F445BF" w:rsidP="00B925DD">
                <w:pPr>
                  <w:pStyle w:val="a2"/>
                </w:pPr>
                <w:r w:rsidRPr="00F20FD7">
                  <w:t>[3] Методы сжатия данных. Устройство архиваторов, сжатие изображений и видео: учебно-справочное издание / Д. Ватолин [и др.] - М: ДИАЛОГ-МИФИ, 2003. - 384 с.</w:t>
                </w:r>
              </w:p>
            </w:tc>
          </w:tr>
          <w:tr w:rsidR="00F445BF" w:rsidRPr="00D17673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A36C32" w:rsidRDefault="00F445BF" w:rsidP="00B925DD">
                <w:pPr>
                  <w:pStyle w:val="a2"/>
                  <w:rPr>
                    <w:lang w:val="en-US"/>
                  </w:rPr>
                </w:pPr>
                <w:r w:rsidRPr="00A36C32">
                  <w:rPr>
                    <w:lang w:val="en-US"/>
                  </w:rPr>
                  <w:t>[4] Data Compression. The Complete Reference. Fourth Edition. / D. Salomon - London: Springer-Verlag, 2007.</w:t>
                </w:r>
              </w:p>
            </w:tc>
          </w:tr>
          <w:tr w:rsidR="00F445BF" w:rsidRPr="00D218A9" w:rsidTr="00B925DD">
            <w:trPr>
              <w:gridAfter w:val="1"/>
              <w:wAfter w:w="266" w:type="pct"/>
              <w:tblCellSpacing w:w="15" w:type="dxa"/>
            </w:trPr>
            <w:tc>
              <w:tcPr>
                <w:tcW w:w="0" w:type="auto"/>
                <w:hideMark/>
              </w:tcPr>
              <w:p w:rsidR="00F445BF" w:rsidRPr="00D218A9" w:rsidRDefault="00F445BF" w:rsidP="00B925DD">
                <w:pPr>
                  <w:widowControl w:val="0"/>
                  <w:jc w:val="both"/>
                  <w:rPr>
                    <w:noProof/>
                    <w:szCs w:val="28"/>
                    <w:lang w:eastAsia="ru-RU"/>
                  </w:rPr>
                </w:pPr>
                <w:r w:rsidRPr="00D218A9">
                  <w:rPr>
                    <w:noProof/>
                    <w:szCs w:val="28"/>
                    <w:lang w:eastAsia="ru-RU"/>
                  </w:rPr>
                  <w:t xml:space="preserve">[5] Википедия, Кодирование длин серий, [Электронный ресурс]. - Электронные данные. -  Режим доступа: </w:t>
                </w:r>
                <w:r w:rsidRPr="00D218A9">
                  <w:rPr>
                    <w:noProof/>
                    <w:szCs w:val="28"/>
                    <w:lang w:val="en-US" w:eastAsia="ru-RU"/>
                  </w:rPr>
                  <w:t>http</w:t>
                </w:r>
                <w:r w:rsidRPr="00D218A9">
                  <w:rPr>
                    <w:noProof/>
                    <w:szCs w:val="28"/>
                    <w:lang w:eastAsia="ru-RU"/>
                  </w:rPr>
                  <w:t>://</w:t>
                </w:r>
                <w:r w:rsidRPr="00D218A9">
                  <w:rPr>
                    <w:noProof/>
                    <w:szCs w:val="28"/>
                    <w:lang w:val="en-US" w:eastAsia="ru-RU"/>
                  </w:rPr>
                  <w:t>ru</w:t>
                </w:r>
                <w:r w:rsidRPr="00D218A9">
                  <w:rPr>
                    <w:noProof/>
                    <w:szCs w:val="28"/>
                    <w:lang w:eastAsia="ru-RU"/>
                  </w:rPr>
                  <w:t>.</w:t>
                </w:r>
                <w:r w:rsidRPr="00D218A9">
                  <w:rPr>
                    <w:noProof/>
                    <w:szCs w:val="28"/>
                    <w:lang w:val="en-US" w:eastAsia="ru-RU"/>
                  </w:rPr>
                  <w:t>w</w:t>
                </w:r>
                <w:r w:rsidRPr="00D218A9">
                  <w:rPr>
                    <w:noProof/>
                    <w:szCs w:val="28"/>
                    <w:lang w:eastAsia="ru-RU"/>
                  </w:rPr>
                  <w:t>ikipedia.org/wiki/RLE.</w:t>
                </w:r>
              </w:p>
            </w:tc>
          </w:tr>
          <w:tr w:rsidR="00F445BF" w:rsidRPr="00D17673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0179E1" w:rsidRDefault="00F445BF" w:rsidP="00B925DD">
                <w:pPr>
                  <w:pStyle w:val="a2"/>
                  <w:rPr>
                    <w:noProof/>
                    <w:lang w:val="en-US" w:eastAsia="ru-RU"/>
                  </w:rPr>
                </w:pPr>
                <w:r>
                  <w:rPr>
                    <w:noProof/>
                    <w:lang w:val="en-US" w:eastAsia="ru-RU"/>
                  </w:rPr>
                  <w:t xml:space="preserve">[6] </w:t>
                </w:r>
                <w:r w:rsidRPr="000179E1">
                  <w:rPr>
                    <w:noProof/>
                    <w:lang w:val="en-US" w:eastAsia="ru-RU"/>
                  </w:rPr>
                  <w:t xml:space="preserve">A corpus for the evaluation of lossless compression algorithms / A. Ross, Bell T. -  Christchurch: Department of Computer Science, </w:t>
                </w:r>
                <w:r w:rsidR="001B12B6">
                  <w:rPr>
                    <w:noProof/>
                    <w:lang w:val="en-US" w:eastAsia="ru-RU"/>
                  </w:rPr>
                  <w:t xml:space="preserve">University of Canterbury, </w:t>
                </w:r>
              </w:p>
            </w:tc>
          </w:tr>
          <w:tr w:rsidR="00F445BF" w:rsidRPr="00D17673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0179E1" w:rsidRDefault="00F445BF" w:rsidP="00B925DD">
                <w:pPr>
                  <w:pStyle w:val="a2"/>
                  <w:rPr>
                    <w:noProof/>
                    <w:lang w:val="en-US" w:eastAsia="ru-RU"/>
                  </w:rPr>
                </w:pPr>
                <w:r>
                  <w:rPr>
                    <w:noProof/>
                    <w:lang w:val="en-US" w:eastAsia="ru-RU"/>
                  </w:rPr>
                  <w:t xml:space="preserve">[7] </w:t>
                </w:r>
                <w:r w:rsidRPr="000179E1">
                  <w:rPr>
                    <w:noProof/>
                    <w:lang w:val="en-US" w:eastAsia="ru-RU"/>
                  </w:rPr>
                  <w:t xml:space="preserve">Text Compression / T. C. Bell, J. G. Cleary, I. H. Witten. - Englewood Cliffs: Prentince Hall, 1990. </w:t>
                </w:r>
              </w:p>
            </w:tc>
          </w:tr>
          <w:tr w:rsidR="00F445BF" w:rsidRPr="006E5988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F20FD7" w:rsidRDefault="00F445BF" w:rsidP="00B925DD">
                <w:pPr>
                  <w:pStyle w:val="a2"/>
                </w:pPr>
                <w:r>
                  <w:t>[8] MSDN, BackgroundWorker - класс</w:t>
                </w:r>
                <w:r w:rsidRPr="00F20FD7">
                  <w:t xml:space="preserve"> [</w:t>
                </w:r>
                <w:r w:rsidRPr="006E5988">
                  <w:t>Электронный ресурс</w:t>
                </w:r>
                <w:r>
                  <w:t>]. - Электронные данные. - Режим доступа</w:t>
                </w:r>
                <w:r w:rsidRPr="00F20FD7">
                  <w:t>: http://msdn.microsoft.com/ru-ru/library/system.componentmodel.backgroundworker(v=vs.110).aspx.</w:t>
                </w:r>
              </w:p>
            </w:tc>
          </w:tr>
          <w:tr w:rsidR="00F445BF" w:rsidRPr="004C568C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0179E1" w:rsidRDefault="00F445BF" w:rsidP="00B925DD">
                <w:pPr>
                  <w:pStyle w:val="a2"/>
                  <w:rPr>
                    <w:noProof/>
                    <w:lang w:eastAsia="ru-RU"/>
                  </w:rPr>
                </w:pPr>
                <w:r>
                  <w:rPr>
                    <w:noProof/>
                    <w:lang w:eastAsia="ru-RU"/>
                  </w:rPr>
                  <w:t>[9</w:t>
                </w:r>
                <w:r w:rsidRPr="002731C8">
                  <w:rPr>
                    <w:noProof/>
                    <w:lang w:eastAsia="ru-RU"/>
                  </w:rPr>
                  <w:t xml:space="preserve">] </w:t>
                </w:r>
                <w:r w:rsidRPr="000179E1">
                  <w:rPr>
                    <w:noProof/>
                    <w:lang w:val="en-US" w:eastAsia="ru-RU"/>
                  </w:rPr>
                  <w:t>Large</w:t>
                </w:r>
                <w:r w:rsidRPr="000179E1">
                  <w:rPr>
                    <w:noProof/>
                    <w:lang w:eastAsia="ru-RU"/>
                  </w:rPr>
                  <w:t xml:space="preserve"> </w:t>
                </w:r>
                <w:r w:rsidRPr="000179E1">
                  <w:rPr>
                    <w:noProof/>
                    <w:lang w:val="en-US" w:eastAsia="ru-RU"/>
                  </w:rPr>
                  <w:t>Corpus</w:t>
                </w:r>
                <w:r w:rsidRPr="000179E1">
                  <w:rPr>
                    <w:noProof/>
                    <w:lang w:eastAsia="ru-RU"/>
                  </w:rPr>
                  <w:t xml:space="preserve"> [Электронный ресурс]. - Электронные данные. - Режим доступа: </w:t>
                </w:r>
                <w:r w:rsidRPr="000179E1">
                  <w:rPr>
                    <w:noProof/>
                    <w:lang w:val="en-US" w:eastAsia="ru-RU"/>
                  </w:rPr>
                  <w:t>http</w:t>
                </w:r>
                <w:r w:rsidRPr="000179E1">
                  <w:rPr>
                    <w:noProof/>
                    <w:lang w:eastAsia="ru-RU"/>
                  </w:rPr>
                  <w:t>://</w:t>
                </w:r>
                <w:r w:rsidRPr="000179E1">
                  <w:rPr>
                    <w:noProof/>
                    <w:lang w:val="en-US" w:eastAsia="ru-RU"/>
                  </w:rPr>
                  <w:t>corpus</w:t>
                </w:r>
                <w:r w:rsidRPr="000179E1">
                  <w:rPr>
                    <w:noProof/>
                    <w:lang w:eastAsia="ru-RU"/>
                  </w:rPr>
                  <w:t>.</w:t>
                </w:r>
                <w:r w:rsidRPr="000179E1">
                  <w:rPr>
                    <w:noProof/>
                    <w:lang w:val="en-US" w:eastAsia="ru-RU"/>
                  </w:rPr>
                  <w:t>canterbury</w:t>
                </w:r>
                <w:r w:rsidRPr="000179E1">
                  <w:rPr>
                    <w:noProof/>
                    <w:lang w:eastAsia="ru-RU"/>
                  </w:rPr>
                  <w:t>.</w:t>
                </w:r>
                <w:r w:rsidRPr="000179E1">
                  <w:rPr>
                    <w:noProof/>
                    <w:lang w:val="en-US" w:eastAsia="ru-RU"/>
                  </w:rPr>
                  <w:t>ac</w:t>
                </w:r>
                <w:r w:rsidRPr="000179E1">
                  <w:rPr>
                    <w:noProof/>
                    <w:lang w:eastAsia="ru-RU"/>
                  </w:rPr>
                  <w:t>.</w:t>
                </w:r>
                <w:r w:rsidRPr="000179E1">
                  <w:rPr>
                    <w:noProof/>
                    <w:lang w:val="en-US" w:eastAsia="ru-RU"/>
                  </w:rPr>
                  <w:t>nz</w:t>
                </w:r>
                <w:r w:rsidRPr="000179E1">
                  <w:rPr>
                    <w:noProof/>
                    <w:lang w:eastAsia="ru-RU"/>
                  </w:rPr>
                  <w:t>/</w:t>
                </w:r>
                <w:r w:rsidRPr="000179E1">
                  <w:rPr>
                    <w:noProof/>
                    <w:lang w:val="en-US" w:eastAsia="ru-RU"/>
                  </w:rPr>
                  <w:t>resources</w:t>
                </w:r>
                <w:r w:rsidRPr="000179E1">
                  <w:rPr>
                    <w:noProof/>
                    <w:lang w:eastAsia="ru-RU"/>
                  </w:rPr>
                  <w:t>/</w:t>
                </w:r>
                <w:r w:rsidRPr="000179E1">
                  <w:rPr>
                    <w:noProof/>
                    <w:lang w:val="en-US" w:eastAsia="ru-RU"/>
                  </w:rPr>
                  <w:t>large</w:t>
                </w:r>
                <w:r w:rsidRPr="000179E1">
                  <w:rPr>
                    <w:noProof/>
                    <w:lang w:eastAsia="ru-RU"/>
                  </w:rPr>
                  <w:t>.</w:t>
                </w:r>
                <w:r w:rsidRPr="000179E1">
                  <w:rPr>
                    <w:noProof/>
                    <w:lang w:val="en-US" w:eastAsia="ru-RU"/>
                  </w:rPr>
                  <w:t>zip</w:t>
                </w:r>
                <w:r w:rsidRPr="000179E1">
                  <w:rPr>
                    <w:noProof/>
                    <w:lang w:eastAsia="ru-RU"/>
                  </w:rPr>
                  <w:t>.</w:t>
                </w:r>
              </w:p>
            </w:tc>
          </w:tr>
          <w:tr w:rsidR="00F445BF" w:rsidRPr="00D12291" w:rsidTr="00B925DD">
            <w:trPr>
              <w:gridAfter w:val="1"/>
              <w:wAfter w:w="266" w:type="pct"/>
              <w:tblCellSpacing w:w="15" w:type="dxa"/>
            </w:trPr>
            <w:tc>
              <w:tcPr>
                <w:tcW w:w="0" w:type="auto"/>
                <w:hideMark/>
              </w:tcPr>
              <w:p w:rsidR="00F445BF" w:rsidRPr="00D12291" w:rsidRDefault="00F445BF" w:rsidP="00B925DD">
                <w:pPr>
                  <w:widowControl w:val="0"/>
                  <w:jc w:val="both"/>
                  <w:rPr>
                    <w:noProof/>
                    <w:szCs w:val="28"/>
                    <w:lang w:eastAsia="ru-RU"/>
                  </w:rPr>
                </w:pPr>
                <w:r>
                  <w:rPr>
                    <w:noProof/>
                    <w:szCs w:val="28"/>
                    <w:lang w:eastAsia="ru-RU"/>
                  </w:rPr>
                  <w:t>[10</w:t>
                </w:r>
                <w:r w:rsidRPr="00D12291">
                  <w:rPr>
                    <w:noProof/>
                    <w:szCs w:val="28"/>
                    <w:lang w:eastAsia="ru-RU"/>
                  </w:rPr>
                  <w:t xml:space="preserve">] ГОСТ 19.701-90. Единая система программной документации. Схемы алгоритмов, программ, данных и систем. Условные обозначения и правила выполнения. - Введ. 01.01.1992, М: Изд-во стандартов, 1991. </w:t>
                </w:r>
              </w:p>
            </w:tc>
          </w:tr>
          <w:tr w:rsidR="00F445BF" w:rsidRPr="00D12291" w:rsidTr="00B925DD">
            <w:trPr>
              <w:gridAfter w:val="1"/>
              <w:wAfter w:w="266" w:type="pct"/>
              <w:tblCellSpacing w:w="15" w:type="dxa"/>
            </w:trPr>
            <w:tc>
              <w:tcPr>
                <w:tcW w:w="0" w:type="auto"/>
                <w:hideMark/>
              </w:tcPr>
              <w:p w:rsidR="00F445BF" w:rsidRPr="00D12291" w:rsidRDefault="00F445BF" w:rsidP="00B925DD">
                <w:pPr>
                  <w:widowControl w:val="0"/>
                  <w:jc w:val="both"/>
                  <w:rPr>
                    <w:noProof/>
                    <w:szCs w:val="28"/>
                    <w:lang w:eastAsia="ru-RU"/>
                  </w:rPr>
                </w:pPr>
                <w:r>
                  <w:rPr>
                    <w:noProof/>
                    <w:szCs w:val="28"/>
                    <w:lang w:eastAsia="ru-RU"/>
                  </w:rPr>
                  <w:t>[11</w:t>
                </w:r>
                <w:r w:rsidRPr="00D12291">
                  <w:rPr>
                    <w:noProof/>
                    <w:szCs w:val="28"/>
                    <w:lang w:eastAsia="ru-RU"/>
                  </w:rPr>
                  <w:t xml:space="preserve">] Доманов, А.Т. Стандарт предприятия. Дипломные проекты (работы). Общие требования / А. Т. Доманов, Н. И. Сорока - Минск: БГУИР, 2010. </w:t>
                </w:r>
              </w:p>
            </w:tc>
          </w:tr>
        </w:tbl>
        <w:p w:rsidR="000D1097" w:rsidRDefault="00F445B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0D1097" w:rsidRDefault="000D1097">
      <w:pPr>
        <w:ind w:firstLine="0"/>
      </w:pPr>
      <w:r>
        <w:br w:type="page"/>
      </w:r>
    </w:p>
    <w:p w:rsidR="004A1E07" w:rsidRDefault="000D1097" w:rsidP="00BA407D">
      <w:pPr>
        <w:pStyle w:val="1"/>
        <w:numPr>
          <w:ilvl w:val="0"/>
          <w:numId w:val="0"/>
        </w:numPr>
        <w:ind w:left="709"/>
        <w:jc w:val="center"/>
        <w:rPr>
          <w:caps w:val="0"/>
          <w:lang w:val="ru-RU"/>
        </w:rPr>
      </w:pPr>
      <w:bookmarkStart w:id="29" w:name="_Toc421450288"/>
      <w:r w:rsidRPr="00BA407D">
        <w:rPr>
          <w:lang w:val="ru-RU"/>
        </w:rPr>
        <w:lastRenderedPageBreak/>
        <w:t>ПРИЛОЖЕНИЕ А</w:t>
      </w:r>
      <w:r w:rsidRPr="00BA407D">
        <w:rPr>
          <w:lang w:val="ru-RU"/>
        </w:rPr>
        <w:br/>
      </w:r>
      <w:r>
        <w:rPr>
          <w:lang w:val="ru-RU"/>
        </w:rPr>
        <w:t>(</w:t>
      </w:r>
      <w:r w:rsidR="00BA407D" w:rsidRPr="00BA407D">
        <w:rPr>
          <w:caps w:val="0"/>
          <w:lang w:val="ru-RU"/>
        </w:rPr>
        <w:t>обязательное</w:t>
      </w:r>
      <w:r>
        <w:rPr>
          <w:lang w:val="ru-RU"/>
        </w:rPr>
        <w:t>)</w:t>
      </w:r>
      <w:r w:rsidR="00BA407D">
        <w:rPr>
          <w:lang w:val="ru-RU"/>
        </w:rPr>
        <w:br/>
      </w:r>
      <w:r w:rsidR="00BA407D">
        <w:rPr>
          <w:caps w:val="0"/>
          <w:lang w:val="ru-RU"/>
        </w:rPr>
        <w:t xml:space="preserve">Исходные коды </w:t>
      </w:r>
      <w:r w:rsidR="00B55E54">
        <w:rPr>
          <w:caps w:val="0"/>
          <w:lang w:val="ru-RU"/>
        </w:rPr>
        <w:t>методов</w:t>
      </w:r>
      <w:bookmarkEnd w:id="29"/>
    </w:p>
    <w:sectPr w:rsidR="004A1E07" w:rsidSect="00414B8A">
      <w:footerReference w:type="default" r:id="rId21"/>
      <w:footnotePr>
        <w:numRestart w:val="eachPage"/>
      </w:footnotePr>
      <w:pgSz w:w="11906" w:h="16838"/>
      <w:pgMar w:top="1134" w:right="851" w:bottom="1134" w:left="1701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E11" w:rsidRDefault="00944E11" w:rsidP="007B2A1F">
      <w:r>
        <w:separator/>
      </w:r>
    </w:p>
  </w:endnote>
  <w:endnote w:type="continuationSeparator" w:id="0">
    <w:p w:rsidR="00944E11" w:rsidRDefault="00944E1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6395817"/>
      <w:docPartObj>
        <w:docPartGallery w:val="Page Numbers (Bottom of Page)"/>
        <w:docPartUnique/>
      </w:docPartObj>
    </w:sdtPr>
    <w:sdtContent>
      <w:p w:rsidR="00A85F47" w:rsidRDefault="00A85F47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4FA8">
          <w:rPr>
            <w:noProof/>
          </w:rPr>
          <w:t>29</w:t>
        </w:r>
        <w:r>
          <w:fldChar w:fldCharType="end"/>
        </w:r>
      </w:p>
    </w:sdtContent>
  </w:sdt>
  <w:p w:rsidR="00A85F47" w:rsidRDefault="00A85F47">
    <w:pPr>
      <w:pStyle w:val="af2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E11" w:rsidRDefault="00944E11" w:rsidP="007B2A1F">
      <w:r>
        <w:separator/>
      </w:r>
    </w:p>
  </w:footnote>
  <w:footnote w:type="continuationSeparator" w:id="0">
    <w:p w:rsidR="00944E11" w:rsidRDefault="00944E11" w:rsidP="007B2A1F">
      <w:r>
        <w:continuationSeparator/>
      </w:r>
    </w:p>
  </w:footnote>
  <w:footnote w:id="1">
    <w:p w:rsidR="00A85F47" w:rsidRDefault="00A85F47" w:rsidP="00523068">
      <w:pPr>
        <w:pStyle w:val="a2"/>
      </w:pPr>
      <w:r>
        <w:rPr>
          <w:rStyle w:val="af6"/>
        </w:rPr>
        <w:t>1)</w:t>
      </w:r>
      <w:r>
        <w:t xml:space="preserve"> Информационный взрыв – </w:t>
      </w:r>
      <w:r w:rsidRPr="00523068">
        <w:t>постоянное увеличение скорости и объёмов публикаций (объёма информации) в масштабах планеты</w:t>
      </w:r>
      <w:sdt>
        <w:sdtPr>
          <w:id w:val="-315409055"/>
          <w:citation/>
        </w:sdtPr>
        <w:sdtContent>
          <w:r>
            <w:fldChar w:fldCharType="begin"/>
          </w:r>
          <w:r>
            <w:instrText xml:space="preserve"> CITATION IBWik \l 1049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070B3">
            <w:rPr>
              <w:noProof/>
            </w:rPr>
            <w:t>[5]</w:t>
          </w:r>
          <w:r>
            <w:fldChar w:fldCharType="end"/>
          </w:r>
        </w:sdtContent>
      </w:sdt>
      <w:r w:rsidRPr="00523068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53D0418"/>
    <w:multiLevelType w:val="hybridMultilevel"/>
    <w:tmpl w:val="7BD4E072"/>
    <w:lvl w:ilvl="0" w:tplc="D102BF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83A1941"/>
    <w:multiLevelType w:val="hybridMultilevel"/>
    <w:tmpl w:val="4CAE031E"/>
    <w:lvl w:ilvl="0" w:tplc="ABCC47A8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D447A4A"/>
    <w:multiLevelType w:val="hybridMultilevel"/>
    <w:tmpl w:val="F03CC690"/>
    <w:lvl w:ilvl="0" w:tplc="3A484412">
      <w:start w:val="3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E77641B"/>
    <w:multiLevelType w:val="hybridMultilevel"/>
    <w:tmpl w:val="4A9A5E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46E1D3D"/>
    <w:multiLevelType w:val="hybridMultilevel"/>
    <w:tmpl w:val="96BA01EC"/>
    <w:lvl w:ilvl="0" w:tplc="DB14363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9538D3"/>
    <w:multiLevelType w:val="hybridMultilevel"/>
    <w:tmpl w:val="21FE7C04"/>
    <w:lvl w:ilvl="0" w:tplc="49C6854C">
      <w:start w:val="3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8"/>
  </w:num>
  <w:num w:numId="4">
    <w:abstractNumId w:val="1"/>
  </w:num>
  <w:num w:numId="5">
    <w:abstractNumId w:val="21"/>
  </w:num>
  <w:num w:numId="6">
    <w:abstractNumId w:val="8"/>
  </w:num>
  <w:num w:numId="7">
    <w:abstractNumId w:val="11"/>
  </w:num>
  <w:num w:numId="8">
    <w:abstractNumId w:val="15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4"/>
  </w:num>
  <w:num w:numId="14">
    <w:abstractNumId w:val="17"/>
  </w:num>
  <w:num w:numId="15">
    <w:abstractNumId w:val="13"/>
  </w:num>
  <w:num w:numId="16">
    <w:abstractNumId w:val="7"/>
  </w:num>
  <w:num w:numId="17">
    <w:abstractNumId w:val="9"/>
  </w:num>
  <w:num w:numId="18">
    <w:abstractNumId w:val="12"/>
  </w:num>
  <w:num w:numId="19">
    <w:abstractNumId w:val="6"/>
  </w:num>
  <w:num w:numId="20">
    <w:abstractNumId w:val="12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2"/>
  </w:num>
  <w:num w:numId="24">
    <w:abstractNumId w:val="3"/>
  </w:num>
  <w:num w:numId="25">
    <w:abstractNumId w:val="5"/>
  </w:num>
  <w:num w:numId="26">
    <w:abstractNumId w:val="22"/>
  </w:num>
  <w:num w:numId="27">
    <w:abstractNumId w:val="4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0FC9"/>
    <w:rsid w:val="00002651"/>
    <w:rsid w:val="00003997"/>
    <w:rsid w:val="00003BED"/>
    <w:rsid w:val="00003EB4"/>
    <w:rsid w:val="000046A3"/>
    <w:rsid w:val="00004ECA"/>
    <w:rsid w:val="00005594"/>
    <w:rsid w:val="000057ED"/>
    <w:rsid w:val="0000598A"/>
    <w:rsid w:val="000064A7"/>
    <w:rsid w:val="00006E4B"/>
    <w:rsid w:val="00006F7A"/>
    <w:rsid w:val="000101BC"/>
    <w:rsid w:val="000108E0"/>
    <w:rsid w:val="00010DA3"/>
    <w:rsid w:val="0001106C"/>
    <w:rsid w:val="00012C07"/>
    <w:rsid w:val="00012F6C"/>
    <w:rsid w:val="00014167"/>
    <w:rsid w:val="00015D9E"/>
    <w:rsid w:val="00015F71"/>
    <w:rsid w:val="000172E9"/>
    <w:rsid w:val="000179E1"/>
    <w:rsid w:val="00017EFD"/>
    <w:rsid w:val="00020A35"/>
    <w:rsid w:val="0002266A"/>
    <w:rsid w:val="00022E53"/>
    <w:rsid w:val="000234E8"/>
    <w:rsid w:val="00023BDD"/>
    <w:rsid w:val="00026E34"/>
    <w:rsid w:val="00027326"/>
    <w:rsid w:val="000301ED"/>
    <w:rsid w:val="000307FD"/>
    <w:rsid w:val="00031B92"/>
    <w:rsid w:val="00031C62"/>
    <w:rsid w:val="00031D62"/>
    <w:rsid w:val="0003223B"/>
    <w:rsid w:val="000348D4"/>
    <w:rsid w:val="00036DD4"/>
    <w:rsid w:val="00037FA3"/>
    <w:rsid w:val="00040418"/>
    <w:rsid w:val="00041B40"/>
    <w:rsid w:val="000428CB"/>
    <w:rsid w:val="00042CEC"/>
    <w:rsid w:val="0004341A"/>
    <w:rsid w:val="000449E2"/>
    <w:rsid w:val="00044EE5"/>
    <w:rsid w:val="00045A40"/>
    <w:rsid w:val="000471D5"/>
    <w:rsid w:val="00047545"/>
    <w:rsid w:val="00050D0B"/>
    <w:rsid w:val="000526E0"/>
    <w:rsid w:val="0005362E"/>
    <w:rsid w:val="000536FB"/>
    <w:rsid w:val="00053E0F"/>
    <w:rsid w:val="00053FD0"/>
    <w:rsid w:val="00054331"/>
    <w:rsid w:val="00055966"/>
    <w:rsid w:val="000562A2"/>
    <w:rsid w:val="00057B54"/>
    <w:rsid w:val="00061DB9"/>
    <w:rsid w:val="0006498C"/>
    <w:rsid w:val="00071284"/>
    <w:rsid w:val="00072DD7"/>
    <w:rsid w:val="000731B9"/>
    <w:rsid w:val="000734AA"/>
    <w:rsid w:val="00074C1C"/>
    <w:rsid w:val="00074DAE"/>
    <w:rsid w:val="00077638"/>
    <w:rsid w:val="000802D9"/>
    <w:rsid w:val="000807D4"/>
    <w:rsid w:val="00081AA9"/>
    <w:rsid w:val="00083095"/>
    <w:rsid w:val="00083791"/>
    <w:rsid w:val="00083EB6"/>
    <w:rsid w:val="0008412D"/>
    <w:rsid w:val="00084423"/>
    <w:rsid w:val="00084F23"/>
    <w:rsid w:val="00085162"/>
    <w:rsid w:val="00087531"/>
    <w:rsid w:val="00087C72"/>
    <w:rsid w:val="000905F8"/>
    <w:rsid w:val="000920EF"/>
    <w:rsid w:val="00093591"/>
    <w:rsid w:val="00093A0F"/>
    <w:rsid w:val="00095713"/>
    <w:rsid w:val="000964F8"/>
    <w:rsid w:val="00096FC5"/>
    <w:rsid w:val="000A10E2"/>
    <w:rsid w:val="000A12BB"/>
    <w:rsid w:val="000A1A0A"/>
    <w:rsid w:val="000A2A25"/>
    <w:rsid w:val="000A42C7"/>
    <w:rsid w:val="000A475A"/>
    <w:rsid w:val="000A4BFD"/>
    <w:rsid w:val="000A617B"/>
    <w:rsid w:val="000A6EE8"/>
    <w:rsid w:val="000B0346"/>
    <w:rsid w:val="000B0C4E"/>
    <w:rsid w:val="000B1832"/>
    <w:rsid w:val="000B1985"/>
    <w:rsid w:val="000B34F5"/>
    <w:rsid w:val="000B48EC"/>
    <w:rsid w:val="000B5F9B"/>
    <w:rsid w:val="000B773D"/>
    <w:rsid w:val="000C143A"/>
    <w:rsid w:val="000C20D0"/>
    <w:rsid w:val="000C3159"/>
    <w:rsid w:val="000C3786"/>
    <w:rsid w:val="000C3C05"/>
    <w:rsid w:val="000C3DAA"/>
    <w:rsid w:val="000C3E33"/>
    <w:rsid w:val="000C6787"/>
    <w:rsid w:val="000D0C46"/>
    <w:rsid w:val="000D1097"/>
    <w:rsid w:val="000D3C51"/>
    <w:rsid w:val="000D4FE0"/>
    <w:rsid w:val="000D7219"/>
    <w:rsid w:val="000E0F1F"/>
    <w:rsid w:val="000E11D1"/>
    <w:rsid w:val="000E12BE"/>
    <w:rsid w:val="000E2075"/>
    <w:rsid w:val="000E4DE1"/>
    <w:rsid w:val="000E6600"/>
    <w:rsid w:val="000E66B8"/>
    <w:rsid w:val="000E6C4A"/>
    <w:rsid w:val="000F038A"/>
    <w:rsid w:val="000F04D1"/>
    <w:rsid w:val="000F2D4A"/>
    <w:rsid w:val="000F3F51"/>
    <w:rsid w:val="000F417C"/>
    <w:rsid w:val="000F4592"/>
    <w:rsid w:val="000F694C"/>
    <w:rsid w:val="000F6B40"/>
    <w:rsid w:val="000F7E08"/>
    <w:rsid w:val="000F7F77"/>
    <w:rsid w:val="00100CB6"/>
    <w:rsid w:val="001014CB"/>
    <w:rsid w:val="00101742"/>
    <w:rsid w:val="00101B1E"/>
    <w:rsid w:val="001022A4"/>
    <w:rsid w:val="001023FA"/>
    <w:rsid w:val="00102827"/>
    <w:rsid w:val="00103D96"/>
    <w:rsid w:val="0010534B"/>
    <w:rsid w:val="00105ABE"/>
    <w:rsid w:val="00105BC3"/>
    <w:rsid w:val="00106AB2"/>
    <w:rsid w:val="00106CC3"/>
    <w:rsid w:val="00107433"/>
    <w:rsid w:val="00110BE9"/>
    <w:rsid w:val="00110CD4"/>
    <w:rsid w:val="00110EA3"/>
    <w:rsid w:val="00111474"/>
    <w:rsid w:val="00111FAE"/>
    <w:rsid w:val="00112B1E"/>
    <w:rsid w:val="00113B28"/>
    <w:rsid w:val="00113B78"/>
    <w:rsid w:val="00113BE7"/>
    <w:rsid w:val="0011472A"/>
    <w:rsid w:val="00114A92"/>
    <w:rsid w:val="00115665"/>
    <w:rsid w:val="00115BA2"/>
    <w:rsid w:val="00116099"/>
    <w:rsid w:val="001160D0"/>
    <w:rsid w:val="00116B4D"/>
    <w:rsid w:val="00120D64"/>
    <w:rsid w:val="001213F0"/>
    <w:rsid w:val="001216C7"/>
    <w:rsid w:val="00121C5D"/>
    <w:rsid w:val="00123379"/>
    <w:rsid w:val="00124263"/>
    <w:rsid w:val="00126E41"/>
    <w:rsid w:val="001271EB"/>
    <w:rsid w:val="00127A10"/>
    <w:rsid w:val="0013001D"/>
    <w:rsid w:val="00130896"/>
    <w:rsid w:val="00132E86"/>
    <w:rsid w:val="00135319"/>
    <w:rsid w:val="001353B2"/>
    <w:rsid w:val="0013657C"/>
    <w:rsid w:val="00141BDA"/>
    <w:rsid w:val="00142AAC"/>
    <w:rsid w:val="001447B2"/>
    <w:rsid w:val="00145CAF"/>
    <w:rsid w:val="00145FB0"/>
    <w:rsid w:val="00146E3F"/>
    <w:rsid w:val="00151CA4"/>
    <w:rsid w:val="00153BBD"/>
    <w:rsid w:val="00153BD4"/>
    <w:rsid w:val="00155205"/>
    <w:rsid w:val="00155A3C"/>
    <w:rsid w:val="00156CE1"/>
    <w:rsid w:val="00157B2A"/>
    <w:rsid w:val="00157C4F"/>
    <w:rsid w:val="00160754"/>
    <w:rsid w:val="001608AC"/>
    <w:rsid w:val="00160C2D"/>
    <w:rsid w:val="00161423"/>
    <w:rsid w:val="00162E67"/>
    <w:rsid w:val="00163E3A"/>
    <w:rsid w:val="001640E2"/>
    <w:rsid w:val="001655FF"/>
    <w:rsid w:val="00166A13"/>
    <w:rsid w:val="00167558"/>
    <w:rsid w:val="00167F06"/>
    <w:rsid w:val="00170062"/>
    <w:rsid w:val="00170748"/>
    <w:rsid w:val="00171B23"/>
    <w:rsid w:val="00171E5E"/>
    <w:rsid w:val="0017222D"/>
    <w:rsid w:val="00172462"/>
    <w:rsid w:val="00172991"/>
    <w:rsid w:val="00172E14"/>
    <w:rsid w:val="00173C61"/>
    <w:rsid w:val="0017410F"/>
    <w:rsid w:val="00174B6D"/>
    <w:rsid w:val="00175AA2"/>
    <w:rsid w:val="001822C1"/>
    <w:rsid w:val="00182A5A"/>
    <w:rsid w:val="001833A6"/>
    <w:rsid w:val="001833A9"/>
    <w:rsid w:val="00183609"/>
    <w:rsid w:val="00185B33"/>
    <w:rsid w:val="00185D44"/>
    <w:rsid w:val="00186153"/>
    <w:rsid w:val="00186943"/>
    <w:rsid w:val="001903FC"/>
    <w:rsid w:val="00190D29"/>
    <w:rsid w:val="001930DE"/>
    <w:rsid w:val="00194C54"/>
    <w:rsid w:val="00195276"/>
    <w:rsid w:val="00196270"/>
    <w:rsid w:val="0019643B"/>
    <w:rsid w:val="001A02DC"/>
    <w:rsid w:val="001A0782"/>
    <w:rsid w:val="001A1D3B"/>
    <w:rsid w:val="001A2055"/>
    <w:rsid w:val="001A27E9"/>
    <w:rsid w:val="001A2CDD"/>
    <w:rsid w:val="001A4000"/>
    <w:rsid w:val="001A4110"/>
    <w:rsid w:val="001A4243"/>
    <w:rsid w:val="001A4D78"/>
    <w:rsid w:val="001A66C4"/>
    <w:rsid w:val="001A6D1A"/>
    <w:rsid w:val="001A6EDA"/>
    <w:rsid w:val="001A72C2"/>
    <w:rsid w:val="001B0808"/>
    <w:rsid w:val="001B12B6"/>
    <w:rsid w:val="001B1B65"/>
    <w:rsid w:val="001B1BAD"/>
    <w:rsid w:val="001B4108"/>
    <w:rsid w:val="001B508A"/>
    <w:rsid w:val="001B526D"/>
    <w:rsid w:val="001B6115"/>
    <w:rsid w:val="001B61F8"/>
    <w:rsid w:val="001B7107"/>
    <w:rsid w:val="001C1105"/>
    <w:rsid w:val="001C21C0"/>
    <w:rsid w:val="001C2B52"/>
    <w:rsid w:val="001C3FC4"/>
    <w:rsid w:val="001C424E"/>
    <w:rsid w:val="001C7764"/>
    <w:rsid w:val="001C7820"/>
    <w:rsid w:val="001D2B7D"/>
    <w:rsid w:val="001D46DD"/>
    <w:rsid w:val="001D58EE"/>
    <w:rsid w:val="001D5F84"/>
    <w:rsid w:val="001D7BFA"/>
    <w:rsid w:val="001E1879"/>
    <w:rsid w:val="001E18A7"/>
    <w:rsid w:val="001E42C8"/>
    <w:rsid w:val="001E5059"/>
    <w:rsid w:val="001E5BBD"/>
    <w:rsid w:val="001E7CD0"/>
    <w:rsid w:val="001F1E65"/>
    <w:rsid w:val="001F27C5"/>
    <w:rsid w:val="001F4E3E"/>
    <w:rsid w:val="001F4F1E"/>
    <w:rsid w:val="001F53C1"/>
    <w:rsid w:val="001F618E"/>
    <w:rsid w:val="001F62FD"/>
    <w:rsid w:val="001F6F4A"/>
    <w:rsid w:val="001F76DA"/>
    <w:rsid w:val="001F7C6B"/>
    <w:rsid w:val="002001C3"/>
    <w:rsid w:val="00200AEC"/>
    <w:rsid w:val="00200E1E"/>
    <w:rsid w:val="0020151D"/>
    <w:rsid w:val="002017F9"/>
    <w:rsid w:val="0020243A"/>
    <w:rsid w:val="0020384F"/>
    <w:rsid w:val="0020420A"/>
    <w:rsid w:val="00206D44"/>
    <w:rsid w:val="002070B3"/>
    <w:rsid w:val="00207ED0"/>
    <w:rsid w:val="00207EE9"/>
    <w:rsid w:val="00207FED"/>
    <w:rsid w:val="00210222"/>
    <w:rsid w:val="002112A8"/>
    <w:rsid w:val="00213DDD"/>
    <w:rsid w:val="00213FF3"/>
    <w:rsid w:val="002145EB"/>
    <w:rsid w:val="00215745"/>
    <w:rsid w:val="00215838"/>
    <w:rsid w:val="00215A59"/>
    <w:rsid w:val="00216426"/>
    <w:rsid w:val="00216A15"/>
    <w:rsid w:val="002202BD"/>
    <w:rsid w:val="00222055"/>
    <w:rsid w:val="002229A1"/>
    <w:rsid w:val="00222C27"/>
    <w:rsid w:val="00222D34"/>
    <w:rsid w:val="002238E4"/>
    <w:rsid w:val="002246A8"/>
    <w:rsid w:val="0022523B"/>
    <w:rsid w:val="0022531E"/>
    <w:rsid w:val="00227504"/>
    <w:rsid w:val="00227C6C"/>
    <w:rsid w:val="002309E9"/>
    <w:rsid w:val="002311E6"/>
    <w:rsid w:val="002320B7"/>
    <w:rsid w:val="0023239E"/>
    <w:rsid w:val="00232B12"/>
    <w:rsid w:val="00233B84"/>
    <w:rsid w:val="002343F0"/>
    <w:rsid w:val="002370B5"/>
    <w:rsid w:val="00240603"/>
    <w:rsid w:val="0024093F"/>
    <w:rsid w:val="00241FAD"/>
    <w:rsid w:val="00242488"/>
    <w:rsid w:val="0024489B"/>
    <w:rsid w:val="002468CB"/>
    <w:rsid w:val="00246AAC"/>
    <w:rsid w:val="00247D25"/>
    <w:rsid w:val="0025038F"/>
    <w:rsid w:val="002513E4"/>
    <w:rsid w:val="00251DE2"/>
    <w:rsid w:val="00253A95"/>
    <w:rsid w:val="002541A4"/>
    <w:rsid w:val="002550CF"/>
    <w:rsid w:val="0025533F"/>
    <w:rsid w:val="002558D0"/>
    <w:rsid w:val="00256B49"/>
    <w:rsid w:val="002579CE"/>
    <w:rsid w:val="00257DD1"/>
    <w:rsid w:val="00257F8F"/>
    <w:rsid w:val="00260145"/>
    <w:rsid w:val="00260B91"/>
    <w:rsid w:val="00260E26"/>
    <w:rsid w:val="00260F46"/>
    <w:rsid w:val="00261729"/>
    <w:rsid w:val="00262F9F"/>
    <w:rsid w:val="00264CB2"/>
    <w:rsid w:val="0026500B"/>
    <w:rsid w:val="002679AA"/>
    <w:rsid w:val="00270D75"/>
    <w:rsid w:val="002713E7"/>
    <w:rsid w:val="0027190B"/>
    <w:rsid w:val="002719D3"/>
    <w:rsid w:val="002721FE"/>
    <w:rsid w:val="002722F4"/>
    <w:rsid w:val="002731B7"/>
    <w:rsid w:val="002731C8"/>
    <w:rsid w:val="0027465C"/>
    <w:rsid w:val="002767BA"/>
    <w:rsid w:val="002772DB"/>
    <w:rsid w:val="00277940"/>
    <w:rsid w:val="002832D7"/>
    <w:rsid w:val="00283DFC"/>
    <w:rsid w:val="00284565"/>
    <w:rsid w:val="00285EB8"/>
    <w:rsid w:val="002868B2"/>
    <w:rsid w:val="00294D5F"/>
    <w:rsid w:val="002A0DC9"/>
    <w:rsid w:val="002A2585"/>
    <w:rsid w:val="002A4BD6"/>
    <w:rsid w:val="002A5396"/>
    <w:rsid w:val="002A7545"/>
    <w:rsid w:val="002A7652"/>
    <w:rsid w:val="002A7864"/>
    <w:rsid w:val="002B0543"/>
    <w:rsid w:val="002B0E84"/>
    <w:rsid w:val="002B29FD"/>
    <w:rsid w:val="002B3256"/>
    <w:rsid w:val="002B4EA8"/>
    <w:rsid w:val="002B53BC"/>
    <w:rsid w:val="002B7626"/>
    <w:rsid w:val="002B79E8"/>
    <w:rsid w:val="002B7AB0"/>
    <w:rsid w:val="002B7AD8"/>
    <w:rsid w:val="002C17F3"/>
    <w:rsid w:val="002C1C1D"/>
    <w:rsid w:val="002C4363"/>
    <w:rsid w:val="002C4C7C"/>
    <w:rsid w:val="002C5D12"/>
    <w:rsid w:val="002C5F07"/>
    <w:rsid w:val="002C5FC5"/>
    <w:rsid w:val="002C7210"/>
    <w:rsid w:val="002D0B24"/>
    <w:rsid w:val="002D112D"/>
    <w:rsid w:val="002D1904"/>
    <w:rsid w:val="002D25DF"/>
    <w:rsid w:val="002D2D33"/>
    <w:rsid w:val="002D3062"/>
    <w:rsid w:val="002D323E"/>
    <w:rsid w:val="002D327D"/>
    <w:rsid w:val="002D3A70"/>
    <w:rsid w:val="002D438F"/>
    <w:rsid w:val="002D4BD4"/>
    <w:rsid w:val="002D4E29"/>
    <w:rsid w:val="002D634C"/>
    <w:rsid w:val="002D673F"/>
    <w:rsid w:val="002D738F"/>
    <w:rsid w:val="002E0274"/>
    <w:rsid w:val="002E16FD"/>
    <w:rsid w:val="002E1A41"/>
    <w:rsid w:val="002E2418"/>
    <w:rsid w:val="002E41A5"/>
    <w:rsid w:val="002E5FAF"/>
    <w:rsid w:val="002E66B4"/>
    <w:rsid w:val="002E7F45"/>
    <w:rsid w:val="002F12D9"/>
    <w:rsid w:val="002F1742"/>
    <w:rsid w:val="002F1755"/>
    <w:rsid w:val="002F22CE"/>
    <w:rsid w:val="002F2907"/>
    <w:rsid w:val="002F2FB4"/>
    <w:rsid w:val="002F35B9"/>
    <w:rsid w:val="002F3881"/>
    <w:rsid w:val="002F3CBF"/>
    <w:rsid w:val="002F4278"/>
    <w:rsid w:val="002F499A"/>
    <w:rsid w:val="002F4EE0"/>
    <w:rsid w:val="002F4FDC"/>
    <w:rsid w:val="002F7AA7"/>
    <w:rsid w:val="00300134"/>
    <w:rsid w:val="00300F18"/>
    <w:rsid w:val="00301FA3"/>
    <w:rsid w:val="00303ACD"/>
    <w:rsid w:val="0030477D"/>
    <w:rsid w:val="00305F37"/>
    <w:rsid w:val="003061D5"/>
    <w:rsid w:val="00307C5A"/>
    <w:rsid w:val="00307C7F"/>
    <w:rsid w:val="00307DAC"/>
    <w:rsid w:val="00310FA1"/>
    <w:rsid w:val="00311592"/>
    <w:rsid w:val="00312AE3"/>
    <w:rsid w:val="00313C05"/>
    <w:rsid w:val="003159BB"/>
    <w:rsid w:val="00315FE3"/>
    <w:rsid w:val="00316355"/>
    <w:rsid w:val="00320BA3"/>
    <w:rsid w:val="00320C51"/>
    <w:rsid w:val="00321932"/>
    <w:rsid w:val="00321F19"/>
    <w:rsid w:val="00321FB1"/>
    <w:rsid w:val="00324E7F"/>
    <w:rsid w:val="00325049"/>
    <w:rsid w:val="00325B6D"/>
    <w:rsid w:val="003265D8"/>
    <w:rsid w:val="00326D0C"/>
    <w:rsid w:val="00327323"/>
    <w:rsid w:val="0032742A"/>
    <w:rsid w:val="00327504"/>
    <w:rsid w:val="00327ACC"/>
    <w:rsid w:val="003305DF"/>
    <w:rsid w:val="003314E8"/>
    <w:rsid w:val="00332D40"/>
    <w:rsid w:val="003335FF"/>
    <w:rsid w:val="003360DB"/>
    <w:rsid w:val="00337B42"/>
    <w:rsid w:val="00341418"/>
    <w:rsid w:val="00341937"/>
    <w:rsid w:val="00342566"/>
    <w:rsid w:val="00344C64"/>
    <w:rsid w:val="0034584A"/>
    <w:rsid w:val="00346A68"/>
    <w:rsid w:val="00347005"/>
    <w:rsid w:val="003470C5"/>
    <w:rsid w:val="0035057A"/>
    <w:rsid w:val="003513CA"/>
    <w:rsid w:val="00351E22"/>
    <w:rsid w:val="003522D5"/>
    <w:rsid w:val="00353147"/>
    <w:rsid w:val="00354D4D"/>
    <w:rsid w:val="00355338"/>
    <w:rsid w:val="0035576C"/>
    <w:rsid w:val="00355FBF"/>
    <w:rsid w:val="003606A9"/>
    <w:rsid w:val="0036088B"/>
    <w:rsid w:val="0036184E"/>
    <w:rsid w:val="003640EC"/>
    <w:rsid w:val="00365FA3"/>
    <w:rsid w:val="003673EC"/>
    <w:rsid w:val="00367E18"/>
    <w:rsid w:val="00370157"/>
    <w:rsid w:val="003715A4"/>
    <w:rsid w:val="00371A1C"/>
    <w:rsid w:val="00371F5F"/>
    <w:rsid w:val="00373096"/>
    <w:rsid w:val="00375067"/>
    <w:rsid w:val="00376BD5"/>
    <w:rsid w:val="00377CF6"/>
    <w:rsid w:val="0038073C"/>
    <w:rsid w:val="00381980"/>
    <w:rsid w:val="00381C93"/>
    <w:rsid w:val="003843CA"/>
    <w:rsid w:val="00386051"/>
    <w:rsid w:val="003864F6"/>
    <w:rsid w:val="003875D3"/>
    <w:rsid w:val="00387B78"/>
    <w:rsid w:val="003934F2"/>
    <w:rsid w:val="003938F1"/>
    <w:rsid w:val="00395288"/>
    <w:rsid w:val="00395377"/>
    <w:rsid w:val="00395EF8"/>
    <w:rsid w:val="0039786A"/>
    <w:rsid w:val="00397BCB"/>
    <w:rsid w:val="003A0065"/>
    <w:rsid w:val="003A03BF"/>
    <w:rsid w:val="003A2791"/>
    <w:rsid w:val="003A2CF2"/>
    <w:rsid w:val="003A3113"/>
    <w:rsid w:val="003A41F5"/>
    <w:rsid w:val="003A50D9"/>
    <w:rsid w:val="003A55E7"/>
    <w:rsid w:val="003A7CF4"/>
    <w:rsid w:val="003B1B78"/>
    <w:rsid w:val="003B1F9D"/>
    <w:rsid w:val="003B280F"/>
    <w:rsid w:val="003B2AAC"/>
    <w:rsid w:val="003B32D9"/>
    <w:rsid w:val="003B43E5"/>
    <w:rsid w:val="003B4FA8"/>
    <w:rsid w:val="003B554A"/>
    <w:rsid w:val="003B63F3"/>
    <w:rsid w:val="003B7876"/>
    <w:rsid w:val="003C0408"/>
    <w:rsid w:val="003C047C"/>
    <w:rsid w:val="003C0D36"/>
    <w:rsid w:val="003C0E60"/>
    <w:rsid w:val="003C2110"/>
    <w:rsid w:val="003C250D"/>
    <w:rsid w:val="003C2666"/>
    <w:rsid w:val="003C32B3"/>
    <w:rsid w:val="003C55D3"/>
    <w:rsid w:val="003C6BEB"/>
    <w:rsid w:val="003C7224"/>
    <w:rsid w:val="003C72FB"/>
    <w:rsid w:val="003C7C74"/>
    <w:rsid w:val="003D0D53"/>
    <w:rsid w:val="003D1C03"/>
    <w:rsid w:val="003D3745"/>
    <w:rsid w:val="003D4FC4"/>
    <w:rsid w:val="003D5160"/>
    <w:rsid w:val="003D5BBC"/>
    <w:rsid w:val="003D63CA"/>
    <w:rsid w:val="003D6CB9"/>
    <w:rsid w:val="003D6D18"/>
    <w:rsid w:val="003D7679"/>
    <w:rsid w:val="003D7EBB"/>
    <w:rsid w:val="003E014E"/>
    <w:rsid w:val="003E09A9"/>
    <w:rsid w:val="003E0EB9"/>
    <w:rsid w:val="003E1CAB"/>
    <w:rsid w:val="003E25C5"/>
    <w:rsid w:val="003E37E2"/>
    <w:rsid w:val="003E46A7"/>
    <w:rsid w:val="003E5342"/>
    <w:rsid w:val="003E6030"/>
    <w:rsid w:val="003E6128"/>
    <w:rsid w:val="003E6D4E"/>
    <w:rsid w:val="003E6DF7"/>
    <w:rsid w:val="003F0339"/>
    <w:rsid w:val="003F1520"/>
    <w:rsid w:val="003F1B1D"/>
    <w:rsid w:val="003F1D32"/>
    <w:rsid w:val="003F5CB6"/>
    <w:rsid w:val="003F7D4D"/>
    <w:rsid w:val="00402F87"/>
    <w:rsid w:val="00403C85"/>
    <w:rsid w:val="00403D2F"/>
    <w:rsid w:val="00403EE2"/>
    <w:rsid w:val="00404471"/>
    <w:rsid w:val="004048CA"/>
    <w:rsid w:val="00404F2D"/>
    <w:rsid w:val="004060CB"/>
    <w:rsid w:val="00407420"/>
    <w:rsid w:val="00410207"/>
    <w:rsid w:val="00410425"/>
    <w:rsid w:val="00410AEF"/>
    <w:rsid w:val="00411296"/>
    <w:rsid w:val="00412141"/>
    <w:rsid w:val="0041435F"/>
    <w:rsid w:val="00414ADF"/>
    <w:rsid w:val="00414B8A"/>
    <w:rsid w:val="00417187"/>
    <w:rsid w:val="00417D03"/>
    <w:rsid w:val="00420987"/>
    <w:rsid w:val="00420D96"/>
    <w:rsid w:val="00420F30"/>
    <w:rsid w:val="0042115A"/>
    <w:rsid w:val="0042345A"/>
    <w:rsid w:val="00423BA7"/>
    <w:rsid w:val="00425CA9"/>
    <w:rsid w:val="00425D24"/>
    <w:rsid w:val="00425F41"/>
    <w:rsid w:val="00426338"/>
    <w:rsid w:val="00426473"/>
    <w:rsid w:val="00426C0E"/>
    <w:rsid w:val="00427B43"/>
    <w:rsid w:val="00430BBA"/>
    <w:rsid w:val="00431BC1"/>
    <w:rsid w:val="00431F19"/>
    <w:rsid w:val="00432607"/>
    <w:rsid w:val="004326FF"/>
    <w:rsid w:val="00433ADF"/>
    <w:rsid w:val="00434893"/>
    <w:rsid w:val="00435B7A"/>
    <w:rsid w:val="00435E3A"/>
    <w:rsid w:val="00436172"/>
    <w:rsid w:val="00437CC7"/>
    <w:rsid w:val="0044030C"/>
    <w:rsid w:val="004405EF"/>
    <w:rsid w:val="00440D30"/>
    <w:rsid w:val="00441AE5"/>
    <w:rsid w:val="00441B11"/>
    <w:rsid w:val="00443474"/>
    <w:rsid w:val="00443969"/>
    <w:rsid w:val="00444FDD"/>
    <w:rsid w:val="004459D2"/>
    <w:rsid w:val="00445AE2"/>
    <w:rsid w:val="00446157"/>
    <w:rsid w:val="00447413"/>
    <w:rsid w:val="004478F9"/>
    <w:rsid w:val="00447BBC"/>
    <w:rsid w:val="00450436"/>
    <w:rsid w:val="004511BA"/>
    <w:rsid w:val="00451C9B"/>
    <w:rsid w:val="00454A7C"/>
    <w:rsid w:val="00454DBA"/>
    <w:rsid w:val="0045790A"/>
    <w:rsid w:val="004603C4"/>
    <w:rsid w:val="0046070A"/>
    <w:rsid w:val="00460DE7"/>
    <w:rsid w:val="004617BB"/>
    <w:rsid w:val="00461BDE"/>
    <w:rsid w:val="00461CFB"/>
    <w:rsid w:val="00461DD6"/>
    <w:rsid w:val="00463837"/>
    <w:rsid w:val="00464880"/>
    <w:rsid w:val="0046507D"/>
    <w:rsid w:val="0046541D"/>
    <w:rsid w:val="0046585B"/>
    <w:rsid w:val="00470321"/>
    <w:rsid w:val="00470464"/>
    <w:rsid w:val="00470578"/>
    <w:rsid w:val="00472BF6"/>
    <w:rsid w:val="004732C7"/>
    <w:rsid w:val="00474FB4"/>
    <w:rsid w:val="004765FD"/>
    <w:rsid w:val="00477AC5"/>
    <w:rsid w:val="00477E27"/>
    <w:rsid w:val="00481A7C"/>
    <w:rsid w:val="00482E95"/>
    <w:rsid w:val="004849B3"/>
    <w:rsid w:val="0048607D"/>
    <w:rsid w:val="004861BC"/>
    <w:rsid w:val="00490A3D"/>
    <w:rsid w:val="00490A75"/>
    <w:rsid w:val="004928C8"/>
    <w:rsid w:val="00492E37"/>
    <w:rsid w:val="004957C6"/>
    <w:rsid w:val="00496551"/>
    <w:rsid w:val="00497BF8"/>
    <w:rsid w:val="004A03C9"/>
    <w:rsid w:val="004A11A2"/>
    <w:rsid w:val="004A1E07"/>
    <w:rsid w:val="004A2449"/>
    <w:rsid w:val="004A2869"/>
    <w:rsid w:val="004A346D"/>
    <w:rsid w:val="004A3AAF"/>
    <w:rsid w:val="004A49AA"/>
    <w:rsid w:val="004A6248"/>
    <w:rsid w:val="004A628F"/>
    <w:rsid w:val="004A64BA"/>
    <w:rsid w:val="004A6576"/>
    <w:rsid w:val="004B18FA"/>
    <w:rsid w:val="004B2553"/>
    <w:rsid w:val="004B27BF"/>
    <w:rsid w:val="004B37B9"/>
    <w:rsid w:val="004B3BBC"/>
    <w:rsid w:val="004B4F85"/>
    <w:rsid w:val="004B519B"/>
    <w:rsid w:val="004B60F7"/>
    <w:rsid w:val="004B71A6"/>
    <w:rsid w:val="004B7EB4"/>
    <w:rsid w:val="004C15DB"/>
    <w:rsid w:val="004C1915"/>
    <w:rsid w:val="004C1AF3"/>
    <w:rsid w:val="004C1F85"/>
    <w:rsid w:val="004C20C4"/>
    <w:rsid w:val="004C23A2"/>
    <w:rsid w:val="004C45FD"/>
    <w:rsid w:val="004C568C"/>
    <w:rsid w:val="004C5D5E"/>
    <w:rsid w:val="004C5EA2"/>
    <w:rsid w:val="004C7F3E"/>
    <w:rsid w:val="004D04FF"/>
    <w:rsid w:val="004D0CB1"/>
    <w:rsid w:val="004D139B"/>
    <w:rsid w:val="004D1718"/>
    <w:rsid w:val="004D220A"/>
    <w:rsid w:val="004D3B81"/>
    <w:rsid w:val="004D3EC8"/>
    <w:rsid w:val="004D4BEC"/>
    <w:rsid w:val="004D64FE"/>
    <w:rsid w:val="004D6BC0"/>
    <w:rsid w:val="004D7FD5"/>
    <w:rsid w:val="004E2559"/>
    <w:rsid w:val="004E316A"/>
    <w:rsid w:val="004E3677"/>
    <w:rsid w:val="004E4812"/>
    <w:rsid w:val="004E4C78"/>
    <w:rsid w:val="004E50A4"/>
    <w:rsid w:val="004E573B"/>
    <w:rsid w:val="004E574A"/>
    <w:rsid w:val="004E5FCA"/>
    <w:rsid w:val="004E6C9E"/>
    <w:rsid w:val="004E7B51"/>
    <w:rsid w:val="004F078A"/>
    <w:rsid w:val="004F0953"/>
    <w:rsid w:val="004F14FB"/>
    <w:rsid w:val="004F31E1"/>
    <w:rsid w:val="004F3202"/>
    <w:rsid w:val="004F38EB"/>
    <w:rsid w:val="004F4697"/>
    <w:rsid w:val="004F51E8"/>
    <w:rsid w:val="005003E9"/>
    <w:rsid w:val="005004A7"/>
    <w:rsid w:val="00500574"/>
    <w:rsid w:val="00500D7C"/>
    <w:rsid w:val="0050113A"/>
    <w:rsid w:val="0050195E"/>
    <w:rsid w:val="0050249A"/>
    <w:rsid w:val="00502DCD"/>
    <w:rsid w:val="00503D46"/>
    <w:rsid w:val="005042A1"/>
    <w:rsid w:val="005056EA"/>
    <w:rsid w:val="0050778D"/>
    <w:rsid w:val="00507963"/>
    <w:rsid w:val="00507E75"/>
    <w:rsid w:val="005118C8"/>
    <w:rsid w:val="00511C8B"/>
    <w:rsid w:val="00511D44"/>
    <w:rsid w:val="005121D2"/>
    <w:rsid w:val="00512DA6"/>
    <w:rsid w:val="00515260"/>
    <w:rsid w:val="005156D7"/>
    <w:rsid w:val="005164F0"/>
    <w:rsid w:val="00517A6C"/>
    <w:rsid w:val="00517AE0"/>
    <w:rsid w:val="00517B77"/>
    <w:rsid w:val="00523068"/>
    <w:rsid w:val="0052448C"/>
    <w:rsid w:val="00524C04"/>
    <w:rsid w:val="0052599D"/>
    <w:rsid w:val="00530614"/>
    <w:rsid w:val="0053064D"/>
    <w:rsid w:val="00530B02"/>
    <w:rsid w:val="005321F6"/>
    <w:rsid w:val="005322A3"/>
    <w:rsid w:val="00532DD7"/>
    <w:rsid w:val="0053413E"/>
    <w:rsid w:val="005347E6"/>
    <w:rsid w:val="00534E2F"/>
    <w:rsid w:val="00536543"/>
    <w:rsid w:val="005368F9"/>
    <w:rsid w:val="005372EE"/>
    <w:rsid w:val="00537535"/>
    <w:rsid w:val="00537BBB"/>
    <w:rsid w:val="00537CA9"/>
    <w:rsid w:val="0054143A"/>
    <w:rsid w:val="0054152E"/>
    <w:rsid w:val="00542EEC"/>
    <w:rsid w:val="00543E1B"/>
    <w:rsid w:val="00543FAA"/>
    <w:rsid w:val="005460E3"/>
    <w:rsid w:val="005504ED"/>
    <w:rsid w:val="0055166F"/>
    <w:rsid w:val="00553AF8"/>
    <w:rsid w:val="00554ECB"/>
    <w:rsid w:val="0055565A"/>
    <w:rsid w:val="00556FE9"/>
    <w:rsid w:val="00560B65"/>
    <w:rsid w:val="0056189F"/>
    <w:rsid w:val="0056472F"/>
    <w:rsid w:val="005663C1"/>
    <w:rsid w:val="0056682C"/>
    <w:rsid w:val="00566989"/>
    <w:rsid w:val="00567B28"/>
    <w:rsid w:val="00570816"/>
    <w:rsid w:val="00570A04"/>
    <w:rsid w:val="00570FF4"/>
    <w:rsid w:val="005714C1"/>
    <w:rsid w:val="00571AA1"/>
    <w:rsid w:val="00572429"/>
    <w:rsid w:val="005725ED"/>
    <w:rsid w:val="00574146"/>
    <w:rsid w:val="005749D0"/>
    <w:rsid w:val="00576522"/>
    <w:rsid w:val="00576BF2"/>
    <w:rsid w:val="00576E37"/>
    <w:rsid w:val="00576EFC"/>
    <w:rsid w:val="005801D2"/>
    <w:rsid w:val="00580668"/>
    <w:rsid w:val="00580F9F"/>
    <w:rsid w:val="00581D31"/>
    <w:rsid w:val="005820F4"/>
    <w:rsid w:val="00584867"/>
    <w:rsid w:val="00584A34"/>
    <w:rsid w:val="00584DAC"/>
    <w:rsid w:val="00586F2F"/>
    <w:rsid w:val="005915DD"/>
    <w:rsid w:val="005921BF"/>
    <w:rsid w:val="005929C9"/>
    <w:rsid w:val="00592CAD"/>
    <w:rsid w:val="00596821"/>
    <w:rsid w:val="005972BE"/>
    <w:rsid w:val="005979A6"/>
    <w:rsid w:val="00597A78"/>
    <w:rsid w:val="005A02EC"/>
    <w:rsid w:val="005A0C53"/>
    <w:rsid w:val="005A3810"/>
    <w:rsid w:val="005A3C1C"/>
    <w:rsid w:val="005A64A1"/>
    <w:rsid w:val="005A6C98"/>
    <w:rsid w:val="005B163C"/>
    <w:rsid w:val="005B1B4B"/>
    <w:rsid w:val="005B1F18"/>
    <w:rsid w:val="005B3B5D"/>
    <w:rsid w:val="005B3DA6"/>
    <w:rsid w:val="005B47A2"/>
    <w:rsid w:val="005B5E82"/>
    <w:rsid w:val="005B6AD3"/>
    <w:rsid w:val="005B7C22"/>
    <w:rsid w:val="005B7DBB"/>
    <w:rsid w:val="005C1809"/>
    <w:rsid w:val="005C1899"/>
    <w:rsid w:val="005C189B"/>
    <w:rsid w:val="005C1EF5"/>
    <w:rsid w:val="005C2865"/>
    <w:rsid w:val="005C28EC"/>
    <w:rsid w:val="005C2DBE"/>
    <w:rsid w:val="005C7AA0"/>
    <w:rsid w:val="005D0574"/>
    <w:rsid w:val="005D0899"/>
    <w:rsid w:val="005D1AB1"/>
    <w:rsid w:val="005D2B9E"/>
    <w:rsid w:val="005D3ED3"/>
    <w:rsid w:val="005D5CE3"/>
    <w:rsid w:val="005D6CD3"/>
    <w:rsid w:val="005D76B4"/>
    <w:rsid w:val="005E0BAB"/>
    <w:rsid w:val="005E4F4B"/>
    <w:rsid w:val="005E5E14"/>
    <w:rsid w:val="005F03DD"/>
    <w:rsid w:val="005F0AD4"/>
    <w:rsid w:val="005F1CA6"/>
    <w:rsid w:val="005F43C4"/>
    <w:rsid w:val="005F4F33"/>
    <w:rsid w:val="005F6049"/>
    <w:rsid w:val="005F675D"/>
    <w:rsid w:val="005F7B89"/>
    <w:rsid w:val="00600CA9"/>
    <w:rsid w:val="00600EDD"/>
    <w:rsid w:val="006016A3"/>
    <w:rsid w:val="006016DA"/>
    <w:rsid w:val="00605C5B"/>
    <w:rsid w:val="00606B72"/>
    <w:rsid w:val="00607891"/>
    <w:rsid w:val="00607A64"/>
    <w:rsid w:val="00607AC9"/>
    <w:rsid w:val="00610145"/>
    <w:rsid w:val="00611BDF"/>
    <w:rsid w:val="00611D99"/>
    <w:rsid w:val="00612211"/>
    <w:rsid w:val="0061292E"/>
    <w:rsid w:val="00612AC0"/>
    <w:rsid w:val="00613211"/>
    <w:rsid w:val="00613C0E"/>
    <w:rsid w:val="00615295"/>
    <w:rsid w:val="006159DC"/>
    <w:rsid w:val="00615E24"/>
    <w:rsid w:val="00620018"/>
    <w:rsid w:val="006200E6"/>
    <w:rsid w:val="00621FFB"/>
    <w:rsid w:val="0062259C"/>
    <w:rsid w:val="006235C2"/>
    <w:rsid w:val="00624513"/>
    <w:rsid w:val="00626905"/>
    <w:rsid w:val="006301C6"/>
    <w:rsid w:val="00631C43"/>
    <w:rsid w:val="00632A9A"/>
    <w:rsid w:val="0063381F"/>
    <w:rsid w:val="00635868"/>
    <w:rsid w:val="00636610"/>
    <w:rsid w:val="00636B06"/>
    <w:rsid w:val="00640338"/>
    <w:rsid w:val="006415B7"/>
    <w:rsid w:val="00641A67"/>
    <w:rsid w:val="00642885"/>
    <w:rsid w:val="00642F4E"/>
    <w:rsid w:val="006478F9"/>
    <w:rsid w:val="0065030C"/>
    <w:rsid w:val="006514BC"/>
    <w:rsid w:val="00651BDC"/>
    <w:rsid w:val="00653630"/>
    <w:rsid w:val="00655088"/>
    <w:rsid w:val="006561FF"/>
    <w:rsid w:val="006570DE"/>
    <w:rsid w:val="00657DA6"/>
    <w:rsid w:val="00661BB4"/>
    <w:rsid w:val="006623A1"/>
    <w:rsid w:val="0066289C"/>
    <w:rsid w:val="00663186"/>
    <w:rsid w:val="00663C4E"/>
    <w:rsid w:val="006667B0"/>
    <w:rsid w:val="0066751D"/>
    <w:rsid w:val="006700A8"/>
    <w:rsid w:val="00670626"/>
    <w:rsid w:val="00670A32"/>
    <w:rsid w:val="00671253"/>
    <w:rsid w:val="006717A2"/>
    <w:rsid w:val="0067194A"/>
    <w:rsid w:val="00672534"/>
    <w:rsid w:val="00672651"/>
    <w:rsid w:val="00673102"/>
    <w:rsid w:val="0067409C"/>
    <w:rsid w:val="0067490F"/>
    <w:rsid w:val="00674CA6"/>
    <w:rsid w:val="0067536C"/>
    <w:rsid w:val="0068130E"/>
    <w:rsid w:val="0068170F"/>
    <w:rsid w:val="00681827"/>
    <w:rsid w:val="0068276A"/>
    <w:rsid w:val="00682F63"/>
    <w:rsid w:val="006862AD"/>
    <w:rsid w:val="00686A86"/>
    <w:rsid w:val="006874D3"/>
    <w:rsid w:val="00687BE3"/>
    <w:rsid w:val="00692974"/>
    <w:rsid w:val="00694D7E"/>
    <w:rsid w:val="00694EAA"/>
    <w:rsid w:val="006954C4"/>
    <w:rsid w:val="00695817"/>
    <w:rsid w:val="00696FDC"/>
    <w:rsid w:val="00697512"/>
    <w:rsid w:val="00697554"/>
    <w:rsid w:val="00697D67"/>
    <w:rsid w:val="006A0D95"/>
    <w:rsid w:val="006A1362"/>
    <w:rsid w:val="006A169D"/>
    <w:rsid w:val="006A1831"/>
    <w:rsid w:val="006A1B6F"/>
    <w:rsid w:val="006A23D2"/>
    <w:rsid w:val="006A2693"/>
    <w:rsid w:val="006A3551"/>
    <w:rsid w:val="006A367B"/>
    <w:rsid w:val="006A3BB3"/>
    <w:rsid w:val="006A47A4"/>
    <w:rsid w:val="006A4E93"/>
    <w:rsid w:val="006A59BB"/>
    <w:rsid w:val="006A6272"/>
    <w:rsid w:val="006A6E67"/>
    <w:rsid w:val="006B00CD"/>
    <w:rsid w:val="006B077F"/>
    <w:rsid w:val="006B3AB4"/>
    <w:rsid w:val="006B3F46"/>
    <w:rsid w:val="006B402C"/>
    <w:rsid w:val="006B7A0E"/>
    <w:rsid w:val="006C065D"/>
    <w:rsid w:val="006C1C86"/>
    <w:rsid w:val="006C21B4"/>
    <w:rsid w:val="006C4121"/>
    <w:rsid w:val="006C61AD"/>
    <w:rsid w:val="006C6896"/>
    <w:rsid w:val="006C6E81"/>
    <w:rsid w:val="006C6F2E"/>
    <w:rsid w:val="006C73E3"/>
    <w:rsid w:val="006D21E7"/>
    <w:rsid w:val="006D43BC"/>
    <w:rsid w:val="006D7B05"/>
    <w:rsid w:val="006D7FDE"/>
    <w:rsid w:val="006E0B21"/>
    <w:rsid w:val="006E0EAE"/>
    <w:rsid w:val="006E2940"/>
    <w:rsid w:val="006E3DB4"/>
    <w:rsid w:val="006E4BE6"/>
    <w:rsid w:val="006E5608"/>
    <w:rsid w:val="006E5988"/>
    <w:rsid w:val="006E70F1"/>
    <w:rsid w:val="006E7C06"/>
    <w:rsid w:val="006F283F"/>
    <w:rsid w:val="006F397F"/>
    <w:rsid w:val="006F73A0"/>
    <w:rsid w:val="006F7720"/>
    <w:rsid w:val="0070055D"/>
    <w:rsid w:val="007007E5"/>
    <w:rsid w:val="007008AD"/>
    <w:rsid w:val="00700BB0"/>
    <w:rsid w:val="00701D33"/>
    <w:rsid w:val="00702091"/>
    <w:rsid w:val="007026EA"/>
    <w:rsid w:val="00702B05"/>
    <w:rsid w:val="00703233"/>
    <w:rsid w:val="00704EF7"/>
    <w:rsid w:val="00705632"/>
    <w:rsid w:val="0070598D"/>
    <w:rsid w:val="007075D4"/>
    <w:rsid w:val="00713D41"/>
    <w:rsid w:val="00714293"/>
    <w:rsid w:val="007149EE"/>
    <w:rsid w:val="007155AD"/>
    <w:rsid w:val="00715F14"/>
    <w:rsid w:val="00720AB7"/>
    <w:rsid w:val="007217B2"/>
    <w:rsid w:val="00722A8C"/>
    <w:rsid w:val="00724718"/>
    <w:rsid w:val="00725551"/>
    <w:rsid w:val="00727164"/>
    <w:rsid w:val="007314D2"/>
    <w:rsid w:val="007316C0"/>
    <w:rsid w:val="0073264A"/>
    <w:rsid w:val="00732B2A"/>
    <w:rsid w:val="007335F0"/>
    <w:rsid w:val="00733A6F"/>
    <w:rsid w:val="00733A76"/>
    <w:rsid w:val="007341F5"/>
    <w:rsid w:val="00734319"/>
    <w:rsid w:val="007351FE"/>
    <w:rsid w:val="007354A5"/>
    <w:rsid w:val="007440C6"/>
    <w:rsid w:val="0074508F"/>
    <w:rsid w:val="00745D79"/>
    <w:rsid w:val="007470E3"/>
    <w:rsid w:val="0075020D"/>
    <w:rsid w:val="00750D82"/>
    <w:rsid w:val="00751190"/>
    <w:rsid w:val="0075136F"/>
    <w:rsid w:val="00751C6C"/>
    <w:rsid w:val="00751D0A"/>
    <w:rsid w:val="00751FC3"/>
    <w:rsid w:val="0075312A"/>
    <w:rsid w:val="0075395F"/>
    <w:rsid w:val="007539C1"/>
    <w:rsid w:val="00754CBB"/>
    <w:rsid w:val="00755883"/>
    <w:rsid w:val="00756616"/>
    <w:rsid w:val="00756914"/>
    <w:rsid w:val="007578F0"/>
    <w:rsid w:val="00760245"/>
    <w:rsid w:val="007602D9"/>
    <w:rsid w:val="00760BD4"/>
    <w:rsid w:val="0076284E"/>
    <w:rsid w:val="00763F3A"/>
    <w:rsid w:val="00765401"/>
    <w:rsid w:val="0076673F"/>
    <w:rsid w:val="00766B78"/>
    <w:rsid w:val="00767C63"/>
    <w:rsid w:val="00772245"/>
    <w:rsid w:val="00772C4C"/>
    <w:rsid w:val="00773EC6"/>
    <w:rsid w:val="0077429E"/>
    <w:rsid w:val="00774B85"/>
    <w:rsid w:val="00774DDE"/>
    <w:rsid w:val="007756B6"/>
    <w:rsid w:val="00775DF2"/>
    <w:rsid w:val="00776153"/>
    <w:rsid w:val="00777B4D"/>
    <w:rsid w:val="00777C74"/>
    <w:rsid w:val="00780AEF"/>
    <w:rsid w:val="0078189A"/>
    <w:rsid w:val="0078251C"/>
    <w:rsid w:val="007834EA"/>
    <w:rsid w:val="00786081"/>
    <w:rsid w:val="0078612E"/>
    <w:rsid w:val="007917A3"/>
    <w:rsid w:val="0079296A"/>
    <w:rsid w:val="00793C33"/>
    <w:rsid w:val="00793FC6"/>
    <w:rsid w:val="00794152"/>
    <w:rsid w:val="0079552D"/>
    <w:rsid w:val="0079651E"/>
    <w:rsid w:val="00796837"/>
    <w:rsid w:val="007977D7"/>
    <w:rsid w:val="00797942"/>
    <w:rsid w:val="007A1177"/>
    <w:rsid w:val="007A16CA"/>
    <w:rsid w:val="007A2778"/>
    <w:rsid w:val="007A373F"/>
    <w:rsid w:val="007A3B18"/>
    <w:rsid w:val="007A5ADF"/>
    <w:rsid w:val="007A6EEB"/>
    <w:rsid w:val="007A7A2A"/>
    <w:rsid w:val="007A7F67"/>
    <w:rsid w:val="007B0789"/>
    <w:rsid w:val="007B1828"/>
    <w:rsid w:val="007B2999"/>
    <w:rsid w:val="007B2A1F"/>
    <w:rsid w:val="007B39C0"/>
    <w:rsid w:val="007B4384"/>
    <w:rsid w:val="007B4688"/>
    <w:rsid w:val="007B6AA0"/>
    <w:rsid w:val="007B72A2"/>
    <w:rsid w:val="007B7B13"/>
    <w:rsid w:val="007C072B"/>
    <w:rsid w:val="007C177B"/>
    <w:rsid w:val="007C1CEC"/>
    <w:rsid w:val="007C2572"/>
    <w:rsid w:val="007C2A23"/>
    <w:rsid w:val="007C2AD8"/>
    <w:rsid w:val="007C3300"/>
    <w:rsid w:val="007C3DA1"/>
    <w:rsid w:val="007C41AC"/>
    <w:rsid w:val="007C5BAD"/>
    <w:rsid w:val="007C5CF7"/>
    <w:rsid w:val="007C6300"/>
    <w:rsid w:val="007C7415"/>
    <w:rsid w:val="007C7472"/>
    <w:rsid w:val="007C7A68"/>
    <w:rsid w:val="007C7BD7"/>
    <w:rsid w:val="007D0185"/>
    <w:rsid w:val="007D029F"/>
    <w:rsid w:val="007D0C11"/>
    <w:rsid w:val="007D1574"/>
    <w:rsid w:val="007D37F4"/>
    <w:rsid w:val="007D3FD7"/>
    <w:rsid w:val="007D5681"/>
    <w:rsid w:val="007D6189"/>
    <w:rsid w:val="007D6E59"/>
    <w:rsid w:val="007D7FB0"/>
    <w:rsid w:val="007E01C2"/>
    <w:rsid w:val="007E099E"/>
    <w:rsid w:val="007E137A"/>
    <w:rsid w:val="007E1426"/>
    <w:rsid w:val="007E3A0F"/>
    <w:rsid w:val="007E470A"/>
    <w:rsid w:val="007E4F22"/>
    <w:rsid w:val="007E6CF8"/>
    <w:rsid w:val="007E73A0"/>
    <w:rsid w:val="007F25C3"/>
    <w:rsid w:val="007F4383"/>
    <w:rsid w:val="007F4AC8"/>
    <w:rsid w:val="007F50EA"/>
    <w:rsid w:val="007F59E5"/>
    <w:rsid w:val="007F67FA"/>
    <w:rsid w:val="00801F38"/>
    <w:rsid w:val="0080248F"/>
    <w:rsid w:val="008031EE"/>
    <w:rsid w:val="008048F4"/>
    <w:rsid w:val="00804FE1"/>
    <w:rsid w:val="00805DD2"/>
    <w:rsid w:val="008105C1"/>
    <w:rsid w:val="00814006"/>
    <w:rsid w:val="008149F6"/>
    <w:rsid w:val="00816404"/>
    <w:rsid w:val="00817436"/>
    <w:rsid w:val="00820703"/>
    <w:rsid w:val="008212E8"/>
    <w:rsid w:val="008226CB"/>
    <w:rsid w:val="00822C1C"/>
    <w:rsid w:val="00823E9D"/>
    <w:rsid w:val="00824CCF"/>
    <w:rsid w:val="00826154"/>
    <w:rsid w:val="0082635A"/>
    <w:rsid w:val="00826C77"/>
    <w:rsid w:val="0082726F"/>
    <w:rsid w:val="0083025F"/>
    <w:rsid w:val="00830C6E"/>
    <w:rsid w:val="00831CAF"/>
    <w:rsid w:val="00831CF7"/>
    <w:rsid w:val="0083228A"/>
    <w:rsid w:val="0083441E"/>
    <w:rsid w:val="008347BC"/>
    <w:rsid w:val="008362D7"/>
    <w:rsid w:val="0083788A"/>
    <w:rsid w:val="008378F1"/>
    <w:rsid w:val="00840CD0"/>
    <w:rsid w:val="008434CF"/>
    <w:rsid w:val="00843E2B"/>
    <w:rsid w:val="00843F78"/>
    <w:rsid w:val="008444A8"/>
    <w:rsid w:val="00844B58"/>
    <w:rsid w:val="00845221"/>
    <w:rsid w:val="00845D22"/>
    <w:rsid w:val="008464F0"/>
    <w:rsid w:val="0085140E"/>
    <w:rsid w:val="0085147B"/>
    <w:rsid w:val="00853648"/>
    <w:rsid w:val="008541DE"/>
    <w:rsid w:val="0085560B"/>
    <w:rsid w:val="0085570A"/>
    <w:rsid w:val="008568A0"/>
    <w:rsid w:val="0085759B"/>
    <w:rsid w:val="00857F17"/>
    <w:rsid w:val="008618DD"/>
    <w:rsid w:val="00861BEF"/>
    <w:rsid w:val="00862D08"/>
    <w:rsid w:val="00864A6F"/>
    <w:rsid w:val="0086514D"/>
    <w:rsid w:val="00866DC5"/>
    <w:rsid w:val="008672A1"/>
    <w:rsid w:val="00867A43"/>
    <w:rsid w:val="008707A1"/>
    <w:rsid w:val="00870DA7"/>
    <w:rsid w:val="00872288"/>
    <w:rsid w:val="00872A56"/>
    <w:rsid w:val="00872B26"/>
    <w:rsid w:val="00877F4E"/>
    <w:rsid w:val="0088076B"/>
    <w:rsid w:val="00880D4B"/>
    <w:rsid w:val="00881338"/>
    <w:rsid w:val="00881A5F"/>
    <w:rsid w:val="00881E9E"/>
    <w:rsid w:val="00882A41"/>
    <w:rsid w:val="00882B08"/>
    <w:rsid w:val="00885100"/>
    <w:rsid w:val="00885C93"/>
    <w:rsid w:val="00886C9B"/>
    <w:rsid w:val="0088736A"/>
    <w:rsid w:val="00887E49"/>
    <w:rsid w:val="00890A07"/>
    <w:rsid w:val="00891B3F"/>
    <w:rsid w:val="00892C49"/>
    <w:rsid w:val="00892CA6"/>
    <w:rsid w:val="008933CF"/>
    <w:rsid w:val="00894DEB"/>
    <w:rsid w:val="00895E76"/>
    <w:rsid w:val="008966DC"/>
    <w:rsid w:val="008971DD"/>
    <w:rsid w:val="00897A2C"/>
    <w:rsid w:val="008A06A3"/>
    <w:rsid w:val="008A0D4B"/>
    <w:rsid w:val="008A1E5C"/>
    <w:rsid w:val="008A2924"/>
    <w:rsid w:val="008A345B"/>
    <w:rsid w:val="008A5B96"/>
    <w:rsid w:val="008A7304"/>
    <w:rsid w:val="008A7FCC"/>
    <w:rsid w:val="008B01EE"/>
    <w:rsid w:val="008B1458"/>
    <w:rsid w:val="008B20EB"/>
    <w:rsid w:val="008B35DD"/>
    <w:rsid w:val="008B3C30"/>
    <w:rsid w:val="008B3DF9"/>
    <w:rsid w:val="008B5115"/>
    <w:rsid w:val="008B6334"/>
    <w:rsid w:val="008B6AF3"/>
    <w:rsid w:val="008C11AA"/>
    <w:rsid w:val="008C1204"/>
    <w:rsid w:val="008C1E53"/>
    <w:rsid w:val="008C25A5"/>
    <w:rsid w:val="008C2E5D"/>
    <w:rsid w:val="008C36FC"/>
    <w:rsid w:val="008C45C1"/>
    <w:rsid w:val="008C48DF"/>
    <w:rsid w:val="008C4AAD"/>
    <w:rsid w:val="008C6032"/>
    <w:rsid w:val="008C6D9A"/>
    <w:rsid w:val="008C753E"/>
    <w:rsid w:val="008C7EA7"/>
    <w:rsid w:val="008D06F6"/>
    <w:rsid w:val="008D1FA8"/>
    <w:rsid w:val="008D27FA"/>
    <w:rsid w:val="008D2B86"/>
    <w:rsid w:val="008D3F3A"/>
    <w:rsid w:val="008D46E9"/>
    <w:rsid w:val="008D46ED"/>
    <w:rsid w:val="008D4CC1"/>
    <w:rsid w:val="008D4FC8"/>
    <w:rsid w:val="008D5F6C"/>
    <w:rsid w:val="008D71D1"/>
    <w:rsid w:val="008E1089"/>
    <w:rsid w:val="008E3935"/>
    <w:rsid w:val="008E4510"/>
    <w:rsid w:val="008E56C5"/>
    <w:rsid w:val="008E5901"/>
    <w:rsid w:val="008E6097"/>
    <w:rsid w:val="008F1B50"/>
    <w:rsid w:val="008F2940"/>
    <w:rsid w:val="008F3715"/>
    <w:rsid w:val="008F38D9"/>
    <w:rsid w:val="008F401A"/>
    <w:rsid w:val="008F73B9"/>
    <w:rsid w:val="00901F06"/>
    <w:rsid w:val="00903364"/>
    <w:rsid w:val="00904565"/>
    <w:rsid w:val="009047B3"/>
    <w:rsid w:val="00904AC5"/>
    <w:rsid w:val="00905EFD"/>
    <w:rsid w:val="009075E2"/>
    <w:rsid w:val="00910063"/>
    <w:rsid w:val="00911445"/>
    <w:rsid w:val="009115C9"/>
    <w:rsid w:val="009124E6"/>
    <w:rsid w:val="00913D16"/>
    <w:rsid w:val="009140F6"/>
    <w:rsid w:val="00914F4D"/>
    <w:rsid w:val="00915A6A"/>
    <w:rsid w:val="00915C2B"/>
    <w:rsid w:val="00916F1D"/>
    <w:rsid w:val="00916F36"/>
    <w:rsid w:val="009170F8"/>
    <w:rsid w:val="0091791B"/>
    <w:rsid w:val="0092096D"/>
    <w:rsid w:val="00920C9A"/>
    <w:rsid w:val="009250AB"/>
    <w:rsid w:val="0092565A"/>
    <w:rsid w:val="00925D2C"/>
    <w:rsid w:val="00926ED5"/>
    <w:rsid w:val="0093087E"/>
    <w:rsid w:val="00930FE4"/>
    <w:rsid w:val="00932810"/>
    <w:rsid w:val="00934974"/>
    <w:rsid w:val="009358C3"/>
    <w:rsid w:val="00935FA4"/>
    <w:rsid w:val="00937EE8"/>
    <w:rsid w:val="00940B54"/>
    <w:rsid w:val="00941853"/>
    <w:rsid w:val="00941BDA"/>
    <w:rsid w:val="009423ED"/>
    <w:rsid w:val="00944C82"/>
    <w:rsid w:val="00944DE4"/>
    <w:rsid w:val="00944E11"/>
    <w:rsid w:val="009463F2"/>
    <w:rsid w:val="0095009A"/>
    <w:rsid w:val="00950A35"/>
    <w:rsid w:val="00950B7A"/>
    <w:rsid w:val="00950F3C"/>
    <w:rsid w:val="00951482"/>
    <w:rsid w:val="00952305"/>
    <w:rsid w:val="009565EA"/>
    <w:rsid w:val="0095718D"/>
    <w:rsid w:val="00957350"/>
    <w:rsid w:val="00962910"/>
    <w:rsid w:val="00964566"/>
    <w:rsid w:val="00965823"/>
    <w:rsid w:val="00965D3D"/>
    <w:rsid w:val="009664FB"/>
    <w:rsid w:val="009665CB"/>
    <w:rsid w:val="0097145F"/>
    <w:rsid w:val="009714D4"/>
    <w:rsid w:val="00972A30"/>
    <w:rsid w:val="00972E94"/>
    <w:rsid w:val="0097352A"/>
    <w:rsid w:val="00974F1C"/>
    <w:rsid w:val="0097619C"/>
    <w:rsid w:val="009765DD"/>
    <w:rsid w:val="0097717A"/>
    <w:rsid w:val="009777CA"/>
    <w:rsid w:val="00977B19"/>
    <w:rsid w:val="00977CB6"/>
    <w:rsid w:val="0098089D"/>
    <w:rsid w:val="00981777"/>
    <w:rsid w:val="009820C9"/>
    <w:rsid w:val="009824DA"/>
    <w:rsid w:val="0098415D"/>
    <w:rsid w:val="00984C89"/>
    <w:rsid w:val="00985ECF"/>
    <w:rsid w:val="0098690B"/>
    <w:rsid w:val="0098697E"/>
    <w:rsid w:val="00987BCB"/>
    <w:rsid w:val="009901E2"/>
    <w:rsid w:val="009916FF"/>
    <w:rsid w:val="00992C45"/>
    <w:rsid w:val="00993A70"/>
    <w:rsid w:val="00995942"/>
    <w:rsid w:val="009A088A"/>
    <w:rsid w:val="009A1DC4"/>
    <w:rsid w:val="009A21B8"/>
    <w:rsid w:val="009A369E"/>
    <w:rsid w:val="009A5602"/>
    <w:rsid w:val="009A5A86"/>
    <w:rsid w:val="009A5D1C"/>
    <w:rsid w:val="009A7629"/>
    <w:rsid w:val="009B0C8C"/>
    <w:rsid w:val="009B10F7"/>
    <w:rsid w:val="009B252A"/>
    <w:rsid w:val="009B3B63"/>
    <w:rsid w:val="009B3BC0"/>
    <w:rsid w:val="009B4B33"/>
    <w:rsid w:val="009B60CF"/>
    <w:rsid w:val="009B70FA"/>
    <w:rsid w:val="009B791F"/>
    <w:rsid w:val="009C13FB"/>
    <w:rsid w:val="009C36A0"/>
    <w:rsid w:val="009C52E9"/>
    <w:rsid w:val="009C602E"/>
    <w:rsid w:val="009C6B0E"/>
    <w:rsid w:val="009C6FDE"/>
    <w:rsid w:val="009C7232"/>
    <w:rsid w:val="009D28AB"/>
    <w:rsid w:val="009D3D79"/>
    <w:rsid w:val="009D5926"/>
    <w:rsid w:val="009E060B"/>
    <w:rsid w:val="009E07D4"/>
    <w:rsid w:val="009E2660"/>
    <w:rsid w:val="009E3AFE"/>
    <w:rsid w:val="009E3C6C"/>
    <w:rsid w:val="009E3F25"/>
    <w:rsid w:val="009E4966"/>
    <w:rsid w:val="009E4EFB"/>
    <w:rsid w:val="009E50F7"/>
    <w:rsid w:val="009E68DC"/>
    <w:rsid w:val="009E7493"/>
    <w:rsid w:val="009F137D"/>
    <w:rsid w:val="009F23D0"/>
    <w:rsid w:val="009F3216"/>
    <w:rsid w:val="009F3FC0"/>
    <w:rsid w:val="009F4857"/>
    <w:rsid w:val="009F57A0"/>
    <w:rsid w:val="009F6207"/>
    <w:rsid w:val="009F6632"/>
    <w:rsid w:val="00A006D0"/>
    <w:rsid w:val="00A01094"/>
    <w:rsid w:val="00A016E1"/>
    <w:rsid w:val="00A02EB5"/>
    <w:rsid w:val="00A02F65"/>
    <w:rsid w:val="00A039EA"/>
    <w:rsid w:val="00A05BBC"/>
    <w:rsid w:val="00A05C0A"/>
    <w:rsid w:val="00A0692A"/>
    <w:rsid w:val="00A06A15"/>
    <w:rsid w:val="00A06FB9"/>
    <w:rsid w:val="00A075A8"/>
    <w:rsid w:val="00A1047B"/>
    <w:rsid w:val="00A10794"/>
    <w:rsid w:val="00A117B2"/>
    <w:rsid w:val="00A12346"/>
    <w:rsid w:val="00A12747"/>
    <w:rsid w:val="00A13951"/>
    <w:rsid w:val="00A14B26"/>
    <w:rsid w:val="00A14C8F"/>
    <w:rsid w:val="00A151CA"/>
    <w:rsid w:val="00A153CF"/>
    <w:rsid w:val="00A15D98"/>
    <w:rsid w:val="00A17954"/>
    <w:rsid w:val="00A200DD"/>
    <w:rsid w:val="00A2032C"/>
    <w:rsid w:val="00A20B85"/>
    <w:rsid w:val="00A213AD"/>
    <w:rsid w:val="00A2170B"/>
    <w:rsid w:val="00A21E05"/>
    <w:rsid w:val="00A24D6E"/>
    <w:rsid w:val="00A26184"/>
    <w:rsid w:val="00A272B8"/>
    <w:rsid w:val="00A3015A"/>
    <w:rsid w:val="00A30DFA"/>
    <w:rsid w:val="00A30FC5"/>
    <w:rsid w:val="00A31BBD"/>
    <w:rsid w:val="00A34C1A"/>
    <w:rsid w:val="00A355A4"/>
    <w:rsid w:val="00A36C32"/>
    <w:rsid w:val="00A37382"/>
    <w:rsid w:val="00A37801"/>
    <w:rsid w:val="00A40A94"/>
    <w:rsid w:val="00A415D6"/>
    <w:rsid w:val="00A4218F"/>
    <w:rsid w:val="00A43947"/>
    <w:rsid w:val="00A449C7"/>
    <w:rsid w:val="00A454A0"/>
    <w:rsid w:val="00A51B60"/>
    <w:rsid w:val="00A53EC7"/>
    <w:rsid w:val="00A54734"/>
    <w:rsid w:val="00A557DD"/>
    <w:rsid w:val="00A55D2D"/>
    <w:rsid w:val="00A5671A"/>
    <w:rsid w:val="00A56940"/>
    <w:rsid w:val="00A56C5E"/>
    <w:rsid w:val="00A60C43"/>
    <w:rsid w:val="00A6145C"/>
    <w:rsid w:val="00A61CC7"/>
    <w:rsid w:val="00A62ABF"/>
    <w:rsid w:val="00A62B7E"/>
    <w:rsid w:val="00A63729"/>
    <w:rsid w:val="00A6377D"/>
    <w:rsid w:val="00A65E6F"/>
    <w:rsid w:val="00A66921"/>
    <w:rsid w:val="00A66D41"/>
    <w:rsid w:val="00A6735F"/>
    <w:rsid w:val="00A674E9"/>
    <w:rsid w:val="00A70509"/>
    <w:rsid w:val="00A70C02"/>
    <w:rsid w:val="00A70C74"/>
    <w:rsid w:val="00A70C7E"/>
    <w:rsid w:val="00A70F9D"/>
    <w:rsid w:val="00A72031"/>
    <w:rsid w:val="00A72C08"/>
    <w:rsid w:val="00A73D81"/>
    <w:rsid w:val="00A757CF"/>
    <w:rsid w:val="00A764DA"/>
    <w:rsid w:val="00A77D84"/>
    <w:rsid w:val="00A80FBA"/>
    <w:rsid w:val="00A83DFB"/>
    <w:rsid w:val="00A84097"/>
    <w:rsid w:val="00A84990"/>
    <w:rsid w:val="00A84A40"/>
    <w:rsid w:val="00A84A65"/>
    <w:rsid w:val="00A84D73"/>
    <w:rsid w:val="00A85773"/>
    <w:rsid w:val="00A85F47"/>
    <w:rsid w:val="00A87A55"/>
    <w:rsid w:val="00A902E2"/>
    <w:rsid w:val="00A912E3"/>
    <w:rsid w:val="00A915C5"/>
    <w:rsid w:val="00A917D8"/>
    <w:rsid w:val="00A91AC9"/>
    <w:rsid w:val="00A9233C"/>
    <w:rsid w:val="00A927C4"/>
    <w:rsid w:val="00A92A49"/>
    <w:rsid w:val="00A92A8B"/>
    <w:rsid w:val="00A93001"/>
    <w:rsid w:val="00A93EA6"/>
    <w:rsid w:val="00A977E3"/>
    <w:rsid w:val="00AA0C7C"/>
    <w:rsid w:val="00AA1139"/>
    <w:rsid w:val="00AA21E1"/>
    <w:rsid w:val="00AA3181"/>
    <w:rsid w:val="00AA6C8F"/>
    <w:rsid w:val="00AB2B4C"/>
    <w:rsid w:val="00AB2C09"/>
    <w:rsid w:val="00AB3565"/>
    <w:rsid w:val="00AB3A07"/>
    <w:rsid w:val="00AB3B64"/>
    <w:rsid w:val="00AB4306"/>
    <w:rsid w:val="00AB4A9C"/>
    <w:rsid w:val="00AB54A3"/>
    <w:rsid w:val="00AB598F"/>
    <w:rsid w:val="00AC32F1"/>
    <w:rsid w:val="00AC3324"/>
    <w:rsid w:val="00AC3CFF"/>
    <w:rsid w:val="00AC5EED"/>
    <w:rsid w:val="00AC60A4"/>
    <w:rsid w:val="00AC60B0"/>
    <w:rsid w:val="00AC6E9C"/>
    <w:rsid w:val="00AC6F21"/>
    <w:rsid w:val="00AC790D"/>
    <w:rsid w:val="00AD0010"/>
    <w:rsid w:val="00AD009E"/>
    <w:rsid w:val="00AD113E"/>
    <w:rsid w:val="00AD1D36"/>
    <w:rsid w:val="00AD220B"/>
    <w:rsid w:val="00AD2281"/>
    <w:rsid w:val="00AD533B"/>
    <w:rsid w:val="00AD5B53"/>
    <w:rsid w:val="00AD63C9"/>
    <w:rsid w:val="00AD6ADD"/>
    <w:rsid w:val="00AD6C67"/>
    <w:rsid w:val="00AD7B56"/>
    <w:rsid w:val="00AE004D"/>
    <w:rsid w:val="00AE2A2A"/>
    <w:rsid w:val="00AE2F53"/>
    <w:rsid w:val="00AE300B"/>
    <w:rsid w:val="00AE45D2"/>
    <w:rsid w:val="00AE45FD"/>
    <w:rsid w:val="00AE6689"/>
    <w:rsid w:val="00AE6F4D"/>
    <w:rsid w:val="00AE7007"/>
    <w:rsid w:val="00AE72E3"/>
    <w:rsid w:val="00AE7CED"/>
    <w:rsid w:val="00AF0FD0"/>
    <w:rsid w:val="00AF1896"/>
    <w:rsid w:val="00AF1B76"/>
    <w:rsid w:val="00AF2A02"/>
    <w:rsid w:val="00AF3B10"/>
    <w:rsid w:val="00AF3C42"/>
    <w:rsid w:val="00AF4FE7"/>
    <w:rsid w:val="00AF5059"/>
    <w:rsid w:val="00AF57F4"/>
    <w:rsid w:val="00AF7405"/>
    <w:rsid w:val="00AF76A2"/>
    <w:rsid w:val="00B00406"/>
    <w:rsid w:val="00B0100F"/>
    <w:rsid w:val="00B0110B"/>
    <w:rsid w:val="00B018D6"/>
    <w:rsid w:val="00B03A8C"/>
    <w:rsid w:val="00B03F8A"/>
    <w:rsid w:val="00B0440D"/>
    <w:rsid w:val="00B056FE"/>
    <w:rsid w:val="00B05B22"/>
    <w:rsid w:val="00B064A1"/>
    <w:rsid w:val="00B06734"/>
    <w:rsid w:val="00B06B0B"/>
    <w:rsid w:val="00B079D5"/>
    <w:rsid w:val="00B07A3F"/>
    <w:rsid w:val="00B10C22"/>
    <w:rsid w:val="00B16737"/>
    <w:rsid w:val="00B20211"/>
    <w:rsid w:val="00B2025B"/>
    <w:rsid w:val="00B255C8"/>
    <w:rsid w:val="00B25606"/>
    <w:rsid w:val="00B25858"/>
    <w:rsid w:val="00B25957"/>
    <w:rsid w:val="00B25BF1"/>
    <w:rsid w:val="00B26964"/>
    <w:rsid w:val="00B27064"/>
    <w:rsid w:val="00B27891"/>
    <w:rsid w:val="00B27B6F"/>
    <w:rsid w:val="00B3007D"/>
    <w:rsid w:val="00B30AB8"/>
    <w:rsid w:val="00B31144"/>
    <w:rsid w:val="00B31C6E"/>
    <w:rsid w:val="00B33856"/>
    <w:rsid w:val="00B34043"/>
    <w:rsid w:val="00B343DD"/>
    <w:rsid w:val="00B34918"/>
    <w:rsid w:val="00B35C2F"/>
    <w:rsid w:val="00B36019"/>
    <w:rsid w:val="00B367E4"/>
    <w:rsid w:val="00B37025"/>
    <w:rsid w:val="00B373DB"/>
    <w:rsid w:val="00B40DA8"/>
    <w:rsid w:val="00B413DD"/>
    <w:rsid w:val="00B41509"/>
    <w:rsid w:val="00B42BAE"/>
    <w:rsid w:val="00B434B1"/>
    <w:rsid w:val="00B4394A"/>
    <w:rsid w:val="00B455EE"/>
    <w:rsid w:val="00B459A3"/>
    <w:rsid w:val="00B470DF"/>
    <w:rsid w:val="00B4795D"/>
    <w:rsid w:val="00B47BAA"/>
    <w:rsid w:val="00B5079A"/>
    <w:rsid w:val="00B5154B"/>
    <w:rsid w:val="00B5361D"/>
    <w:rsid w:val="00B53889"/>
    <w:rsid w:val="00B54682"/>
    <w:rsid w:val="00B55E54"/>
    <w:rsid w:val="00B55F08"/>
    <w:rsid w:val="00B56193"/>
    <w:rsid w:val="00B56643"/>
    <w:rsid w:val="00B619DA"/>
    <w:rsid w:val="00B61D1F"/>
    <w:rsid w:val="00B633A4"/>
    <w:rsid w:val="00B6348D"/>
    <w:rsid w:val="00B64D31"/>
    <w:rsid w:val="00B655D6"/>
    <w:rsid w:val="00B72E67"/>
    <w:rsid w:val="00B73216"/>
    <w:rsid w:val="00B73951"/>
    <w:rsid w:val="00B75063"/>
    <w:rsid w:val="00B76859"/>
    <w:rsid w:val="00B76B3F"/>
    <w:rsid w:val="00B76C3A"/>
    <w:rsid w:val="00B76CCB"/>
    <w:rsid w:val="00B8090F"/>
    <w:rsid w:val="00B814FE"/>
    <w:rsid w:val="00B8168B"/>
    <w:rsid w:val="00B83150"/>
    <w:rsid w:val="00B83CF5"/>
    <w:rsid w:val="00B83FD8"/>
    <w:rsid w:val="00B841CD"/>
    <w:rsid w:val="00B84619"/>
    <w:rsid w:val="00B84C2D"/>
    <w:rsid w:val="00B86A75"/>
    <w:rsid w:val="00B8709D"/>
    <w:rsid w:val="00B90EBA"/>
    <w:rsid w:val="00B9170B"/>
    <w:rsid w:val="00B917C9"/>
    <w:rsid w:val="00B925DD"/>
    <w:rsid w:val="00B93454"/>
    <w:rsid w:val="00B93C39"/>
    <w:rsid w:val="00B97585"/>
    <w:rsid w:val="00B97A61"/>
    <w:rsid w:val="00BA36AC"/>
    <w:rsid w:val="00BA3EEC"/>
    <w:rsid w:val="00BA4079"/>
    <w:rsid w:val="00BA407D"/>
    <w:rsid w:val="00BA42A1"/>
    <w:rsid w:val="00BA63CA"/>
    <w:rsid w:val="00BA647E"/>
    <w:rsid w:val="00BB00F7"/>
    <w:rsid w:val="00BB0C71"/>
    <w:rsid w:val="00BB0DE8"/>
    <w:rsid w:val="00BB0F94"/>
    <w:rsid w:val="00BB18D8"/>
    <w:rsid w:val="00BB20E2"/>
    <w:rsid w:val="00BB2C2B"/>
    <w:rsid w:val="00BB329D"/>
    <w:rsid w:val="00BB32E0"/>
    <w:rsid w:val="00BB47AA"/>
    <w:rsid w:val="00BB5796"/>
    <w:rsid w:val="00BB5DAB"/>
    <w:rsid w:val="00BB62E5"/>
    <w:rsid w:val="00BB6346"/>
    <w:rsid w:val="00BC1DC5"/>
    <w:rsid w:val="00BC24FE"/>
    <w:rsid w:val="00BC30C0"/>
    <w:rsid w:val="00BC3BC7"/>
    <w:rsid w:val="00BC3DCC"/>
    <w:rsid w:val="00BC3E21"/>
    <w:rsid w:val="00BC5061"/>
    <w:rsid w:val="00BC5448"/>
    <w:rsid w:val="00BC5968"/>
    <w:rsid w:val="00BC5BF7"/>
    <w:rsid w:val="00BC5D95"/>
    <w:rsid w:val="00BC60C2"/>
    <w:rsid w:val="00BC6A05"/>
    <w:rsid w:val="00BC6FE4"/>
    <w:rsid w:val="00BC732F"/>
    <w:rsid w:val="00BD0B7C"/>
    <w:rsid w:val="00BD0F66"/>
    <w:rsid w:val="00BD1081"/>
    <w:rsid w:val="00BD154B"/>
    <w:rsid w:val="00BD1BEB"/>
    <w:rsid w:val="00BD39D0"/>
    <w:rsid w:val="00BD401D"/>
    <w:rsid w:val="00BD4739"/>
    <w:rsid w:val="00BD7E47"/>
    <w:rsid w:val="00BD7FE4"/>
    <w:rsid w:val="00BE0859"/>
    <w:rsid w:val="00BE1660"/>
    <w:rsid w:val="00BE17F0"/>
    <w:rsid w:val="00BE1968"/>
    <w:rsid w:val="00BE2023"/>
    <w:rsid w:val="00BE2DB9"/>
    <w:rsid w:val="00BE4118"/>
    <w:rsid w:val="00BE56B0"/>
    <w:rsid w:val="00BE6F57"/>
    <w:rsid w:val="00BE7BEE"/>
    <w:rsid w:val="00BF0A16"/>
    <w:rsid w:val="00BF0E11"/>
    <w:rsid w:val="00BF1873"/>
    <w:rsid w:val="00BF1B83"/>
    <w:rsid w:val="00BF1FAF"/>
    <w:rsid w:val="00BF35FE"/>
    <w:rsid w:val="00BF724C"/>
    <w:rsid w:val="00C016FC"/>
    <w:rsid w:val="00C03AD1"/>
    <w:rsid w:val="00C04352"/>
    <w:rsid w:val="00C04E93"/>
    <w:rsid w:val="00C05A39"/>
    <w:rsid w:val="00C06EB7"/>
    <w:rsid w:val="00C07F7D"/>
    <w:rsid w:val="00C105E4"/>
    <w:rsid w:val="00C12029"/>
    <w:rsid w:val="00C1295F"/>
    <w:rsid w:val="00C138BF"/>
    <w:rsid w:val="00C138F9"/>
    <w:rsid w:val="00C14E12"/>
    <w:rsid w:val="00C166D7"/>
    <w:rsid w:val="00C21DB1"/>
    <w:rsid w:val="00C22854"/>
    <w:rsid w:val="00C22CCC"/>
    <w:rsid w:val="00C23DBB"/>
    <w:rsid w:val="00C24A04"/>
    <w:rsid w:val="00C25F82"/>
    <w:rsid w:val="00C26B39"/>
    <w:rsid w:val="00C30648"/>
    <w:rsid w:val="00C31207"/>
    <w:rsid w:val="00C320AF"/>
    <w:rsid w:val="00C32EC1"/>
    <w:rsid w:val="00C335A7"/>
    <w:rsid w:val="00C345A1"/>
    <w:rsid w:val="00C352AA"/>
    <w:rsid w:val="00C3597C"/>
    <w:rsid w:val="00C36F66"/>
    <w:rsid w:val="00C40AD8"/>
    <w:rsid w:val="00C41112"/>
    <w:rsid w:val="00C41221"/>
    <w:rsid w:val="00C41306"/>
    <w:rsid w:val="00C43804"/>
    <w:rsid w:val="00C44116"/>
    <w:rsid w:val="00C46618"/>
    <w:rsid w:val="00C46A49"/>
    <w:rsid w:val="00C46CE7"/>
    <w:rsid w:val="00C47123"/>
    <w:rsid w:val="00C51CD1"/>
    <w:rsid w:val="00C5417D"/>
    <w:rsid w:val="00C54BD3"/>
    <w:rsid w:val="00C55341"/>
    <w:rsid w:val="00C55870"/>
    <w:rsid w:val="00C56B2C"/>
    <w:rsid w:val="00C570B1"/>
    <w:rsid w:val="00C600E3"/>
    <w:rsid w:val="00C60472"/>
    <w:rsid w:val="00C624F0"/>
    <w:rsid w:val="00C62EDB"/>
    <w:rsid w:val="00C652D5"/>
    <w:rsid w:val="00C665B0"/>
    <w:rsid w:val="00C6668D"/>
    <w:rsid w:val="00C66765"/>
    <w:rsid w:val="00C67BEF"/>
    <w:rsid w:val="00C706FA"/>
    <w:rsid w:val="00C711B5"/>
    <w:rsid w:val="00C71A64"/>
    <w:rsid w:val="00C72CA8"/>
    <w:rsid w:val="00C73797"/>
    <w:rsid w:val="00C73937"/>
    <w:rsid w:val="00C74116"/>
    <w:rsid w:val="00C745ED"/>
    <w:rsid w:val="00C754C9"/>
    <w:rsid w:val="00C760BB"/>
    <w:rsid w:val="00C776A6"/>
    <w:rsid w:val="00C801D5"/>
    <w:rsid w:val="00C80504"/>
    <w:rsid w:val="00C8148B"/>
    <w:rsid w:val="00C82B80"/>
    <w:rsid w:val="00C83153"/>
    <w:rsid w:val="00C845A8"/>
    <w:rsid w:val="00C84B20"/>
    <w:rsid w:val="00C85FBC"/>
    <w:rsid w:val="00C86DFC"/>
    <w:rsid w:val="00C87F54"/>
    <w:rsid w:val="00C90252"/>
    <w:rsid w:val="00C907FB"/>
    <w:rsid w:val="00C90DD1"/>
    <w:rsid w:val="00C91A0E"/>
    <w:rsid w:val="00C91C81"/>
    <w:rsid w:val="00C93553"/>
    <w:rsid w:val="00C94E18"/>
    <w:rsid w:val="00C9557C"/>
    <w:rsid w:val="00C960BC"/>
    <w:rsid w:val="00C96BC7"/>
    <w:rsid w:val="00CA0806"/>
    <w:rsid w:val="00CA0A02"/>
    <w:rsid w:val="00CA0F4B"/>
    <w:rsid w:val="00CA4915"/>
    <w:rsid w:val="00CA58F8"/>
    <w:rsid w:val="00CA65A4"/>
    <w:rsid w:val="00CB0CE1"/>
    <w:rsid w:val="00CB15EB"/>
    <w:rsid w:val="00CB212D"/>
    <w:rsid w:val="00CB2D89"/>
    <w:rsid w:val="00CB2E33"/>
    <w:rsid w:val="00CB5B03"/>
    <w:rsid w:val="00CB68A0"/>
    <w:rsid w:val="00CB6B30"/>
    <w:rsid w:val="00CB79C0"/>
    <w:rsid w:val="00CC00A3"/>
    <w:rsid w:val="00CC012C"/>
    <w:rsid w:val="00CC0473"/>
    <w:rsid w:val="00CC27AA"/>
    <w:rsid w:val="00CC4928"/>
    <w:rsid w:val="00CC4AE2"/>
    <w:rsid w:val="00CC5473"/>
    <w:rsid w:val="00CC54A6"/>
    <w:rsid w:val="00CD0744"/>
    <w:rsid w:val="00CD0D64"/>
    <w:rsid w:val="00CD13FE"/>
    <w:rsid w:val="00CD1648"/>
    <w:rsid w:val="00CD2127"/>
    <w:rsid w:val="00CD2392"/>
    <w:rsid w:val="00CD243B"/>
    <w:rsid w:val="00CD2DB5"/>
    <w:rsid w:val="00CD32FE"/>
    <w:rsid w:val="00CD3660"/>
    <w:rsid w:val="00CD39BA"/>
    <w:rsid w:val="00CD4E5C"/>
    <w:rsid w:val="00CD60A0"/>
    <w:rsid w:val="00CD7041"/>
    <w:rsid w:val="00CD7581"/>
    <w:rsid w:val="00CE1155"/>
    <w:rsid w:val="00CE2886"/>
    <w:rsid w:val="00CE4157"/>
    <w:rsid w:val="00CE4670"/>
    <w:rsid w:val="00CE4B58"/>
    <w:rsid w:val="00CE4D22"/>
    <w:rsid w:val="00CE541F"/>
    <w:rsid w:val="00CE7EFE"/>
    <w:rsid w:val="00CF1CAC"/>
    <w:rsid w:val="00CF2099"/>
    <w:rsid w:val="00CF23C7"/>
    <w:rsid w:val="00CF242D"/>
    <w:rsid w:val="00CF2D40"/>
    <w:rsid w:val="00CF40D0"/>
    <w:rsid w:val="00CF45CE"/>
    <w:rsid w:val="00CF482E"/>
    <w:rsid w:val="00CF5C95"/>
    <w:rsid w:val="00CF7061"/>
    <w:rsid w:val="00D0032B"/>
    <w:rsid w:val="00D00C41"/>
    <w:rsid w:val="00D00E8C"/>
    <w:rsid w:val="00D0189F"/>
    <w:rsid w:val="00D01EEA"/>
    <w:rsid w:val="00D033BC"/>
    <w:rsid w:val="00D03820"/>
    <w:rsid w:val="00D03BD0"/>
    <w:rsid w:val="00D04442"/>
    <w:rsid w:val="00D047DA"/>
    <w:rsid w:val="00D0599A"/>
    <w:rsid w:val="00D069AF"/>
    <w:rsid w:val="00D0773D"/>
    <w:rsid w:val="00D10DC9"/>
    <w:rsid w:val="00D11368"/>
    <w:rsid w:val="00D119E9"/>
    <w:rsid w:val="00D12291"/>
    <w:rsid w:val="00D12B70"/>
    <w:rsid w:val="00D152EE"/>
    <w:rsid w:val="00D160AA"/>
    <w:rsid w:val="00D16334"/>
    <w:rsid w:val="00D17333"/>
    <w:rsid w:val="00D175BE"/>
    <w:rsid w:val="00D17673"/>
    <w:rsid w:val="00D218A9"/>
    <w:rsid w:val="00D21FE8"/>
    <w:rsid w:val="00D220A1"/>
    <w:rsid w:val="00D234B3"/>
    <w:rsid w:val="00D23766"/>
    <w:rsid w:val="00D24ABF"/>
    <w:rsid w:val="00D2501C"/>
    <w:rsid w:val="00D25416"/>
    <w:rsid w:val="00D2572B"/>
    <w:rsid w:val="00D258EB"/>
    <w:rsid w:val="00D27212"/>
    <w:rsid w:val="00D3173F"/>
    <w:rsid w:val="00D32DEB"/>
    <w:rsid w:val="00D33681"/>
    <w:rsid w:val="00D366A3"/>
    <w:rsid w:val="00D36A7B"/>
    <w:rsid w:val="00D37C13"/>
    <w:rsid w:val="00D40564"/>
    <w:rsid w:val="00D429D3"/>
    <w:rsid w:val="00D42ADC"/>
    <w:rsid w:val="00D42AE6"/>
    <w:rsid w:val="00D43C92"/>
    <w:rsid w:val="00D46387"/>
    <w:rsid w:val="00D46CEE"/>
    <w:rsid w:val="00D46D49"/>
    <w:rsid w:val="00D50DED"/>
    <w:rsid w:val="00D50EC2"/>
    <w:rsid w:val="00D51229"/>
    <w:rsid w:val="00D52195"/>
    <w:rsid w:val="00D53239"/>
    <w:rsid w:val="00D5390A"/>
    <w:rsid w:val="00D539E0"/>
    <w:rsid w:val="00D5592B"/>
    <w:rsid w:val="00D55E2A"/>
    <w:rsid w:val="00D62F8E"/>
    <w:rsid w:val="00D6301F"/>
    <w:rsid w:val="00D6430C"/>
    <w:rsid w:val="00D64B61"/>
    <w:rsid w:val="00D64C92"/>
    <w:rsid w:val="00D65BFE"/>
    <w:rsid w:val="00D66ED1"/>
    <w:rsid w:val="00D66F02"/>
    <w:rsid w:val="00D7019F"/>
    <w:rsid w:val="00D732F3"/>
    <w:rsid w:val="00D73E8F"/>
    <w:rsid w:val="00D74107"/>
    <w:rsid w:val="00D74AAA"/>
    <w:rsid w:val="00D74EEB"/>
    <w:rsid w:val="00D7617D"/>
    <w:rsid w:val="00D769EC"/>
    <w:rsid w:val="00D779D3"/>
    <w:rsid w:val="00D803DA"/>
    <w:rsid w:val="00D80AE4"/>
    <w:rsid w:val="00D82A8C"/>
    <w:rsid w:val="00D849A9"/>
    <w:rsid w:val="00D85B55"/>
    <w:rsid w:val="00D90633"/>
    <w:rsid w:val="00D9361D"/>
    <w:rsid w:val="00D93962"/>
    <w:rsid w:val="00D94328"/>
    <w:rsid w:val="00D94634"/>
    <w:rsid w:val="00D9630F"/>
    <w:rsid w:val="00D968B2"/>
    <w:rsid w:val="00D97129"/>
    <w:rsid w:val="00D97C5C"/>
    <w:rsid w:val="00DA053B"/>
    <w:rsid w:val="00DA0A8C"/>
    <w:rsid w:val="00DA0F36"/>
    <w:rsid w:val="00DA13B8"/>
    <w:rsid w:val="00DA13ED"/>
    <w:rsid w:val="00DA14FA"/>
    <w:rsid w:val="00DA1C07"/>
    <w:rsid w:val="00DA1E52"/>
    <w:rsid w:val="00DA40EE"/>
    <w:rsid w:val="00DA50A8"/>
    <w:rsid w:val="00DA5415"/>
    <w:rsid w:val="00DA61BE"/>
    <w:rsid w:val="00DB01C1"/>
    <w:rsid w:val="00DB0260"/>
    <w:rsid w:val="00DB08F9"/>
    <w:rsid w:val="00DB3B6C"/>
    <w:rsid w:val="00DB42EC"/>
    <w:rsid w:val="00DB5410"/>
    <w:rsid w:val="00DB58C2"/>
    <w:rsid w:val="00DB65C8"/>
    <w:rsid w:val="00DB73A7"/>
    <w:rsid w:val="00DB7597"/>
    <w:rsid w:val="00DC0A4B"/>
    <w:rsid w:val="00DC0E10"/>
    <w:rsid w:val="00DC1540"/>
    <w:rsid w:val="00DC15A9"/>
    <w:rsid w:val="00DC1A09"/>
    <w:rsid w:val="00DC30D6"/>
    <w:rsid w:val="00DC32B5"/>
    <w:rsid w:val="00DC3495"/>
    <w:rsid w:val="00DC47D2"/>
    <w:rsid w:val="00DC4B20"/>
    <w:rsid w:val="00DC4DAB"/>
    <w:rsid w:val="00DC4F51"/>
    <w:rsid w:val="00DC5894"/>
    <w:rsid w:val="00DC5C0D"/>
    <w:rsid w:val="00DC7961"/>
    <w:rsid w:val="00DC7A45"/>
    <w:rsid w:val="00DD0F13"/>
    <w:rsid w:val="00DD1AC2"/>
    <w:rsid w:val="00DD2A07"/>
    <w:rsid w:val="00DD3022"/>
    <w:rsid w:val="00DD3A4A"/>
    <w:rsid w:val="00DD4C27"/>
    <w:rsid w:val="00DD6542"/>
    <w:rsid w:val="00DD747C"/>
    <w:rsid w:val="00DD7596"/>
    <w:rsid w:val="00DE03D7"/>
    <w:rsid w:val="00DE1509"/>
    <w:rsid w:val="00DE377B"/>
    <w:rsid w:val="00DE3AA1"/>
    <w:rsid w:val="00DE54DD"/>
    <w:rsid w:val="00DE5C6A"/>
    <w:rsid w:val="00DE5E08"/>
    <w:rsid w:val="00DE5F45"/>
    <w:rsid w:val="00DE63A0"/>
    <w:rsid w:val="00DF07F1"/>
    <w:rsid w:val="00DF22F7"/>
    <w:rsid w:val="00DF3BA4"/>
    <w:rsid w:val="00DF474B"/>
    <w:rsid w:val="00DF533D"/>
    <w:rsid w:val="00DF545C"/>
    <w:rsid w:val="00DF56CB"/>
    <w:rsid w:val="00DF6096"/>
    <w:rsid w:val="00DF71BE"/>
    <w:rsid w:val="00DF727E"/>
    <w:rsid w:val="00DF7644"/>
    <w:rsid w:val="00DF7749"/>
    <w:rsid w:val="00DF7CF8"/>
    <w:rsid w:val="00DF7F68"/>
    <w:rsid w:val="00E01D62"/>
    <w:rsid w:val="00E02841"/>
    <w:rsid w:val="00E0293A"/>
    <w:rsid w:val="00E02E31"/>
    <w:rsid w:val="00E02EA7"/>
    <w:rsid w:val="00E0417B"/>
    <w:rsid w:val="00E042CF"/>
    <w:rsid w:val="00E04D65"/>
    <w:rsid w:val="00E06D16"/>
    <w:rsid w:val="00E10B69"/>
    <w:rsid w:val="00E11508"/>
    <w:rsid w:val="00E11510"/>
    <w:rsid w:val="00E13CC1"/>
    <w:rsid w:val="00E15D74"/>
    <w:rsid w:val="00E1645B"/>
    <w:rsid w:val="00E16625"/>
    <w:rsid w:val="00E174AE"/>
    <w:rsid w:val="00E20A37"/>
    <w:rsid w:val="00E23394"/>
    <w:rsid w:val="00E25D00"/>
    <w:rsid w:val="00E26160"/>
    <w:rsid w:val="00E272DD"/>
    <w:rsid w:val="00E3140A"/>
    <w:rsid w:val="00E37209"/>
    <w:rsid w:val="00E37E9F"/>
    <w:rsid w:val="00E402FC"/>
    <w:rsid w:val="00E40F42"/>
    <w:rsid w:val="00E425D4"/>
    <w:rsid w:val="00E42614"/>
    <w:rsid w:val="00E42B82"/>
    <w:rsid w:val="00E4362D"/>
    <w:rsid w:val="00E46436"/>
    <w:rsid w:val="00E478F3"/>
    <w:rsid w:val="00E5064D"/>
    <w:rsid w:val="00E50860"/>
    <w:rsid w:val="00E508D1"/>
    <w:rsid w:val="00E50A86"/>
    <w:rsid w:val="00E50CC3"/>
    <w:rsid w:val="00E52B4D"/>
    <w:rsid w:val="00E53321"/>
    <w:rsid w:val="00E53A37"/>
    <w:rsid w:val="00E5477E"/>
    <w:rsid w:val="00E54AAD"/>
    <w:rsid w:val="00E54C23"/>
    <w:rsid w:val="00E54DB0"/>
    <w:rsid w:val="00E55CA6"/>
    <w:rsid w:val="00E5642E"/>
    <w:rsid w:val="00E577E8"/>
    <w:rsid w:val="00E57F6D"/>
    <w:rsid w:val="00E60597"/>
    <w:rsid w:val="00E608E0"/>
    <w:rsid w:val="00E63893"/>
    <w:rsid w:val="00E64D21"/>
    <w:rsid w:val="00E6515A"/>
    <w:rsid w:val="00E65B13"/>
    <w:rsid w:val="00E66E98"/>
    <w:rsid w:val="00E676FA"/>
    <w:rsid w:val="00E737AF"/>
    <w:rsid w:val="00E73CFA"/>
    <w:rsid w:val="00E7424F"/>
    <w:rsid w:val="00E74C90"/>
    <w:rsid w:val="00E75D46"/>
    <w:rsid w:val="00E7629C"/>
    <w:rsid w:val="00E767CC"/>
    <w:rsid w:val="00E77ED2"/>
    <w:rsid w:val="00E80403"/>
    <w:rsid w:val="00E80427"/>
    <w:rsid w:val="00E811F4"/>
    <w:rsid w:val="00E82421"/>
    <w:rsid w:val="00E83D03"/>
    <w:rsid w:val="00E84267"/>
    <w:rsid w:val="00E849F1"/>
    <w:rsid w:val="00E84A3F"/>
    <w:rsid w:val="00E84FB4"/>
    <w:rsid w:val="00E85E93"/>
    <w:rsid w:val="00E865A7"/>
    <w:rsid w:val="00E87043"/>
    <w:rsid w:val="00E87BC1"/>
    <w:rsid w:val="00E919F3"/>
    <w:rsid w:val="00E91D66"/>
    <w:rsid w:val="00E92A85"/>
    <w:rsid w:val="00E93DDD"/>
    <w:rsid w:val="00E944FA"/>
    <w:rsid w:val="00E95A46"/>
    <w:rsid w:val="00E96457"/>
    <w:rsid w:val="00E978B1"/>
    <w:rsid w:val="00EA1B53"/>
    <w:rsid w:val="00EA1BEC"/>
    <w:rsid w:val="00EA24E3"/>
    <w:rsid w:val="00EA4484"/>
    <w:rsid w:val="00EA72DE"/>
    <w:rsid w:val="00EB0570"/>
    <w:rsid w:val="00EB203E"/>
    <w:rsid w:val="00EB230C"/>
    <w:rsid w:val="00EB23F7"/>
    <w:rsid w:val="00EB378A"/>
    <w:rsid w:val="00EB3854"/>
    <w:rsid w:val="00EB4E69"/>
    <w:rsid w:val="00EB510B"/>
    <w:rsid w:val="00EB535C"/>
    <w:rsid w:val="00EB775B"/>
    <w:rsid w:val="00EB7DCA"/>
    <w:rsid w:val="00EB7F0D"/>
    <w:rsid w:val="00EC027B"/>
    <w:rsid w:val="00EC1362"/>
    <w:rsid w:val="00EC149B"/>
    <w:rsid w:val="00EC15F8"/>
    <w:rsid w:val="00EC1706"/>
    <w:rsid w:val="00EC2E37"/>
    <w:rsid w:val="00EC4432"/>
    <w:rsid w:val="00EC5CF0"/>
    <w:rsid w:val="00EC7DF9"/>
    <w:rsid w:val="00EC7FAA"/>
    <w:rsid w:val="00ED01F8"/>
    <w:rsid w:val="00ED0C00"/>
    <w:rsid w:val="00ED28BD"/>
    <w:rsid w:val="00ED3673"/>
    <w:rsid w:val="00ED3DFB"/>
    <w:rsid w:val="00ED402F"/>
    <w:rsid w:val="00ED43E5"/>
    <w:rsid w:val="00ED4D9E"/>
    <w:rsid w:val="00ED6172"/>
    <w:rsid w:val="00ED6FC3"/>
    <w:rsid w:val="00EE0BA9"/>
    <w:rsid w:val="00EE1369"/>
    <w:rsid w:val="00EE1C05"/>
    <w:rsid w:val="00EE290B"/>
    <w:rsid w:val="00EE29F2"/>
    <w:rsid w:val="00EE33FB"/>
    <w:rsid w:val="00EE3BB8"/>
    <w:rsid w:val="00EE405B"/>
    <w:rsid w:val="00EE46C8"/>
    <w:rsid w:val="00EE4DFB"/>
    <w:rsid w:val="00EE597E"/>
    <w:rsid w:val="00EE5FE7"/>
    <w:rsid w:val="00EE6528"/>
    <w:rsid w:val="00EE6A1E"/>
    <w:rsid w:val="00EE76E2"/>
    <w:rsid w:val="00EF073F"/>
    <w:rsid w:val="00EF08FB"/>
    <w:rsid w:val="00EF1A9F"/>
    <w:rsid w:val="00EF1F86"/>
    <w:rsid w:val="00EF2905"/>
    <w:rsid w:val="00EF3519"/>
    <w:rsid w:val="00EF590D"/>
    <w:rsid w:val="00EF6088"/>
    <w:rsid w:val="00EF60BC"/>
    <w:rsid w:val="00EF67DD"/>
    <w:rsid w:val="00EF6CB3"/>
    <w:rsid w:val="00EF734D"/>
    <w:rsid w:val="00F00038"/>
    <w:rsid w:val="00F01228"/>
    <w:rsid w:val="00F0179F"/>
    <w:rsid w:val="00F01879"/>
    <w:rsid w:val="00F01A1C"/>
    <w:rsid w:val="00F01AFF"/>
    <w:rsid w:val="00F02048"/>
    <w:rsid w:val="00F051B9"/>
    <w:rsid w:val="00F071CD"/>
    <w:rsid w:val="00F10155"/>
    <w:rsid w:val="00F12D03"/>
    <w:rsid w:val="00F1401D"/>
    <w:rsid w:val="00F153B6"/>
    <w:rsid w:val="00F155BB"/>
    <w:rsid w:val="00F1641E"/>
    <w:rsid w:val="00F1651E"/>
    <w:rsid w:val="00F1719F"/>
    <w:rsid w:val="00F173CD"/>
    <w:rsid w:val="00F17E4F"/>
    <w:rsid w:val="00F20FD7"/>
    <w:rsid w:val="00F2141C"/>
    <w:rsid w:val="00F21EB6"/>
    <w:rsid w:val="00F242A5"/>
    <w:rsid w:val="00F242BD"/>
    <w:rsid w:val="00F25342"/>
    <w:rsid w:val="00F272B7"/>
    <w:rsid w:val="00F276E6"/>
    <w:rsid w:val="00F30670"/>
    <w:rsid w:val="00F309E3"/>
    <w:rsid w:val="00F31B7E"/>
    <w:rsid w:val="00F32B5C"/>
    <w:rsid w:val="00F33A5C"/>
    <w:rsid w:val="00F33B87"/>
    <w:rsid w:val="00F345CF"/>
    <w:rsid w:val="00F3539A"/>
    <w:rsid w:val="00F3677E"/>
    <w:rsid w:val="00F36C1E"/>
    <w:rsid w:val="00F374C7"/>
    <w:rsid w:val="00F37679"/>
    <w:rsid w:val="00F37D7B"/>
    <w:rsid w:val="00F40BF9"/>
    <w:rsid w:val="00F42AF7"/>
    <w:rsid w:val="00F445BF"/>
    <w:rsid w:val="00F462D1"/>
    <w:rsid w:val="00F464E9"/>
    <w:rsid w:val="00F555ED"/>
    <w:rsid w:val="00F55E97"/>
    <w:rsid w:val="00F567DD"/>
    <w:rsid w:val="00F61AF6"/>
    <w:rsid w:val="00F61EEB"/>
    <w:rsid w:val="00F6238D"/>
    <w:rsid w:val="00F627E4"/>
    <w:rsid w:val="00F64EEE"/>
    <w:rsid w:val="00F65952"/>
    <w:rsid w:val="00F65D74"/>
    <w:rsid w:val="00F668E9"/>
    <w:rsid w:val="00F671D2"/>
    <w:rsid w:val="00F70BEA"/>
    <w:rsid w:val="00F716D5"/>
    <w:rsid w:val="00F723EC"/>
    <w:rsid w:val="00F72F0B"/>
    <w:rsid w:val="00F73004"/>
    <w:rsid w:val="00F7455E"/>
    <w:rsid w:val="00F758AF"/>
    <w:rsid w:val="00F77846"/>
    <w:rsid w:val="00F80CFC"/>
    <w:rsid w:val="00F80E89"/>
    <w:rsid w:val="00F82930"/>
    <w:rsid w:val="00F8550C"/>
    <w:rsid w:val="00F85595"/>
    <w:rsid w:val="00F85CD5"/>
    <w:rsid w:val="00F87846"/>
    <w:rsid w:val="00F9028B"/>
    <w:rsid w:val="00F907C3"/>
    <w:rsid w:val="00F91B7B"/>
    <w:rsid w:val="00F9229A"/>
    <w:rsid w:val="00F92336"/>
    <w:rsid w:val="00F93504"/>
    <w:rsid w:val="00F94F98"/>
    <w:rsid w:val="00F951F3"/>
    <w:rsid w:val="00F9529C"/>
    <w:rsid w:val="00F96B18"/>
    <w:rsid w:val="00F97546"/>
    <w:rsid w:val="00FA1744"/>
    <w:rsid w:val="00FA2086"/>
    <w:rsid w:val="00FA274D"/>
    <w:rsid w:val="00FA35D6"/>
    <w:rsid w:val="00FA3A2C"/>
    <w:rsid w:val="00FA5F77"/>
    <w:rsid w:val="00FA5FDA"/>
    <w:rsid w:val="00FA6D1F"/>
    <w:rsid w:val="00FA7430"/>
    <w:rsid w:val="00FB0122"/>
    <w:rsid w:val="00FB0BF9"/>
    <w:rsid w:val="00FB0CE7"/>
    <w:rsid w:val="00FB16A1"/>
    <w:rsid w:val="00FB1D1C"/>
    <w:rsid w:val="00FB34E1"/>
    <w:rsid w:val="00FB4FE2"/>
    <w:rsid w:val="00FB527B"/>
    <w:rsid w:val="00FB738F"/>
    <w:rsid w:val="00FB787E"/>
    <w:rsid w:val="00FC0467"/>
    <w:rsid w:val="00FC1473"/>
    <w:rsid w:val="00FC14CE"/>
    <w:rsid w:val="00FC1D0C"/>
    <w:rsid w:val="00FC2E75"/>
    <w:rsid w:val="00FC33BD"/>
    <w:rsid w:val="00FC3DDF"/>
    <w:rsid w:val="00FC4E5D"/>
    <w:rsid w:val="00FC4F39"/>
    <w:rsid w:val="00FC52D1"/>
    <w:rsid w:val="00FC703B"/>
    <w:rsid w:val="00FD112E"/>
    <w:rsid w:val="00FD2162"/>
    <w:rsid w:val="00FD2691"/>
    <w:rsid w:val="00FD26B5"/>
    <w:rsid w:val="00FD2815"/>
    <w:rsid w:val="00FD3164"/>
    <w:rsid w:val="00FD55AA"/>
    <w:rsid w:val="00FD56A6"/>
    <w:rsid w:val="00FD62D5"/>
    <w:rsid w:val="00FD6E4E"/>
    <w:rsid w:val="00FD70D2"/>
    <w:rsid w:val="00FD7B5C"/>
    <w:rsid w:val="00FE11C4"/>
    <w:rsid w:val="00FE1822"/>
    <w:rsid w:val="00FE25E7"/>
    <w:rsid w:val="00FE39FB"/>
    <w:rsid w:val="00FE3AB5"/>
    <w:rsid w:val="00FE41A4"/>
    <w:rsid w:val="00FE759E"/>
    <w:rsid w:val="00FF1A0B"/>
    <w:rsid w:val="00FF1CE0"/>
    <w:rsid w:val="00FF259A"/>
    <w:rsid w:val="00FF465A"/>
    <w:rsid w:val="00FF46B3"/>
    <w:rsid w:val="00FF5B2A"/>
    <w:rsid w:val="00FF664A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FAC0AF4-A8D6-4723-AD13-0746335C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41B11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6"/>
    </w:pPr>
    <w:rPr>
      <w:rFonts w:eastAsia="Times New Roman"/>
      <w:i/>
      <w:iCs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7"/>
    </w:pPr>
    <w:rPr>
      <w:rFonts w:eastAsia="Times New Roman"/>
      <w:b/>
      <w:bCs/>
      <w:lang w:eastAsia="ru-RU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8"/>
    </w:pPr>
    <w:rPr>
      <w:rFonts w:eastAsia="Times New Roman"/>
      <w:i/>
      <w:iCs/>
      <w:lang w:eastAsia="ru-RU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eastAsia="en-US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basedOn w:val="a3"/>
    <w:link w:val="7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character" w:customStyle="1" w:styleId="80">
    <w:name w:val="Заголовок 8 Знак"/>
    <w:basedOn w:val="a3"/>
    <w:link w:val="8"/>
    <w:uiPriority w:val="9"/>
    <w:semiHidden/>
    <w:rsid w:val="00DE63A0"/>
    <w:rPr>
      <w:rFonts w:ascii="Times New Roman" w:eastAsia="Times New Roman" w:hAnsi="Times New Roman"/>
      <w:b/>
      <w:bCs/>
      <w:sz w:val="28"/>
      <w:szCs w:val="22"/>
    </w:rPr>
  </w:style>
  <w:style w:type="character" w:customStyle="1" w:styleId="90">
    <w:name w:val="Заголовок 9 Знак"/>
    <w:basedOn w:val="a3"/>
    <w:link w:val="9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rsid w:val="00AC60B0"/>
    <w:pPr>
      <w:tabs>
        <w:tab w:val="right" w:leader="dot" w:pos="9736"/>
      </w:tabs>
      <w:ind w:left="284" w:hanging="284"/>
    </w:pPr>
    <w:rPr>
      <w:caps/>
    </w:rPr>
  </w:style>
  <w:style w:type="paragraph" w:customStyle="1" w:styleId="a7">
    <w:name w:val="введение"/>
    <w:basedOn w:val="a1"/>
    <w:qFormat/>
    <w:rsid w:val="00D33681"/>
    <w:pPr>
      <w:pageBreakBefore/>
      <w:spacing w:before="240" w:line="360" w:lineRule="auto"/>
      <w:ind w:firstLine="0"/>
      <w:jc w:val="center"/>
    </w:pPr>
    <w:rPr>
      <w:b/>
      <w:caps/>
      <w:szCs w:val="28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517A6C"/>
    <w:pPr>
      <w:pageBreakBefore/>
      <w:jc w:val="center"/>
    </w:pPr>
    <w:rPr>
      <w:b/>
      <w:caps/>
      <w:szCs w:val="28"/>
    </w:rPr>
  </w:style>
  <w:style w:type="paragraph" w:customStyle="1" w:styleId="ab">
    <w:name w:val="по центру"/>
    <w:basedOn w:val="a1"/>
    <w:autoRedefine/>
    <w:qFormat/>
    <w:rsid w:val="00A557DD"/>
    <w:pPr>
      <w:ind w:firstLine="0"/>
      <w:jc w:val="center"/>
    </w:pPr>
    <w:rPr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rsid w:val="00D152EE"/>
    <w:pPr>
      <w:tabs>
        <w:tab w:val="left" w:pos="1540"/>
        <w:tab w:val="right" w:leader="dot" w:pos="9736"/>
      </w:tabs>
      <w:ind w:left="851" w:hanging="567"/>
    </w:p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rsid w:val="00F80E89"/>
    <w:pPr>
      <w:widowControl w:val="0"/>
      <w:tabs>
        <w:tab w:val="left" w:pos="2049"/>
        <w:tab w:val="right" w:leader="dot" w:pos="9736"/>
      </w:tabs>
      <w:ind w:left="1503" w:hanging="709"/>
    </w:p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paragraph" w:styleId="af4">
    <w:name w:val="footnote text"/>
    <w:basedOn w:val="a1"/>
    <w:link w:val="af5"/>
    <w:uiPriority w:val="99"/>
    <w:semiHidden/>
    <w:unhideWhenUsed/>
    <w:rsid w:val="00441B11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5">
    <w:name w:val="Текст сноски Знак"/>
    <w:basedOn w:val="a3"/>
    <w:link w:val="af4"/>
    <w:uiPriority w:val="99"/>
    <w:semiHidden/>
    <w:rsid w:val="00441B11"/>
    <w:rPr>
      <w:rFonts w:ascii="Times New Roman" w:eastAsia="Times New Roman" w:hAnsi="Times New Roman"/>
    </w:rPr>
  </w:style>
  <w:style w:type="character" w:styleId="af6">
    <w:name w:val="footnote reference"/>
    <w:uiPriority w:val="99"/>
    <w:semiHidden/>
    <w:unhideWhenUsed/>
    <w:rsid w:val="00441B11"/>
    <w:rPr>
      <w:vertAlign w:val="superscript"/>
    </w:rPr>
  </w:style>
  <w:style w:type="paragraph" w:styleId="af7">
    <w:name w:val="annotation text"/>
    <w:basedOn w:val="a1"/>
    <w:link w:val="af8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8">
    <w:name w:val="Текст примечания Знак"/>
    <w:basedOn w:val="a3"/>
    <w:link w:val="af7"/>
    <w:uiPriority w:val="99"/>
    <w:semiHidden/>
    <w:rsid w:val="00DE63A0"/>
    <w:rPr>
      <w:rFonts w:ascii="Times New Roman" w:eastAsia="Times New Roman" w:hAnsi="Times New Roman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E63A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DE63A0"/>
    <w:rPr>
      <w:rFonts w:ascii="Times New Roman" w:eastAsia="Times New Roman" w:hAnsi="Times New Roman"/>
      <w:b/>
      <w:bCs/>
    </w:rPr>
  </w:style>
  <w:style w:type="paragraph" w:styleId="afb">
    <w:name w:val="Balloon Text"/>
    <w:basedOn w:val="a1"/>
    <w:link w:val="afc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c">
    <w:name w:val="Текст выноски Знак"/>
    <w:basedOn w:val="a3"/>
    <w:link w:val="afb"/>
    <w:uiPriority w:val="99"/>
    <w:semiHidden/>
    <w:rsid w:val="00DE63A0"/>
    <w:rPr>
      <w:rFonts w:ascii="Segoe UI" w:eastAsia="Times New Roman" w:hAnsi="Segoe UI" w:cs="Segoe UI"/>
      <w:sz w:val="18"/>
      <w:szCs w:val="18"/>
    </w:rPr>
  </w:style>
  <w:style w:type="paragraph" w:styleId="afd">
    <w:name w:val="Title"/>
    <w:basedOn w:val="a1"/>
    <w:next w:val="a1"/>
    <w:link w:val="afe"/>
    <w:uiPriority w:val="10"/>
    <w:qFormat/>
    <w:rsid w:val="00DE63A0"/>
    <w:pPr>
      <w:ind w:firstLine="0"/>
      <w:contextualSpacing/>
      <w:jc w:val="center"/>
    </w:pPr>
    <w:rPr>
      <w:rFonts w:ascii="Calibri Light" w:eastAsia="SimSun" w:hAnsi="Calibri Light"/>
      <w:b/>
      <w:bCs/>
      <w:spacing w:val="-7"/>
      <w:sz w:val="48"/>
      <w:szCs w:val="48"/>
      <w:lang w:eastAsia="ru-RU"/>
    </w:rPr>
  </w:style>
  <w:style w:type="character" w:customStyle="1" w:styleId="afe">
    <w:name w:val="Название Знак"/>
    <w:basedOn w:val="a3"/>
    <w:link w:val="afd"/>
    <w:uiPriority w:val="10"/>
    <w:rsid w:val="00DE63A0"/>
    <w:rPr>
      <w:rFonts w:ascii="Calibri Light" w:eastAsia="SimSun" w:hAnsi="Calibri Light"/>
      <w:b/>
      <w:bCs/>
      <w:spacing w:val="-7"/>
      <w:sz w:val="48"/>
      <w:szCs w:val="48"/>
    </w:rPr>
  </w:style>
  <w:style w:type="paragraph" w:styleId="aff">
    <w:name w:val="Subtitle"/>
    <w:basedOn w:val="a1"/>
    <w:next w:val="a1"/>
    <w:link w:val="aff0"/>
    <w:uiPriority w:val="11"/>
    <w:qFormat/>
    <w:rsid w:val="00DE63A0"/>
    <w:pPr>
      <w:numPr>
        <w:ilvl w:val="1"/>
      </w:numPr>
      <w:spacing w:after="240" w:line="252" w:lineRule="auto"/>
      <w:ind w:firstLine="709"/>
      <w:jc w:val="center"/>
    </w:pPr>
    <w:rPr>
      <w:rFonts w:ascii="Calibri Light" w:eastAsia="SimSun" w:hAnsi="Calibri Light"/>
      <w:sz w:val="24"/>
      <w:szCs w:val="24"/>
      <w:lang w:eastAsia="ru-RU"/>
    </w:rPr>
  </w:style>
  <w:style w:type="character" w:customStyle="1" w:styleId="aff0">
    <w:name w:val="Подзаголовок Знак"/>
    <w:basedOn w:val="a3"/>
    <w:link w:val="aff"/>
    <w:uiPriority w:val="11"/>
    <w:rsid w:val="00DE63A0"/>
    <w:rPr>
      <w:rFonts w:ascii="Calibri Light" w:eastAsia="SimSun" w:hAnsi="Calibri Light"/>
      <w:sz w:val="24"/>
      <w:szCs w:val="24"/>
    </w:rPr>
  </w:style>
  <w:style w:type="character" w:styleId="aff1">
    <w:name w:val="Strong"/>
    <w:uiPriority w:val="22"/>
    <w:qFormat/>
    <w:rsid w:val="00DE63A0"/>
    <w:rPr>
      <w:b/>
      <w:bCs/>
      <w:color w:val="auto"/>
    </w:rPr>
  </w:style>
  <w:style w:type="character" w:styleId="aff2">
    <w:name w:val="Emphasis"/>
    <w:uiPriority w:val="20"/>
    <w:qFormat/>
    <w:rsid w:val="00DE63A0"/>
    <w:rPr>
      <w:i/>
      <w:iCs/>
      <w:color w:val="auto"/>
    </w:rPr>
  </w:style>
  <w:style w:type="paragraph" w:styleId="22">
    <w:name w:val="Quote"/>
    <w:basedOn w:val="a1"/>
    <w:next w:val="a1"/>
    <w:link w:val="23"/>
    <w:uiPriority w:val="29"/>
    <w:qFormat/>
    <w:rsid w:val="00DE63A0"/>
    <w:pPr>
      <w:spacing w:before="200" w:after="160" w:line="264" w:lineRule="auto"/>
      <w:ind w:left="864" w:right="864" w:firstLine="0"/>
      <w:jc w:val="center"/>
    </w:pPr>
    <w:rPr>
      <w:rFonts w:ascii="Calibri Light" w:eastAsia="SimSun" w:hAnsi="Calibri Light"/>
      <w:i/>
      <w:iCs/>
      <w:sz w:val="24"/>
      <w:szCs w:val="24"/>
      <w:lang w:eastAsia="ru-RU"/>
    </w:rPr>
  </w:style>
  <w:style w:type="character" w:customStyle="1" w:styleId="23">
    <w:name w:val="Цитата 2 Знак"/>
    <w:basedOn w:val="a3"/>
    <w:link w:val="22"/>
    <w:uiPriority w:val="29"/>
    <w:rsid w:val="00DE63A0"/>
    <w:rPr>
      <w:rFonts w:ascii="Calibri Light" w:eastAsia="SimSun" w:hAnsi="Calibri Light"/>
      <w:i/>
      <w:iCs/>
      <w:sz w:val="24"/>
      <w:szCs w:val="24"/>
    </w:rPr>
  </w:style>
  <w:style w:type="paragraph" w:styleId="aff3">
    <w:name w:val="Intense Quote"/>
    <w:basedOn w:val="a1"/>
    <w:next w:val="a1"/>
    <w:link w:val="aff4"/>
    <w:uiPriority w:val="30"/>
    <w:qFormat/>
    <w:rsid w:val="00DE63A0"/>
    <w:pPr>
      <w:spacing w:before="100" w:beforeAutospacing="1" w:after="240" w:line="252" w:lineRule="auto"/>
      <w:ind w:left="936" w:right="936" w:firstLine="0"/>
      <w:jc w:val="center"/>
    </w:pPr>
    <w:rPr>
      <w:rFonts w:ascii="Calibri Light" w:eastAsia="SimSun" w:hAnsi="Calibri Light"/>
      <w:sz w:val="26"/>
      <w:szCs w:val="26"/>
      <w:lang w:eastAsia="ru-RU"/>
    </w:rPr>
  </w:style>
  <w:style w:type="character" w:customStyle="1" w:styleId="aff4">
    <w:name w:val="Выделенная цитата Знак"/>
    <w:basedOn w:val="a3"/>
    <w:link w:val="aff3"/>
    <w:uiPriority w:val="30"/>
    <w:rsid w:val="00DE63A0"/>
    <w:rPr>
      <w:rFonts w:ascii="Calibri Light" w:eastAsia="SimSun" w:hAnsi="Calibri Light"/>
      <w:sz w:val="26"/>
      <w:szCs w:val="26"/>
    </w:rPr>
  </w:style>
  <w:style w:type="character" w:styleId="aff5">
    <w:name w:val="Subtle Emphasis"/>
    <w:uiPriority w:val="19"/>
    <w:qFormat/>
    <w:rsid w:val="00DE63A0"/>
    <w:rPr>
      <w:i/>
      <w:iCs/>
      <w:color w:val="auto"/>
    </w:rPr>
  </w:style>
  <w:style w:type="character" w:styleId="aff6">
    <w:name w:val="Intense Emphasis"/>
    <w:uiPriority w:val="21"/>
    <w:qFormat/>
    <w:rsid w:val="00DE63A0"/>
    <w:rPr>
      <w:b/>
      <w:bCs/>
      <w:i/>
      <w:iCs/>
      <w:color w:val="auto"/>
    </w:rPr>
  </w:style>
  <w:style w:type="character" w:styleId="aff7">
    <w:name w:val="Subtle Reference"/>
    <w:uiPriority w:val="31"/>
    <w:qFormat/>
    <w:rsid w:val="00DE63A0"/>
    <w:rPr>
      <w:smallCaps/>
      <w:color w:val="auto"/>
      <w:u w:val="single" w:color="7F7F7F"/>
    </w:rPr>
  </w:style>
  <w:style w:type="character" w:styleId="aff8">
    <w:name w:val="Intense Reference"/>
    <w:uiPriority w:val="32"/>
    <w:qFormat/>
    <w:rsid w:val="00DE63A0"/>
    <w:rPr>
      <w:b/>
      <w:bCs/>
      <w:smallCaps/>
      <w:color w:val="auto"/>
      <w:u w:val="single"/>
    </w:rPr>
  </w:style>
  <w:style w:type="character" w:styleId="aff9">
    <w:name w:val="Book Title"/>
    <w:uiPriority w:val="33"/>
    <w:qFormat/>
    <w:rsid w:val="00DE63A0"/>
    <w:rPr>
      <w:b/>
      <w:bCs/>
      <w:smallCaps/>
      <w:color w:val="auto"/>
    </w:rPr>
  </w:style>
  <w:style w:type="paragraph" w:styleId="affa">
    <w:name w:val="Bibliography"/>
    <w:basedOn w:val="a1"/>
    <w:next w:val="a1"/>
    <w:uiPriority w:val="37"/>
    <w:unhideWhenUsed/>
    <w:rsid w:val="00DE63A0"/>
    <w:pPr>
      <w:spacing w:after="160" w:line="252" w:lineRule="auto"/>
      <w:ind w:firstLine="0"/>
      <w:jc w:val="both"/>
    </w:pPr>
    <w:rPr>
      <w:rFonts w:eastAsia="Times New Roman"/>
      <w:lang w:eastAsia="ru-RU"/>
    </w:rPr>
  </w:style>
  <w:style w:type="paragraph" w:styleId="affb">
    <w:name w:val="List Paragraph"/>
    <w:basedOn w:val="a1"/>
    <w:uiPriority w:val="34"/>
    <w:qFormat/>
    <w:rsid w:val="00DE63A0"/>
    <w:pPr>
      <w:spacing w:after="160" w:line="252" w:lineRule="auto"/>
      <w:ind w:left="720" w:firstLine="0"/>
      <w:contextualSpacing/>
      <w:jc w:val="both"/>
    </w:pPr>
    <w:rPr>
      <w:rFonts w:eastAsia="Times New Roman"/>
      <w:lang w:eastAsia="ru-RU"/>
    </w:rPr>
  </w:style>
  <w:style w:type="table" w:styleId="affc">
    <w:name w:val="Table Grid"/>
    <w:basedOn w:val="a4"/>
    <w:uiPriority w:val="59"/>
    <w:rsid w:val="00DE63A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Код"/>
    <w:basedOn w:val="a1"/>
    <w:link w:val="affe"/>
    <w:autoRedefine/>
    <w:qFormat/>
    <w:rsid w:val="00AB54A3"/>
    <w:pPr>
      <w:ind w:firstLine="708"/>
    </w:pPr>
    <w:rPr>
      <w:rFonts w:ascii="Courier New" w:eastAsia="Times New Roman" w:hAnsi="Courier New" w:cs="Courier New"/>
      <w:lang w:eastAsia="ru-RU"/>
    </w:rPr>
  </w:style>
  <w:style w:type="character" w:customStyle="1" w:styleId="affe">
    <w:name w:val="Код Знак"/>
    <w:basedOn w:val="a3"/>
    <w:link w:val="affd"/>
    <w:rsid w:val="00AB54A3"/>
    <w:rPr>
      <w:rFonts w:ascii="Courier New" w:eastAsia="Times New Roman" w:hAnsi="Courier New" w:cs="Courier New"/>
      <w:sz w:val="28"/>
      <w:szCs w:val="22"/>
    </w:rPr>
  </w:style>
  <w:style w:type="paragraph" w:customStyle="1" w:styleId="afff">
    <w:name w:val="Элементы кода"/>
    <w:link w:val="afff0"/>
    <w:qFormat/>
    <w:rsid w:val="00DE63A0"/>
    <w:pPr>
      <w:jc w:val="center"/>
    </w:pPr>
    <w:rPr>
      <w:rFonts w:ascii="Lucida Console" w:eastAsia="Times New Roman" w:hAnsi="Lucida Console" w:cs="Courier New"/>
      <w:sz w:val="24"/>
      <w:szCs w:val="24"/>
      <w:lang w:val="en-US"/>
    </w:rPr>
  </w:style>
  <w:style w:type="character" w:customStyle="1" w:styleId="afff0">
    <w:name w:val="Элементы кода Знак"/>
    <w:basedOn w:val="affe"/>
    <w:link w:val="afff"/>
    <w:rsid w:val="00DE63A0"/>
    <w:rPr>
      <w:rFonts w:ascii="Lucida Console" w:eastAsia="Times New Roman" w:hAnsi="Lucida Console" w:cs="Courier New"/>
      <w:sz w:val="24"/>
      <w:szCs w:val="24"/>
      <w:lang w:val="en-US"/>
    </w:rPr>
  </w:style>
  <w:style w:type="numbering" w:customStyle="1" w:styleId="12">
    <w:name w:val="Нет списка1"/>
    <w:next w:val="a5"/>
    <w:uiPriority w:val="99"/>
    <w:semiHidden/>
    <w:unhideWhenUsed/>
    <w:rsid w:val="00CB15EB"/>
  </w:style>
  <w:style w:type="table" w:customStyle="1" w:styleId="13">
    <w:name w:val="Сетка таблицы1"/>
    <w:basedOn w:val="a4"/>
    <w:next w:val="affc"/>
    <w:uiPriority w:val="59"/>
    <w:rsid w:val="00CB15E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1">
    <w:name w:val="annotation reference"/>
    <w:uiPriority w:val="99"/>
    <w:semiHidden/>
    <w:unhideWhenUsed/>
    <w:rsid w:val="00CB15EB"/>
    <w:rPr>
      <w:sz w:val="16"/>
      <w:szCs w:val="16"/>
    </w:rPr>
  </w:style>
  <w:style w:type="character" w:styleId="afff2">
    <w:name w:val="Placeholder Text"/>
    <w:basedOn w:val="a3"/>
    <w:uiPriority w:val="99"/>
    <w:semiHidden/>
    <w:rsid w:val="00CB15EB"/>
    <w:rPr>
      <w:color w:val="808080"/>
    </w:rPr>
  </w:style>
  <w:style w:type="table" w:customStyle="1" w:styleId="24">
    <w:name w:val="Сетка таблицы2"/>
    <w:basedOn w:val="a4"/>
    <w:next w:val="affc"/>
    <w:uiPriority w:val="59"/>
    <w:rsid w:val="007470E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4"/>
    <w:next w:val="affc"/>
    <w:uiPriority w:val="59"/>
    <w:rsid w:val="0085147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3">
    <w:name w:val="table of figures"/>
    <w:basedOn w:val="a1"/>
    <w:next w:val="a1"/>
    <w:uiPriority w:val="99"/>
    <w:unhideWhenUsed/>
    <w:rsid w:val="003E6128"/>
    <w:pPr>
      <w:ind w:left="560" w:hanging="560"/>
    </w:pPr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Дом10</b:Tag>
    <b:SourceType>Book</b:SourceType>
    <b:Guid>{5FF676A4-A314-4E3A-AF96-C83A85861848}</b:Guid>
    <b:Author>
      <b:Author>
        <b:Corporate>Доманов А.Т., Сорока Н.И.</b:Corporate>
      </b:Author>
    </b:Author>
    <b:Title>Стандарт предприятия. Дипломные проекты (работы). Общие требования</b:Title>
    <b:Year>2010</b:Year>
    <b:City>Минск</b:City>
    <b:Publisher>УО "БГУИР"</b:Publisher>
    <b:RefOrder>7</b:RefOrder>
  </b:Source>
  <b:Source>
    <b:Tag>WBook</b:Tag>
    <b:SourceType>InternetSite</b:SourceType>
    <b:Guid>{6D2A43F2-7C6D-4EDF-A133-416C5452145B}</b:Guid>
    <b:Author>
      <b:Author>
        <b:Corporate>Wikipedia</b:Corporate>
      </b:Author>
    </b:Author>
    <b:Title>Книга</b:Title>
    <b:URL>https://ru.wikipedia.org/wiki/Книга</b:URL>
    <b:RefOrder>1</b:RefOrder>
  </b:Source>
  <b:Source>
    <b:Tag>ГОС91</b:Tag>
    <b:SourceType>Book</b:SourceType>
    <b:Guid>{81C1E454-BAD4-4C9F-8F57-5DFD66B78803}</b:Guid>
    <b:Title>ГОСТ 19.701-90. Единая система программной документации. Схемы алгоритмов, программ, данных и систем. Условные обозначения и правила выполнения. - Введ. 01.01.1992</b:Title>
    <b:Year>1991</b:Year>
    <b:City>Москва</b:City>
    <b:Publisher>Издательство стандартов</b:Publisher>
    <b:RefOrder>8</b:RefOrder>
  </b:Source>
  <b:Source>
    <b:Tag>IBWik</b:Tag>
    <b:SourceType>InternetSite</b:SourceType>
    <b:Guid>{61F93E33-B030-4A3C-AC95-F05CC20FD790}</b:Guid>
    <b:Author>
      <b:Author>
        <b:Corporate>Wikipedia</b:Corporate>
      </b:Author>
    </b:Author>
    <b:Title>Информационный взрыв</b:Title>
    <b:URL>https://ru.wikipedia.org/wiki/Информационный_взрыв</b:URL>
    <b:RefOrder>9</b:RefOrder>
  </b:Source>
  <b:Source>
    <b:Tag>WEBook</b:Tag>
    <b:SourceType>InternetSite</b:SourceType>
    <b:Guid>{56306A26-8B4F-4E4A-A132-E7B025CD12F9}</b:Guid>
    <b:Title>Электронная книга</b:Title>
    <b:Author>
      <b:Author>
        <b:Corporate>Wikipedia</b:Corporate>
      </b:Author>
    </b:Author>
    <b:URL>https://ru.wikipedia.org/wiki/Электронная_книга</b:URL>
    <b:RefOrder>2</b:RefOrder>
  </b:Source>
  <b:Source>
    <b:Tag>The</b:Tag>
    <b:SourceType>InternetSite</b:SourceType>
    <b:Guid>{6E24929D-9B06-482D-8934-3F983095FFB9}</b:Guid>
    <b:Title>Michael Hart, inventor of the ebook, dies aged 64</b:Title>
    <b:URL>http://www.theguardian.com/books/2011/sep/08/michael-hart-inventor-ebook-dies</b:URL>
    <b:Author>
      <b:Author>
        <b:Corporate>The Guardian</b:Corporate>
      </b:Author>
    </b:Author>
    <b:RefOrder>3</b:RefOrder>
  </b:Source>
  <b:Source>
    <b:Tag>Лбрск</b:Tag>
    <b:SourceType>InternetSite</b:SourceType>
    <b:Guid>{71846D96-E88B-44EB-8322-4945EDAD29DF}</b:Guid>
    <b:Title>Либрусек</b:Title>
    <b:URL>http://lib.rus.ec</b:URL>
    <b:Author>
      <b:Author>
        <b:NameList>
          <b:Person>
            <b:Last>Ларин</b:Last>
            <b:First>И.</b:First>
          </b:Person>
        </b:NameList>
      </b:Author>
    </b:Author>
    <b:RefOrder>4</b:RefOrder>
  </b:Source>
  <b:Source>
    <b:Tag>ЛарИнт</b:Tag>
    <b:SourceType>InternetSite</b:SourceType>
    <b:Guid>{BB5CEF33-D8E4-472C-B792-72EF6FB0A94F}</b:Guid>
    <b:Author>
      <b:Author>
        <b:Corporate>Booktracker</b:Corporate>
      </b:Author>
    </b:Author>
    <b:Title>Илья Ларин: библиотека Либрусек</b:Title>
    <b:URL>http://booktracker.org/viewtopic.php?t=41025</b:URL>
    <b:RefOrder>5</b:RefOrder>
  </b:Source>
  <b:Source>
    <b:Tag>Flibusta</b:Tag>
    <b:SourceType>InternetSite</b:SourceType>
    <b:Guid>{04BE9996-FEF9-4ECD-A24C-6151D9449891}</b:Guid>
    <b:Author>
      <b:Author>
        <b:NameList>
          <b:Person>
            <b:Last>Stiver</b:Last>
          </b:Person>
        </b:NameList>
      </b:Author>
    </b:Author>
    <b:Title>Флибуста</b:Title>
    <b:URL>http://flibusta.net</b:URL>
    <b:RefOrder>6</b:RefOrder>
  </b:Source>
</b:Sources>
</file>

<file path=customXml/itemProps1.xml><?xml version="1.0" encoding="utf-8"?>
<ds:datastoreItem xmlns:ds="http://schemas.openxmlformats.org/officeDocument/2006/customXml" ds:itemID="{116C4BBE-A229-41ED-B902-52D7EB132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29</Pages>
  <Words>4941</Words>
  <Characters>28169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cp:lastModifiedBy>Egor Shulga</cp:lastModifiedBy>
  <cp:revision>412</cp:revision>
  <cp:lastPrinted>2014-12-10T19:05:00Z</cp:lastPrinted>
  <dcterms:created xsi:type="dcterms:W3CDTF">2015-06-06T15:53:00Z</dcterms:created>
  <dcterms:modified xsi:type="dcterms:W3CDTF">2015-06-07T11:23:00Z</dcterms:modified>
</cp:coreProperties>
</file>