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08D8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14:paraId="32C64938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«Рыбинский государственный авиационный технмческий университет имени П.А. Соловьева»</w:t>
      </w:r>
    </w:p>
    <w:p w14:paraId="7BF3C1D5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5FF613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ЭМиЭИС</w:t>
      </w:r>
    </w:p>
    <w:p w14:paraId="69700DBE" w14:textId="6DE7FD25" w:rsidR="00A84F08" w:rsidRDefault="00F7076E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Проектный практикум</w:t>
      </w:r>
    </w:p>
    <w:p w14:paraId="77E777B6" w14:textId="549D6FCC" w:rsidR="004B4F81" w:rsidRDefault="004B4F81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</w:t>
      </w:r>
      <w:r w:rsidR="00293F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Автоматизация расчета цен на оказание услуг в ГК «Юмалабс»</w:t>
      </w:r>
    </w:p>
    <w:p w14:paraId="0ACC1FDF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EF6C6D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1F7734" w14:textId="77777777" w:rsidR="00A84F08" w:rsidRPr="0019387E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96"/>
      </w:tblGrid>
      <w:tr w:rsidR="00A84F08" w14:paraId="1E489A86" w14:textId="77777777" w:rsidTr="004D449B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2CC50F" w14:textId="77777777" w:rsidR="00A84F08" w:rsidRDefault="00A84F08" w:rsidP="004D449B">
            <w:pPr>
              <w:spacing w:after="27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59088A6" w14:textId="77777777" w:rsidR="00A84F08" w:rsidRDefault="00A84F08" w:rsidP="004D449B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Группа: ЗИП-14</w:t>
            </w:r>
          </w:p>
          <w:p w14:paraId="64D7049F" w14:textId="77777777" w:rsidR="00A84F08" w:rsidRDefault="00A84F08" w:rsidP="004D449B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Студент: Лебедев Е. В.</w:t>
            </w:r>
          </w:p>
          <w:p w14:paraId="27D92A12" w14:textId="5D5E3AB7" w:rsidR="00A84F08" w:rsidRDefault="00A84F08" w:rsidP="004D449B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Преподаватель: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Кутимская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512FB401" w14:textId="77777777" w:rsidR="00A84F08" w:rsidRDefault="00A84F08" w:rsidP="004D449B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Оценка _________________________</w:t>
            </w:r>
          </w:p>
          <w:p w14:paraId="2E195E6F" w14:textId="77777777" w:rsidR="00A84F08" w:rsidRDefault="00A84F08" w:rsidP="004D449B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________________________________</w:t>
            </w:r>
          </w:p>
        </w:tc>
      </w:tr>
    </w:tbl>
    <w:p w14:paraId="625CC41E" w14:textId="7C7F41BC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1F2318" w14:textId="77777777" w:rsidR="00F7076E" w:rsidRPr="006C44B6" w:rsidRDefault="00F7076E" w:rsidP="00D93CD9">
      <w:pPr>
        <w:shd w:val="clear" w:color="auto" w:fill="FFFFFF"/>
        <w:spacing w:after="27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p w14:paraId="2D6B0F7C" w14:textId="1BDCB101" w:rsidR="00647F1C" w:rsidRPr="00647F1C" w:rsidRDefault="00A84F08" w:rsidP="00A84F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Рыбинск 2017</w:t>
      </w:r>
    </w:p>
    <w:sdt>
      <w:sdtPr>
        <w:rPr>
          <w:rFonts w:cs="Times New Roman"/>
          <w:szCs w:val="28"/>
        </w:rPr>
        <w:id w:val="-119052759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14:paraId="4394A551" w14:textId="43438A8A" w:rsidR="00647F1C" w:rsidRPr="00EA635E" w:rsidRDefault="00EA635E" w:rsidP="00EA635E">
          <w:pPr>
            <w:pStyle w:val="TOCHeading"/>
            <w:spacing w:line="360" w:lineRule="auto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  <w:t>Содержание</w:t>
          </w:r>
        </w:p>
        <w:p w14:paraId="6132CEB3" w14:textId="120FB0BE" w:rsidR="00EA635E" w:rsidRPr="00EA635E" w:rsidRDefault="00647F1C" w:rsidP="00EA635E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A635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635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635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1399654" w:history="1">
            <w:r w:rsidR="00EA635E" w:rsidRPr="00EA635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Ознакомление с организацией ГК «Юмалабс»</w:t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_Toc501399654 \h </w:instrText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081F7" w14:textId="6AD0AB63" w:rsidR="00EA635E" w:rsidRPr="00EA635E" w:rsidRDefault="00EA635E" w:rsidP="00EA635E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399655" w:history="1">
            <w:r w:rsidRPr="00EA635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основных проектных решений</w:t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_Toc501399655 \h </w:instrText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6D1DF" w14:textId="4E8D8E8A" w:rsidR="00EA635E" w:rsidRPr="00EA635E" w:rsidRDefault="00EA635E" w:rsidP="00EA635E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399656" w:history="1">
            <w:r w:rsidRPr="00EA635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_Toc501399656 \h </w:instrText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6EC2B" w14:textId="7CA1AB3A" w:rsidR="00647F1C" w:rsidRPr="00647F1C" w:rsidRDefault="00647F1C" w:rsidP="00EA635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A635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BE6F82" w14:textId="77777777" w:rsidR="00647F1C" w:rsidRPr="00647F1C" w:rsidRDefault="00647F1C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88B18" w14:textId="77777777" w:rsidR="00647F1C" w:rsidRPr="00647F1C" w:rsidRDefault="00647F1C" w:rsidP="00647F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7F1C">
        <w:rPr>
          <w:rFonts w:ascii="Times New Roman" w:hAnsi="Times New Roman" w:cs="Times New Roman"/>
          <w:sz w:val="28"/>
          <w:szCs w:val="28"/>
        </w:rPr>
        <w:br w:type="page"/>
      </w:r>
    </w:p>
    <w:p w14:paraId="63BDD419" w14:textId="68CE4F11" w:rsidR="00B2649F" w:rsidRDefault="00B2649F" w:rsidP="00EA635E">
      <w:pPr>
        <w:pStyle w:val="Heading1"/>
        <w:rPr>
          <w:lang w:val="ru-RU"/>
        </w:rPr>
      </w:pPr>
      <w:bookmarkStart w:id="1" w:name="_Toc501399654"/>
      <w:r w:rsidRPr="00647F1C">
        <w:rPr>
          <w:lang w:val="ru-RU"/>
        </w:rPr>
        <w:lastRenderedPageBreak/>
        <w:t>Ознакомление с организа</w:t>
      </w:r>
      <w:r w:rsidR="00E73C09">
        <w:rPr>
          <w:lang w:val="ru-RU"/>
        </w:rPr>
        <w:t>цией ГК «Юмалабс»</w:t>
      </w:r>
      <w:bookmarkEnd w:id="1"/>
    </w:p>
    <w:p w14:paraId="4DBC2561" w14:textId="77777777" w:rsidR="00EA635E" w:rsidRPr="00EA635E" w:rsidRDefault="00EA635E" w:rsidP="00EA635E">
      <w:pPr>
        <w:rPr>
          <w:lang w:val="ru-RU"/>
        </w:rPr>
      </w:pPr>
    </w:p>
    <w:p w14:paraId="0DD19C4C" w14:textId="6EAFE71A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Юмалабс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— проектное агентство цифрового производства, основанное в 2012 году и зарегистрированное как бренд в 2014 году. Компания находится под семейным управлением — Екатерина Юмашева следит за всеми финансовыми, юридическими и бюрократическими движениями, Андрей Юмашев выступает идеологом и курирует все направления, заботясь о сотрудниках, клиентах, партнерах и создании комфортных условий для жизни самой компании.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 xml:space="preserve"> Команда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насчитывает более 15 специалистов разных направлений. Многие из них работают с основания компании, остальные проходят испытания проектами и уже зарекомендовали себя как профессионалы своего дела. За время работы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ГК «Юмалабс»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обзавел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сь отличными связями с представителями разных индустрий - от серийного производства микроэлектроники до отличных видеоинженеров и представителей качественных эвент-агентств.</w:t>
      </w:r>
    </w:p>
    <w:p w14:paraId="3D65D8D1" w14:textId="621B8F82" w:rsidR="00B2649F" w:rsidRPr="00E73C09" w:rsidRDefault="00E73C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Клиентами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были и остаются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такие 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агентства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Leo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Burnett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Seven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Itella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Connections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Также тем, что делала команда, довольны компании </w:t>
      </w:r>
      <w:r w:rsidR="00B2649F" w:rsidRPr="00647F1C">
        <w:rPr>
          <w:rFonts w:ascii="Times New Roman" w:hAnsi="Times New Roman" w:cs="Times New Roman"/>
          <w:sz w:val="28"/>
          <w:szCs w:val="28"/>
        </w:rPr>
        <w:t>Philip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Morris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Hennesy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Synergy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Балтика, </w:t>
      </w:r>
      <w:r w:rsidR="00B2649F" w:rsidRPr="00647F1C">
        <w:rPr>
          <w:rFonts w:ascii="Times New Roman" w:hAnsi="Times New Roman" w:cs="Times New Roman"/>
          <w:sz w:val="28"/>
          <w:szCs w:val="28"/>
        </w:rPr>
        <w:t>MARS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PepsiCo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Bacardi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McDonalds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не только. </w:t>
      </w:r>
    </w:p>
    <w:p w14:paraId="073B8F2A" w14:textId="0E4A758C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 начала работы и по конец 201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года мы успели выполнить более 100 проектов разной величины, от промо под ключ и до интерактивных конструкций.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представлена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предприятий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пересекающихся о одной точке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индустрии рекламно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производства и маркетинга.</w:t>
      </w:r>
    </w:p>
    <w:p w14:paraId="12EFEB71" w14:textId="5FC024DA" w:rsidR="00B2649F" w:rsidRPr="00647F1C" w:rsidRDefault="00A469F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Рассмотрим отдельно компанию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«Юманова», являющейся составляющей ГК «Юм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бс» и занимающейся разработкой ПО и ИТ аутсорсингом.</w:t>
      </w:r>
    </w:p>
    <w:p w14:paraId="31DA66AB" w14:textId="370C9C95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Основа компании это отдел ра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работки в него входят технический директор, системный администратор, дизайнер и разработчики, но так как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аленькая обязанности размыты и часто пересекаются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Главой подразделения яап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яется технический директор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менно он выбирает средства и методологии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разработки,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архитектурные решения и решает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возникающие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технические вопросы основываясь на своих знаниях и опыте. Перед тем как заказ по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ученный от клиента или внутренний проект попадёт в разработку, он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ровод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т проектирование и выбор средств. В абсолютном большинстве средства проектировання практически не используются, так как, зачастую, проекты однотипные н достаточно простые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 каждый раз их проектировать было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излишне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Но, всё же, минимальное проектирование производится в сервисе </w:t>
      </w:r>
      <w:r w:rsidRPr="00647F1C">
        <w:rPr>
          <w:rFonts w:ascii="Times New Roman" w:hAnsi="Times New Roman" w:cs="Times New Roman"/>
          <w:sz w:val="28"/>
          <w:szCs w:val="28"/>
        </w:rPr>
        <w:t>Microsoft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FF" w:rsidRPr="00647F1C">
        <w:rPr>
          <w:rFonts w:ascii="Times New Roman" w:hAnsi="Times New Roman" w:cs="Times New Roman"/>
          <w:sz w:val="28"/>
          <w:szCs w:val="28"/>
        </w:rPr>
        <w:t>Axure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ак как к нему может быть получен доступ любого члена команды через веб интерфейс без надо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ости установки, плюс к этому исключаются какие то требования к компьютеру и операционной системы, разве что наличие интернета и браузера.</w:t>
      </w:r>
    </w:p>
    <w:p w14:paraId="2934A230" w14:textId="3924BF83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для разработки используются такие технологии как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objcctive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</w:rPr>
        <w:t>h</w:t>
      </w:r>
      <w:r w:rsidRPr="00647F1C">
        <w:rPr>
          <w:rFonts w:ascii="Times New Roman" w:hAnsi="Times New Roman" w:cs="Times New Roman"/>
          <w:sz w:val="28"/>
          <w:szCs w:val="28"/>
        </w:rPr>
        <w:t>tml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требований клиента и проекта. На </w:t>
      </w:r>
      <w:r w:rsidRPr="00647F1C">
        <w:rPr>
          <w:rFonts w:ascii="Times New Roman" w:hAnsi="Times New Roman" w:cs="Times New Roman"/>
          <w:sz w:val="28"/>
          <w:szCs w:val="28"/>
        </w:rPr>
        <w:t>objective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ведется разработка под </w:t>
      </w:r>
      <w:r w:rsidRPr="00647F1C">
        <w:rPr>
          <w:rFonts w:ascii="Times New Roman" w:hAnsi="Times New Roman" w:cs="Times New Roman"/>
          <w:sz w:val="28"/>
          <w:szCs w:val="28"/>
        </w:rPr>
        <w:t>iOS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 андройд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веб проекты. СУБД используемая в компании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Эта технологии проверены временем и хорошо известны техническому директору, поэтому он всегда сможет помочь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менее оптыным разработчикам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На среды разработки в компании нет стандарта поэтому каждый разработчки волен сам решать что использовать, но по словесной договоренности мы используем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intelij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idea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используется система контроля версий </w:t>
      </w:r>
      <w:r w:rsidRPr="00647F1C">
        <w:rPr>
          <w:rFonts w:ascii="Times New Roman" w:hAnsi="Times New Roman" w:cs="Times New Roman"/>
          <w:sz w:val="28"/>
          <w:szCs w:val="28"/>
        </w:rPr>
        <w:t>git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обеспечивающая весь необходимый функционал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современной разработке не по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днее место занимают средства виртуализации и контейнеризации, для того чтобы ограничить влияние операционной системы разработч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ика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 ход выполнения программы, а так же самой программы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операционную систему разработчика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Это также удобно тем что у разработчиков могут быть совершенно разные рабочие компьютеры и операциионные системы, но сконфигурированное виртуальное окружение соответсвующее серверу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а локальных машинах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этого мы используем </w:t>
      </w:r>
      <w:r w:rsidRPr="00647F1C">
        <w:rPr>
          <w:rFonts w:ascii="Times New Roman" w:hAnsi="Times New Roman" w:cs="Times New Roman"/>
          <w:sz w:val="28"/>
          <w:szCs w:val="28"/>
        </w:rPr>
        <w:t>vagrant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На рабочем сервере этот функционал обеспечивает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Также он обеспечивает разделение версий и веток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 исключ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я их непосредственное влиияниие друг на друга. Для отслеживания хода разработки используются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Они помогают декомпозировать основные задачи на более мелкие и раздачу их разработчикам. Отслеживают трудозатраты по каждой задаче и сигнализируют о не выполнении задачи к сроку.</w:t>
      </w:r>
    </w:p>
    <w:p w14:paraId="51D3E506" w14:textId="77777777" w:rsidR="00EA635E" w:rsidRPr="00647F1C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3EDBE9" w14:textId="600179E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бизне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процессов и разработка требований к информационной системе.</w:t>
      </w:r>
    </w:p>
    <w:p w14:paraId="4C134849" w14:textId="1D96B183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Пре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приятие занимается разработкой программного обеспечения (ПО) и сдачей в аренду ресурсов для разработки ПО.</w:t>
      </w:r>
    </w:p>
    <w:p w14:paraId="0BADC7FD" w14:textId="33ADA719" w:rsidR="00A469F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По результатам своей деятельности предприятие делает отчисления в налоговые органы а также сдает отчеты в органы государственной статистики.</w:t>
      </w:r>
    </w:p>
    <w:p w14:paraId="100248E0" w14:textId="144DD08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Предприятие представляет собой сообщество сотрудников предприятия и клиентов.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ема их взаимодействия такова: клиент выбирает услугу (разработка или аренда) и делает заказ, генеральный директор оценивает возможность выполнения заказа и дает менеджеру отдела продаж указание на расчет сметы, 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менеджер 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 обсуждают 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>срок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и счита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 стоимость заказа,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 после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менеджер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согл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сов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>ывает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смет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 клиентом. Бухгалтерия оформляет необходимые документы, принимает оплату и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 xml:space="preserve">менеджер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передает заказ на выполнение.</w:t>
      </w:r>
    </w:p>
    <w:p w14:paraId="42B275D8" w14:textId="513DA696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Всякий раз при разработке сметы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енеджер должен самостоятельно определить цену времени разработки, которая меняется в со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твестсвиии с какими-либо факторами или привелегированностью клиента. </w:t>
      </w:r>
    </w:p>
    <w:p w14:paraId="535FA95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 зависимости от вида и обьема работы заказ оплачивается наличными в бухгалтерии предприятия или безналичным способом в банке. Суммы, полученные за выполнения закзов бухгалтерией, переводятся в банк на счет кампаниии.</w:t>
      </w:r>
    </w:p>
    <w:p w14:paraId="0427443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Выделим критические факторы успеха для рассматриваемого предприятия:</w:t>
      </w:r>
    </w:p>
    <w:p w14:paraId="716FD6F3" w14:textId="3C4F7160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скорость обработки информации</w:t>
      </w:r>
    </w:p>
    <w:p w14:paraId="6A962F98" w14:textId="199FD93D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удобство обслуживания: скорость выполнения заказов, простота их оформления;</w:t>
      </w:r>
    </w:p>
    <w:p w14:paraId="1EACDC3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высокое качетсво выполнения заказа;</w:t>
      </w:r>
    </w:p>
    <w:p w14:paraId="68892FCD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минимизация возможных информационных потерь и ошибок во время оформления заказов, поскольку при выполнении заказа требуется учесть все требования заказчика, тогда как использование недостоверной, ошибочной информации может не только вызвать большой резонанс между предприятием и заказчиком, но и принести значительный материальный ущерб учреждению.</w:t>
      </w:r>
    </w:p>
    <w:p w14:paraId="71FBB50B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Структурные проблемы предприятия возникают в результате его развития и изменения. Эти проблемы существуют постоянно и для их решения, обычно, требуется модификация структуры предприятия или используемых технологий.</w:t>
      </w:r>
    </w:p>
    <w:p w14:paraId="605D6493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 настоящее время у предприятия имеются следующие структурные проблемы. </w:t>
      </w:r>
    </w:p>
    <w:p w14:paraId="79E845B9" w14:textId="3EF145D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расчет стоимости разработки не автоматизирован и ведется менеджер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вручную</w:t>
      </w:r>
    </w:p>
    <w:p w14:paraId="5EC7C0BE" w14:textId="2C6F5BC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отсутствие единой базы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клиентов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увеличивает срок обработки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увеличивает количество возможных ошибок</w:t>
      </w:r>
    </w:p>
    <w:p w14:paraId="303A20A7" w14:textId="4EBD36C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трудно эффективно оценить работу специалистов</w:t>
      </w:r>
    </w:p>
    <w:p w14:paraId="4103622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увеличение количества ошибок «человеческого фактора» при получении заявок на фоне повышения загруженности и увеличения обемов работ.</w:t>
      </w:r>
    </w:p>
    <w:p w14:paraId="39D9A147" w14:textId="290BBF6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вышеперечисленные трудности оказывают отрицательное влияние на общую работу предприиятия.</w:t>
      </w:r>
    </w:p>
    <w:p w14:paraId="457ED0EA" w14:textId="6643B37B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активности (видов деятельности) позволяет показать движение потоков данных в проектируемой информационной системе. Диаграмма активности представлена на рисунке </w:t>
      </w:r>
      <w:r w:rsidR="00321B9C" w:rsidRPr="00647F1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217CDF" w14:textId="56CF357C" w:rsidR="00B2649F" w:rsidRPr="00647F1C" w:rsidRDefault="002E4F0B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9C82913" wp14:editId="15DCE879">
            <wp:extent cx="5334000" cy="586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A138" w14:textId="0BCC3D31" w:rsidR="00B2649F" w:rsidRPr="00647F1C" w:rsidRDefault="00321B9C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деятельности</w:t>
      </w:r>
    </w:p>
    <w:p w14:paraId="4D3E9E1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4463FF" w14:textId="713ED796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Проектируемая информационная система (ИС) предназначена для автоматизации процесса расчета стоимости разработки</w:t>
      </w:r>
      <w:r w:rsidR="00425BE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формирования задач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что подразумевает:</w:t>
      </w:r>
    </w:p>
    <w:p w14:paraId="38BD26F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учет поступивших заказов;</w:t>
      </w:r>
    </w:p>
    <w:p w14:paraId="4B8BEEC0" w14:textId="7D9DE73E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создание упорядоченных баз клиентов, персонала,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проектов,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ресурсов и</w:t>
      </w:r>
    </w:p>
    <w:p w14:paraId="5253179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рейт-карт,</w:t>
      </w:r>
    </w:p>
    <w:p w14:paraId="58BDB009" w14:textId="1F3AF95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создание базы разработанных смет;</w:t>
      </w:r>
    </w:p>
    <w:p w14:paraId="347B6AEC" w14:textId="79DB9820" w:rsidR="00425BE4" w:rsidRPr="00647F1C" w:rsidRDefault="00425BE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интеграция с таск менеджером (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017267C" w14:textId="2DBD3BA6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ускорение получения отчетности.</w:t>
      </w:r>
    </w:p>
    <w:p w14:paraId="132C1507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Цель создания данной ИС заключается в улучшении показателей хозяйственной деятельности рассматриваемого объекта. Кроме того, предусматривается улучшение характеристик сбора, обработки и хранения информации.</w:t>
      </w:r>
    </w:p>
    <w:p w14:paraId="1D2F66F1" w14:textId="763DF28F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должна быть проста, а также интуитивно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понтяна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пользователя. Требования, которые предъявляются к техническому обеспечению ИС, представлены в таблице 1</w:t>
      </w:r>
    </w:p>
    <w:p w14:paraId="6C6CC9CA" w14:textId="4D2FCC40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Таблица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B9C" w:rsidRPr="00647F1C" w14:paraId="7CA2C776" w14:textId="77777777" w:rsidTr="00321B9C">
        <w:tc>
          <w:tcPr>
            <w:tcW w:w="4675" w:type="dxa"/>
          </w:tcPr>
          <w:p w14:paraId="4A281AC5" w14:textId="229E37E6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675" w:type="dxa"/>
          </w:tcPr>
          <w:p w14:paraId="7F97C663" w14:textId="746C10EC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2,8 ГГц</w:t>
            </w:r>
          </w:p>
        </w:tc>
      </w:tr>
      <w:tr w:rsidR="00321B9C" w:rsidRPr="00647F1C" w14:paraId="2174BB20" w14:textId="77777777" w:rsidTr="00321B9C">
        <w:tc>
          <w:tcPr>
            <w:tcW w:w="4675" w:type="dxa"/>
          </w:tcPr>
          <w:p w14:paraId="0BCAF1AE" w14:textId="074EB3F9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675" w:type="dxa"/>
          </w:tcPr>
          <w:p w14:paraId="03A664C6" w14:textId="2ACF7945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Гб</w:t>
            </w:r>
          </w:p>
        </w:tc>
      </w:tr>
      <w:tr w:rsidR="00321B9C" w:rsidRPr="00647F1C" w14:paraId="3C0A4184" w14:textId="77777777" w:rsidTr="00321B9C">
        <w:tc>
          <w:tcPr>
            <w:tcW w:w="4675" w:type="dxa"/>
          </w:tcPr>
          <w:p w14:paraId="163B8123" w14:textId="29FD469B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Жесткий диск для установки системы</w:t>
            </w:r>
          </w:p>
        </w:tc>
        <w:tc>
          <w:tcPr>
            <w:tcW w:w="4675" w:type="dxa"/>
          </w:tcPr>
          <w:p w14:paraId="03D5CC46" w14:textId="1CD52450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 Мб</w:t>
            </w:r>
          </w:p>
        </w:tc>
      </w:tr>
      <w:tr w:rsidR="00321B9C" w:rsidRPr="00647F1C" w14:paraId="5C5E5D62" w14:textId="77777777" w:rsidTr="00321B9C">
        <w:trPr>
          <w:trHeight w:val="647"/>
        </w:trPr>
        <w:tc>
          <w:tcPr>
            <w:tcW w:w="4675" w:type="dxa"/>
          </w:tcPr>
          <w:p w14:paraId="7080459C" w14:textId="658E9AA4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Операционная система</w:t>
            </w: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647F1C"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14</w:t>
            </w:r>
          </w:p>
        </w:tc>
        <w:tc>
          <w:tcPr>
            <w:tcW w:w="4675" w:type="dxa"/>
          </w:tcPr>
          <w:p w14:paraId="03FB57A7" w14:textId="0D5B35E4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14</w:t>
            </w:r>
          </w:p>
        </w:tc>
      </w:tr>
    </w:tbl>
    <w:p w14:paraId="5205731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E02F58A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BFDD11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6314F2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20513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EC59F0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760A7B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1D6491" w14:textId="037CC8F5" w:rsidR="00B2649F" w:rsidRDefault="00B2649F" w:rsidP="00EA635E">
      <w:pPr>
        <w:pStyle w:val="Heading1"/>
        <w:rPr>
          <w:lang w:val="ru-RU"/>
        </w:rPr>
      </w:pPr>
      <w:bookmarkStart w:id="2" w:name="_Toc501399655"/>
      <w:r w:rsidRPr="00647F1C">
        <w:rPr>
          <w:lang w:val="ru-RU"/>
        </w:rPr>
        <w:lastRenderedPageBreak/>
        <w:t>Разработка основных проектных решений</w:t>
      </w:r>
      <w:bookmarkEnd w:id="2"/>
    </w:p>
    <w:p w14:paraId="6536224A" w14:textId="77777777" w:rsidR="00EA635E" w:rsidRPr="00EA635E" w:rsidRDefault="00EA635E" w:rsidP="00EA635E">
      <w:pPr>
        <w:rPr>
          <w:lang w:val="ru-RU"/>
        </w:rPr>
      </w:pPr>
    </w:p>
    <w:p w14:paraId="20A7EA64" w14:textId="6C930F98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функциональной модели информационной системы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 представлена на рисунке </w:t>
      </w:r>
      <w:r w:rsidR="00321B9C" w:rsidRPr="00647F1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D7BE64" w14:textId="0B199F04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50E10D" w14:textId="685688A9" w:rsidR="00BF0302" w:rsidRPr="00647F1C" w:rsidRDefault="00787C44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74B95A" wp14:editId="440D0F12">
            <wp:extent cx="5429250" cy="413284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66" cy="413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E7C8" w14:textId="2D4669AD" w:rsidR="00B2649F" w:rsidRPr="00647F1C" w:rsidRDefault="00B2649F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21B9C" w:rsidRPr="00647F1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- Контекстная диаграмма функциональной модели ИС</w:t>
      </w:r>
    </w:p>
    <w:p w14:paraId="4E5BBB3F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9E392F" w14:textId="440808AB" w:rsidR="00404CC5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не может дать полное представление о том, как протекает данный процесс. Ее декомпозиция дает более детальное представление о процессе и о его особенностях. На рисунке </w:t>
      </w:r>
      <w:r w:rsidR="00404CC5" w:rsidRPr="00647F1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результат декомпозиции контекстной диаграммы, который также выполнен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</w:p>
    <w:p w14:paraId="77AB6C21" w14:textId="6E71931D" w:rsidR="00404CC5" w:rsidRPr="00647F1C" w:rsidRDefault="00CD7748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28F3147" wp14:editId="7DD84F92">
            <wp:extent cx="5943600" cy="438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841C" w14:textId="3C52B7AE" w:rsidR="00404CC5" w:rsidRPr="00647F1C" w:rsidRDefault="00404CC5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787C44" w:rsidRPr="00647F1C">
        <w:rPr>
          <w:rFonts w:ascii="Times New Roman" w:hAnsi="Times New Roman" w:cs="Times New Roman"/>
          <w:sz w:val="28"/>
          <w:szCs w:val="28"/>
          <w:lang w:val="ru-RU"/>
        </w:rPr>
        <w:t>. Декомпозиция контекстной диаграммы</w:t>
      </w:r>
    </w:p>
    <w:p w14:paraId="0743AFDF" w14:textId="284FC6F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видно, что контекстная диаграмма была разбита на </w:t>
      </w:r>
      <w:r w:rsidR="00CD7748" w:rsidRPr="00647F1C"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CD7748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D7748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оценка заказа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7748" w:rsidRPr="00647F1C">
        <w:rPr>
          <w:rFonts w:ascii="Times New Roman" w:hAnsi="Times New Roman" w:cs="Times New Roman"/>
          <w:sz w:val="28"/>
          <w:szCs w:val="28"/>
          <w:lang w:val="ru-RU"/>
        </w:rPr>
        <w:t>обработка воходной информации,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748" w:rsidRPr="00647F1C">
        <w:rPr>
          <w:rFonts w:ascii="Times New Roman" w:hAnsi="Times New Roman" w:cs="Times New Roman"/>
          <w:sz w:val="28"/>
          <w:szCs w:val="28"/>
          <w:lang w:val="ru-RU"/>
        </w:rPr>
        <w:t>формирование сметы и интеграция с таск-менеджером.</w:t>
      </w:r>
    </w:p>
    <w:p w14:paraId="4ABEC0FF" w14:textId="1BC59E1F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оценка заказа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» являются заказ от клиента. Выходом функции 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являются данные о предполагаемых работах и их временные оценки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72F32D" w14:textId="77777777" w:rsidR="00651517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обработка воходной информации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» явля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ется заказ.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Выходом функции 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ценовые параметры созданые менеджером или взятые из базы данных при их существовании.</w:t>
      </w:r>
    </w:p>
    <w:p w14:paraId="56C9D062" w14:textId="74D2E76B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Входной информацией функции «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формирование сметы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» являются 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временные оценки и структура работ и ценовые параметры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Выходом функции 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являетеся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смета.</w:t>
      </w:r>
    </w:p>
    <w:p w14:paraId="04E42B5D" w14:textId="77C7567E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интеграция с таск-менеджером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» явля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EF701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смета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Выходом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функции являются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задачи созданные в таск менеджеое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A74ED7" w14:textId="0417A78A" w:rsidR="00EF701F" w:rsidRPr="00647F1C" w:rsidRDefault="00EF701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 рисунке 4 представлена модель данных.</w:t>
      </w:r>
    </w:p>
    <w:p w14:paraId="09126733" w14:textId="5297FE70" w:rsidR="00EF701F" w:rsidRPr="00647F1C" w:rsidRDefault="00A92A50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2F9C64" wp14:editId="57352586">
            <wp:extent cx="5648325" cy="561211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69" cy="563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7E95" w14:textId="42F3A60C" w:rsidR="00EF701F" w:rsidRPr="00647F1C" w:rsidRDefault="00EF701F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одель данных</w:t>
      </w:r>
    </w:p>
    <w:p w14:paraId="36717943" w14:textId="5760F761" w:rsidR="00127C1D" w:rsidRPr="00647F1C" w:rsidRDefault="00127C1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resource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ресурсы: разработчик, сервер (аренда) и т.п. Из неё бер</w:t>
      </w:r>
      <w:r w:rsidR="00CE13C6" w:rsidRPr="00647F1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тся записи при создании рейт-карты.</w:t>
      </w:r>
    </w:p>
    <w:p w14:paraId="4FD43F7C" w14:textId="6E912D37" w:rsidR="00127C1D" w:rsidRPr="00647F1C" w:rsidRDefault="00127C1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rate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card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рейткарту с ресурсами их стоимостью. Она соотносится с таблицей </w:t>
      </w:r>
      <w:r w:rsidRPr="00647F1C">
        <w:rPr>
          <w:rFonts w:ascii="Times New Roman" w:hAnsi="Times New Roman" w:cs="Times New Roman"/>
          <w:sz w:val="28"/>
          <w:szCs w:val="28"/>
        </w:rPr>
        <w:t>rate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card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version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как один ко многим</w:t>
      </w:r>
      <w:r w:rsidR="00CE13C6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1BEBCE" w14:textId="0A7B93C7" w:rsidR="00CE13C6" w:rsidRPr="00647F1C" w:rsidRDefault="00CE13C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client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клиента, в ней хранится вся информация о клиенте.</w:t>
      </w:r>
    </w:p>
    <w:p w14:paraId="41E0E4E7" w14:textId="288D0EDC" w:rsidR="00CE13C6" w:rsidRPr="00647F1C" w:rsidRDefault="00CE13C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="004848C1"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projects</w:t>
      </w:r>
      <w:r w:rsidR="004848C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проект. Он создаётся когда клиент осуществляет какой либо заказ. В нем содержится описание проекта.</w:t>
      </w:r>
      <w:r w:rsidR="00307DB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проекте может быть несколько смет.</w:t>
      </w:r>
    </w:p>
    <w:p w14:paraId="1196A153" w14:textId="027AE0CF" w:rsidR="004848C1" w:rsidRPr="00647F1C" w:rsidRDefault="004848C1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estimate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смету. Она создаётся в рамках проекта и соотносится с ним как многие к одному. В создании сметы осуществляется:</w:t>
      </w:r>
    </w:p>
    <w:p w14:paraId="3F0F1BAC" w14:textId="5E63E14C" w:rsidR="004848C1" w:rsidRPr="00647F1C" w:rsidRDefault="004848C1" w:rsidP="00647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Подстановка групп работ по умолчанию используемых в большенстве случаев (написание документации, поддержка и тд)</w:t>
      </w:r>
    </w:p>
    <w:p w14:paraId="30CE1F02" w14:textId="4443F842" w:rsidR="004848C1" w:rsidRPr="00647F1C" w:rsidRDefault="004848C1" w:rsidP="00647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Подстановка ресурсов из рейт карты привязанной к клиенту</w:t>
      </w:r>
    </w:p>
    <w:p w14:paraId="66403CF8" w14:textId="72AE70C4" w:rsidR="004848C1" w:rsidRPr="00647F1C" w:rsidRDefault="004848C1" w:rsidP="00647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Расчет скидок, НДС и прочих показателей</w:t>
      </w:r>
    </w:p>
    <w:p w14:paraId="22FDD893" w14:textId="7867FF07" w:rsidR="004848C1" w:rsidRPr="00647F1C" w:rsidRDefault="004848C1" w:rsidP="00647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Расчет промежуточных и итоговой суммы</w:t>
      </w:r>
    </w:p>
    <w:p w14:paraId="48AFB60A" w14:textId="45324D85" w:rsidR="00425BE4" w:rsidRPr="00647F1C" w:rsidRDefault="00425BE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data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интеграции с таск менеджером </w:t>
      </w:r>
      <w:r w:rsidRPr="00647F1C">
        <w:rPr>
          <w:rFonts w:ascii="Times New Roman" w:hAnsi="Times New Roman" w:cs="Times New Roman"/>
          <w:sz w:val="28"/>
          <w:szCs w:val="28"/>
        </w:rPr>
        <w:t>Redmine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для отслеживания процесса разработки и первичного формирования задач.</w:t>
      </w:r>
    </w:p>
    <w:p w14:paraId="7710B660" w14:textId="762A0E1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разрабатывается на основе использования ОС </w:t>
      </w:r>
      <w:r w:rsidR="00404CC5" w:rsidRPr="00647F1C">
        <w:rPr>
          <w:rFonts w:ascii="Times New Roman" w:hAnsi="Times New Roman" w:cs="Times New Roman"/>
          <w:sz w:val="28"/>
          <w:szCs w:val="28"/>
        </w:rPr>
        <w:t>Ubuntu</w:t>
      </w:r>
      <w:r w:rsidR="00404CC5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СУБД </w:t>
      </w:r>
      <w:r w:rsidRPr="00647F1C">
        <w:rPr>
          <w:rFonts w:ascii="Times New Roman" w:hAnsi="Times New Roman" w:cs="Times New Roman"/>
          <w:sz w:val="28"/>
          <w:szCs w:val="28"/>
        </w:rPr>
        <w:t>MySQL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языка программирования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РНР.</w:t>
      </w:r>
    </w:p>
    <w:p w14:paraId="57317217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При выполнении всех условий эксплуатации, заложенных в документации, АИС имеет следующие основные режимы функционирования: штатный - основной режим функционирования - система выполняет свои функции в соответствии с техническими и организационными инструкциями</w:t>
      </w:r>
    </w:p>
    <w:p w14:paraId="1EF2C7E1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Наращивание емкости системы производится путем увеличения объёма дискового массива, т.е. применяется вертикальный тип масштабируемости.</w:t>
      </w:r>
    </w:p>
    <w:p w14:paraId="62EACF50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АИС обеспечивается следующими основными способами: </w:t>
      </w:r>
    </w:p>
    <w:p w14:paraId="65202254" w14:textId="12950AC5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A273E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выход из строя любого из клиентских мест пользователя или нарушение канала связи сети между этим клиентом и сервером не вызывают прекращения функционирования АИС;</w:t>
      </w:r>
    </w:p>
    <w:p w14:paraId="1CD1CA6F" w14:textId="561C25D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A273E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предусмотрена возможность восстановления данных с внешнего накопителя после восстановления активного накопителя.</w:t>
      </w:r>
    </w:p>
    <w:p w14:paraId="081D0738" w14:textId="0A86B3C6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Безопасность АИС обеспечивается следующими основными способами:</w:t>
      </w:r>
    </w:p>
    <w:p w14:paraId="5CAA9794" w14:textId="7247431B" w:rsidR="00B2649F" w:rsidRPr="00647F1C" w:rsidRDefault="008805F5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критические события в ИС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журнализируются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средствами операционной системы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СУБД, серверов приложений, на которых разворачивается ИС и прикладного программного обеспечения ИС.</w:t>
      </w:r>
    </w:p>
    <w:p w14:paraId="1785F75D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Проектные решения по обеспечению безопасности информации основаны на группировке пользователей в группы с определенными правами и применении парольного доступа.</w:t>
      </w:r>
    </w:p>
    <w:p w14:paraId="096F622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Защита информации от случайных угроз осуществляется путем ежедневного копирования и постоянного обучения персонала в соответствии с используемым регламентом зашиты информации и обеспечения информационной безопасности.</w:t>
      </w:r>
    </w:p>
    <w:p w14:paraId="11157B4A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Для защиты данных от возможных потерь, связанных с проблемами злсктроснабжеиия, используются источники бесперебойного питания</w:t>
      </w:r>
    </w:p>
    <w:p w14:paraId="002788CC" w14:textId="681813A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производительности оборудования выполняется как путем масштабирования отдельных устройств, так и путем увеличения их количества</w:t>
      </w:r>
      <w:r w:rsidR="008805F5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E72801" w14:textId="3CE08A23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2026DA" w14:textId="77777777" w:rsidR="00EA635E" w:rsidRDefault="00EA63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5A64FA" w14:textId="028DCA02" w:rsidR="00CB203E" w:rsidRDefault="00EA635E" w:rsidP="00EA635E">
      <w:pPr>
        <w:pStyle w:val="Heading1"/>
        <w:rPr>
          <w:lang w:val="ru-RU"/>
        </w:rPr>
      </w:pPr>
      <w:bookmarkStart w:id="3" w:name="_Toc501399656"/>
      <w:r>
        <w:rPr>
          <w:lang w:val="ru-RU"/>
        </w:rPr>
        <w:lastRenderedPageBreak/>
        <w:t>Список литературы</w:t>
      </w:r>
      <w:bookmarkEnd w:id="3"/>
    </w:p>
    <w:p w14:paraId="500274BC" w14:textId="1599CB2F" w:rsidR="00F7076E" w:rsidRDefault="00F7076E" w:rsidP="00EA635E">
      <w:pPr>
        <w:rPr>
          <w:rFonts w:ascii="Times New Roman" w:hAnsi="Times New Roman"/>
          <w:sz w:val="30"/>
          <w:szCs w:val="30"/>
          <w:lang w:val="ru-RU"/>
        </w:rPr>
      </w:pPr>
    </w:p>
    <w:p w14:paraId="6E6EF2A7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Вендров А. М. Проектирование программного обеспечения экономических информационных систем: Учебник. — М.: Финансы и статистика, 2002. - 352 с.: ил.</w:t>
      </w:r>
    </w:p>
    <w:p w14:paraId="315FECFA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Гвоздева В. А., Лаврентьева И. Ю. Основы построения автоматизированных информационных систем: учебник. – М.: ИД «ФОРУМ»: ИНФРА-М, 2007. – 320 с.: ил. – (Профессиональное образование).</w:t>
      </w:r>
    </w:p>
    <w:p w14:paraId="4812F37C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 xml:space="preserve">Проектирование информационных систем: курс лекций: учеб пособие для студентов вузов, обучающихся по специальностям в области </w:t>
      </w:r>
      <w:r w:rsidRPr="004B4F81">
        <w:rPr>
          <w:rFonts w:ascii="Times New Roman" w:hAnsi="Times New Roman" w:cs="Times New Roman"/>
          <w:sz w:val="28"/>
          <w:szCs w:val="28"/>
          <w:lang w:val="ru-RU"/>
        </w:rPr>
        <w:t>информ. технологий / В. И. Грекул, Г. Н. Денищенко, Н. Л. Коровкина. – М.: Интернет-Ун-т Информ Технологий, 2005. – 304 с.: ил. – (Серия «Основы информационных технологий»).</w:t>
      </w:r>
    </w:p>
    <w:p w14:paraId="00A36384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F81">
        <w:rPr>
          <w:rFonts w:ascii="Times New Roman" w:hAnsi="Times New Roman" w:cs="Times New Roman"/>
          <w:sz w:val="28"/>
          <w:szCs w:val="28"/>
          <w:lang w:val="ru-RU"/>
        </w:rPr>
        <w:t xml:space="preserve">Смирнова Г. Н. Проектирование экономических информационных систем: Учебник / Г.Н. Смирнова, А. А. Сорокин, Ю. Ф. Тельнов; Под ред. </w:t>
      </w:r>
      <w:r w:rsidRPr="004B4F81">
        <w:rPr>
          <w:rFonts w:ascii="Times New Roman" w:hAnsi="Times New Roman" w:cs="Times New Roman"/>
          <w:sz w:val="28"/>
          <w:szCs w:val="28"/>
        </w:rPr>
        <w:t xml:space="preserve">Ю. Ф.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Тельнова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Финансы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статистика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, 2003. – 512 с.: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>.</w:t>
      </w:r>
    </w:p>
    <w:p w14:paraId="7314DF5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Калянов, Г.Н.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CASE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-технологии. / Г.Н. Калянов. - М.: Финансы и статистика, 2008 г. – 435 с.</w:t>
      </w:r>
    </w:p>
    <w:p w14:paraId="0008A56F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Липаев, В.В. Системное проектирование сложных программных средств для информационных систем. / В.В. Липаев. - М.: Синтег, 2009 г. – 156 с.</w:t>
      </w:r>
    </w:p>
    <w:p w14:paraId="6720571B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Дубенецкий, Б.Я. Проектирование информационных систем. / Б.Я. Дубенецкий. - Л.: ЛЭТИ, 2008 г. – 675 с.</w:t>
      </w:r>
    </w:p>
    <w:p w14:paraId="5432393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Грабер, М. Введение в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. / М. Грабер. - М.: ЛОРИ, 2008 г. – 568 с.</w:t>
      </w:r>
    </w:p>
    <w:p w14:paraId="6414E82C" w14:textId="13096430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Шлеер, С. Объектно-ориентированный анализ: моделирование мира в состояниях. / С. Шлеер. - М.: Диалектика, 2008 г. – 476 с.</w:t>
      </w:r>
    </w:p>
    <w:sectPr w:rsidR="004B4F81" w:rsidRPr="004B4F81" w:rsidSect="00D93CD9">
      <w:footerReference w:type="default" r:id="rId12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EB934" w14:textId="77777777" w:rsidR="003458E4" w:rsidRDefault="003458E4" w:rsidP="00D93CD9">
      <w:pPr>
        <w:spacing w:after="0" w:line="240" w:lineRule="auto"/>
      </w:pPr>
      <w:r>
        <w:separator/>
      </w:r>
    </w:p>
  </w:endnote>
  <w:endnote w:type="continuationSeparator" w:id="0">
    <w:p w14:paraId="784B696E" w14:textId="77777777" w:rsidR="003458E4" w:rsidRDefault="003458E4" w:rsidP="00D9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34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C9B71" w14:textId="29545219" w:rsidR="00D93CD9" w:rsidRDefault="00D93C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0AD4D88" w14:textId="77777777" w:rsidR="00D93CD9" w:rsidRDefault="00D93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5B786" w14:textId="77777777" w:rsidR="003458E4" w:rsidRDefault="003458E4" w:rsidP="00D93CD9">
      <w:pPr>
        <w:spacing w:after="0" w:line="240" w:lineRule="auto"/>
      </w:pPr>
      <w:r>
        <w:separator/>
      </w:r>
    </w:p>
  </w:footnote>
  <w:footnote w:type="continuationSeparator" w:id="0">
    <w:p w14:paraId="5FB26275" w14:textId="77777777" w:rsidR="003458E4" w:rsidRDefault="003458E4" w:rsidP="00D93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73FF"/>
    <w:multiLevelType w:val="multilevel"/>
    <w:tmpl w:val="B44C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402FA"/>
    <w:multiLevelType w:val="hybridMultilevel"/>
    <w:tmpl w:val="AD6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35545"/>
    <w:multiLevelType w:val="hybridMultilevel"/>
    <w:tmpl w:val="C41862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48DAAE">
      <w:start w:val="1"/>
      <w:numFmt w:val="decimal"/>
      <w:lvlText w:val="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7"/>
    <w:rsid w:val="000519CA"/>
    <w:rsid w:val="000B44A7"/>
    <w:rsid w:val="00127C1D"/>
    <w:rsid w:val="00231037"/>
    <w:rsid w:val="00293FAD"/>
    <w:rsid w:val="002C5651"/>
    <w:rsid w:val="002E4F0B"/>
    <w:rsid w:val="00307DB1"/>
    <w:rsid w:val="00321B9C"/>
    <w:rsid w:val="003458E4"/>
    <w:rsid w:val="003A647C"/>
    <w:rsid w:val="003C4808"/>
    <w:rsid w:val="00404CC5"/>
    <w:rsid w:val="004231B1"/>
    <w:rsid w:val="00425BE4"/>
    <w:rsid w:val="004848C1"/>
    <w:rsid w:val="004B4F81"/>
    <w:rsid w:val="00504D63"/>
    <w:rsid w:val="00531804"/>
    <w:rsid w:val="00602CD1"/>
    <w:rsid w:val="00614042"/>
    <w:rsid w:val="00647F1C"/>
    <w:rsid w:val="00651517"/>
    <w:rsid w:val="006B36DE"/>
    <w:rsid w:val="00787C44"/>
    <w:rsid w:val="008805F5"/>
    <w:rsid w:val="008A273E"/>
    <w:rsid w:val="00A469FF"/>
    <w:rsid w:val="00A84F08"/>
    <w:rsid w:val="00A92A50"/>
    <w:rsid w:val="00B2649F"/>
    <w:rsid w:val="00B861D5"/>
    <w:rsid w:val="00BF0302"/>
    <w:rsid w:val="00CA251F"/>
    <w:rsid w:val="00CB203E"/>
    <w:rsid w:val="00CD7748"/>
    <w:rsid w:val="00CE13C6"/>
    <w:rsid w:val="00CE277A"/>
    <w:rsid w:val="00D93CD9"/>
    <w:rsid w:val="00E73C09"/>
    <w:rsid w:val="00EA635E"/>
    <w:rsid w:val="00EF701F"/>
    <w:rsid w:val="00F50607"/>
    <w:rsid w:val="00F7076E"/>
    <w:rsid w:val="00FA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195"/>
  <w15:chartTrackingRefBased/>
  <w15:docId w15:val="{BC6D7159-783D-406D-ADDF-FEAE352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35E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F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63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63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D9"/>
  </w:style>
  <w:style w:type="paragraph" w:styleId="Footer">
    <w:name w:val="footer"/>
    <w:basedOn w:val="Normal"/>
    <w:link w:val="Foot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E937F-78B7-4E85-BA45-7DCECC12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14</Pages>
  <Words>2113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7</cp:revision>
  <dcterms:created xsi:type="dcterms:W3CDTF">2017-11-24T19:45:00Z</dcterms:created>
  <dcterms:modified xsi:type="dcterms:W3CDTF">2017-12-18T20:31:00Z</dcterms:modified>
</cp:coreProperties>
</file>