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08D8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14:paraId="32C64938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«Рыбинский государственный авиационный технмческий университет имени П.А. Соловьева»</w:t>
      </w:r>
    </w:p>
    <w:p w14:paraId="7BF3C1D5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5FF613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ЭМиЭИС</w:t>
      </w:r>
    </w:p>
    <w:p w14:paraId="69700DBE" w14:textId="6DE7FD25" w:rsidR="00A84F08" w:rsidRDefault="00F7076E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Проектный практикум</w:t>
      </w:r>
    </w:p>
    <w:p w14:paraId="77E777B6" w14:textId="549D6FCC" w:rsidR="004B4F81" w:rsidRDefault="004B4F81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</w:t>
      </w:r>
      <w:r w:rsidR="00293F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Автоматизация расчета цен на оказание услуг в ГК «Юмалабс»</w:t>
      </w:r>
    </w:p>
    <w:p w14:paraId="0ACC1FDF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EF6C6D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1F7734" w14:textId="77777777" w:rsidR="00A84F08" w:rsidRPr="0019387E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96"/>
      </w:tblGrid>
      <w:tr w:rsidR="00A84F08" w14:paraId="1E489A86" w14:textId="77777777" w:rsidTr="005E1E2F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2CC50F" w14:textId="77777777" w:rsidR="00A84F08" w:rsidRDefault="00A84F08" w:rsidP="005E1E2F">
            <w:pPr>
              <w:spacing w:after="27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59088A6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Группа: ЗИП-14</w:t>
            </w:r>
          </w:p>
          <w:p w14:paraId="64D7049F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Студент: Лебедев Е. В.</w:t>
            </w:r>
          </w:p>
          <w:p w14:paraId="27D92A12" w14:textId="5D5E3AB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Преподаватель: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Кутимская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512FB401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Оценка _________________________</w:t>
            </w:r>
          </w:p>
          <w:p w14:paraId="2E195E6F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________________________________</w:t>
            </w:r>
          </w:p>
        </w:tc>
      </w:tr>
    </w:tbl>
    <w:p w14:paraId="625CC41E" w14:textId="7C7F41BC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1F2318" w14:textId="77777777" w:rsidR="00F7076E" w:rsidRPr="006C44B6" w:rsidRDefault="00F7076E" w:rsidP="00D93CD9">
      <w:pPr>
        <w:shd w:val="clear" w:color="auto" w:fill="FFFFFF"/>
        <w:spacing w:after="27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6B0F7C" w14:textId="19509B6A" w:rsidR="00647F1C" w:rsidRPr="00647F1C" w:rsidRDefault="00A84F08" w:rsidP="00A84F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Рыбинск 201</w:t>
      </w:r>
      <w:r w:rsidR="00736F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-1190527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94A551" w14:textId="43438A8A" w:rsidR="00647F1C" w:rsidRPr="0075441F" w:rsidRDefault="00EA635E" w:rsidP="0075441F">
          <w:pPr>
            <w:pStyle w:val="TOCHeading"/>
            <w:spacing w:line="360" w:lineRule="auto"/>
            <w:rPr>
              <w:rFonts w:cs="Times New Roman"/>
              <w:szCs w:val="28"/>
              <w:lang w:val="ru-RU"/>
            </w:rPr>
          </w:pPr>
          <w:r w:rsidRPr="0075441F">
            <w:rPr>
              <w:rFonts w:cs="Times New Roman"/>
              <w:szCs w:val="28"/>
              <w:lang w:val="ru-RU"/>
            </w:rPr>
            <w:t>Содержание</w:t>
          </w:r>
        </w:p>
        <w:p w14:paraId="548FA968" w14:textId="0F35A72B" w:rsidR="0075441F" w:rsidRPr="0075441F" w:rsidRDefault="00647F1C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7544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441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44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3599401" w:history="1">
            <w:r w:rsidR="0075441F" w:rsidRPr="007544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Ознакомление с организацией ГК «Юмалабс»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_Toc503599401 \h </w:instrTex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2EB1A" w14:textId="24DFDBFF" w:rsidR="0075441F" w:rsidRPr="0075441F" w:rsidRDefault="00F54AC3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2" w:history="1">
            <w:r w:rsidR="0075441F" w:rsidRPr="007544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Требования к системе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_Toc503599402 \h </w:instrTex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202A3" w14:textId="2AFFE537" w:rsidR="0075441F" w:rsidRPr="0075441F" w:rsidRDefault="00F54AC3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3" w:history="1">
            <w:r w:rsidR="0075441F" w:rsidRPr="007544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основных проектных решений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_Toc503599403 \h </w:instrTex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BF7E9" w14:textId="19C339ED" w:rsidR="0075441F" w:rsidRPr="0075441F" w:rsidRDefault="00F54AC3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4" w:history="1">
            <w:r w:rsidR="0075441F" w:rsidRPr="0075441F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bdr w:val="none" w:sz="0" w:space="0" w:color="auto" w:frame="1"/>
                <w:lang w:val="ru-RU" w:eastAsia="ru-RU"/>
              </w:rPr>
              <w:t>Экономическое обоснование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_Toc503599404 \h </w:instrTex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29789" w14:textId="0738E90D" w:rsidR="0075441F" w:rsidRPr="0075441F" w:rsidRDefault="00F54AC3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5" w:history="1">
            <w:r w:rsidR="0075441F" w:rsidRPr="0075441F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Заключение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_Toc503599405 \h </w:instrTex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C4034" w14:textId="22BEB534" w:rsidR="0075441F" w:rsidRPr="0075441F" w:rsidRDefault="00F54AC3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6" w:history="1">
            <w:r w:rsidR="0075441F" w:rsidRPr="007544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_Toc503599406 \h </w:instrTex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6EC2B" w14:textId="73A9CFA4" w:rsidR="00647F1C" w:rsidRPr="0075441F" w:rsidRDefault="00647F1C" w:rsidP="0075441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5441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BE6F82" w14:textId="77777777" w:rsidR="00647F1C" w:rsidRPr="0075441F" w:rsidRDefault="00647F1C" w:rsidP="00754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88B18" w14:textId="77777777" w:rsidR="00647F1C" w:rsidRPr="00647F1C" w:rsidRDefault="00647F1C" w:rsidP="00647F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7F1C">
        <w:rPr>
          <w:rFonts w:ascii="Times New Roman" w:hAnsi="Times New Roman" w:cs="Times New Roman"/>
          <w:sz w:val="28"/>
          <w:szCs w:val="28"/>
        </w:rPr>
        <w:br w:type="page"/>
      </w:r>
    </w:p>
    <w:p w14:paraId="63BDD419" w14:textId="68CE4F11" w:rsidR="00B2649F" w:rsidRDefault="00B2649F" w:rsidP="00EA635E">
      <w:pPr>
        <w:pStyle w:val="Heading1"/>
        <w:rPr>
          <w:lang w:val="ru-RU"/>
        </w:rPr>
      </w:pPr>
      <w:bookmarkStart w:id="0" w:name="_Toc503599401"/>
      <w:r w:rsidRPr="00647F1C">
        <w:rPr>
          <w:lang w:val="ru-RU"/>
        </w:rPr>
        <w:lastRenderedPageBreak/>
        <w:t>Ознакомление с организа</w:t>
      </w:r>
      <w:r w:rsidR="00E73C09">
        <w:rPr>
          <w:lang w:val="ru-RU"/>
        </w:rPr>
        <w:t>цией ГК «Юмалабс»</w:t>
      </w:r>
      <w:bookmarkEnd w:id="0"/>
    </w:p>
    <w:p w14:paraId="4DBC2561" w14:textId="77777777" w:rsidR="00EA635E" w:rsidRPr="00EA635E" w:rsidRDefault="00EA635E" w:rsidP="00EA635E">
      <w:pPr>
        <w:rPr>
          <w:lang w:val="ru-RU"/>
        </w:rPr>
      </w:pPr>
    </w:p>
    <w:p w14:paraId="0DD19C4C" w14:textId="6EAFE71A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Юмалабс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— проектное агентство цифрового производства, основанное в 2012 году и зарегистрированное как бренд в 2014 году. Компания находится под семейным управлением — Екатерина Юмашева следит за всеми финансовыми, юридическими и бюрократическими движениями, Андрей Юмашев выступает идеологом и курирует все направления, заботясь о сотрудниках, клиентах, партнерах и создании комфортных условий для жизни самой компании.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 xml:space="preserve"> Команда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насчитывает более 15 специалистов разных направлений. Многие из них работают с основания компании, остальные проходят испытания проектами и уже зарекомендовали себя как профессионалы своего дела. За время работы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ГК «Юмалабс»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обзавел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сь отличными связями с представителями разных индустрий - от серийного производства микроэлектроники до отличных видеоинженеров и представителей качественных эвент-агентств.</w:t>
      </w:r>
    </w:p>
    <w:p w14:paraId="3D65D8D1" w14:textId="621B8F82" w:rsidR="00B2649F" w:rsidRPr="00B5441B" w:rsidRDefault="00E73C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Клиентами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были и остаются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такие 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агентства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Leo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Burnett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Seven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Itella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Connections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Также тем, что делала команда, довольны компании </w:t>
      </w:r>
      <w:r w:rsidR="00B2649F" w:rsidRPr="00647F1C">
        <w:rPr>
          <w:rFonts w:ascii="Times New Roman" w:hAnsi="Times New Roman" w:cs="Times New Roman"/>
          <w:sz w:val="28"/>
          <w:szCs w:val="28"/>
        </w:rPr>
        <w:t>Philip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Morris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Hennesy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Synergy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Балтика, </w:t>
      </w:r>
      <w:r w:rsidR="00B2649F" w:rsidRPr="00647F1C">
        <w:rPr>
          <w:rFonts w:ascii="Times New Roman" w:hAnsi="Times New Roman" w:cs="Times New Roman"/>
          <w:sz w:val="28"/>
          <w:szCs w:val="28"/>
        </w:rPr>
        <w:t>MARS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PepsiCo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Bacardi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McDonalds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не только. </w:t>
      </w:r>
    </w:p>
    <w:p w14:paraId="073B8F2A" w14:textId="0E4A758C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 начала работы и по конец 201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года мы успели выполнить более 100 проектов разной величины, от промо под ключ и до интерактивных конструкций.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представлена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предприятий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пересекающихся о одной точке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индустрии рекламно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производства и маркетинга.</w:t>
      </w:r>
    </w:p>
    <w:p w14:paraId="12EFEB71" w14:textId="5FC024DA" w:rsidR="00B2649F" w:rsidRPr="00647F1C" w:rsidRDefault="00A469F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Рассмотрим отдельно компанию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«Юманова», являющейся составляющей ГК «Юм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бс» и занимающейся разработкой ПО и ИТ аутсорсингом.</w:t>
      </w:r>
    </w:p>
    <w:p w14:paraId="31DA66AB" w14:textId="370C9C95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Основа компании это отдел ра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работки в него входят технический директор, системный администратор, дизайнер и разработчики, но так как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аленькая обязанности размыты и часто пересекаются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Главой подразделения яап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яется технический директор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менно он выбирает средства и методологии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разработки,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архитектурные решения и решает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возникающие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технические вопросы основываясь на своих знаниях и опыте. Перед тем как заказ по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ученный от клиента или внутренний проект попадёт в разработку, он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ровод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т проектирование и выбор средств. В абсолютном большинстве средства проектировання практически не используются, так как, зачастую, проекты однотипные н достаточно простые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 каждый раз их проектировать было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излишне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Но, всё же, минимальное проектирование производится в сервисе </w:t>
      </w:r>
      <w:r w:rsidRPr="00647F1C">
        <w:rPr>
          <w:rFonts w:ascii="Times New Roman" w:hAnsi="Times New Roman" w:cs="Times New Roman"/>
          <w:sz w:val="28"/>
          <w:szCs w:val="28"/>
        </w:rPr>
        <w:t>Microsoft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FF" w:rsidRPr="00647F1C">
        <w:rPr>
          <w:rFonts w:ascii="Times New Roman" w:hAnsi="Times New Roman" w:cs="Times New Roman"/>
          <w:sz w:val="28"/>
          <w:szCs w:val="28"/>
        </w:rPr>
        <w:t>Axure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ак как к нему может быть получен доступ любого члена команды через веб интерфейс без надо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ости установки, плюс к этому исключаются какие то требования к компьютеру и операционной системы, разве что наличие интернета и браузера.</w:t>
      </w:r>
    </w:p>
    <w:p w14:paraId="2934A230" w14:textId="3BB3DBBA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для разработки используются такие технологии как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objcctive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</w:rPr>
        <w:t>h</w:t>
      </w:r>
      <w:r w:rsidRPr="00647F1C">
        <w:rPr>
          <w:rFonts w:ascii="Times New Roman" w:hAnsi="Times New Roman" w:cs="Times New Roman"/>
          <w:sz w:val="28"/>
          <w:szCs w:val="28"/>
        </w:rPr>
        <w:t>tml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требований клиента и проекта. На </w:t>
      </w:r>
      <w:r w:rsidRPr="00647F1C">
        <w:rPr>
          <w:rFonts w:ascii="Times New Roman" w:hAnsi="Times New Roman" w:cs="Times New Roman"/>
          <w:sz w:val="28"/>
          <w:szCs w:val="28"/>
        </w:rPr>
        <w:t>objective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ведется разработка под </w:t>
      </w:r>
      <w:r w:rsidRPr="00647F1C">
        <w:rPr>
          <w:rFonts w:ascii="Times New Roman" w:hAnsi="Times New Roman" w:cs="Times New Roman"/>
          <w:sz w:val="28"/>
          <w:szCs w:val="28"/>
        </w:rPr>
        <w:t>iOS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андройд</w:t>
      </w:r>
      <w:proofErr w:type="spellEnd"/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веб проекты. СУБД используемая в компании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Эта технологии проверены временем и хорошо известны техническому директору, поэтому он всегда сможет помочь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менее оптыным разработчикам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На среды разработки в компании нет стандарта поэтому каждый разработч</w:t>
      </w:r>
      <w:r w:rsidR="00E771B0">
        <w:rPr>
          <w:rFonts w:ascii="Times New Roman" w:hAnsi="Times New Roman" w:cs="Times New Roman"/>
          <w:sz w:val="28"/>
          <w:szCs w:val="28"/>
          <w:lang w:val="ru-RU"/>
        </w:rPr>
        <w:t>ик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волен сам </w:t>
      </w:r>
      <w:r w:rsidR="009A0D0F" w:rsidRPr="00647F1C">
        <w:rPr>
          <w:rFonts w:ascii="Times New Roman" w:hAnsi="Times New Roman" w:cs="Times New Roman"/>
          <w:sz w:val="28"/>
          <w:szCs w:val="28"/>
          <w:lang w:val="ru-RU"/>
        </w:rPr>
        <w:t>решать,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использовать, но по словесной договоренности мы используем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intelij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idea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используется система контроля версий </w:t>
      </w:r>
      <w:r w:rsidRPr="00647F1C">
        <w:rPr>
          <w:rFonts w:ascii="Times New Roman" w:hAnsi="Times New Roman" w:cs="Times New Roman"/>
          <w:sz w:val="28"/>
          <w:szCs w:val="28"/>
        </w:rPr>
        <w:t>git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обеспечивающая весь необходимый функционал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современной разработке не по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днее место занимают средства виртуализации и контейнеризации, для того чтобы ограничить влияние операционной системы разработч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ика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 ход выполнения программы, а так же самой программы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операционную систему разработчика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Это также удобно тем что у разработчиков могут быть совершенно разные рабочие компьютеры и операциионные системы, но сконфигурированное виртуальное окружение соответсвующее серверу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а локальных машинах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этого мы используем </w:t>
      </w:r>
      <w:r w:rsidRPr="00647F1C">
        <w:rPr>
          <w:rFonts w:ascii="Times New Roman" w:hAnsi="Times New Roman" w:cs="Times New Roman"/>
          <w:sz w:val="28"/>
          <w:szCs w:val="28"/>
        </w:rPr>
        <w:t>vagrant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На рабочем сервере этот функционал обеспечивает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Также он обеспечивает разделение версий и веток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 исключ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я их непосредственное влиияниие друг на друга. Для отслеживания хода разработки используются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Они помогают декомпозировать основные задачи на более мелкие и раздачу их разработчикам. Отслеживают трудозатраты по каждой задаче и сигнализируют о не выполнении задачи к сроку.</w:t>
      </w:r>
    </w:p>
    <w:p w14:paraId="51D3E506" w14:textId="77777777" w:rsidR="00EA635E" w:rsidRPr="00647F1C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3EDBE9" w14:textId="600179E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бизне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процессов и разработка требований к информационной системе.</w:t>
      </w:r>
    </w:p>
    <w:p w14:paraId="4C134849" w14:textId="432B3DE7" w:rsidR="00B2649F" w:rsidRPr="00647F1C" w:rsidRDefault="009A0D0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23017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мпания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занимается разработкой программного обеспечения (ПО)</w:t>
      </w:r>
      <w:r w:rsidRPr="009A0D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сдачей в аренду ресурсов для разработки ПО</w:t>
      </w:r>
      <w:r>
        <w:rPr>
          <w:rFonts w:ascii="Times New Roman" w:hAnsi="Times New Roman" w:cs="Times New Roman"/>
          <w:sz w:val="28"/>
          <w:szCs w:val="28"/>
          <w:lang w:val="ru-RU"/>
        </w:rPr>
        <w:t>, изготовлением физических рекламных средств (визитки, цифровые приборы)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ADC7FD" w14:textId="0455241C" w:rsidR="00A469F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своей деятельности </w:t>
      </w:r>
      <w:r w:rsidR="00823017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делает отчисления в налоговые </w:t>
      </w:r>
      <w:r w:rsidR="00823017" w:rsidRPr="00647F1C">
        <w:rPr>
          <w:rFonts w:ascii="Times New Roman" w:hAnsi="Times New Roman" w:cs="Times New Roman"/>
          <w:sz w:val="28"/>
          <w:szCs w:val="28"/>
          <w:lang w:val="ru-RU"/>
        </w:rPr>
        <w:t>органы,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 также сдает отчеты в органы государственной статистики.</w:t>
      </w:r>
    </w:p>
    <w:p w14:paraId="0427443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Выделим критические факторы успеха для рассматриваемого предприятия:</w:t>
      </w:r>
    </w:p>
    <w:p w14:paraId="716FD6F3" w14:textId="3C4F7160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скорость обработки информации</w:t>
      </w:r>
    </w:p>
    <w:p w14:paraId="6A962F98" w14:textId="199FD93D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удобство обслуживания: скорость выполнения заказов, простота их оформления;</w:t>
      </w:r>
    </w:p>
    <w:p w14:paraId="1EACDC3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высокое качетсво выполнения заказа;</w:t>
      </w:r>
    </w:p>
    <w:p w14:paraId="68892FCD" w14:textId="1434C2D9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0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минимизация возможных информационных потерь и ошибок во время оформления заказов, поскольку при выполнении заказа требуется учесть все требования заказчика, тогда как использование недостоверной, ошибочной информации может не только вызвать большой резонанс между предприятием и заказчиком, но и принести значительный материальный ущерб учреждению.</w:t>
      </w:r>
    </w:p>
    <w:p w14:paraId="71FBB50B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Структурные проблемы предприятия возникают в результате его развития и изменения. Эти проблемы существуют постоянно и для их решения, обычно, требуется модификация структуры предприятия или используемых технологий.</w:t>
      </w:r>
    </w:p>
    <w:p w14:paraId="605D6493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В настоящее время у предприятия имеются следующие структурные проблемы. </w:t>
      </w:r>
    </w:p>
    <w:p w14:paraId="79E845B9" w14:textId="3EF145D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расчет стоимости разработки не автоматизирован и ведется менеджер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вручную</w:t>
      </w:r>
    </w:p>
    <w:p w14:paraId="5EC7C0BE" w14:textId="2C6F5BC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отсутствие единой базы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клиентов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увеличивает срок обработки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увеличивает количество возможных ошибок</w:t>
      </w:r>
    </w:p>
    <w:p w14:paraId="303A20A7" w14:textId="4EBD36C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трудно эффективно оценить работу специалистов</w:t>
      </w:r>
    </w:p>
    <w:p w14:paraId="4103622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увеличение количества ошибок «человеческого фактора» при получении заявок на фоне повышения загруженности и увеличения обемов работ.</w:t>
      </w:r>
    </w:p>
    <w:p w14:paraId="39D9A147" w14:textId="13E3FB94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вышеперечисленные трудности оказывают отрицательное влияние на общую работу предприятия.</w:t>
      </w:r>
    </w:p>
    <w:p w14:paraId="2C371E08" w14:textId="73A441A8" w:rsidR="004A04B2" w:rsidRDefault="004A04B2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Опишем подробнее процесс работы с клиентом и формирование заказа.</w:t>
      </w:r>
    </w:p>
    <w:p w14:paraId="7F77C91B" w14:textId="15480B97" w:rsidR="004A04B2" w:rsidRPr="000A1336" w:rsidRDefault="004A04B2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при поиске исполнителя обращается в компанию используя мобильный телефон или электронную почту. При поступлении вызова менеджер договаривается о встрече с клиентом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где в последствии обсуждает заказ и составляет описание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, либо получает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клиента если он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уже готов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Полученное описание обсуждается с директором и старшим техническим специалистом на предмет возможности его исполнения (имеются ли необходимые ресурсы), производиться уточнение состава работ при необходимости, и первоначальная оценка заказа. После этого менеджер составляет смету на выполнение работ в </w:t>
      </w:r>
      <w:r w:rsidR="00676594">
        <w:rPr>
          <w:rFonts w:ascii="Times New Roman" w:hAnsi="Times New Roman" w:cs="Times New Roman"/>
          <w:sz w:val="28"/>
          <w:szCs w:val="28"/>
        </w:rPr>
        <w:t>Microsoft</w:t>
      </w:r>
      <w:r w:rsidR="00676594" w:rsidRPr="00676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594">
        <w:rPr>
          <w:rFonts w:ascii="Times New Roman" w:hAnsi="Times New Roman" w:cs="Times New Roman"/>
          <w:sz w:val="28"/>
          <w:szCs w:val="28"/>
        </w:rPr>
        <w:t>Excel</w:t>
      </w:r>
      <w:r w:rsidR="00676594" w:rsidRPr="006765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В смете описывается состав работ, требуемое время на выполнение по каждому пункту и его стоимость. В итоге подсчитывается стоимость с учетом привилегий для определенных клиентов и возможных дополнительных сборов. Смета оформляется в фирменных цветах компании. Смету менеджер отправляет клиенту. Если клиент желает внести правки он обсуждает это с менеджером, после чего менеджер обсуждает правки с директором и техническим специалистом и переделывает смету. После согласия клиента, копия смета 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направляется в бухгалтерию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бухгалтер переносит данные в договор о оказании услуг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По смете менеджер создает новый проект в </w:t>
      </w:r>
      <w:proofErr w:type="spellStart"/>
      <w:r w:rsidR="000A1336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менеджере </w:t>
      </w:r>
      <w:r w:rsidR="000A1336">
        <w:rPr>
          <w:rFonts w:ascii="Times New Roman" w:hAnsi="Times New Roman" w:cs="Times New Roman"/>
          <w:sz w:val="28"/>
          <w:szCs w:val="28"/>
        </w:rPr>
        <w:t>Redmine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, создает задачи, назначает сроки выполнения и персонал ответственный за выполнение задач.</w:t>
      </w:r>
    </w:p>
    <w:p w14:paraId="79F0B999" w14:textId="77777777" w:rsidR="00643E09" w:rsidRPr="005E1E2F" w:rsidRDefault="00643E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10958B" w14:textId="77777777" w:rsidR="00643E09" w:rsidRDefault="00643E09" w:rsidP="00643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Обоснование необходимости автоматизации.</w:t>
      </w:r>
    </w:p>
    <w:p w14:paraId="5245EFEE" w14:textId="7DDDEA4D" w:rsidR="00643E09" w:rsidRPr="00F54AC3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Таким образом, при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расчете сметы стоимости </w:t>
      </w:r>
      <w:r w:rsidR="000A1336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, менеджеру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необходимо внести данные о клиенте,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составе работ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виде услуг,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их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стоимости, срок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ах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выполнения,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состава </w:t>
      </w:r>
      <w:r w:rsidR="00F54AC3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персонала,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участвующего в выполнении заказа и дополнительной информации такой как скидка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  <w:r w:rsidR="00F54AC3" w:rsidRPr="00F54AC3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</w:t>
      </w:r>
      <w:r w:rsidR="00F54AC3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Первоначальное консультирование и примерный расчет сметы также отнимает время, так как клиент имеет слабое представление о том, какая будет конечная стоимость заказа, и в случае его отказа время будет потрачено в пустую.</w:t>
      </w:r>
    </w:p>
    <w:p w14:paraId="60124FCE" w14:textId="5623F0EC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Если же необходимо найти какую-либо информацию по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то поиск осуществляется </w:t>
      </w:r>
      <w:r w:rsidR="00F54AC3"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вручную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по файлам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</w:p>
    <w:p w14:paraId="398C8394" w14:textId="06524C76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Кроме того, 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отсутсвует возможность получения автоматической аналитической отчетности.</w:t>
      </w:r>
    </w:p>
    <w:p w14:paraId="64E3BA33" w14:textId="58798A19" w:rsidR="007773AE" w:rsidRPr="005E1E2F" w:rsidRDefault="0050583C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настоящее время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компании «Юманова»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у менеджера уходит в среднем 30 минут на составление сметы. В день может быть необходимость составить до 5 смет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а это в среднем 2,5 часа в день. В остальных компаниях ГК «Юмалабс» ситуация не отличается. </w:t>
      </w:r>
    </w:p>
    <w:p w14:paraId="56F85258" w14:textId="19A5B000" w:rsidR="00643E09" w:rsidRPr="005E1E2F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связи с этим, руководством компании было принято решение об автоматизации данного процесса, то есть создании информационной системы для повышения качества учета и уменьшения временных затрат на обработку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и получения результативной информации.</w:t>
      </w:r>
    </w:p>
    <w:p w14:paraId="0F7BDB61" w14:textId="42DE6289" w:rsidR="00643E09" w:rsidRPr="00643E09" w:rsidRDefault="005E1E2F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результате проводимой автоматизации предполагается сократить время на составление смет, получить возможность составлять аналитические отчеты,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lastRenderedPageBreak/>
        <w:t>осуществлять поиск по имеющейся информации, сократить человеческий фактор.</w:t>
      </w:r>
      <w:r w:rsidR="00265F9C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П</w:t>
      </w:r>
      <w:r w:rsidR="00643E09"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редполагается постоянно иметь точнейшие сведения о продажах с возможностью их классификации по датам, суммам, наименованиям услуг, другим свойствам, сократить время на уточнение сведений о нем, на передачу документов за счет их электронной формы.</w:t>
      </w:r>
    </w:p>
    <w:p w14:paraId="47BC1948" w14:textId="77777777" w:rsidR="00643E09" w:rsidRPr="00647F1C" w:rsidRDefault="00643E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ED0EA" w14:textId="6643B37B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активности (видов деятельности) позволяет показать движение потоков данных в проектируемой информационной системе. Диаграмма активности представлена на рисунке </w:t>
      </w:r>
      <w:r w:rsidR="00321B9C" w:rsidRPr="00647F1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217CDF" w14:textId="56CF357C" w:rsidR="00B2649F" w:rsidRPr="00647F1C" w:rsidRDefault="002E4F0B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9C82913" wp14:editId="15DCE879">
            <wp:extent cx="5334000" cy="586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A138" w14:textId="0BCC3D31" w:rsidR="00B2649F" w:rsidRPr="00647F1C" w:rsidRDefault="00321B9C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деятельности</w:t>
      </w:r>
    </w:p>
    <w:p w14:paraId="4D3E9E1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4463FF" w14:textId="0F66D724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Проектируемая информационная система (ИС) предназначена для автоматизации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работы с клиентом,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процесса расчета стоимости разработки</w:t>
      </w:r>
      <w:r w:rsidR="00425BE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формирования задач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что подразумевает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функции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74A78C" w14:textId="2F57D1B4" w:rsidR="00AB5FBD" w:rsidRDefault="000A133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клиентский веб интерфейс для составления заявки;</w:t>
      </w:r>
    </w:p>
    <w:p w14:paraId="09840F1F" w14:textId="661B2C94" w:rsidR="00D504A5" w:rsidRPr="00647F1C" w:rsidRDefault="00D504A5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автоматизация расчета заявки;</w:t>
      </w:r>
    </w:p>
    <w:p w14:paraId="38BD26F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- учет поступивших заказов;</w:t>
      </w:r>
    </w:p>
    <w:p w14:paraId="4B8BEEC0" w14:textId="7D9DE73E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создание упорядоченных баз клиентов, персонала,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проектов,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ресурсов и</w:t>
      </w:r>
    </w:p>
    <w:p w14:paraId="5253179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рейт-карт,</w:t>
      </w:r>
    </w:p>
    <w:p w14:paraId="58BDB009" w14:textId="03AD732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создание базы разработанных смет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и проектов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7B6AEC" w14:textId="6A965031" w:rsidR="00425BE4" w:rsidRDefault="00425BE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интеграция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 (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8F4683" w14:textId="7E32B84E" w:rsidR="00AB5FBD" w:rsidRDefault="00AB5FB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распределение работ между сотрудниками;</w:t>
      </w:r>
    </w:p>
    <w:p w14:paraId="7AD5805E" w14:textId="5910570D" w:rsidR="00AB5FBD" w:rsidRDefault="00AB5FB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учет и контроль выполненной работы;</w:t>
      </w:r>
    </w:p>
    <w:p w14:paraId="0B0BADC0" w14:textId="0CE8E458" w:rsidR="000A1336" w:rsidRPr="00647F1C" w:rsidRDefault="000A133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интеграция с бухгалтерским ПО (1С)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формирование договора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17267C" w14:textId="1ACB2A93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ускорение получения отчетности.</w:t>
      </w:r>
    </w:p>
    <w:p w14:paraId="5B1493F6" w14:textId="4AE1D531" w:rsidR="00B5441B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Цель создания данной ИС заключается в улучшении показателей хозяйственной деятельности рассматриваемого объекта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t>, автоматизации работы с клиентом на начальном этапе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Кроме того, предусматривается улучшение характеристик сбора, обработки и хранения информации.</w:t>
      </w:r>
    </w:p>
    <w:p w14:paraId="18760A7B" w14:textId="42FE3F74" w:rsidR="00EA635E" w:rsidRDefault="00B2649F" w:rsidP="00F54A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должна быть проста, а также интуитивно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поня</w:t>
      </w:r>
      <w:r w:rsidR="00D504A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пользователя. </w:t>
      </w:r>
    </w:p>
    <w:p w14:paraId="6E7A3D62" w14:textId="59AEFE4B" w:rsidR="00DB66FD" w:rsidRDefault="00DB66FD" w:rsidP="00EF1896">
      <w:pPr>
        <w:pStyle w:val="Heading1"/>
        <w:rPr>
          <w:lang w:val="ru-RU"/>
        </w:rPr>
      </w:pPr>
      <w:bookmarkStart w:id="1" w:name="_Toc503599402"/>
      <w:r>
        <w:rPr>
          <w:lang w:val="ru-RU"/>
        </w:rPr>
        <w:t>Требования к системе</w:t>
      </w:r>
      <w:bookmarkEnd w:id="1"/>
    </w:p>
    <w:p w14:paraId="0525FCE3" w14:textId="77777777" w:rsidR="00E111A0" w:rsidRDefault="00E111A0" w:rsidP="00E111A0">
      <w:pPr>
        <w:spacing w:after="120" w:line="360" w:lineRule="auto"/>
        <w:jc w:val="both"/>
      </w:pPr>
    </w:p>
    <w:p w14:paraId="29E152CF" w14:textId="03E16A4D" w:rsidR="00DB66FD" w:rsidRPr="00E111A0" w:rsidRDefault="00EF1896" w:rsidP="00E111A0">
      <w:pPr>
        <w:pStyle w:val="ListParagraph"/>
        <w:numPr>
          <w:ilvl w:val="0"/>
          <w:numId w:val="39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B66FD" w:rsidRPr="00E111A0">
        <w:rPr>
          <w:rFonts w:ascii="Times New Roman" w:hAnsi="Times New Roman" w:cs="Times New Roman"/>
          <w:sz w:val="28"/>
          <w:szCs w:val="28"/>
          <w:lang w:val="ru-RU"/>
        </w:rPr>
        <w:t>ребования к системе в целом.</w:t>
      </w:r>
    </w:p>
    <w:p w14:paraId="37297EE9" w14:textId="2BA271FA" w:rsidR="00100C12" w:rsidRPr="00EF1896" w:rsidRDefault="00100C12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51787919"/>
      <w:bookmarkStart w:id="3" w:name="_Toc151093047"/>
      <w:bookmarkStart w:id="4" w:name="_Toc151092962"/>
      <w:bookmarkStart w:id="5" w:name="_Ref76811051"/>
      <w:bookmarkStart w:id="6" w:name="_Toc4560234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</w:t>
      </w:r>
      <w:bookmarkEnd w:id="2"/>
      <w:bookmarkEnd w:id="3"/>
      <w:bookmarkEnd w:id="4"/>
      <w:bookmarkEnd w:id="5"/>
      <w:bookmarkEnd w:id="6"/>
    </w:p>
    <w:p w14:paraId="4DF67FFE" w14:textId="49822CC7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базу данных для хранения информации и подсистемы ввода–вывода данных, предусматривающих </w:t>
      </w:r>
      <w:r w:rsidRPr="00777CE8">
        <w:rPr>
          <w:rFonts w:ascii="Times New Roman" w:hAnsi="Times New Roman" w:cs="Times New Roman"/>
          <w:sz w:val="28"/>
          <w:szCs w:val="28"/>
        </w:rPr>
        <w:t>web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-интерфейс работы пользователя с ними.</w:t>
      </w:r>
    </w:p>
    <w:p w14:paraId="04991AD4" w14:textId="6AC9DF9B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поддерживать разграничение прав доступа с возможностью создания групп пользователей и присвоение группе определенных возможностей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работы в системе, таких как создание, редактирование, просмотр </w:t>
      </w:r>
      <w:r w:rsidR="00E81D39">
        <w:rPr>
          <w:rFonts w:ascii="Times New Roman" w:hAnsi="Times New Roman" w:cs="Times New Roman"/>
          <w:sz w:val="28"/>
          <w:szCs w:val="28"/>
          <w:lang w:val="ru-RU"/>
        </w:rPr>
        <w:t>сущностей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другой информации.</w:t>
      </w:r>
    </w:p>
    <w:p w14:paraId="36128F9B" w14:textId="7F4FDB2D" w:rsidR="00100C12" w:rsidRDefault="00100C12" w:rsidP="008531A3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</w:t>
      </w:r>
      <w:r w:rsidR="00E81D39">
        <w:rPr>
          <w:rFonts w:ascii="Times New Roman" w:hAnsi="Times New Roman" w:cs="Times New Roman"/>
          <w:sz w:val="28"/>
          <w:szCs w:val="28"/>
          <w:lang w:val="ru-RU"/>
        </w:rPr>
        <w:t>формирования заявки</w:t>
      </w:r>
    </w:p>
    <w:p w14:paraId="1140ED64" w14:textId="33F65E25" w:rsidR="00E81D39" w:rsidRPr="00F54AC3" w:rsidRDefault="00E81D39" w:rsidP="00E81D3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предоставляет функционал клиенту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формировании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заявки на исполнение работ и их первоначальный расчет.</w:t>
      </w:r>
    </w:p>
    <w:p w14:paraId="5037C7BD" w14:textId="7D06DCF6" w:rsidR="00E81D39" w:rsidRPr="00E81D39" w:rsidRDefault="00E81D39" w:rsidP="00E81D39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011BF0E6" w14:textId="0C8CEE83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поддерживает процессы управления базами данных и обеспечивает их целостность и работоспособность. Её функциональность основывается на выбранной СУБД.</w:t>
      </w:r>
    </w:p>
    <w:p w14:paraId="30485DD1" w14:textId="57A7E19C" w:rsidR="00100C12" w:rsidRPr="00EF1896" w:rsidRDefault="00100C12" w:rsidP="008531A3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6343F969" w14:textId="272A2D94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доступа поддерживает разграничение прав доступа с возможностью формирования групп пользователей и присвоение группе и каждому пользователю определенных полномочий и времени их действия на доступ к ресурсам Системы. Также позволяет создавать новых пользователей.</w:t>
      </w:r>
    </w:p>
    <w:p w14:paraId="18234256" w14:textId="58791DFE" w:rsidR="001B2C31" w:rsidRPr="00EF1896" w:rsidRDefault="001B2C31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17F5B5B3" w14:textId="48FFE63F" w:rsidR="001B2C31" w:rsidRPr="00777CE8" w:rsidRDefault="001B2C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 должна с</w:t>
      </w:r>
      <w:r w:rsidR="006B1749" w:rsidRPr="00777CE8">
        <w:rPr>
          <w:rFonts w:ascii="Times New Roman" w:hAnsi="Times New Roman" w:cs="Times New Roman"/>
          <w:sz w:val="28"/>
          <w:szCs w:val="28"/>
          <w:lang w:val="ru-RU"/>
        </w:rPr>
        <w:t>остоять из справочников клиентов и ресурсов. Позволяет заносить в справочники новые позиции, редактировать или удалять старые. Предоставляет данные для подсистемы работы с сметами и проектами.</w:t>
      </w:r>
    </w:p>
    <w:p w14:paraId="1C30D5F5" w14:textId="3655E462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проектов.</w:t>
      </w:r>
    </w:p>
    <w:p w14:paraId="2023BD2B" w14:textId="4FBEBCA7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позволяет создавать сметы и проекты. Хранит их для последующего использования в отчетности.</w:t>
      </w:r>
    </w:p>
    <w:p w14:paraId="635837E5" w14:textId="2D874DAE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0DEC04CC" w14:textId="0B6FA491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CD16D7"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обеспечить показ форм и данных в веб интерфейсе.</w:t>
      </w:r>
    </w:p>
    <w:p w14:paraId="5BE72801" w14:textId="20104753" w:rsidR="00EA635E" w:rsidRPr="00EF1896" w:rsidRDefault="00100C12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интеграции с </w:t>
      </w:r>
      <w:proofErr w:type="spellStart"/>
      <w:r w:rsidRPr="00EF1896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1A02AD34" w14:textId="55F9E612" w:rsidR="00100C12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Подсистема должна включать в себя возможность передачи данных в выбраный тас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менеджер, и экспорт данных из 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него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отчетов.</w:t>
      </w:r>
    </w:p>
    <w:p w14:paraId="3CE26270" w14:textId="7B3E81B7" w:rsidR="00AB5FBD" w:rsidRDefault="00AB5FBD" w:rsidP="00AB5FBD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интеграции с бухгалтерией.</w:t>
      </w:r>
    </w:p>
    <w:p w14:paraId="28034809" w14:textId="199DB6DF" w:rsidR="00AB5FBD" w:rsidRPr="00AB5FBD" w:rsidRDefault="00AB5FBD" w:rsidP="00AB5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должна обеспечить импорт данных о смете в имеющееся бухгалтерское ПО.</w:t>
      </w:r>
    </w:p>
    <w:p w14:paraId="36C94593" w14:textId="729EDF94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51093048"/>
      <w:bookmarkStart w:id="8" w:name="_Toc151092963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способам и средствам связи для информационного обмена между компонентами системы</w:t>
      </w:r>
      <w:bookmarkEnd w:id="7"/>
      <w:bookmarkEnd w:id="8"/>
    </w:p>
    <w:p w14:paraId="627ED791" w14:textId="01966B7E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компонент системы должны соответствовать стандартам обмена с использованием протокола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0A834EA" w14:textId="3505A210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51093049"/>
      <w:bookmarkStart w:id="10" w:name="_Toc151092964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характеристикам взаимосвязей системы со смежными системами</w:t>
      </w:r>
      <w:bookmarkEnd w:id="9"/>
      <w:bookmarkEnd w:id="10"/>
    </w:p>
    <w:p w14:paraId="7002BECF" w14:textId="15C5D810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разрабатываемой системы должны соответствовать стандартам сети Интернет и поддерживать прием-передачу данных по протоколу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Физический сервер, на котором размещаются программные модули автоматизированной информационной системы, должен иметь постоянное подключение Интернет по протоколам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345F082E" w14:textId="7CB3DF92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 на уровне экспорта-импорта </w:t>
      </w:r>
      <w:r w:rsidRPr="00777CE8">
        <w:rPr>
          <w:rFonts w:ascii="Times New Roman" w:hAnsi="Times New Roman" w:cs="Times New Roman"/>
          <w:sz w:val="28"/>
          <w:szCs w:val="28"/>
        </w:rPr>
        <w:t>PDF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77CE8">
        <w:rPr>
          <w:rFonts w:ascii="Times New Roman" w:hAnsi="Times New Roman" w:cs="Times New Roman"/>
          <w:sz w:val="28"/>
          <w:szCs w:val="28"/>
        </w:rPr>
        <w:t>XML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документов.</w:t>
      </w:r>
    </w:p>
    <w:p w14:paraId="42952970" w14:textId="1D23D0B9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151093050"/>
      <w:bookmarkStart w:id="12" w:name="_Toc151092965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режимам функционирования</w:t>
      </w:r>
      <w:bookmarkEnd w:id="11"/>
      <w:bookmarkEnd w:id="12"/>
    </w:p>
    <w:p w14:paraId="6F63886C" w14:textId="77777777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Разрабатываемая информационная система предназначена для работы в непрерывном (круглосуточном) режиме.</w:t>
      </w:r>
    </w:p>
    <w:p w14:paraId="58759629" w14:textId="5A191A4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Допустимы перерывы в работе в соответсвии с графиком работы сотрудников.</w:t>
      </w:r>
    </w:p>
    <w:p w14:paraId="6CFD6D51" w14:textId="7B023C2A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151093051"/>
      <w:bookmarkStart w:id="14" w:name="_Toc151092966"/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по диагностированию системы</w:t>
      </w:r>
      <w:bookmarkEnd w:id="13"/>
      <w:bookmarkEnd w:id="14"/>
    </w:p>
    <w:p w14:paraId="5157AD58" w14:textId="03EE8ED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встроенные системы логирования. Это должно обеспечивать возможность определения корректности функционирования системы и определения возможных сбоев в системы. </w:t>
      </w:r>
    </w:p>
    <w:p w14:paraId="036E3EEC" w14:textId="501F759F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45602342"/>
      <w:bookmarkStart w:id="16" w:name="_Toc151787920"/>
      <w:bookmarkStart w:id="17" w:name="_Toc151093053"/>
      <w:bookmarkStart w:id="18" w:name="_Toc151092968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</w:t>
      </w:r>
      <w:bookmarkEnd w:id="15"/>
      <w:r w:rsidRPr="00EF1896">
        <w:rPr>
          <w:rFonts w:ascii="Times New Roman" w:hAnsi="Times New Roman" w:cs="Times New Roman"/>
          <w:sz w:val="28"/>
          <w:szCs w:val="28"/>
          <w:lang w:val="ru-RU"/>
        </w:rPr>
        <w:t>к численности и квалификации персонала системы и режиму его работы</w:t>
      </w:r>
      <w:bookmarkEnd w:id="16"/>
      <w:bookmarkEnd w:id="17"/>
      <w:bookmarkEnd w:id="18"/>
    </w:p>
    <w:p w14:paraId="77D2A85A" w14:textId="3785339D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Для обслуживания системы достаточно одного</w:t>
      </w:r>
      <w:r w:rsidR="00E771B0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разработчика со знанием языка программирования </w:t>
      </w:r>
      <w:proofErr w:type="spellStart"/>
      <w:r w:rsidRPr="00777CE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с стандартным рабочим днем.</w:t>
      </w:r>
    </w:p>
    <w:p w14:paraId="45B02BC2" w14:textId="77777777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151093054"/>
      <w:bookmarkStart w:id="20" w:name="_Toc151092969"/>
      <w:r w:rsidRPr="00777CE8">
        <w:rPr>
          <w:rFonts w:ascii="Times New Roman" w:hAnsi="Times New Roman" w:cs="Times New Roman"/>
          <w:sz w:val="28"/>
          <w:szCs w:val="28"/>
          <w:lang w:val="ru-RU"/>
        </w:rPr>
        <w:t>Пользователи системы</w:t>
      </w:r>
      <w:bookmarkEnd w:id="19"/>
      <w:bookmarkEnd w:id="20"/>
    </w:p>
    <w:p w14:paraId="128B7FC8" w14:textId="42370E2B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В разрабатываемой информационной системе должны быть предусмотрены следующие роли пользователей:</w:t>
      </w:r>
    </w:p>
    <w:p w14:paraId="0CB1C804" w14:textId="679FBBBD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  <w:lang w:val="ru-MD"/>
        </w:rPr>
        <w:t>Администратор</w:t>
      </w:r>
    </w:p>
    <w:p w14:paraId="1B530950" w14:textId="7A33E238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</w:rPr>
        <w:t>Менеджер</w:t>
      </w:r>
    </w:p>
    <w:p w14:paraId="172D1401" w14:textId="53AADAAA" w:rsidR="00DB581C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>Гость</w:t>
      </w:r>
    </w:p>
    <w:p w14:paraId="5C939149" w14:textId="316955F2" w:rsidR="00F159E1" w:rsidRDefault="00F159E1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</w:p>
    <w:p w14:paraId="1193C5D1" w14:textId="77777777" w:rsidR="00E35854" w:rsidRPr="009A0D0F" w:rsidRDefault="00E35854" w:rsidP="00E3585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9D6C8D" w14:textId="5F114FB9" w:rsidR="00DB581C" w:rsidRPr="00E35854" w:rsidRDefault="00DB581C" w:rsidP="00E35854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51787921"/>
      <w:bookmarkStart w:id="22" w:name="_Toc151093056"/>
      <w:bookmarkStart w:id="23" w:name="_Toc151092971"/>
      <w:bookmarkStart w:id="24" w:name="_Toc45602345"/>
      <w:r w:rsidRPr="00E35854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</w:t>
      </w:r>
      <w:bookmarkEnd w:id="21"/>
      <w:bookmarkEnd w:id="22"/>
      <w:bookmarkEnd w:id="23"/>
      <w:bookmarkEnd w:id="24"/>
    </w:p>
    <w:p w14:paraId="025A1832" w14:textId="03722B6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 и данными).</w:t>
      </w:r>
    </w:p>
    <w:p w14:paraId="555EE7C4" w14:textId="639FA61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</w:t>
      </w: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недопустимыми значениями входных данных. В указанных случаях пользователю должны выдаваться соответствующие сообщения.</w:t>
      </w:r>
    </w:p>
    <w:p w14:paraId="3FA5618A" w14:textId="2F0644F6" w:rsidR="00DB581C" w:rsidRPr="00EF1896" w:rsidRDefault="00EF1896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Toc151787922"/>
      <w:bookmarkStart w:id="26" w:name="_Toc151093057"/>
      <w:bookmarkStart w:id="27" w:name="_Toc151092972"/>
      <w:bookmarkStart w:id="28" w:name="_Toc45602346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81C"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</w:t>
      </w:r>
      <w:bookmarkEnd w:id="25"/>
      <w:bookmarkEnd w:id="26"/>
      <w:bookmarkEnd w:id="27"/>
      <w:bookmarkEnd w:id="28"/>
    </w:p>
    <w:p w14:paraId="469BC26D" w14:textId="098E0B05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14:paraId="7224259A" w14:textId="308D9C3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Интерфейс должен быть рассчитан на преимущественное использование манипулятора типа «мышь», т.е. управление системой должно осуществляется с помощью набора экранных меню, кнопок, значков и т.п. элементов. Клавиатурный режим ввода должен используется главным образом при заполнении/редактировании текстовых и числовых полей экранных форм.</w:t>
      </w:r>
    </w:p>
    <w:p w14:paraId="6FC3860B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пользовательского интерфейса должны проектироваться с учетом требований унификации:</w:t>
      </w:r>
    </w:p>
    <w:p w14:paraId="3AFA5300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304EFC58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14:paraId="632C9980" w14:textId="4B7664C0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051662BC" w14:textId="2A713F2F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9" w:name="_Toc151787925"/>
      <w:bookmarkStart w:id="30" w:name="_Toc151093060"/>
      <w:bookmarkStart w:id="31" w:name="_Toc151092975"/>
      <w:bookmarkStart w:id="32" w:name="_Toc45602349"/>
      <w:bookmarkStart w:id="33" w:name="_Ref27204674"/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защите информации от несанкционированного доступа</w:t>
      </w:r>
      <w:bookmarkEnd w:id="29"/>
      <w:bookmarkEnd w:id="30"/>
      <w:bookmarkEnd w:id="31"/>
      <w:bookmarkEnd w:id="32"/>
      <w:bookmarkEnd w:id="33"/>
    </w:p>
    <w:p w14:paraId="46D68084" w14:textId="40CF01F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обеспечивать защиту от несанкционированного </w:t>
      </w:r>
      <w:r w:rsidR="00E35854">
        <w:rPr>
          <w:rFonts w:ascii="Times New Roman" w:hAnsi="Times New Roman" w:cs="Times New Roman"/>
          <w:sz w:val="28"/>
          <w:szCs w:val="28"/>
          <w:lang w:val="ru-RU"/>
        </w:rPr>
        <w:t>доступа.</w:t>
      </w:r>
    </w:p>
    <w:p w14:paraId="2E0D26F7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Компоненты подсистемы защиты от НСД должны обеспечивать:</w:t>
      </w:r>
    </w:p>
    <w:p w14:paraId="499C917F" w14:textId="77777777" w:rsidR="00BB1931" w:rsidRPr="009A0D0F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>идентификацию пользователя;</w:t>
      </w:r>
    </w:p>
    <w:p w14:paraId="16867EB8" w14:textId="77777777" w:rsidR="00BB1931" w:rsidRPr="009A0D0F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 xml:space="preserve">проверку полномочий пользователя </w:t>
      </w:r>
    </w:p>
    <w:p w14:paraId="40B81A8E" w14:textId="77777777" w:rsidR="00BB1931" w:rsidRPr="00EF1896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разграничение доступа пользователей на уровне задач и информационных массивов.</w:t>
      </w:r>
    </w:p>
    <w:p w14:paraId="2ADF5A7C" w14:textId="6BFBBA3D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идентификация и проверка подлинности субъектов доступа при входе в систему по логину и паролю;</w:t>
      </w:r>
    </w:p>
    <w:p w14:paraId="522E139F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должен осуществляться контроль доступа к защищаемым ресурсам в соответствии с матрицей доступа в рамках подсистемы информационной безопасности;</w:t>
      </w:r>
    </w:p>
    <w:p w14:paraId="4CB3A708" w14:textId="1DD05115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регистрация входа/выхода в систему/из системы, регистрация действий изменения данных совершенных пользователем;</w:t>
      </w:r>
    </w:p>
    <w:p w14:paraId="29497152" w14:textId="388B2A0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Допускается расширение вышеперечисленных механизмов защиты от несанкционированного доступа для достижения их соответствия современному технологическому уровню.</w:t>
      </w:r>
    </w:p>
    <w:p w14:paraId="71B26F8C" w14:textId="75320887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4" w:name="_Toc151787927"/>
      <w:bookmarkStart w:id="35" w:name="_Toc151093062"/>
      <w:bookmarkStart w:id="36" w:name="_Toc151092977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</w:t>
      </w:r>
      <w:bookmarkEnd w:id="34"/>
      <w:bookmarkEnd w:id="35"/>
      <w:bookmarkEnd w:id="36"/>
    </w:p>
    <w:p w14:paraId="656E3C87" w14:textId="34263573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Сервер системы должен находиться в отдельном помещении, защищенном от негативных воздействий окружающей среды.</w:t>
      </w:r>
    </w:p>
    <w:p w14:paraId="010F749C" w14:textId="19D95F11" w:rsidR="00BB1931" w:rsidRPr="00EF1896" w:rsidRDefault="00BB1931" w:rsidP="00E111A0">
      <w:pPr>
        <w:pStyle w:val="ListParagraph"/>
        <w:numPr>
          <w:ilvl w:val="0"/>
          <w:numId w:val="3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7" w:name="_Toc45602352"/>
      <w:bookmarkStart w:id="38" w:name="_Toc25387234"/>
      <w:bookmarkStart w:id="39" w:name="_Toc23065223"/>
      <w:bookmarkStart w:id="40" w:name="_Ref22985752"/>
      <w:bookmarkStart w:id="41" w:name="_Toc153691288"/>
      <w:bookmarkStart w:id="42" w:name="_Toc151787931"/>
      <w:bookmarkStart w:id="43" w:name="_Toc151093066"/>
      <w:bookmarkStart w:id="44" w:name="_Toc15109298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функциональности</w:t>
      </w:r>
      <w:bookmarkEnd w:id="37"/>
      <w:bookmarkEnd w:id="38"/>
      <w:bookmarkEnd w:id="39"/>
      <w:bookmarkEnd w:id="40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bookmarkEnd w:id="41"/>
      <w:bookmarkEnd w:id="42"/>
      <w:bookmarkEnd w:id="43"/>
      <w:bookmarkEnd w:id="44"/>
    </w:p>
    <w:p w14:paraId="48F938BF" w14:textId="527489E0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5" w:name="_Toc151093067"/>
      <w:bookmarkStart w:id="46" w:name="_Toc151092982"/>
      <w:bookmarkStart w:id="47" w:name="_Toc151787932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bookmarkEnd w:id="45"/>
      <w:bookmarkEnd w:id="46"/>
      <w:r w:rsidRPr="00EF1896">
        <w:rPr>
          <w:rFonts w:ascii="Times New Roman" w:hAnsi="Times New Roman" w:cs="Times New Roman"/>
          <w:sz w:val="28"/>
          <w:szCs w:val="28"/>
          <w:lang w:val="ru-RU"/>
        </w:rPr>
        <w:t>пользователей системы</w:t>
      </w:r>
      <w:bookmarkEnd w:id="47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02DA72" w14:textId="537C609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Гость системы</w:t>
      </w:r>
    </w:p>
    <w:p w14:paraId="65937685" w14:textId="29B037F4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Роль гость назначается всем зарегистрированным пользователям, но не назначившим какой</w:t>
      </w:r>
      <w:r w:rsidR="00E111A0" w:rsidRPr="00E111A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то определенной роли.</w:t>
      </w:r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с этой ролью имеют право просматривать проекты, сметы, клиентов, </w:t>
      </w:r>
      <w:proofErr w:type="spellStart"/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-карты и ресурсы. </w:t>
      </w:r>
    </w:p>
    <w:p w14:paraId="616F72EF" w14:textId="66A133B9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Администратор системы.</w:t>
      </w:r>
    </w:p>
    <w:p w14:paraId="514A3CAA" w14:textId="479F0A1C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Роль администратор генерируется системой автоматически в начале её работы. Пользователь с этой ролью имеет право просматривать, создавать, редактировать аккаунты пользователей системы и назначать им роли, сметы, проекты, клиентов,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>-карты, ресурсы, создавать отчеты, создавать задачи на импорт и экспорт данных с</w:t>
      </w:r>
      <w:r w:rsidR="00F159E1">
        <w:rPr>
          <w:rFonts w:ascii="Times New Roman" w:hAnsi="Times New Roman" w:cs="Times New Roman"/>
          <w:sz w:val="28"/>
          <w:szCs w:val="28"/>
          <w:lang w:val="ru-RU"/>
        </w:rPr>
        <w:t xml:space="preserve"> интегрированными системами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A518C" w14:textId="1342E1B1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Менеджер системы.</w:t>
      </w:r>
    </w:p>
    <w:p w14:paraId="2B36AFCF" w14:textId="0D073B2C" w:rsidR="00D1337F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менеджер назначается зарег</w:t>
      </w:r>
      <w:r w:rsidR="00E771B0" w:rsidRPr="00777CE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стрированному пользователю администратором. Пользователь с этой ролью имеет право просматривать, создавать, редактировать сметы, проекты, клиентов,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-карты, ресурсы, создавать отчеты, создавать задачи на импорт и экспорт данных с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6975C8B2" w14:textId="3F09044C" w:rsidR="00F159E1" w:rsidRDefault="00F159E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системы</w:t>
      </w:r>
    </w:p>
    <w:p w14:paraId="57F6B472" w14:textId="24B1D06D" w:rsidR="00F159E1" w:rsidRPr="00777CE8" w:rsidRDefault="00F159E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имеет доступ только к интерфейсу работы с клиентом, где он может создавать и редактировать заявки на ра</w:t>
      </w:r>
      <w:r w:rsidR="00C70DB1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работку.</w:t>
      </w:r>
    </w:p>
    <w:p w14:paraId="76837146" w14:textId="523DE2E0" w:rsidR="00D1337F" w:rsidRPr="00EF1896" w:rsidRDefault="00D1337F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Toc151787933"/>
      <w:bookmarkStart w:id="49" w:name="_Toc150860353"/>
      <w:r w:rsidRPr="00EF1896">
        <w:rPr>
          <w:rFonts w:ascii="Times New Roman" w:hAnsi="Times New Roman" w:cs="Times New Roman"/>
          <w:sz w:val="28"/>
          <w:szCs w:val="28"/>
          <w:lang w:val="ru-RU"/>
        </w:rPr>
        <w:t>Описание процессов и функций работы с системой</w:t>
      </w:r>
      <w:bookmarkEnd w:id="48"/>
      <w:bookmarkEnd w:id="49"/>
    </w:p>
    <w:p w14:paraId="07D8F1FC" w14:textId="4613F10A" w:rsidR="00D1337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Процессы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функции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 xml:space="preserve">,  выполняемые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при эксплуатации 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>системы, приведены в разбивке по подсистемам.</w:t>
      </w:r>
    </w:p>
    <w:p w14:paraId="575690A2" w14:textId="2A2393D1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2514B237" w14:textId="0E41872C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 предполагает реализацию процессов, связанных с управлением и менеджментом БД, и включает следующие функции:</w:t>
      </w:r>
    </w:p>
    <w:p w14:paraId="02EB490D" w14:textId="4A2B629C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Создание схемы базы данных и таблиц</w:t>
      </w:r>
    </w:p>
    <w:p w14:paraId="7D72EA29" w14:textId="2ECB0DB5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Поддержание целостности БД</w:t>
      </w:r>
    </w:p>
    <w:p w14:paraId="690C74C2" w14:textId="421E22DA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Предоставление многопоточного доступа к БД</w:t>
      </w:r>
    </w:p>
    <w:p w14:paraId="192BCCFB" w14:textId="0B37F1BF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инструкций на языке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C41D4C5" w14:textId="77777777" w:rsidR="00EF1896" w:rsidRPr="00EF1896" w:rsidRDefault="00EF1896" w:rsidP="00EF18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F77E7B" w14:textId="2EB9F585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30A87AF4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Функции подсистемы администрирования доступа объединяют функционал системы по обеспечению функций ограничения доступа и сохранности информационных ресурсов системы.</w:t>
      </w:r>
    </w:p>
    <w:p w14:paraId="4A81A4CD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выполнение следующих функций:</w:t>
      </w:r>
    </w:p>
    <w:p w14:paraId="27F5DEF5" w14:textId="77777777" w:rsidR="005579BE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Заведение пользователя</w:t>
      </w:r>
    </w:p>
    <w:p w14:paraId="59F99D9C" w14:textId="43A167DA" w:rsidR="005579BE" w:rsidRPr="00EF1896" w:rsidRDefault="005579BE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даление пользователя</w:t>
      </w:r>
    </w:p>
    <w:p w14:paraId="312401EE" w14:textId="271620FB" w:rsidR="00F11BAF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 принадлежности пользователя к группам доступа </w:t>
      </w:r>
    </w:p>
    <w:p w14:paraId="16FC03B2" w14:textId="11D0826D" w:rsidR="00782222" w:rsidRPr="00EF1896" w:rsidRDefault="00782222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Защита от несанкционированного доступа</w:t>
      </w:r>
    </w:p>
    <w:p w14:paraId="716F178B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BBF02D" w14:textId="7359D6EC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3D749A23" w14:textId="4C2ABDFA" w:rsidR="005579BE" w:rsidRPr="00777CE8" w:rsidRDefault="005579B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Подсистема ведения справочников должна поддерживать выполнение функций:</w:t>
      </w:r>
    </w:p>
    <w:p w14:paraId="03778651" w14:textId="126AC2D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Регистрация новых клиентов;</w:t>
      </w:r>
    </w:p>
    <w:p w14:paraId="358E2FB9" w14:textId="4FC5205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Добавление, удаление и редактирование ресурсов;</w:t>
      </w:r>
    </w:p>
    <w:p w14:paraId="5875B5EA" w14:textId="727A819F" w:rsidR="005579BE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MD"/>
        </w:rPr>
        <w:t xml:space="preserve">Создание </w:t>
      </w:r>
      <w:proofErr w:type="spellStart"/>
      <w:r w:rsidRPr="00EF1896">
        <w:rPr>
          <w:rFonts w:ascii="Times New Roman" w:hAnsi="Times New Roman" w:cs="Times New Roman"/>
          <w:sz w:val="28"/>
          <w:szCs w:val="28"/>
          <w:lang w:val="ru-MD"/>
        </w:rPr>
        <w:t>рейт</w:t>
      </w:r>
      <w:proofErr w:type="spellEnd"/>
      <w:r w:rsidRPr="00EF1896">
        <w:rPr>
          <w:rFonts w:ascii="Times New Roman" w:hAnsi="Times New Roman" w:cs="Times New Roman"/>
          <w:sz w:val="28"/>
          <w:szCs w:val="28"/>
          <w:lang w:val="ru-MD"/>
        </w:rPr>
        <w:t>-карт</w:t>
      </w:r>
    </w:p>
    <w:p w14:paraId="60CBAC8B" w14:textId="77777777" w:rsidR="00EF1896" w:rsidRPr="00EF1896" w:rsidRDefault="00EF1896" w:rsidP="00EF18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</w:p>
    <w:p w14:paraId="1331783A" w14:textId="0834C465" w:rsidR="00EF1896" w:rsidRPr="00EF1896" w:rsidRDefault="00EF189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одсистема смет и проектов</w:t>
      </w:r>
    </w:p>
    <w:p w14:paraId="5AC5D264" w14:textId="40862ABB" w:rsidR="00782222" w:rsidRPr="00EF1896" w:rsidRDefault="00782222" w:rsidP="00EF18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предоставляет следующие функции:</w:t>
      </w:r>
    </w:p>
    <w:p w14:paraId="01993566" w14:textId="012AE4AE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Создание смет и проектов</w:t>
      </w:r>
    </w:p>
    <w:p w14:paraId="65939D75" w14:textId="2652568D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Просмотр данных</w:t>
      </w:r>
    </w:p>
    <w:p w14:paraId="3FCF1EFD" w14:textId="03AE1FB6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Расчет показателей таких как стоимость, предполагаемое время, количество ресурсов</w:t>
      </w:r>
    </w:p>
    <w:p w14:paraId="1DC95C5E" w14:textId="4E27A9FF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60D4EBB3" w14:textId="00AE25B8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ввода-вывода выполняет функционал обработки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запросов </w:t>
      </w:r>
      <w:proofErr w:type="gramStart"/>
      <w:r w:rsidRPr="00777CE8">
        <w:rPr>
          <w:rFonts w:ascii="Times New Roman" w:hAnsi="Times New Roman" w:cs="Times New Roman"/>
          <w:sz w:val="28"/>
          <w:szCs w:val="28"/>
          <w:lang w:val="ru-RU"/>
        </w:rPr>
        <w:t>из веб</w:t>
      </w:r>
      <w:proofErr w:type="gram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и отдачу соответствующих ответов. Данная подсистема взаимодействует со всеми подсистемами.</w:t>
      </w:r>
    </w:p>
    <w:p w14:paraId="50E95219" w14:textId="2C3AD077" w:rsidR="00F11BAF" w:rsidRPr="00736F3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интеграции с </w:t>
      </w:r>
      <w:proofErr w:type="spellStart"/>
      <w:r w:rsidRPr="00736F36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332BD812" w14:textId="6EC45031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Данная подсистема предоставляет функционал экспорта данных из БД в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 и создание проектов в нем. Так же система импортирует данные из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менеджера, такие как </w:t>
      </w:r>
      <w:r w:rsidR="008531A3" w:rsidRPr="00777CE8">
        <w:rPr>
          <w:rFonts w:ascii="Times New Roman" w:hAnsi="Times New Roman" w:cs="Times New Roman"/>
          <w:sz w:val="28"/>
          <w:szCs w:val="28"/>
          <w:lang w:val="ru-RU"/>
        </w:rPr>
        <w:t>время,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затраченное на задачу, новые задачи. </w:t>
      </w:r>
    </w:p>
    <w:p w14:paraId="2D6DF39F" w14:textId="24AB52B6" w:rsidR="00D254CE" w:rsidRPr="00736F36" w:rsidRDefault="00D254CE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0" w:name="_Toc153691289"/>
      <w:bookmarkStart w:id="51" w:name="_Toc151787934"/>
      <w:bookmarkStart w:id="52" w:name="_Toc151093089"/>
      <w:bookmarkStart w:id="53" w:name="_Toc151093004"/>
      <w:bookmarkStart w:id="54" w:name="_Toc45602356"/>
      <w:bookmarkStart w:id="55" w:name="_Toc25387247"/>
      <w:bookmarkStart w:id="56" w:name="_Toc23065251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видам обеспечения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6E27F366" w14:textId="4BCE3F3E" w:rsidR="00D254CE" w:rsidRPr="00736F36" w:rsidRDefault="00D254CE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7" w:name="_Toc151787935"/>
      <w:bookmarkStart w:id="58" w:name="_Toc151093090"/>
      <w:bookmarkStart w:id="59" w:name="_Toc151093005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математическому обеспечению</w:t>
      </w:r>
      <w:bookmarkEnd w:id="57"/>
      <w:bookmarkEnd w:id="58"/>
      <w:bookmarkEnd w:id="59"/>
    </w:p>
    <w:p w14:paraId="7095A9D6" w14:textId="260183E8" w:rsidR="00D254CE" w:rsidRPr="00777CE8" w:rsidRDefault="00D254C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Математическое обеспечение системы должно обеспечивать:</w:t>
      </w:r>
    </w:p>
    <w:p w14:paraId="66574A32" w14:textId="53B08DB5" w:rsidR="00F11BAF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Функционирование расчета стоимости и времени</w:t>
      </w:r>
    </w:p>
    <w:p w14:paraId="1837F4A8" w14:textId="262C6857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Разграничение прав доступа на основе крипто стойких хэш функций</w:t>
      </w:r>
    </w:p>
    <w:p w14:paraId="10AB9E2F" w14:textId="50938C2D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Формирование</w:t>
      </w:r>
      <w:r w:rsidR="00736F36"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показателей</w:t>
      </w: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отчетов</w:t>
      </w:r>
    </w:p>
    <w:p w14:paraId="552B0601" w14:textId="4EB6990B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0" w:name="_Toc151787936"/>
      <w:bookmarkStart w:id="61" w:name="_Toc151093091"/>
      <w:bookmarkStart w:id="62" w:name="_Toc151093006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информационному обеспечению</w:t>
      </w:r>
      <w:bookmarkEnd w:id="60"/>
      <w:bookmarkEnd w:id="61"/>
      <w:bookmarkEnd w:id="62"/>
    </w:p>
    <w:p w14:paraId="6E9235D8" w14:textId="06B1D2DE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Информационное обеспечение функционирования системы должно соответствовать требованиям точности, </w:t>
      </w:r>
      <w:r w:rsidR="008531A3" w:rsidRPr="00777CE8">
        <w:rPr>
          <w:rFonts w:ascii="Times New Roman" w:hAnsi="Times New Roman" w:cs="Times New Roman"/>
          <w:sz w:val="28"/>
          <w:szCs w:val="28"/>
          <w:lang w:val="ru-RU"/>
        </w:rPr>
        <w:t>непротиворечивости 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актуальности.</w:t>
      </w:r>
    </w:p>
    <w:p w14:paraId="59296F11" w14:textId="361AD8B7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bookmarkStart w:id="63" w:name="_Toc151787938"/>
      <w:bookmarkStart w:id="64" w:name="_Toc151093095"/>
      <w:bookmarkStart w:id="65" w:name="_Toc151093010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программному обеспечению</w:t>
      </w:r>
      <w:bookmarkEnd w:id="63"/>
      <w:bookmarkEnd w:id="64"/>
      <w:bookmarkEnd w:id="65"/>
    </w:p>
    <w:p w14:paraId="51AE5114" w14:textId="1821871B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сервера следующее: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54C0CC5C" w14:textId="77777777" w:rsidTr="00B26F6D">
        <w:tc>
          <w:tcPr>
            <w:tcW w:w="4981" w:type="dxa"/>
          </w:tcPr>
          <w:p w14:paraId="32C7AD5F" w14:textId="5C325E1C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</w:tc>
        <w:tc>
          <w:tcPr>
            <w:tcW w:w="4981" w:type="dxa"/>
          </w:tcPr>
          <w:p w14:paraId="3152E8FC" w14:textId="68F56AD2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Ubuntu 14.01</w:t>
            </w:r>
          </w:p>
        </w:tc>
      </w:tr>
      <w:tr w:rsidR="00B26F6D" w:rsidRPr="00777CE8" w14:paraId="182F6AD0" w14:textId="77777777" w:rsidTr="00B26F6D">
        <w:tc>
          <w:tcPr>
            <w:tcW w:w="4981" w:type="dxa"/>
          </w:tcPr>
          <w:p w14:paraId="036CC3D6" w14:textId="4560E2E3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субд</w:t>
            </w:r>
            <w:proofErr w:type="spellEnd"/>
          </w:p>
        </w:tc>
        <w:tc>
          <w:tcPr>
            <w:tcW w:w="4981" w:type="dxa"/>
          </w:tcPr>
          <w:p w14:paraId="7EA1971F" w14:textId="46F4C0F7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</w:p>
        </w:tc>
      </w:tr>
      <w:tr w:rsidR="00B26F6D" w:rsidRPr="00777CE8" w14:paraId="04F2FF43" w14:textId="77777777" w:rsidTr="00B26F6D">
        <w:tc>
          <w:tcPr>
            <w:tcW w:w="4981" w:type="dxa"/>
          </w:tcPr>
          <w:p w14:paraId="6E216C6D" w14:textId="4C15C1A2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Web-server</w:t>
            </w:r>
          </w:p>
        </w:tc>
        <w:tc>
          <w:tcPr>
            <w:tcW w:w="4981" w:type="dxa"/>
          </w:tcPr>
          <w:p w14:paraId="13497AA6" w14:textId="40762EAA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</w:p>
        </w:tc>
      </w:tr>
    </w:tbl>
    <w:p w14:paraId="14AC300D" w14:textId="77777777" w:rsidR="00736F36" w:rsidRDefault="00736F3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8D3B9" w14:textId="60E38D2F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клиентов: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3CDD6103" w14:textId="77777777" w:rsidTr="00B26F6D">
        <w:tc>
          <w:tcPr>
            <w:tcW w:w="4981" w:type="dxa"/>
          </w:tcPr>
          <w:p w14:paraId="1D038FD6" w14:textId="4CA28E8D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Браузер</w:t>
            </w:r>
          </w:p>
        </w:tc>
        <w:tc>
          <w:tcPr>
            <w:tcW w:w="4981" w:type="dxa"/>
          </w:tcPr>
          <w:p w14:paraId="2CB1D24B" w14:textId="42B22886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 xml:space="preserve">Opera, </w:t>
            </w:r>
            <w:r w:rsidR="00C70D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hrome</w:t>
            </w:r>
            <w:proofErr w:type="spellEnd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 xml:space="preserve">, Edge, </w:t>
            </w: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  <w:proofErr w:type="spellEnd"/>
          </w:p>
        </w:tc>
      </w:tr>
      <w:tr w:rsidR="00C70DB1" w:rsidRPr="00777CE8" w14:paraId="218EB11F" w14:textId="77777777" w:rsidTr="00B26F6D">
        <w:tc>
          <w:tcPr>
            <w:tcW w:w="4981" w:type="dxa"/>
          </w:tcPr>
          <w:p w14:paraId="43205D7D" w14:textId="5202BBE5" w:rsidR="00C70DB1" w:rsidRPr="00777CE8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Офисное ПО</w:t>
            </w:r>
          </w:p>
        </w:tc>
        <w:tc>
          <w:tcPr>
            <w:tcW w:w="4981" w:type="dxa"/>
          </w:tcPr>
          <w:p w14:paraId="4BAF5CFA" w14:textId="6BE33423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PdfReader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Microsoft word</w:t>
            </w:r>
          </w:p>
        </w:tc>
      </w:tr>
      <w:tr w:rsidR="00C70DB1" w:rsidRPr="00777CE8" w14:paraId="0FC70566" w14:textId="77777777" w:rsidTr="00B26F6D">
        <w:tc>
          <w:tcPr>
            <w:tcW w:w="4981" w:type="dxa"/>
          </w:tcPr>
          <w:p w14:paraId="07289690" w14:textId="2326A4EF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менеджер</w:t>
            </w:r>
          </w:p>
        </w:tc>
        <w:tc>
          <w:tcPr>
            <w:tcW w:w="4981" w:type="dxa"/>
          </w:tcPr>
          <w:p w14:paraId="3B24D9DF" w14:textId="442B8168" w:rsid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Redmine</w:t>
            </w:r>
          </w:p>
        </w:tc>
      </w:tr>
      <w:tr w:rsidR="00C70DB1" w:rsidRPr="00777CE8" w14:paraId="5FC09C03" w14:textId="77777777" w:rsidTr="00B26F6D">
        <w:tc>
          <w:tcPr>
            <w:tcW w:w="4981" w:type="dxa"/>
          </w:tcPr>
          <w:p w14:paraId="397854C4" w14:textId="5DD50000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Бухгалтерское ПО</w:t>
            </w:r>
          </w:p>
        </w:tc>
        <w:tc>
          <w:tcPr>
            <w:tcW w:w="4981" w:type="dxa"/>
          </w:tcPr>
          <w:p w14:paraId="5858BFBD" w14:textId="16C3ECC1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1С бухгалтерия</w:t>
            </w:r>
          </w:p>
        </w:tc>
      </w:tr>
    </w:tbl>
    <w:p w14:paraId="22B8773D" w14:textId="77777777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42BC83" w14:textId="39CA85D5" w:rsidR="00E41346" w:rsidRPr="008531A3" w:rsidRDefault="00E4134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6" w:name="_Toc151787939"/>
      <w:bookmarkStart w:id="67" w:name="_Toc151093098"/>
      <w:bookmarkStart w:id="68" w:name="_Toc151093013"/>
      <w:bookmarkStart w:id="69" w:name="_Toc137282950"/>
      <w:bookmarkStart w:id="70" w:name="_Toc120968572"/>
      <w:r w:rsidRPr="008531A3">
        <w:rPr>
          <w:rFonts w:ascii="Times New Roman" w:hAnsi="Times New Roman" w:cs="Times New Roman"/>
          <w:sz w:val="28"/>
          <w:szCs w:val="28"/>
          <w:lang w:val="ru-RU"/>
        </w:rPr>
        <w:t>Требования к техническому обеспечению</w:t>
      </w:r>
      <w:bookmarkEnd w:id="66"/>
      <w:bookmarkEnd w:id="67"/>
      <w:bookmarkEnd w:id="68"/>
      <w:bookmarkEnd w:id="69"/>
      <w:bookmarkEnd w:id="70"/>
    </w:p>
    <w:p w14:paraId="54F1E001" w14:textId="4A147D67" w:rsidR="00F11BAF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Приведенные ниже цифры являются ориентировочными и рассчитаны исходя из предположения, что количество пользователей системы будет порядка 15, и основная активность приходится на время работы сотрудников. Приведенные ниже требования являются оценочными и должны быть уточнены по результатам эксплуатации системы.</w:t>
      </w:r>
    </w:p>
    <w:p w14:paraId="0416CF77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>Сервер: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41346" w:rsidRPr="00777CE8" w14:paraId="024E4A8D" w14:textId="77777777" w:rsidTr="00E41346">
        <w:tc>
          <w:tcPr>
            <w:tcW w:w="4981" w:type="dxa"/>
          </w:tcPr>
          <w:p w14:paraId="7BCFE7CD" w14:textId="6C109E7B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Платформа</w:t>
            </w:r>
          </w:p>
        </w:tc>
        <w:tc>
          <w:tcPr>
            <w:tcW w:w="4981" w:type="dxa"/>
          </w:tcPr>
          <w:p w14:paraId="71FC9789" w14:textId="1A05361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</w:t>
            </w:r>
          </w:p>
        </w:tc>
      </w:tr>
      <w:tr w:rsidR="00E41346" w:rsidRPr="00777CE8" w14:paraId="195B1142" w14:textId="77777777" w:rsidTr="00E41346">
        <w:tc>
          <w:tcPr>
            <w:tcW w:w="4981" w:type="dxa"/>
          </w:tcPr>
          <w:p w14:paraId="108EA65E" w14:textId="50AE0FE9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981" w:type="dxa"/>
          </w:tcPr>
          <w:p w14:paraId="4B911EE5" w14:textId="0420668F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 core i3</w:t>
            </w:r>
          </w:p>
        </w:tc>
      </w:tr>
      <w:tr w:rsidR="00E41346" w:rsidRPr="00777CE8" w14:paraId="6DBFC15D" w14:textId="77777777" w:rsidTr="00E41346">
        <w:tc>
          <w:tcPr>
            <w:tcW w:w="4981" w:type="dxa"/>
          </w:tcPr>
          <w:p w14:paraId="55B1D130" w14:textId="4519FA86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981" w:type="dxa"/>
          </w:tcPr>
          <w:p w14:paraId="21B311D4" w14:textId="70A8EF9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4DFA324E" w14:textId="77777777" w:rsidTr="00E41346">
        <w:tc>
          <w:tcPr>
            <w:tcW w:w="4981" w:type="dxa"/>
          </w:tcPr>
          <w:p w14:paraId="7069F455" w14:textId="77AE3CB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Жесткий диск</w:t>
            </w:r>
          </w:p>
        </w:tc>
        <w:tc>
          <w:tcPr>
            <w:tcW w:w="4981" w:type="dxa"/>
          </w:tcPr>
          <w:p w14:paraId="2BCF6248" w14:textId="0FFCD17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512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672BC9F2" w14:textId="77777777" w:rsidTr="00E41346">
        <w:tc>
          <w:tcPr>
            <w:tcW w:w="4981" w:type="dxa"/>
          </w:tcPr>
          <w:p w14:paraId="1268C57D" w14:textId="64D28C0A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Сетевое оборудование</w:t>
            </w:r>
          </w:p>
        </w:tc>
        <w:tc>
          <w:tcPr>
            <w:tcW w:w="4981" w:type="dxa"/>
          </w:tcPr>
          <w:p w14:paraId="586CF625" w14:textId="7F63131E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Ethernet 1000</w:t>
            </w:r>
          </w:p>
        </w:tc>
      </w:tr>
    </w:tbl>
    <w:p w14:paraId="4F157E99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93CC464" w14:textId="72537D0D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В ходе эксплуатации также возможен перенос сервера в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Amazon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web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service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если цена на </w:t>
      </w:r>
      <w:r w:rsidR="00C70DB1">
        <w:rPr>
          <w:rFonts w:ascii="Times New Roman" w:eastAsiaTheme="majorEastAsia" w:hAnsi="Times New Roman" w:cs="Times New Roman"/>
          <w:sz w:val="28"/>
          <w:szCs w:val="28"/>
          <w:lang w:val="ru-RU"/>
        </w:rPr>
        <w:t>его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поддержку будет меньше чем содержание физического сервера.</w:t>
      </w:r>
    </w:p>
    <w:p w14:paraId="62060A68" w14:textId="4F1C7DDC" w:rsidR="00E41346" w:rsidRPr="00736F36" w:rsidRDefault="00E4134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1" w:name="_Toc151787941"/>
      <w:bookmarkStart w:id="72" w:name="_Toc151093102"/>
      <w:bookmarkStart w:id="73" w:name="_Toc151093017"/>
      <w:bookmarkStart w:id="74" w:name="_Toc137282952"/>
      <w:bookmarkStart w:id="75" w:name="_Toc120968574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организационному обеспечению</w:t>
      </w:r>
      <w:bookmarkEnd w:id="71"/>
      <w:bookmarkEnd w:id="72"/>
      <w:bookmarkEnd w:id="73"/>
      <w:bookmarkEnd w:id="74"/>
      <w:bookmarkEnd w:id="75"/>
    </w:p>
    <w:p w14:paraId="1DC3A4C2" w14:textId="77777777" w:rsidR="00E41346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lastRenderedPageBreak/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75947A65" w14:textId="1F5EE9D8" w:rsidR="00E41346" w:rsidRPr="00C70DB1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DB1">
        <w:rPr>
          <w:rFonts w:ascii="Times New Roman" w:hAnsi="Times New Roman" w:cs="Times New Roman"/>
          <w:sz w:val="28"/>
          <w:szCs w:val="28"/>
          <w:lang w:val="ru-RU"/>
        </w:rPr>
        <w:t>решение административных вопросов</w:t>
      </w:r>
    </w:p>
    <w:p w14:paraId="5C285F50" w14:textId="665AAA41" w:rsidR="00E41346" w:rsidRPr="00736F36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F36">
        <w:rPr>
          <w:rFonts w:ascii="Times New Roman" w:hAnsi="Times New Roman" w:cs="Times New Roman"/>
          <w:sz w:val="28"/>
          <w:szCs w:val="28"/>
        </w:rPr>
        <w:t xml:space="preserve">решение инженерно-технических вопросов </w:t>
      </w:r>
    </w:p>
    <w:p w14:paraId="13DD6C30" w14:textId="6986A8D8" w:rsidR="00E41346" w:rsidRPr="00E111A0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нормативно-методическое и информационное обеспечение проектных работ, включая необходимое консультирование</w:t>
      </w:r>
    </w:p>
    <w:p w14:paraId="308C2509" w14:textId="23FEF5C2" w:rsidR="00E41346" w:rsidRPr="00C70DB1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DB1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согласование. </w:t>
      </w:r>
    </w:p>
    <w:p w14:paraId="0726CA2E" w14:textId="77777777" w:rsidR="00736F36" w:rsidRPr="00736F36" w:rsidRDefault="00736F36" w:rsidP="00736F3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12383" w14:textId="1EB1C364" w:rsidR="00777CE8" w:rsidRPr="00C70DB1" w:rsidRDefault="00777CE8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6" w:name="_Toc151787942"/>
      <w:bookmarkStart w:id="77" w:name="_Toc151093103"/>
      <w:bookmarkStart w:id="78" w:name="_Toc151093018"/>
      <w:r w:rsidRPr="00C70DB1">
        <w:rPr>
          <w:rFonts w:ascii="Times New Roman" w:hAnsi="Times New Roman" w:cs="Times New Roman"/>
          <w:sz w:val="28"/>
          <w:szCs w:val="28"/>
          <w:lang w:val="ru-RU"/>
        </w:rPr>
        <w:t>Требования к методическому обеспечению</w:t>
      </w:r>
      <w:bookmarkEnd w:id="76"/>
      <w:bookmarkEnd w:id="77"/>
      <w:bookmarkEnd w:id="78"/>
    </w:p>
    <w:p w14:paraId="7F2C241D" w14:textId="77777777" w:rsidR="00777CE8" w:rsidRPr="00E111A0" w:rsidRDefault="00777CE8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 разработке информационной системы и создании документации на нее, следует руководствоваться основными требованиями следующих нормативных документов:</w:t>
      </w:r>
    </w:p>
    <w:p w14:paraId="5B727055" w14:textId="1D7C582D" w:rsidR="00777CE8" w:rsidRPr="00736F36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>ГОСТ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34.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Информационная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технология.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Комплекс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стандартов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автоматизированные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14:paraId="504C5A33" w14:textId="7E8EC4D5" w:rsidR="00777CE8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ГОСТ 19. Единая система программной документации.</w:t>
      </w:r>
    </w:p>
    <w:p w14:paraId="46221ED5" w14:textId="77777777" w:rsidR="00265F9C" w:rsidRPr="00E111A0" w:rsidRDefault="00265F9C" w:rsidP="00265F9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5AF759" w14:textId="77777777" w:rsidR="00E111A0" w:rsidRDefault="00E111A0" w:rsidP="00E111A0">
      <w:pPr>
        <w:pStyle w:val="Heading1"/>
        <w:rPr>
          <w:lang w:val="ru-RU"/>
        </w:rPr>
      </w:pPr>
      <w:bookmarkStart w:id="79" w:name="_Toc503599403"/>
      <w:r w:rsidRPr="00647F1C">
        <w:rPr>
          <w:lang w:val="ru-RU"/>
        </w:rPr>
        <w:t>Разработка основных проектных решений</w:t>
      </w:r>
      <w:bookmarkEnd w:id="79"/>
    </w:p>
    <w:p w14:paraId="69CFD404" w14:textId="77777777" w:rsidR="00E111A0" w:rsidRPr="00EA635E" w:rsidRDefault="00E111A0" w:rsidP="00E111A0">
      <w:pPr>
        <w:rPr>
          <w:lang w:val="ru-RU"/>
        </w:rPr>
      </w:pPr>
    </w:p>
    <w:p w14:paraId="6505909E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функциональной модели информационной системы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0 представлена на рисунке 2.</w:t>
      </w:r>
    </w:p>
    <w:p w14:paraId="2189DE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1E64CE" w14:textId="13ABD251" w:rsidR="00E111A0" w:rsidRPr="00647F1C" w:rsidRDefault="00250B41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55D081" wp14:editId="602201CC">
            <wp:extent cx="6332855" cy="4790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0C9A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2 - Контекстная диаграмма функциональной модели ИС</w:t>
      </w:r>
    </w:p>
    <w:p w14:paraId="24063AA7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04CFD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не может дать полное представление о том, как протекает данный процесс. Ее декомпозиция дает более детальное представление о процессе и о его особенностях. На рисунке 3 представлен результат декомпозиции контекстной диаграммы, который также выполнен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</w:p>
    <w:p w14:paraId="39A552C7" w14:textId="42666F88" w:rsidR="00E111A0" w:rsidRPr="00647F1C" w:rsidRDefault="00250B41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41CB08A" wp14:editId="302CD14E">
            <wp:extent cx="6332855" cy="4681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6B92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3. Декомпозиция контекстной диаграммы</w:t>
      </w:r>
    </w:p>
    <w:p w14:paraId="4BDC7A42" w14:textId="3B346FF4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видно, что контекстная диаграмма была разбита на </w:t>
      </w:r>
      <w:r w:rsidR="00BB2FBD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функции: оценка заказа, обработка входной информации, формирование сметы и интеграция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-менеджером.</w:t>
      </w:r>
    </w:p>
    <w:p w14:paraId="644B14FC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«оценка заказа» являются заказ от клиента. Выходом функции являются данные о предполагаемых работах и их временные оценки.</w:t>
      </w:r>
    </w:p>
    <w:p w14:paraId="2F70EDAD" w14:textId="34AD355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«обработка входной информации» является заказ. Выходом функции ценовые параметры, создан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ые менеджером или взятые из базы данных при их существовании.</w:t>
      </w:r>
    </w:p>
    <w:p w14:paraId="1A5ACF6E" w14:textId="5C7370B8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Входной информацией функции «формирование сметы» являются временные оценки и структура работ и ценовые параметры. Выходом функции является смета.</w:t>
      </w:r>
    </w:p>
    <w:p w14:paraId="28D470AD" w14:textId="3E8B7CB1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Входной информацией функции «интеграция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-менеджером» является смета. Выходом функции являются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созданные в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3B786F" w14:textId="336A9262" w:rsidR="00250B41" w:rsidRDefault="00250B41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82FC17" wp14:editId="25DA4520">
            <wp:extent cx="6332855" cy="387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8C53" w14:textId="6ECEB053" w:rsidR="00250B41" w:rsidRDefault="00250B41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80" w:name="_GoBack"/>
      <w:bookmarkEnd w:id="80"/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DBA3655" wp14:editId="29CE6A3F">
            <wp:extent cx="6332855" cy="38620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5BC9" w14:textId="77777777" w:rsidR="00E111A0" w:rsidRPr="000353AA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4 представленная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3E0F1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диаграмма.</w:t>
      </w:r>
    </w:p>
    <w:p w14:paraId="2B151E0A" w14:textId="24EE5100" w:rsidR="00E111A0" w:rsidRDefault="000353A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7F5DEC" wp14:editId="35A8B012">
            <wp:extent cx="6449568" cy="302980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062" cy="303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47B7" w14:textId="3F23AF3C" w:rsidR="00E111A0" w:rsidRPr="00B07582" w:rsidRDefault="00E111A0" w:rsidP="00662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 </w:t>
      </w:r>
      <w:r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  <w:lang w:val="ru-RU"/>
        </w:rPr>
        <w:t>-диаграмма</w:t>
      </w:r>
    </w:p>
    <w:p w14:paraId="092220E9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модель данных.</w:t>
      </w:r>
    </w:p>
    <w:p w14:paraId="7D552D8F" w14:textId="7DC794F3" w:rsidR="00E111A0" w:rsidRPr="00647F1C" w:rsidRDefault="00B07582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5705672" wp14:editId="498E93C4">
            <wp:extent cx="6318885" cy="59639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B984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Модель данных</w:t>
      </w:r>
    </w:p>
    <w:p w14:paraId="6DF6CC73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resource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ресурсы: разработчик, сервер (аренда) и т.п. Из неё берутся записи при создании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-карты.</w:t>
      </w:r>
    </w:p>
    <w:p w14:paraId="300E4D44" w14:textId="1D5871D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rate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card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E111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карту с ресурсами их стоимостью. Она соотносится с таблицей </w:t>
      </w:r>
      <w:r w:rsidRPr="00647F1C">
        <w:rPr>
          <w:rFonts w:ascii="Times New Roman" w:hAnsi="Times New Roman" w:cs="Times New Roman"/>
          <w:sz w:val="28"/>
          <w:szCs w:val="28"/>
        </w:rPr>
        <w:t>rate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card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version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как один ко многим.</w:t>
      </w:r>
    </w:p>
    <w:p w14:paraId="2FB6FC5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client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клиента, в ней хранится вся информация о клиенте.</w:t>
      </w:r>
    </w:p>
    <w:p w14:paraId="19FBC996" w14:textId="12F4EB6C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projects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проект. Он создаётся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когда клиент осуществляет </w:t>
      </w:r>
      <w:r w:rsidR="00265F9C" w:rsidRPr="00647F1C">
        <w:rPr>
          <w:rFonts w:ascii="Times New Roman" w:hAnsi="Times New Roman" w:cs="Times New Roman"/>
          <w:sz w:val="28"/>
          <w:szCs w:val="28"/>
          <w:lang w:val="ru-RU"/>
        </w:rPr>
        <w:t>какой-либо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заказ. В нем содержится описание проекта. В проекте может быть несколько смет.</w:t>
      </w:r>
    </w:p>
    <w:p w14:paraId="6B713E8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estimate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смету. Она создаётся в рамках проекта и соотносится с ним как многие к одному. В создании сметы осуществляется:</w:t>
      </w:r>
    </w:p>
    <w:p w14:paraId="7277D1D9" w14:textId="22AE6623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Подстановка групп работ по умолчанию используемых в большинстве случаев (написание документации, поддержка и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тд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9BA5CC0" w14:textId="77777777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Подстановка ресурсов из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карты привязанной к клиенту</w:t>
      </w:r>
    </w:p>
    <w:p w14:paraId="7D8539BE" w14:textId="77777777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Расчет скидок, НДС и прочих показателей</w:t>
      </w:r>
    </w:p>
    <w:p w14:paraId="7B0521EF" w14:textId="77777777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Расчет промежуточных и итоговой суммы</w:t>
      </w:r>
    </w:p>
    <w:p w14:paraId="0EF3CE08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data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интеграции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 </w:t>
      </w:r>
      <w:r w:rsidRPr="00647F1C">
        <w:rPr>
          <w:rFonts w:ascii="Times New Roman" w:hAnsi="Times New Roman" w:cs="Times New Roman"/>
          <w:sz w:val="28"/>
          <w:szCs w:val="28"/>
        </w:rPr>
        <w:t>Redmine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для отслеживания процесса разработки и первичного формирования задач.</w:t>
      </w:r>
    </w:p>
    <w:p w14:paraId="3A33B44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разрабатывается на основе использования ОС </w:t>
      </w:r>
      <w:r w:rsidRPr="00647F1C">
        <w:rPr>
          <w:rFonts w:ascii="Times New Roman" w:hAnsi="Times New Roman" w:cs="Times New Roman"/>
          <w:sz w:val="28"/>
          <w:szCs w:val="28"/>
        </w:rPr>
        <w:t>Ubuntu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14, СУБД </w:t>
      </w:r>
      <w:r w:rsidRPr="00647F1C">
        <w:rPr>
          <w:rFonts w:ascii="Times New Roman" w:hAnsi="Times New Roman" w:cs="Times New Roman"/>
          <w:sz w:val="28"/>
          <w:szCs w:val="28"/>
        </w:rPr>
        <w:t>MySQL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языка программирования РНР.</w:t>
      </w:r>
    </w:p>
    <w:p w14:paraId="6C985B3D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При выполнении всех условий эксплуатации, заложенных в документации, АИС имеет следующие основные режимы функционирования: штатный - основной режим функционирования - система выполняет свои функции в соответствии с техническими и организационными инструкциями</w:t>
      </w:r>
    </w:p>
    <w:p w14:paraId="2BF123A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емкости системы производится путем увеличения объёма дискового массива, т.е. применяется вертикальный тип масштабируемости.</w:t>
      </w:r>
    </w:p>
    <w:p w14:paraId="5CF0A3B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АИС обеспечивается следующими основными способами: </w:t>
      </w:r>
    </w:p>
    <w:p w14:paraId="16C48CB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выход из строя любого из клиентских мест пользователя или нарушение канала связи сети между этим клиентом и сервером не вызывают прекращения функционирования АИС;</w:t>
      </w:r>
    </w:p>
    <w:p w14:paraId="0D5783BB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- предусмотрена возможность восстановления данных с внешнего накопителя после восстановления активного накопителя.</w:t>
      </w:r>
    </w:p>
    <w:p w14:paraId="71654D56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Безопасность АИС обеспечивается следующими основными способами:</w:t>
      </w:r>
    </w:p>
    <w:p w14:paraId="5654C31E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критические события в ИС журнализируются средствами операционной системы, СУБД, серверов приложений, на которых разворачивается ИС и прикладного программного обеспечения ИС.</w:t>
      </w:r>
    </w:p>
    <w:p w14:paraId="0CCE3EE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Проектные решения по обеспечению безопасности информации основаны на группировке пользователей в группы с определенными правами и применении парольного доступа.</w:t>
      </w:r>
    </w:p>
    <w:p w14:paraId="5F4EDD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Защита информации от случайных угроз осуществляется путем ежедневного копирования и постоянного обучения персонала в соответствии с используемым регламентом зашиты информации и обеспечения информационной безопасности.</w:t>
      </w:r>
    </w:p>
    <w:p w14:paraId="6F891F2E" w14:textId="6EDEDF6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защиты данных от возможных потерь, связанных с проблемами 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>эле</w:t>
      </w:r>
      <w:r w:rsidR="00265F9C" w:rsidRPr="00647F1C">
        <w:rPr>
          <w:rFonts w:ascii="Times New Roman" w:hAnsi="Times New Roman" w:cs="Times New Roman"/>
          <w:sz w:val="28"/>
          <w:szCs w:val="28"/>
          <w:lang w:val="ru-RU"/>
        </w:rPr>
        <w:t>ктроснабжения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используются источники бесперебойного питания</w:t>
      </w:r>
    </w:p>
    <w:p w14:paraId="7A7E1B3F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производительности оборудования выполняется как путем масштабирования отдельных устройств, так и путем увеличения их количества.</w:t>
      </w:r>
    </w:p>
    <w:p w14:paraId="1A3CB481" w14:textId="77777777" w:rsidR="00265F9C" w:rsidRDefault="00265F9C" w:rsidP="00E111A0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</w:p>
    <w:p w14:paraId="6FCA3CA2" w14:textId="3175D01A" w:rsidR="00265F9C" w:rsidRDefault="00265F9C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br w:type="page"/>
      </w:r>
    </w:p>
    <w:p w14:paraId="61F4BB17" w14:textId="7247AA1A" w:rsidR="00265F9C" w:rsidRDefault="00265F9C" w:rsidP="0075441F">
      <w:pPr>
        <w:pStyle w:val="Heading1"/>
        <w:rPr>
          <w:rFonts w:eastAsia="Times New Roman"/>
          <w:lang w:val="ru-RU" w:eastAsia="ru-RU"/>
        </w:rPr>
      </w:pPr>
      <w:bookmarkStart w:id="81" w:name="_Toc503599405"/>
      <w:r w:rsidRPr="0075441F">
        <w:rPr>
          <w:rFonts w:eastAsia="Times New Roman"/>
          <w:lang w:val="ru-RU" w:eastAsia="ru-RU"/>
        </w:rPr>
        <w:lastRenderedPageBreak/>
        <w:t>Заключение</w:t>
      </w:r>
      <w:bookmarkEnd w:id="81"/>
      <w:r w:rsidRPr="0075441F">
        <w:rPr>
          <w:rFonts w:eastAsia="Times New Roman"/>
          <w:lang w:val="ru-RU" w:eastAsia="ru-RU"/>
        </w:rPr>
        <w:t> </w:t>
      </w:r>
    </w:p>
    <w:p w14:paraId="1A0BB801" w14:textId="77777777" w:rsidR="0075441F" w:rsidRPr="0075441F" w:rsidRDefault="0075441F" w:rsidP="0075441F">
      <w:pPr>
        <w:rPr>
          <w:lang w:val="ru-RU" w:eastAsia="ru-RU"/>
        </w:rPr>
      </w:pPr>
    </w:p>
    <w:p w14:paraId="04BA4A1C" w14:textId="5F77D717" w:rsidR="00265F9C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Было</w:t>
      </w:r>
      <w:r w:rsidR="00265F9C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спроектировано и разработано программное обеспечение для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автоматизации расчета цен на оказание услуг ГК «Юмалабс»</w:t>
      </w:r>
    </w:p>
    <w:p w14:paraId="79B9C519" w14:textId="14C0B282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Была разработана база данных, которая позволяет хранить информацию, касающуюся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созданных проектов, смет,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их выполнения, а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также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оперативно получать требующуюся информации.</w:t>
      </w:r>
    </w:p>
    <w:p w14:paraId="66CB415F" w14:textId="7D94192B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Проект позволил сократить ошибки при вводе первичных данных, так как все данные проверяются на корректность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и используются данные из справочников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 Появилась возможность быстрого и эффективного поиска по базе данных необходимой информации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, создания отчетов, интеграции с </w:t>
      </w:r>
      <w:proofErr w:type="spellStart"/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таск</w:t>
      </w:r>
      <w:proofErr w:type="spellEnd"/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менеджером для сбора параметров и автоматического создания задач.</w:t>
      </w:r>
    </w:p>
    <w:p w14:paraId="1E97CBEE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 целом проект позволит сократить издержки, связанные с неоперативным владением и распоряжением информацией, что в итоге снижает издержки организации. </w:t>
      </w:r>
    </w:p>
    <w:p w14:paraId="2B12522A" w14:textId="25E57BC7" w:rsidR="00E41346" w:rsidRPr="0075441F" w:rsidRDefault="00E41346" w:rsidP="0075441F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5441F">
        <w:rPr>
          <w:rFonts w:ascii="Times New Roman" w:eastAsiaTheme="majorEastAsia" w:hAnsi="Times New Roman" w:cs="Times New Roman"/>
          <w:sz w:val="28"/>
          <w:szCs w:val="28"/>
          <w:lang w:val="ru-RU"/>
        </w:rPr>
        <w:br w:type="page"/>
      </w:r>
    </w:p>
    <w:p w14:paraId="0E5A64FA" w14:textId="1B9CB84E" w:rsidR="00CB203E" w:rsidRDefault="00EA635E" w:rsidP="00EA635E">
      <w:pPr>
        <w:pStyle w:val="Heading1"/>
        <w:rPr>
          <w:lang w:val="ru-RU"/>
        </w:rPr>
      </w:pPr>
      <w:bookmarkStart w:id="82" w:name="_Toc503599406"/>
      <w:r>
        <w:rPr>
          <w:lang w:val="ru-RU"/>
        </w:rPr>
        <w:lastRenderedPageBreak/>
        <w:t>Список литературы</w:t>
      </w:r>
      <w:bookmarkEnd w:id="82"/>
    </w:p>
    <w:p w14:paraId="500274BC" w14:textId="1599CB2F" w:rsidR="00F7076E" w:rsidRDefault="00F7076E" w:rsidP="00EA635E">
      <w:pPr>
        <w:rPr>
          <w:rFonts w:ascii="Times New Roman" w:hAnsi="Times New Roman"/>
          <w:sz w:val="30"/>
          <w:szCs w:val="30"/>
          <w:lang w:val="ru-RU"/>
        </w:rPr>
      </w:pPr>
    </w:p>
    <w:p w14:paraId="6E6EF2A7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Вендров А. М. Проектирование программного обеспечения экономических информационных систем: Учебник. — М.: Финансы и статистика, 2002. - 352 с.: ил.</w:t>
      </w:r>
    </w:p>
    <w:p w14:paraId="315FECFA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Гвоздева В. А., Лаврентьева И. Ю. Основы построения автоматизированных информационных систем: учебник. – М.: ИД «ФОРУМ»: ИНФРА-М, 2007. – 320 с.: ил. – (Профессиональное образование).</w:t>
      </w:r>
    </w:p>
    <w:p w14:paraId="4812F37C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 xml:space="preserve">Проектирование информационных систем: курс лекций: учеб пособие для студентов вузов, обучающихся по специальностям в области </w:t>
      </w:r>
      <w:r w:rsidRPr="004B4F81">
        <w:rPr>
          <w:rFonts w:ascii="Times New Roman" w:hAnsi="Times New Roman" w:cs="Times New Roman"/>
          <w:sz w:val="28"/>
          <w:szCs w:val="28"/>
          <w:lang w:val="ru-RU"/>
        </w:rPr>
        <w:t>информ. технологий / В. И. Грекул, Г. Н. Денищенко, Н. Л. Коровкина. – М.: Интернет-Ун-т Информ Технологий, 2005. – 304 с.: ил. – (Серия «Основы информационных технологий»).</w:t>
      </w:r>
    </w:p>
    <w:p w14:paraId="00A36384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F81">
        <w:rPr>
          <w:rFonts w:ascii="Times New Roman" w:hAnsi="Times New Roman" w:cs="Times New Roman"/>
          <w:sz w:val="28"/>
          <w:szCs w:val="28"/>
          <w:lang w:val="ru-RU"/>
        </w:rPr>
        <w:t xml:space="preserve">Смирнова Г. Н. Проектирование экономических информационных систем: Учебник / Г.Н. Смирнова, А. А. Сорокин, Ю. Ф. Тельнов; Под ред. </w:t>
      </w:r>
      <w:r w:rsidRPr="004B4F81">
        <w:rPr>
          <w:rFonts w:ascii="Times New Roman" w:hAnsi="Times New Roman" w:cs="Times New Roman"/>
          <w:sz w:val="28"/>
          <w:szCs w:val="28"/>
        </w:rPr>
        <w:t xml:space="preserve">Ю. Ф.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Тельнова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Финансы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статистика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, 2003. – 512 с.: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>.</w:t>
      </w:r>
    </w:p>
    <w:p w14:paraId="7314DF5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Калянов, Г.Н.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CASE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-технологии. / Г.Н. Калянов. - М.: Финансы и статистика, 2008 г. – 435 с.</w:t>
      </w:r>
    </w:p>
    <w:p w14:paraId="0008A56F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Липаев, В.В. Системное проектирование сложных программных средств для информационных систем. / В.В. Липаев. - М.: Синтег, 2009 г. – 156 с.</w:t>
      </w:r>
    </w:p>
    <w:p w14:paraId="6720571B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Дубенецкий, Б.Я. Проектирование информационных систем. / Б.Я. Дубенецкий. - Л.: ЛЭТИ, 2008 г. – 675 с.</w:t>
      </w:r>
    </w:p>
    <w:p w14:paraId="5432393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Грабер, М. Введение в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. / М. Грабер. - М.: ЛОРИ, 2008 г. – 568 с.</w:t>
      </w:r>
    </w:p>
    <w:p w14:paraId="6414E82C" w14:textId="13096430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Шлеер, С. Объектно-ориентированный анализ: моделирование мира в состояниях. / С. Шлеер. - М.: Диалектика, 2008 г. – 476 с.</w:t>
      </w:r>
    </w:p>
    <w:sectPr w:rsidR="004B4F81" w:rsidRPr="004B4F81" w:rsidSect="00D93CD9">
      <w:footerReference w:type="default" r:id="rId15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5C012" w14:textId="77777777" w:rsidR="00444AA0" w:rsidRDefault="00444AA0" w:rsidP="00D93CD9">
      <w:pPr>
        <w:spacing w:after="0" w:line="240" w:lineRule="auto"/>
      </w:pPr>
      <w:r>
        <w:separator/>
      </w:r>
    </w:p>
  </w:endnote>
  <w:endnote w:type="continuationSeparator" w:id="0">
    <w:p w14:paraId="1110A85C" w14:textId="77777777" w:rsidR="00444AA0" w:rsidRDefault="00444AA0" w:rsidP="00D9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34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C9B71" w14:textId="53369516" w:rsidR="00F54AC3" w:rsidRDefault="00F54A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B41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30AD4D88" w14:textId="77777777" w:rsidR="00F54AC3" w:rsidRDefault="00F54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46570" w14:textId="77777777" w:rsidR="00444AA0" w:rsidRDefault="00444AA0" w:rsidP="00D93CD9">
      <w:pPr>
        <w:spacing w:after="0" w:line="240" w:lineRule="auto"/>
      </w:pPr>
      <w:r>
        <w:separator/>
      </w:r>
    </w:p>
  </w:footnote>
  <w:footnote w:type="continuationSeparator" w:id="0">
    <w:p w14:paraId="5BADEA08" w14:textId="77777777" w:rsidR="00444AA0" w:rsidRDefault="00444AA0" w:rsidP="00D93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45065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576218"/>
    <w:multiLevelType w:val="multilevel"/>
    <w:tmpl w:val="025C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E56899"/>
    <w:multiLevelType w:val="multilevel"/>
    <w:tmpl w:val="ED3800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55B1ADA"/>
    <w:multiLevelType w:val="hybridMultilevel"/>
    <w:tmpl w:val="BAD06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33A3C"/>
    <w:multiLevelType w:val="hybridMultilevel"/>
    <w:tmpl w:val="89E8F4B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061D58"/>
    <w:multiLevelType w:val="multilevel"/>
    <w:tmpl w:val="FCCE15C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0FCF2F09"/>
    <w:multiLevelType w:val="hybridMultilevel"/>
    <w:tmpl w:val="613E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11F21"/>
    <w:multiLevelType w:val="hybridMultilevel"/>
    <w:tmpl w:val="B4A25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173FF"/>
    <w:multiLevelType w:val="multilevel"/>
    <w:tmpl w:val="B44C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2111E"/>
    <w:multiLevelType w:val="hybridMultilevel"/>
    <w:tmpl w:val="BC22F48C"/>
    <w:lvl w:ilvl="0" w:tplc="DD4C2C54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1669A"/>
    <w:multiLevelType w:val="hybridMultilevel"/>
    <w:tmpl w:val="BA04C8C6"/>
    <w:lvl w:ilvl="0" w:tplc="E78C6AFA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C75323"/>
    <w:multiLevelType w:val="hybridMultilevel"/>
    <w:tmpl w:val="76B69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3925"/>
    <w:multiLevelType w:val="hybridMultilevel"/>
    <w:tmpl w:val="110A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22DA1"/>
    <w:multiLevelType w:val="multilevel"/>
    <w:tmpl w:val="679AE0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82E2E"/>
    <w:multiLevelType w:val="hybridMultilevel"/>
    <w:tmpl w:val="A4A60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46BF0"/>
    <w:multiLevelType w:val="hybridMultilevel"/>
    <w:tmpl w:val="61042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402FA"/>
    <w:multiLevelType w:val="hybridMultilevel"/>
    <w:tmpl w:val="AD6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B235A"/>
    <w:multiLevelType w:val="hybridMultilevel"/>
    <w:tmpl w:val="EB74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34ACB"/>
    <w:multiLevelType w:val="hybridMultilevel"/>
    <w:tmpl w:val="0512CD7C"/>
    <w:lvl w:ilvl="0" w:tplc="04190001">
      <w:start w:val="1"/>
      <w:numFmt w:val="bullet"/>
      <w:lvlText w:val=""/>
      <w:lvlJc w:val="left"/>
      <w:pPr>
        <w:tabs>
          <w:tab w:val="num" w:pos="7722"/>
        </w:tabs>
        <w:ind w:left="77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8442"/>
        </w:tabs>
        <w:ind w:left="84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162"/>
        </w:tabs>
        <w:ind w:left="91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882"/>
        </w:tabs>
        <w:ind w:left="98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0602"/>
        </w:tabs>
        <w:ind w:left="106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11322"/>
        </w:tabs>
        <w:ind w:left="113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2042"/>
        </w:tabs>
        <w:ind w:left="120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762"/>
        </w:tabs>
        <w:ind w:left="127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13482"/>
        </w:tabs>
        <w:ind w:left="13482" w:hanging="360"/>
      </w:pPr>
      <w:rPr>
        <w:rFonts w:ascii="Wingdings" w:hAnsi="Wingdings" w:hint="default"/>
      </w:rPr>
    </w:lvl>
  </w:abstractNum>
  <w:abstractNum w:abstractNumId="19" w15:restartNumberingAfterBreak="0">
    <w:nsid w:val="46277951"/>
    <w:multiLevelType w:val="hybridMultilevel"/>
    <w:tmpl w:val="FAD20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4800"/>
    <w:multiLevelType w:val="hybridMultilevel"/>
    <w:tmpl w:val="CE1C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20D68"/>
    <w:multiLevelType w:val="hybridMultilevel"/>
    <w:tmpl w:val="49128B0E"/>
    <w:lvl w:ilvl="0" w:tplc="4E04475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881"/>
    <w:multiLevelType w:val="hybridMultilevel"/>
    <w:tmpl w:val="B1BAD13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E7EAF10">
      <w:start w:val="1"/>
      <w:numFmt w:val="lowerRoman"/>
      <w:lvlText w:val="%5."/>
      <w:lvlJc w:val="left"/>
      <w:pPr>
        <w:tabs>
          <w:tab w:val="num" w:pos="5775"/>
        </w:tabs>
        <w:ind w:left="5775" w:hanging="1455"/>
      </w:p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DD77B2B"/>
    <w:multiLevelType w:val="hybridMultilevel"/>
    <w:tmpl w:val="00CA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13FF0"/>
    <w:multiLevelType w:val="hybridMultilevel"/>
    <w:tmpl w:val="47E235F2"/>
    <w:lvl w:ilvl="0" w:tplc="1236034A">
      <w:start w:val="1"/>
      <w:numFmt w:val="bullet"/>
      <w:lvlText w:val=""/>
      <w:lvlJc w:val="left"/>
      <w:pPr>
        <w:tabs>
          <w:tab w:val="num" w:pos="1931"/>
        </w:tabs>
        <w:ind w:left="193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D46ADB"/>
    <w:multiLevelType w:val="hybridMultilevel"/>
    <w:tmpl w:val="21D8D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D192B"/>
    <w:multiLevelType w:val="hybridMultilevel"/>
    <w:tmpl w:val="93327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534AD"/>
    <w:multiLevelType w:val="hybridMultilevel"/>
    <w:tmpl w:val="7CFEC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D7DBA"/>
    <w:multiLevelType w:val="hybridMultilevel"/>
    <w:tmpl w:val="4CF0E7D2"/>
    <w:lvl w:ilvl="0" w:tplc="041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9" w15:restartNumberingAfterBreak="0">
    <w:nsid w:val="63335545"/>
    <w:multiLevelType w:val="hybridMultilevel"/>
    <w:tmpl w:val="C41862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48DAAE">
      <w:start w:val="1"/>
      <w:numFmt w:val="decimal"/>
      <w:lvlText w:val="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3B1D87"/>
    <w:multiLevelType w:val="hybridMultilevel"/>
    <w:tmpl w:val="FCF8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935EB"/>
    <w:multiLevelType w:val="multilevel"/>
    <w:tmpl w:val="E83E2E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8DE6653"/>
    <w:multiLevelType w:val="hybridMultilevel"/>
    <w:tmpl w:val="9D288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A4759"/>
    <w:multiLevelType w:val="hybridMultilevel"/>
    <w:tmpl w:val="BAFE1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B2CE8"/>
    <w:multiLevelType w:val="singleLevel"/>
    <w:tmpl w:val="4444507E"/>
    <w:lvl w:ilvl="0">
      <w:start w:val="1"/>
      <w:numFmt w:val="bullet"/>
      <w:pStyle w:val="a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9B61744"/>
    <w:multiLevelType w:val="multilevel"/>
    <w:tmpl w:val="23F6E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D533D36"/>
    <w:multiLevelType w:val="multilevel"/>
    <w:tmpl w:val="130C32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29"/>
  </w:num>
  <w:num w:numId="3">
    <w:abstractNumId w:val="29"/>
  </w:num>
  <w:num w:numId="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4"/>
  </w:num>
  <w:num w:numId="7">
    <w:abstractNumId w:val="10"/>
  </w:num>
  <w:num w:numId="8">
    <w:abstractNumId w:val="24"/>
  </w:num>
  <w:num w:numId="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8"/>
  </w:num>
  <w:num w:numId="11">
    <w:abstractNumId w:val="21"/>
  </w:num>
  <w:num w:numId="12">
    <w:abstractNumId w:val="9"/>
  </w:num>
  <w:num w:numId="13">
    <w:abstractNumId w:val="4"/>
  </w:num>
  <w:num w:numId="14">
    <w:abstractNumId w:val="6"/>
  </w:num>
  <w:num w:numId="15">
    <w:abstractNumId w:val="18"/>
  </w:num>
  <w:num w:numId="16">
    <w:abstractNumId w:val="22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17">
    <w:abstractNumId w:val="23"/>
  </w:num>
  <w:num w:numId="18">
    <w:abstractNumId w:val="28"/>
  </w:num>
  <w:num w:numId="19">
    <w:abstractNumId w:val="19"/>
  </w:num>
  <w:num w:numId="20">
    <w:abstractNumId w:val="17"/>
  </w:num>
  <w:num w:numId="21">
    <w:abstractNumId w:val="33"/>
  </w:num>
  <w:num w:numId="22">
    <w:abstractNumId w:val="25"/>
  </w:num>
  <w:num w:numId="23">
    <w:abstractNumId w:val="0"/>
  </w:num>
  <w:num w:numId="24">
    <w:abstractNumId w:val="1"/>
  </w:num>
  <w:num w:numId="25">
    <w:abstractNumId w:val="5"/>
  </w:num>
  <w:num w:numId="26">
    <w:abstractNumId w:val="36"/>
  </w:num>
  <w:num w:numId="27">
    <w:abstractNumId w:val="13"/>
  </w:num>
  <w:num w:numId="28">
    <w:abstractNumId w:val="31"/>
  </w:num>
  <w:num w:numId="29">
    <w:abstractNumId w:val="2"/>
  </w:num>
  <w:num w:numId="30">
    <w:abstractNumId w:val="30"/>
  </w:num>
  <w:num w:numId="31">
    <w:abstractNumId w:val="32"/>
  </w:num>
  <w:num w:numId="32">
    <w:abstractNumId w:val="3"/>
  </w:num>
  <w:num w:numId="33">
    <w:abstractNumId w:val="12"/>
  </w:num>
  <w:num w:numId="34">
    <w:abstractNumId w:val="7"/>
  </w:num>
  <w:num w:numId="35">
    <w:abstractNumId w:val="20"/>
  </w:num>
  <w:num w:numId="36">
    <w:abstractNumId w:val="26"/>
  </w:num>
  <w:num w:numId="37">
    <w:abstractNumId w:val="11"/>
  </w:num>
  <w:num w:numId="38">
    <w:abstractNumId w:val="27"/>
  </w:num>
  <w:num w:numId="39">
    <w:abstractNumId w:val="35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7"/>
    <w:rsid w:val="00030098"/>
    <w:rsid w:val="000353AA"/>
    <w:rsid w:val="000519CA"/>
    <w:rsid w:val="000A1336"/>
    <w:rsid w:val="000B44A7"/>
    <w:rsid w:val="000F0DAF"/>
    <w:rsid w:val="00100C12"/>
    <w:rsid w:val="00127C1D"/>
    <w:rsid w:val="00136AD2"/>
    <w:rsid w:val="00166BD3"/>
    <w:rsid w:val="00194848"/>
    <w:rsid w:val="001B2C31"/>
    <w:rsid w:val="00203871"/>
    <w:rsid w:val="00231037"/>
    <w:rsid w:val="00250B41"/>
    <w:rsid w:val="00265F9C"/>
    <w:rsid w:val="00293FAD"/>
    <w:rsid w:val="002C5651"/>
    <w:rsid w:val="002E21EC"/>
    <w:rsid w:val="002E4F0B"/>
    <w:rsid w:val="00307DB1"/>
    <w:rsid w:val="00321B9C"/>
    <w:rsid w:val="003458E4"/>
    <w:rsid w:val="00395C93"/>
    <w:rsid w:val="003A647C"/>
    <w:rsid w:val="003C4808"/>
    <w:rsid w:val="003E0F14"/>
    <w:rsid w:val="00404CC5"/>
    <w:rsid w:val="004231B1"/>
    <w:rsid w:val="00425BE4"/>
    <w:rsid w:val="00444AA0"/>
    <w:rsid w:val="004848C1"/>
    <w:rsid w:val="004A04B2"/>
    <w:rsid w:val="004B2D9A"/>
    <w:rsid w:val="004B4F81"/>
    <w:rsid w:val="004B6E57"/>
    <w:rsid w:val="00504D63"/>
    <w:rsid w:val="0050583C"/>
    <w:rsid w:val="00531804"/>
    <w:rsid w:val="005579BE"/>
    <w:rsid w:val="00567D3D"/>
    <w:rsid w:val="005E0357"/>
    <w:rsid w:val="005E1E2F"/>
    <w:rsid w:val="00602CD1"/>
    <w:rsid w:val="00614042"/>
    <w:rsid w:val="00643E09"/>
    <w:rsid w:val="00647F1C"/>
    <w:rsid w:val="00651517"/>
    <w:rsid w:val="00662F79"/>
    <w:rsid w:val="00676594"/>
    <w:rsid w:val="006B1749"/>
    <w:rsid w:val="006B36DE"/>
    <w:rsid w:val="007202F2"/>
    <w:rsid w:val="00732446"/>
    <w:rsid w:val="00736F36"/>
    <w:rsid w:val="0075441F"/>
    <w:rsid w:val="007773AE"/>
    <w:rsid w:val="00777CE8"/>
    <w:rsid w:val="00782222"/>
    <w:rsid w:val="00787C44"/>
    <w:rsid w:val="00823017"/>
    <w:rsid w:val="008531A3"/>
    <w:rsid w:val="008805F5"/>
    <w:rsid w:val="008A273E"/>
    <w:rsid w:val="0096474A"/>
    <w:rsid w:val="009A0D0F"/>
    <w:rsid w:val="00A469FF"/>
    <w:rsid w:val="00A84F08"/>
    <w:rsid w:val="00A92A50"/>
    <w:rsid w:val="00AA3102"/>
    <w:rsid w:val="00AB5FBD"/>
    <w:rsid w:val="00B07582"/>
    <w:rsid w:val="00B2649F"/>
    <w:rsid w:val="00B26F6D"/>
    <w:rsid w:val="00B5441B"/>
    <w:rsid w:val="00B861D5"/>
    <w:rsid w:val="00BB1931"/>
    <w:rsid w:val="00BB2FBD"/>
    <w:rsid w:val="00BC795C"/>
    <w:rsid w:val="00BF0302"/>
    <w:rsid w:val="00C70DB1"/>
    <w:rsid w:val="00CA251F"/>
    <w:rsid w:val="00CB203E"/>
    <w:rsid w:val="00CD16D7"/>
    <w:rsid w:val="00CD7748"/>
    <w:rsid w:val="00CE13C6"/>
    <w:rsid w:val="00CE277A"/>
    <w:rsid w:val="00D00F85"/>
    <w:rsid w:val="00D1337F"/>
    <w:rsid w:val="00D254CE"/>
    <w:rsid w:val="00D504A5"/>
    <w:rsid w:val="00D93CD9"/>
    <w:rsid w:val="00DB581C"/>
    <w:rsid w:val="00DB66FD"/>
    <w:rsid w:val="00E111A0"/>
    <w:rsid w:val="00E35854"/>
    <w:rsid w:val="00E41346"/>
    <w:rsid w:val="00E73C09"/>
    <w:rsid w:val="00E771B0"/>
    <w:rsid w:val="00E81D39"/>
    <w:rsid w:val="00EA635E"/>
    <w:rsid w:val="00EC4A90"/>
    <w:rsid w:val="00EF1896"/>
    <w:rsid w:val="00EF701F"/>
    <w:rsid w:val="00F11BAF"/>
    <w:rsid w:val="00F159E1"/>
    <w:rsid w:val="00F50607"/>
    <w:rsid w:val="00F54AC3"/>
    <w:rsid w:val="00F7076E"/>
    <w:rsid w:val="00FA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195"/>
  <w15:chartTrackingRefBased/>
  <w15:docId w15:val="{BC6D7159-783D-406D-ADDF-FEAE352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C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35E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F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63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63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D9"/>
  </w:style>
  <w:style w:type="paragraph" w:styleId="Footer">
    <w:name w:val="footer"/>
    <w:basedOn w:val="Normal"/>
    <w:link w:val="Foot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D9"/>
  </w:style>
  <w:style w:type="character" w:customStyle="1" w:styleId="Heading3Char">
    <w:name w:val="Heading 3 Char"/>
    <w:basedOn w:val="DefaultParagraphFont"/>
    <w:link w:val="Heading3"/>
    <w:uiPriority w:val="9"/>
    <w:semiHidden/>
    <w:rsid w:val="00100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C1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">
    <w:name w:val="Обычный список"/>
    <w:basedOn w:val="Normal"/>
    <w:rsid w:val="00100C1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D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4B2D9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4B2D9A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2">
    <w:name w:val="List Bullet 2"/>
    <w:basedOn w:val="Normal"/>
    <w:semiHidden/>
    <w:unhideWhenUsed/>
    <w:rsid w:val="00B26F6D"/>
    <w:pPr>
      <w:numPr>
        <w:numId w:val="23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5AB8-4B19-47B6-ADCC-1A332541A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29</Pages>
  <Words>4356</Words>
  <Characters>24832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9</cp:revision>
  <cp:lastPrinted>2018-01-13T06:36:00Z</cp:lastPrinted>
  <dcterms:created xsi:type="dcterms:W3CDTF">2018-01-11T22:37:00Z</dcterms:created>
  <dcterms:modified xsi:type="dcterms:W3CDTF">2018-03-04T13:43:00Z</dcterms:modified>
</cp:coreProperties>
</file>