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08D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32C6493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14:paraId="7BF3C1D5" w14:textId="77777777" w:rsidR="00A84F08" w:rsidRPr="003F34C9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5FF613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ЭМиЭИС</w:t>
      </w:r>
      <w:proofErr w:type="spellEnd"/>
    </w:p>
    <w:p w14:paraId="69700DBE" w14:textId="6DE7FD25" w:rsidR="00A84F08" w:rsidRDefault="00F7076E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Проектный практикум</w:t>
      </w:r>
    </w:p>
    <w:p w14:paraId="77E777B6" w14:textId="549D6FCC" w:rsidR="004B4F81" w:rsidRDefault="004B4F81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="00293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Автоматизация расчета цен на оказание услуг в ГК «Юмалабс»</w:t>
      </w:r>
    </w:p>
    <w:p w14:paraId="0ACC1FDF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EF6C6D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1F7734" w14:textId="77777777" w:rsidR="00A84F08" w:rsidRPr="0019387E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6"/>
      </w:tblGrid>
      <w:tr w:rsidR="00A84F08" w14:paraId="1E489A86" w14:textId="77777777" w:rsidTr="005E1E2F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2CC50F" w14:textId="77777777" w:rsidR="00A84F08" w:rsidRDefault="00A84F08" w:rsidP="005E1E2F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59088A6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14:paraId="64D7049F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14:paraId="27D92A12" w14:textId="5D5E3AB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Преподаватель: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Кутимская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512FB401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14:paraId="2E195E6F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________________________________</w:t>
            </w:r>
          </w:p>
        </w:tc>
      </w:tr>
    </w:tbl>
    <w:p w14:paraId="625CC41E" w14:textId="7C7F41BC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1F2318" w14:textId="77777777" w:rsidR="00F7076E" w:rsidRPr="006C44B6" w:rsidRDefault="00F7076E" w:rsidP="00D93CD9">
      <w:pPr>
        <w:shd w:val="clear" w:color="auto" w:fill="FFFFFF"/>
        <w:spacing w:after="27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6B0F7C" w14:textId="19509B6A" w:rsidR="00647F1C" w:rsidRPr="00647F1C" w:rsidRDefault="00A84F08" w:rsidP="00A84F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Рыбинск 201</w:t>
      </w:r>
      <w:r w:rsidR="00736F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-1190527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94A551" w14:textId="43438A8A" w:rsidR="00647F1C" w:rsidRPr="000134FE" w:rsidRDefault="00EA635E" w:rsidP="000134FE">
          <w:pPr>
            <w:pStyle w:val="TOCHeading"/>
            <w:spacing w:line="360" w:lineRule="auto"/>
            <w:rPr>
              <w:rFonts w:cs="Times New Roman"/>
              <w:szCs w:val="28"/>
              <w:lang w:val="ru-RU"/>
            </w:rPr>
          </w:pPr>
          <w:r w:rsidRPr="000134FE">
            <w:rPr>
              <w:rFonts w:cs="Times New Roman"/>
              <w:szCs w:val="28"/>
              <w:lang w:val="ru-RU"/>
            </w:rPr>
            <w:t>Содержание</w:t>
          </w:r>
        </w:p>
        <w:p w14:paraId="4171436A" w14:textId="5FFA550E" w:rsidR="000134FE" w:rsidRPr="000134FE" w:rsidRDefault="00647F1C" w:rsidP="000134F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0134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34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34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9668011" w:history="1">
            <w:r w:rsidR="000134FE"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Аналитическая часть</w:t>
            </w:r>
            <w:r w:rsidR="000134FE"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34FE"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34FE"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_Toc509668011 \h </w:instrText>
            </w:r>
            <w:r w:rsidR="000134FE"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34FE"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34FE"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34FE"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3FFF1" w14:textId="700E2194" w:rsidR="000134FE" w:rsidRPr="000134FE" w:rsidRDefault="000134FE" w:rsidP="000134FE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12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0134F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Ознакомление с организацией ГК «Юмалабс»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_Toc509668012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E9080" w14:textId="7CD7B7F1" w:rsidR="000134FE" w:rsidRPr="000134FE" w:rsidRDefault="000134FE" w:rsidP="000134FE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13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0134F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бизнес-процессов.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_Toc509668013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A5113" w14:textId="0BE08206" w:rsidR="000134FE" w:rsidRPr="000134FE" w:rsidRDefault="000134FE" w:rsidP="000134FE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14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Pr="000134F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Требования к системе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_Toc509668014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4FFD2" w14:textId="0A7FD043" w:rsidR="000134FE" w:rsidRPr="000134FE" w:rsidRDefault="000134FE" w:rsidP="000134F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15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Проектная часть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_Toc509668015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704C9" w14:textId="330C1E2F" w:rsidR="000134FE" w:rsidRPr="000134FE" w:rsidRDefault="000134FE" w:rsidP="000134FE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16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0134F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Функциональная модель АЭИС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_Toc509668016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F89A2" w14:textId="62660106" w:rsidR="000134FE" w:rsidRPr="000134FE" w:rsidRDefault="000134FE" w:rsidP="000134FE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17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0134F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Информационная модель АЭИС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_Toc509668017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FD402" w14:textId="3E54666B" w:rsidR="000134FE" w:rsidRPr="000134FE" w:rsidRDefault="000134FE" w:rsidP="000134FE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18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Pr="000134F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Логическая модель АЭИС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_Toc509668018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5277E" w14:textId="18EBBCC4" w:rsidR="000134FE" w:rsidRPr="000134FE" w:rsidRDefault="000134FE" w:rsidP="000134FE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19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Pr="000134F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Физическая модель АЭИС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_Toc509668019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8F3A7" w14:textId="5C947C58" w:rsidR="000134FE" w:rsidRPr="000134FE" w:rsidRDefault="000134FE" w:rsidP="000134FE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20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</w:t>
            </w:r>
            <w:r w:rsidRPr="000134F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Поведенческая модель АЭИС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_Toc509668020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81048" w14:textId="3B31A3FF" w:rsidR="000134FE" w:rsidRPr="000134FE" w:rsidRDefault="000134FE" w:rsidP="000134FE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21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</w:t>
            </w:r>
            <w:r w:rsidRPr="000134F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интерфейса системы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_Toc509668021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55FFD" w14:textId="782B46B2" w:rsidR="000134FE" w:rsidRPr="000134FE" w:rsidRDefault="000134FE" w:rsidP="000134F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22" w:history="1">
            <w:r w:rsidRPr="000134F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bdr w:val="none" w:sz="0" w:space="0" w:color="auto" w:frame="1"/>
                <w:lang w:val="ru-RU" w:eastAsia="ru-RU"/>
              </w:rPr>
              <w:t>Экономическое обоснование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_Toc509668022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051D6" w14:textId="782F143F" w:rsidR="000134FE" w:rsidRPr="000134FE" w:rsidRDefault="000134FE" w:rsidP="000134F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23" w:history="1">
            <w:r w:rsidRPr="000134F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Заключение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_Toc509668023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0725B" w14:textId="440B8199" w:rsidR="000134FE" w:rsidRPr="000134FE" w:rsidRDefault="000134FE" w:rsidP="000134F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9668024" w:history="1">
            <w:r w:rsidRPr="000134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_Toc509668024 \h </w:instrTex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0134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6EC2B" w14:textId="45DCC4A8" w:rsidR="00647F1C" w:rsidRPr="0075441F" w:rsidRDefault="00647F1C" w:rsidP="000134F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134F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E6F82" w14:textId="77777777" w:rsidR="00647F1C" w:rsidRPr="0075441F" w:rsidRDefault="00647F1C" w:rsidP="00754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BA88B18" w14:textId="77777777" w:rsidR="00647F1C" w:rsidRPr="00647F1C" w:rsidRDefault="00647F1C" w:rsidP="00647F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7F1C">
        <w:rPr>
          <w:rFonts w:ascii="Times New Roman" w:hAnsi="Times New Roman" w:cs="Times New Roman"/>
          <w:sz w:val="28"/>
          <w:szCs w:val="28"/>
        </w:rPr>
        <w:br w:type="page"/>
      </w:r>
    </w:p>
    <w:p w14:paraId="20CD947F" w14:textId="57AAA1D0" w:rsidR="003F1BC5" w:rsidRDefault="003F1BC5" w:rsidP="00EA635E">
      <w:pPr>
        <w:pStyle w:val="Heading1"/>
        <w:rPr>
          <w:lang w:val="ru-RU"/>
        </w:rPr>
      </w:pPr>
      <w:bookmarkStart w:id="1" w:name="_Toc509668011"/>
      <w:r>
        <w:rPr>
          <w:lang w:val="ru-RU"/>
        </w:rPr>
        <w:lastRenderedPageBreak/>
        <w:t>Аналитическая часть</w:t>
      </w:r>
      <w:bookmarkEnd w:id="1"/>
    </w:p>
    <w:p w14:paraId="63BDD419" w14:textId="4F1AED25" w:rsidR="00B2649F" w:rsidRDefault="00B2649F" w:rsidP="003F1BC5">
      <w:pPr>
        <w:pStyle w:val="Heading1"/>
        <w:numPr>
          <w:ilvl w:val="0"/>
          <w:numId w:val="44"/>
        </w:numPr>
        <w:rPr>
          <w:lang w:val="ru-RU"/>
        </w:rPr>
      </w:pPr>
      <w:bookmarkStart w:id="2" w:name="_Toc509668012"/>
      <w:r w:rsidRPr="00647F1C">
        <w:rPr>
          <w:lang w:val="ru-RU"/>
        </w:rPr>
        <w:t>Ознакомление с организа</w:t>
      </w:r>
      <w:r w:rsidR="00E73C09">
        <w:rPr>
          <w:lang w:val="ru-RU"/>
        </w:rPr>
        <w:t>цией ГК «Юмалабс»</w:t>
      </w:r>
      <w:bookmarkEnd w:id="2"/>
    </w:p>
    <w:p w14:paraId="4DBC2561" w14:textId="77777777" w:rsidR="00EA635E" w:rsidRPr="00EA635E" w:rsidRDefault="00EA635E" w:rsidP="00EA635E">
      <w:pPr>
        <w:rPr>
          <w:lang w:val="ru-RU"/>
        </w:rPr>
      </w:pPr>
    </w:p>
    <w:p w14:paraId="0DD19C4C" w14:textId="6EAFE71A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Юмалабс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насчитывает более 15 специалистов разных направлений. Многие из них работают с основания компании, остальные проходят испытания проектами и уже зарекомендовали себя как профессионалы своего дела. За время работы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ГК «Юмалабс»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обзавел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621B8F82" w:rsidR="00B2649F" w:rsidRPr="00B5441B" w:rsidRDefault="00E73C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Клиентами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были и остаются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агентства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Leo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Burnett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Seven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Itella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Connections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тем, что делала команда, довольны компании </w:t>
      </w:r>
      <w:r w:rsidR="00B2649F" w:rsidRPr="00647F1C">
        <w:rPr>
          <w:rFonts w:ascii="Times New Roman" w:hAnsi="Times New Roman" w:cs="Times New Roman"/>
          <w:sz w:val="28"/>
          <w:szCs w:val="28"/>
        </w:rPr>
        <w:t>Philip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Morris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Hennesy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Synergy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="00B2649F" w:rsidRPr="00647F1C">
        <w:rPr>
          <w:rFonts w:ascii="Times New Roman" w:hAnsi="Times New Roman" w:cs="Times New Roman"/>
          <w:sz w:val="28"/>
          <w:szCs w:val="28"/>
        </w:rPr>
        <w:t>MARS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PepsiCo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Bacardi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McDonalds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</w:t>
      </w:r>
    </w:p>
    <w:p w14:paraId="073B8F2A" w14:textId="0E4A758C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пересекающихся о одной точке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647F1C" w:rsidRDefault="00A469F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370C9C9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работки в него входят технический директор, системный администратор, дизайнер и разработчики, но так как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разработки,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возникающие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вопросы основываясь на своих знаниях и опыте. Перед тем как заказ по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ученный от клиента или внутренний проект попадёт в разработку, он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 каждый раз их проектировать было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647F1C">
        <w:rPr>
          <w:rFonts w:ascii="Times New Roman" w:hAnsi="Times New Roman" w:cs="Times New Roman"/>
          <w:sz w:val="28"/>
          <w:szCs w:val="28"/>
        </w:rPr>
        <w:t>Microsoft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 w:rsidRPr="00647F1C">
        <w:rPr>
          <w:rFonts w:ascii="Times New Roman" w:hAnsi="Times New Roman" w:cs="Times New Roman"/>
          <w:sz w:val="28"/>
          <w:szCs w:val="28"/>
        </w:rPr>
        <w:t>Axure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51D3E506" w14:textId="5C2BEE92" w:rsidR="00EA635E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objcctive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</w:rPr>
        <w:t>h</w:t>
      </w:r>
      <w:r w:rsidRPr="00647F1C">
        <w:rPr>
          <w:rFonts w:ascii="Times New Roman" w:hAnsi="Times New Roman" w:cs="Times New Roman"/>
          <w:sz w:val="28"/>
          <w:szCs w:val="28"/>
        </w:rPr>
        <w:t>tml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647F1C">
        <w:rPr>
          <w:rFonts w:ascii="Times New Roman" w:hAnsi="Times New Roman" w:cs="Times New Roman"/>
          <w:sz w:val="28"/>
          <w:szCs w:val="28"/>
        </w:rPr>
        <w:t>objective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647F1C">
        <w:rPr>
          <w:rFonts w:ascii="Times New Roman" w:hAnsi="Times New Roman" w:cs="Times New Roman"/>
          <w:sz w:val="28"/>
          <w:szCs w:val="28"/>
        </w:rPr>
        <w:t>iOS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андройд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На среды разработки в компании нет стандарта поэтому каждый разработч</w:t>
      </w:r>
      <w:r w:rsidR="00E771B0">
        <w:rPr>
          <w:rFonts w:ascii="Times New Roman" w:hAnsi="Times New Roman" w:cs="Times New Roman"/>
          <w:sz w:val="28"/>
          <w:szCs w:val="28"/>
          <w:lang w:val="ru-RU"/>
        </w:rPr>
        <w:t>ик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волен сам </w:t>
      </w:r>
      <w:r w:rsidR="009A0D0F" w:rsidRPr="00647F1C">
        <w:rPr>
          <w:rFonts w:ascii="Times New Roman" w:hAnsi="Times New Roman" w:cs="Times New Roman"/>
          <w:sz w:val="28"/>
          <w:szCs w:val="28"/>
          <w:lang w:val="ru-RU"/>
        </w:rPr>
        <w:t>решать,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использовать, но по словесной договоренности мы используем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idea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647F1C">
        <w:rPr>
          <w:rFonts w:ascii="Times New Roman" w:hAnsi="Times New Roman" w:cs="Times New Roman"/>
          <w:sz w:val="28"/>
          <w:szCs w:val="28"/>
        </w:rPr>
        <w:t>git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сконфигурированное виртуальное окружение соответсвующее серверу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локальных машинах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vagrant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Также он обеспечивает разделение версий и веток программ исключ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 их непосредственное влиияниие друг на друга. Для отслеживания хода разработки используются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</w:t>
      </w:r>
      <w:r w:rsidR="003F1BC5" w:rsidRPr="00647F1C">
        <w:rPr>
          <w:rFonts w:ascii="Times New Roman" w:hAnsi="Times New Roman" w:cs="Times New Roman"/>
          <w:sz w:val="28"/>
          <w:szCs w:val="28"/>
          <w:lang w:val="ru-RU"/>
        </w:rPr>
        <w:t>невыполнении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задачи к сроку.</w:t>
      </w:r>
    </w:p>
    <w:p w14:paraId="633EDBE9" w14:textId="642F788A" w:rsidR="00B2649F" w:rsidRDefault="00B2649F" w:rsidP="003F1BC5">
      <w:pPr>
        <w:pStyle w:val="Heading1"/>
        <w:numPr>
          <w:ilvl w:val="0"/>
          <w:numId w:val="44"/>
        </w:numPr>
        <w:rPr>
          <w:lang w:val="ru-RU"/>
        </w:rPr>
      </w:pPr>
      <w:bookmarkStart w:id="3" w:name="_Toc509668013"/>
      <w:r w:rsidRPr="00647F1C">
        <w:rPr>
          <w:lang w:val="ru-RU"/>
        </w:rPr>
        <w:t>Анализ</w:t>
      </w:r>
      <w:r w:rsidR="000B44A7" w:rsidRPr="00647F1C">
        <w:rPr>
          <w:lang w:val="ru-RU"/>
        </w:rPr>
        <w:t xml:space="preserve"> </w:t>
      </w:r>
      <w:r w:rsidR="003F1BC5" w:rsidRPr="00647F1C">
        <w:rPr>
          <w:lang w:val="ru-RU"/>
        </w:rPr>
        <w:t>бизнес-процессов</w:t>
      </w:r>
      <w:r w:rsidRPr="00647F1C">
        <w:rPr>
          <w:lang w:val="ru-RU"/>
        </w:rPr>
        <w:t>.</w:t>
      </w:r>
      <w:bookmarkEnd w:id="3"/>
    </w:p>
    <w:p w14:paraId="19617464" w14:textId="77777777" w:rsidR="003F1BC5" w:rsidRPr="003F1BC5" w:rsidRDefault="003F1BC5" w:rsidP="003F1BC5">
      <w:pPr>
        <w:rPr>
          <w:lang w:val="ru-RU"/>
        </w:rPr>
      </w:pPr>
    </w:p>
    <w:p w14:paraId="4C134849" w14:textId="432B3DE7" w:rsidR="00B2649F" w:rsidRPr="00647F1C" w:rsidRDefault="009A0D0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мпания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занимается разработкой программного обеспечения (ПО)</w:t>
      </w:r>
      <w:r w:rsidRPr="009A0D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сдачей в аренду ресурсов для разработки ПО</w:t>
      </w:r>
      <w:r>
        <w:rPr>
          <w:rFonts w:ascii="Times New Roman" w:hAnsi="Times New Roman" w:cs="Times New Roman"/>
          <w:sz w:val="28"/>
          <w:szCs w:val="28"/>
          <w:lang w:val="ru-RU"/>
        </w:rPr>
        <w:t>, изготовлением физических рекламных средств (визитки, цифровые приборы)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ADC7FD" w14:textId="0455241C" w:rsidR="00A469F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своей деятельности 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делает отчисления в налоговые </w:t>
      </w:r>
      <w:r w:rsidR="00823017" w:rsidRPr="00647F1C">
        <w:rPr>
          <w:rFonts w:ascii="Times New Roman" w:hAnsi="Times New Roman" w:cs="Times New Roman"/>
          <w:sz w:val="28"/>
          <w:szCs w:val="28"/>
          <w:lang w:val="ru-RU"/>
        </w:rPr>
        <w:t>органы,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 также сдает отчеты в органы государственной статистики.</w:t>
      </w:r>
    </w:p>
    <w:p w14:paraId="0427443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Выделим критические факторы успеха для рассматриваемого предприятия:</w:t>
      </w:r>
    </w:p>
    <w:p w14:paraId="716FD6F3" w14:textId="3C4F716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199FD93D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1434C2D9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0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14:paraId="79E845B9" w14:textId="3EF145D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</w:p>
    <w:p w14:paraId="5EC7C0BE" w14:textId="2C6F5BC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4EBD36C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14:paraId="4103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13E3FB94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предприятия.</w:t>
      </w:r>
    </w:p>
    <w:p w14:paraId="2C371E08" w14:textId="73A441A8" w:rsidR="004A04B2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Опишем подробнее процесс работы с клиентом и формирование заказа.</w:t>
      </w:r>
    </w:p>
    <w:p w14:paraId="7F77C91B" w14:textId="15480B97" w:rsidR="004A04B2" w:rsidRPr="000A1336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при поиске исполнителя обращается в компанию используя мобильный телефон или электронную почту. При поступлении вызова менеджер договаривается о встрече с клиентом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в последствии обсуждает заказ и составляет описание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либо получает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клиента если он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готов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Полученное описание обсуждается с директором и старшим техническим специалистом на предмет возможности его исполнения (имеются ли необходимые ресурсы), производиться уточнение состава работ при необходимости, и первоначальная оценка заказа. После этого менеджер составляет смету на выполнение работ в </w:t>
      </w:r>
      <w:r w:rsidR="00676594">
        <w:rPr>
          <w:rFonts w:ascii="Times New Roman" w:hAnsi="Times New Roman" w:cs="Times New Roman"/>
          <w:sz w:val="28"/>
          <w:szCs w:val="28"/>
        </w:rPr>
        <w:t>Microsoft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594">
        <w:rPr>
          <w:rFonts w:ascii="Times New Roman" w:hAnsi="Times New Roman" w:cs="Times New Roman"/>
          <w:sz w:val="28"/>
          <w:szCs w:val="28"/>
        </w:rPr>
        <w:t>Excel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В смете описывается состав работ, требуемое время на выполнение по каждому пункту и его стоимость. В итоге подсчитывается стоимость с учетом привилегий для определенных клиентов и возможных дополнительных сборов. Смета оформляется в фирменных цветах компании. Смету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lastRenderedPageBreak/>
        <w:t>менеджер отправляет клиенту. Если клиент желает внести правки он обсуждает это с менеджером, после чего менеджер обсуждает правки с директором и техническим специалистом и переделывает смету. После согласия клиента, копия смета направляется в бухгалтерию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бухгалтер переносит данные в договор о оказании услуг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По смете менеджер создает новый проект в </w:t>
      </w:r>
      <w:proofErr w:type="spellStart"/>
      <w:r w:rsidR="000A133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менеджере </w:t>
      </w:r>
      <w:r w:rsidR="000A1336">
        <w:rPr>
          <w:rFonts w:ascii="Times New Roman" w:hAnsi="Times New Roman" w:cs="Times New Roman"/>
          <w:sz w:val="28"/>
          <w:szCs w:val="28"/>
        </w:rPr>
        <w:t>Redmine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 создает задачи, назначает сроки выполнения и персонал ответственный за выполнение задач.</w:t>
      </w:r>
    </w:p>
    <w:p w14:paraId="5245EFEE" w14:textId="7DDDEA4D" w:rsidR="00643E09" w:rsidRPr="00F54AC3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Таким образом, при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расчете сметы стоимости </w:t>
      </w:r>
      <w:r w:rsidR="000A1336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, менеджеру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необходимо внести данные о клиенте,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составе работ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виде услуг,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их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стоимости, срок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ах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выполнения,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состава </w:t>
      </w:r>
      <w:r w:rsidR="00F54AC3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персонала,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участвующего в выполнении заказа и дополнительной информации такой как скидка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  <w:r w:rsidR="00F54AC3" w:rsidRP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</w:t>
      </w:r>
      <w:r w:rsid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Первоначальное консультирование и примерный расчет сметы также отнимает время, так как клиент имеет слабое представление о том, какая будет конечная стоимость заказа, и в случае его отказа время будет потрачено в пустую.</w:t>
      </w:r>
    </w:p>
    <w:p w14:paraId="60124FCE" w14:textId="5623F0EC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Если же необходимо найти какую-либо информацию по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то поиск осуществляется </w:t>
      </w:r>
      <w:r w:rsidR="00F54AC3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вручную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по файлам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</w:p>
    <w:p w14:paraId="398C8394" w14:textId="06524C76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Кроме того, 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отсутсвует возможность получения автоматической аналитической отчетности.</w:t>
      </w:r>
    </w:p>
    <w:p w14:paraId="64E3BA33" w14:textId="58798A19" w:rsidR="007773AE" w:rsidRPr="005E1E2F" w:rsidRDefault="0050583C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настоящее время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компании «Юманова»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у менеджера уходит в среднем 30 минут на составление сметы. В день может быть необходимость составить до 5 смет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а это в среднем 2,5 часа в день. В остальных компаниях ГК «Юмалабс» ситуация не отличается. </w:t>
      </w:r>
    </w:p>
    <w:p w14:paraId="56F85258" w14:textId="19A5B000" w:rsidR="00643E09" w:rsidRPr="005E1E2F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связи с этим, руководством компании было принято решение об автоматизации данного процесса, то есть создании информационной системы для повышения качества учета и уменьшения временных затрат на обработку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и получения результативной информации.</w:t>
      </w:r>
    </w:p>
    <w:p w14:paraId="0647DF21" w14:textId="77777777" w:rsidR="006064D6" w:rsidRDefault="005E1E2F" w:rsidP="006064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lastRenderedPageBreak/>
        <w:t>В результате проводимой автоматизации предполагается сократить время на составление смет, получить возможность составлять аналитические отчеты, осуществлять поиск по имеющейся информации, сократить человеческий фактор.</w:t>
      </w:r>
      <w:r w:rsidR="00265F9C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</w:t>
      </w:r>
      <w:r w:rsidR="00643E09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редполагается постоянно иметь точнейшие сведения о продажах с возможностью их классификации по датам, суммам, наименованиям услуг, другим свойствам, сократить время на уточнение сведений о нем, на передачу документов за счет их электронной формы.</w:t>
      </w:r>
      <w:r w:rsidR="006064D6" w:rsidRPr="006064D6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</w:t>
      </w:r>
    </w:p>
    <w:p w14:paraId="764463FF" w14:textId="00ACF537" w:rsidR="00B2649F" w:rsidRPr="006064D6" w:rsidRDefault="00B2649F" w:rsidP="006064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работы с клиентом,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расчета стоимости разработки</w:t>
      </w:r>
      <w:r w:rsidR="00425BE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что подразумевает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функции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74A78C" w14:textId="2F57D1B4" w:rsidR="00AB5FBD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клиентский веб интерфейс для составления заявки;</w:t>
      </w:r>
    </w:p>
    <w:p w14:paraId="09840F1F" w14:textId="661B2C94" w:rsidR="00D504A5" w:rsidRPr="00647F1C" w:rsidRDefault="00D504A5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автоматизация расчета заявки;</w:t>
      </w:r>
    </w:p>
    <w:p w14:paraId="38BD26F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учет поступивших заказов;</w:t>
      </w:r>
    </w:p>
    <w:p w14:paraId="4B8BEEC0" w14:textId="7D9DE73E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упорядоченных баз клиентов, персонала,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проектов,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ресурсов и</w:t>
      </w:r>
    </w:p>
    <w:p w14:paraId="5253179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рейт-карт,</w:t>
      </w:r>
    </w:p>
    <w:p w14:paraId="58BDB009" w14:textId="03AD732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и проектов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7B6AEC" w14:textId="6A965031" w:rsidR="00425BE4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 (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8F4683" w14:textId="7E32B84E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распределение работ между сотрудниками;</w:t>
      </w:r>
    </w:p>
    <w:p w14:paraId="7AD5805E" w14:textId="5910570D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учет и контроль выполненной работы;</w:t>
      </w:r>
    </w:p>
    <w:p w14:paraId="0B0BADC0" w14:textId="0CE8E458" w:rsidR="000A1336" w:rsidRPr="00647F1C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интеграция с бухгалтерским ПО (1С)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формирование договора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17267C" w14:textId="1ACB2A93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ускорение получения отчетности.</w:t>
      </w:r>
    </w:p>
    <w:p w14:paraId="5B1493F6" w14:textId="4AE1D531" w:rsidR="00B5441B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 xml:space="preserve">, автоматизации работы с клиентом на 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начальном этапе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Кроме того, предусматривается улучшение характеристик сбора, обработки и хранения информации.</w:t>
      </w:r>
    </w:p>
    <w:p w14:paraId="18760A7B" w14:textId="42FE3F74" w:rsidR="00EA635E" w:rsidRDefault="00B2649F" w:rsidP="00F54A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должна быть проста, а также интуитивно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поня</w:t>
      </w:r>
      <w:r w:rsidR="00D504A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пользователя. </w:t>
      </w:r>
    </w:p>
    <w:p w14:paraId="6E7A3D62" w14:textId="38C0CB35" w:rsidR="00DB66FD" w:rsidRDefault="00DB66FD" w:rsidP="003F1BC5">
      <w:pPr>
        <w:pStyle w:val="Heading1"/>
        <w:numPr>
          <w:ilvl w:val="0"/>
          <w:numId w:val="44"/>
        </w:numPr>
        <w:rPr>
          <w:lang w:val="ru-RU"/>
        </w:rPr>
      </w:pPr>
      <w:bookmarkStart w:id="4" w:name="_Toc509668014"/>
      <w:r>
        <w:rPr>
          <w:lang w:val="ru-RU"/>
        </w:rPr>
        <w:t>Требования к системе</w:t>
      </w:r>
      <w:bookmarkEnd w:id="4"/>
    </w:p>
    <w:p w14:paraId="0525FCE3" w14:textId="77777777" w:rsidR="00E111A0" w:rsidRDefault="00E111A0" w:rsidP="00E111A0">
      <w:pPr>
        <w:spacing w:after="120" w:line="360" w:lineRule="auto"/>
        <w:jc w:val="both"/>
      </w:pPr>
    </w:p>
    <w:p w14:paraId="29E152CF" w14:textId="03E16A4D" w:rsidR="00DB66FD" w:rsidRPr="00E111A0" w:rsidRDefault="00EF1896" w:rsidP="00E111A0">
      <w:pPr>
        <w:pStyle w:val="ListParagraph"/>
        <w:numPr>
          <w:ilvl w:val="0"/>
          <w:numId w:val="39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B66FD" w:rsidRPr="00E111A0">
        <w:rPr>
          <w:rFonts w:ascii="Times New Roman" w:hAnsi="Times New Roman" w:cs="Times New Roman"/>
          <w:sz w:val="28"/>
          <w:szCs w:val="28"/>
          <w:lang w:val="ru-RU"/>
        </w:rPr>
        <w:t>ребования к системе в целом.</w:t>
      </w:r>
    </w:p>
    <w:p w14:paraId="37297EE9" w14:textId="2BA271FA" w:rsidR="00100C12" w:rsidRPr="00EF1896" w:rsidRDefault="00100C12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51787919"/>
      <w:bookmarkStart w:id="6" w:name="_Toc151093047"/>
      <w:bookmarkStart w:id="7" w:name="_Toc151092962"/>
      <w:bookmarkStart w:id="8" w:name="_Ref76811051"/>
      <w:bookmarkStart w:id="9" w:name="_Toc4560234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</w:t>
      </w:r>
      <w:bookmarkEnd w:id="5"/>
      <w:bookmarkEnd w:id="6"/>
      <w:bookmarkEnd w:id="7"/>
      <w:bookmarkEnd w:id="8"/>
      <w:bookmarkEnd w:id="9"/>
    </w:p>
    <w:p w14:paraId="4DF67FFE" w14:textId="49822CC7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базу данных для хранения информации и подсистемы ввода–вывода данных, предусматривающих </w:t>
      </w:r>
      <w:r w:rsidRPr="00777CE8">
        <w:rPr>
          <w:rFonts w:ascii="Times New Roman" w:hAnsi="Times New Roman" w:cs="Times New Roman"/>
          <w:sz w:val="28"/>
          <w:szCs w:val="28"/>
        </w:rPr>
        <w:t>web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-интерфейс работы пользователя с ними.</w:t>
      </w:r>
    </w:p>
    <w:p w14:paraId="04991AD4" w14:textId="6AC9DF9B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поддерживать разграничение прав доступа с возможностью создания групп пользователей и присвоение группе определенных возможностей для работы в системе, таких как создание, редактирование, просмотр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сущностей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другой информации.</w:t>
      </w:r>
    </w:p>
    <w:p w14:paraId="36128F9B" w14:textId="7F4FDB2D" w:rsidR="00100C12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формирования заявки</w:t>
      </w:r>
    </w:p>
    <w:p w14:paraId="1140ED64" w14:textId="4A29752D" w:rsidR="00E81D39" w:rsidRPr="00F54AC3" w:rsidRDefault="00E81D39" w:rsidP="00E81D3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предоставляет функционал клиенту </w:t>
      </w:r>
      <w:r w:rsidR="000B5B44">
        <w:rPr>
          <w:rFonts w:ascii="Times New Roman" w:hAnsi="Times New Roman" w:cs="Times New Roman"/>
          <w:sz w:val="28"/>
          <w:szCs w:val="28"/>
          <w:lang w:val="ru-RU"/>
        </w:rPr>
        <w:t>для формирования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заявки на исполнение работ и их первоначальный расчет.</w:t>
      </w:r>
    </w:p>
    <w:p w14:paraId="5037C7BD" w14:textId="7D06DCF6" w:rsidR="00E81D39" w:rsidRPr="00E81D39" w:rsidRDefault="00E81D39" w:rsidP="00E81D39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011BF0E6" w14:textId="0C8CEE83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поддерживает процессы управления базами данных и обеспечивает их целостность и работоспособность. Её функциональность основывается на выбранной СУБД.</w:t>
      </w:r>
    </w:p>
    <w:p w14:paraId="30485DD1" w14:textId="57A7E19C" w:rsidR="00100C12" w:rsidRPr="00EF1896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6343F969" w14:textId="272A2D94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доступа поддерживает разграничение прав доступа с возможностью формирования групп пользователей и присвоение группе и каждому пользователю определенных полномочий и времени их действия на доступ к ресурсам Системы. Также позволяет создавать новых пользователей.</w:t>
      </w:r>
    </w:p>
    <w:p w14:paraId="18234256" w14:textId="58791DFE" w:rsidR="001B2C31" w:rsidRPr="00EF1896" w:rsidRDefault="001B2C31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Подсистема справочников</w:t>
      </w:r>
    </w:p>
    <w:p w14:paraId="17F5B5B3" w14:textId="48FFE63F" w:rsidR="001B2C31" w:rsidRPr="00777CE8" w:rsidRDefault="001B2C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 должна с</w:t>
      </w:r>
      <w:r w:rsidR="006B1749" w:rsidRPr="00777CE8">
        <w:rPr>
          <w:rFonts w:ascii="Times New Roman" w:hAnsi="Times New Roman" w:cs="Times New Roman"/>
          <w:sz w:val="28"/>
          <w:szCs w:val="28"/>
          <w:lang w:val="ru-RU"/>
        </w:rPr>
        <w:t>остоять из справочников клиентов и ресурсов. Позволяет заносить в справочники новые позиции, редактировать или удалять старые. Предоставляет данные для подсистемы работы с сметами и проектами.</w:t>
      </w:r>
    </w:p>
    <w:p w14:paraId="1C30D5F5" w14:textId="3655E462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проектов.</w:t>
      </w:r>
    </w:p>
    <w:p w14:paraId="2023BD2B" w14:textId="4FBEBCA7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позволяет создавать сметы и проекты. Хранит их для последующего использования в отчетности.</w:t>
      </w:r>
    </w:p>
    <w:p w14:paraId="635837E5" w14:textId="2D874DAE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0DEC04CC" w14:textId="0B6FA491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D16D7"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обеспечить показ форм и данных в веб интерфейсе.</w:t>
      </w:r>
    </w:p>
    <w:p w14:paraId="5BE72801" w14:textId="20104753" w:rsidR="00EA635E" w:rsidRPr="00EF1896" w:rsidRDefault="00100C12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интеграции с </w:t>
      </w:r>
      <w:proofErr w:type="spellStart"/>
      <w:r w:rsidRPr="00EF189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1A02AD34" w14:textId="7281236F" w:rsidR="00100C12" w:rsidRPr="00C118EC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должна включать в себя возможность передачи данных в выбраный тас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менеджер, и экспорт данных из 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него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отчетов.</w:t>
      </w:r>
      <w:r w:rsidR="00C118EC" w:rsidRPr="00C11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18EC">
        <w:rPr>
          <w:rFonts w:ascii="Times New Roman" w:hAnsi="Times New Roman" w:cs="Times New Roman"/>
          <w:sz w:val="28"/>
          <w:szCs w:val="28"/>
          <w:lang w:val="ru-RU"/>
        </w:rPr>
        <w:t>Осуществлять создание задач посредствам вызова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методов</w:t>
      </w:r>
      <w:r w:rsidR="00C118EC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</w:t>
      </w:r>
      <w:proofErr w:type="spellStart"/>
      <w:r w:rsidR="00C118E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="00C118EC">
        <w:rPr>
          <w:rFonts w:ascii="Times New Roman" w:hAnsi="Times New Roman" w:cs="Times New Roman"/>
          <w:sz w:val="28"/>
          <w:szCs w:val="28"/>
          <w:lang w:val="ru-RU"/>
        </w:rPr>
        <w:t xml:space="preserve"> менеджера.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E26270" w14:textId="7B3E81B7" w:rsidR="00AB5FBD" w:rsidRDefault="00AB5FBD" w:rsidP="00AB5FB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бухгалтерией.</w:t>
      </w:r>
    </w:p>
    <w:p w14:paraId="28034809" w14:textId="199DB6DF" w:rsidR="00AB5FBD" w:rsidRPr="00AB5FBD" w:rsidRDefault="00AB5FBD" w:rsidP="00AB5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должна обеспечить импорт данных о смете в имеющееся бухгалтерское ПО.</w:t>
      </w:r>
    </w:p>
    <w:p w14:paraId="36C94593" w14:textId="729EDF94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51093048"/>
      <w:bookmarkStart w:id="11" w:name="_Toc151092963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способам и средствам связи для информационного обмена между компонентами системы</w:t>
      </w:r>
      <w:bookmarkEnd w:id="10"/>
      <w:bookmarkEnd w:id="11"/>
    </w:p>
    <w:p w14:paraId="627ED791" w14:textId="01966B7E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компонент системы должны соответствовать стандартам обмена с использованием протокола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0A834EA" w14:textId="3505A210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151093049"/>
      <w:bookmarkStart w:id="13" w:name="_Toc15109296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характеристикам взаимосвязей системы со смежными системами</w:t>
      </w:r>
      <w:bookmarkEnd w:id="12"/>
      <w:bookmarkEnd w:id="13"/>
    </w:p>
    <w:p w14:paraId="7002BECF" w14:textId="15C5D810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345F082E" w14:textId="7CB3DF92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 на уровне экспорта-импорта </w:t>
      </w:r>
      <w:r w:rsidRPr="00777CE8">
        <w:rPr>
          <w:rFonts w:ascii="Times New Roman" w:hAnsi="Times New Roman" w:cs="Times New Roman"/>
          <w:sz w:val="28"/>
          <w:szCs w:val="28"/>
        </w:rPr>
        <w:t>PDF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7CE8">
        <w:rPr>
          <w:rFonts w:ascii="Times New Roman" w:hAnsi="Times New Roman" w:cs="Times New Roman"/>
          <w:sz w:val="28"/>
          <w:szCs w:val="28"/>
        </w:rPr>
        <w:t>XML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документов.</w:t>
      </w:r>
    </w:p>
    <w:p w14:paraId="42952970" w14:textId="1D23D0B9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151093050"/>
      <w:bookmarkStart w:id="15" w:name="_Toc151092965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режимам функционирования</w:t>
      </w:r>
      <w:bookmarkEnd w:id="14"/>
      <w:bookmarkEnd w:id="15"/>
    </w:p>
    <w:p w14:paraId="6F63886C" w14:textId="77777777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Разрабатываемая информационная система предназначена для работы в непрерывном (круглосуточном) режиме.</w:t>
      </w:r>
    </w:p>
    <w:p w14:paraId="58759629" w14:textId="5A191A4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Допустимы перерывы в работе в соответсвии с графиком работы сотрудников.</w:t>
      </w:r>
    </w:p>
    <w:p w14:paraId="6CFD6D51" w14:textId="7B023C2A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51093051"/>
      <w:bookmarkStart w:id="17" w:name="_Toc151092966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по диагностированию системы</w:t>
      </w:r>
      <w:bookmarkEnd w:id="16"/>
      <w:bookmarkEnd w:id="17"/>
    </w:p>
    <w:p w14:paraId="5157AD58" w14:textId="03EE8ED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встроенные системы логирования. Это должно обеспечивать возможность определения корректности функционирования системы и определения возможных сбоев в системы. </w:t>
      </w:r>
    </w:p>
    <w:p w14:paraId="45B02BC2" w14:textId="034A2608" w:rsidR="00DB581C" w:rsidRPr="00721CC1" w:rsidRDefault="00DB581C" w:rsidP="00721CC1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151093054"/>
      <w:bookmarkStart w:id="19" w:name="_Toc151092969"/>
      <w:r w:rsidRPr="00721CC1">
        <w:rPr>
          <w:rFonts w:ascii="Times New Roman" w:hAnsi="Times New Roman" w:cs="Times New Roman"/>
          <w:sz w:val="28"/>
          <w:szCs w:val="28"/>
          <w:lang w:val="ru-RU"/>
        </w:rPr>
        <w:t>Пользователи системы</w:t>
      </w:r>
      <w:bookmarkEnd w:id="18"/>
      <w:bookmarkEnd w:id="19"/>
    </w:p>
    <w:p w14:paraId="128B7FC8" w14:textId="42370E2B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В разрабатываемой информационной системе должны быть предусмотрены следующие роли пользователей:</w:t>
      </w:r>
    </w:p>
    <w:p w14:paraId="0CB1C804" w14:textId="679FBBBD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>Администратор</w:t>
      </w:r>
    </w:p>
    <w:p w14:paraId="1B530950" w14:textId="7A33E238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Менеджер</w:t>
      </w:r>
    </w:p>
    <w:p w14:paraId="172D1401" w14:textId="53AADAAA" w:rsidR="00DB581C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Гость</w:t>
      </w:r>
    </w:p>
    <w:p w14:paraId="5C939149" w14:textId="316955F2" w:rsidR="00F159E1" w:rsidRDefault="00F159E1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1193C5D1" w14:textId="77777777" w:rsidR="00E35854" w:rsidRPr="009A0D0F" w:rsidRDefault="00E35854" w:rsidP="00E3585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9D6C8D" w14:textId="5F114FB9" w:rsidR="00DB581C" w:rsidRPr="00E35854" w:rsidRDefault="00DB581C" w:rsidP="00E35854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51787921"/>
      <w:bookmarkStart w:id="21" w:name="_Toc151093056"/>
      <w:bookmarkStart w:id="22" w:name="_Toc151092971"/>
      <w:bookmarkStart w:id="23" w:name="_Toc45602345"/>
      <w:r w:rsidRPr="00E35854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надежности</w:t>
      </w:r>
      <w:bookmarkEnd w:id="20"/>
      <w:bookmarkEnd w:id="21"/>
      <w:bookmarkEnd w:id="22"/>
      <w:bookmarkEnd w:id="23"/>
    </w:p>
    <w:p w14:paraId="025A1832" w14:textId="03722B6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 и данными).</w:t>
      </w:r>
    </w:p>
    <w:p w14:paraId="555EE7C4" w14:textId="639FA61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сообщения.</w:t>
      </w:r>
    </w:p>
    <w:p w14:paraId="3FA5618A" w14:textId="2F0644F6" w:rsidR="00DB581C" w:rsidRPr="00EF1896" w:rsidRDefault="00EF1896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151787922"/>
      <w:bookmarkStart w:id="25" w:name="_Toc151093057"/>
      <w:bookmarkStart w:id="26" w:name="_Toc151092972"/>
      <w:bookmarkStart w:id="27" w:name="_Toc45602346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81C"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</w:t>
      </w:r>
      <w:bookmarkEnd w:id="24"/>
      <w:bookmarkEnd w:id="25"/>
      <w:bookmarkEnd w:id="26"/>
      <w:bookmarkEnd w:id="27"/>
    </w:p>
    <w:p w14:paraId="469BC26D" w14:textId="098E0B05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14:paraId="7224259A" w14:textId="308D9C3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14:paraId="6FC3860B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пользовательского интерфейса должны проектироваться с учетом требований унификации:</w:t>
      </w:r>
    </w:p>
    <w:p w14:paraId="3AFA5300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04EFC58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14:paraId="632C9980" w14:textId="4B7664C0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051662BC" w14:textId="2A713F2F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151787925"/>
      <w:bookmarkStart w:id="29" w:name="_Toc151093060"/>
      <w:bookmarkStart w:id="30" w:name="_Toc151092975"/>
      <w:bookmarkStart w:id="31" w:name="_Toc45602349"/>
      <w:bookmarkStart w:id="32" w:name="_Ref2720467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информации от несанкционированного доступа</w:t>
      </w:r>
      <w:bookmarkEnd w:id="28"/>
      <w:bookmarkEnd w:id="29"/>
      <w:bookmarkEnd w:id="30"/>
      <w:bookmarkEnd w:id="31"/>
      <w:bookmarkEnd w:id="32"/>
    </w:p>
    <w:p w14:paraId="46D68084" w14:textId="40CF01F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обеспечивать защиту от несанкционированного </w:t>
      </w:r>
      <w:r w:rsidR="00E35854">
        <w:rPr>
          <w:rFonts w:ascii="Times New Roman" w:hAnsi="Times New Roman" w:cs="Times New Roman"/>
          <w:sz w:val="28"/>
          <w:szCs w:val="28"/>
          <w:lang w:val="ru-RU"/>
        </w:rPr>
        <w:t>доступа.</w:t>
      </w:r>
    </w:p>
    <w:p w14:paraId="2E0D26F7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Компоненты подсистемы защиты от НСД должны обеспечивать:</w:t>
      </w:r>
    </w:p>
    <w:p w14:paraId="499C917F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идентификацию пользователя;</w:t>
      </w:r>
    </w:p>
    <w:p w14:paraId="16867EB8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 xml:space="preserve">проверку полномочий пользователя </w:t>
      </w:r>
    </w:p>
    <w:p w14:paraId="40B81A8E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на уровне задач и информационных массивов.</w:t>
      </w:r>
    </w:p>
    <w:p w14:paraId="2ADF5A7C" w14:textId="6BFBBA3D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идентификация и проверка подлинности субъектов доступа при входе в систему по логину и паролю;</w:t>
      </w:r>
    </w:p>
    <w:p w14:paraId="522E139F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должен осуществляться контроль доступа к защищаемым ресурсам в соответствии с матрицей доступа в рамках подсистемы информационной безопасности;</w:t>
      </w:r>
    </w:p>
    <w:p w14:paraId="4CB3A708" w14:textId="1DD05115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регистрация входа/выхода в систему/из системы, регистрация действий изменения данных совершенных пользователем;</w:t>
      </w:r>
    </w:p>
    <w:p w14:paraId="29497152" w14:textId="388B2A0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уровню.</w:t>
      </w:r>
    </w:p>
    <w:p w14:paraId="71B26F8C" w14:textId="75320887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3" w:name="_Toc151787927"/>
      <w:bookmarkStart w:id="34" w:name="_Toc151093062"/>
      <w:bookmarkStart w:id="35" w:name="_Toc151092977"/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защите от влияния внешних воздействий</w:t>
      </w:r>
      <w:bookmarkEnd w:id="33"/>
      <w:bookmarkEnd w:id="34"/>
      <w:bookmarkEnd w:id="35"/>
    </w:p>
    <w:p w14:paraId="656E3C87" w14:textId="66713A07" w:rsidR="00BB1931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Сервер системы должен находиться в отдельном помещении, защищенном от негативных воздействий окружающей среды.</w:t>
      </w:r>
    </w:p>
    <w:p w14:paraId="20CBFCE1" w14:textId="77777777" w:rsidR="006064D6" w:rsidRPr="00777CE8" w:rsidRDefault="006064D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</w:p>
    <w:p w14:paraId="010F749C" w14:textId="19D95F11" w:rsidR="00BB1931" w:rsidRPr="00EF1896" w:rsidRDefault="00BB1931" w:rsidP="00E111A0">
      <w:pPr>
        <w:pStyle w:val="ListParagraph"/>
        <w:numPr>
          <w:ilvl w:val="0"/>
          <w:numId w:val="3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Toc45602352"/>
      <w:bookmarkStart w:id="37" w:name="_Toc25387234"/>
      <w:bookmarkStart w:id="38" w:name="_Toc23065223"/>
      <w:bookmarkStart w:id="39" w:name="_Ref22985752"/>
      <w:bookmarkStart w:id="40" w:name="_Toc153691288"/>
      <w:bookmarkStart w:id="41" w:name="_Toc151787931"/>
      <w:bookmarkStart w:id="42" w:name="_Toc151093066"/>
      <w:bookmarkStart w:id="43" w:name="_Toc15109298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функциональности</w:t>
      </w:r>
      <w:bookmarkEnd w:id="36"/>
      <w:bookmarkEnd w:id="37"/>
      <w:bookmarkEnd w:id="38"/>
      <w:bookmarkEnd w:id="39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bookmarkEnd w:id="40"/>
      <w:bookmarkEnd w:id="41"/>
      <w:bookmarkEnd w:id="42"/>
      <w:bookmarkEnd w:id="43"/>
    </w:p>
    <w:p w14:paraId="48F938BF" w14:textId="527489E0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4" w:name="_Toc151093067"/>
      <w:bookmarkStart w:id="45" w:name="_Toc151092982"/>
      <w:bookmarkStart w:id="46" w:name="_Toc151787932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bookmarkEnd w:id="44"/>
      <w:bookmarkEnd w:id="45"/>
      <w:r w:rsidRPr="00EF1896">
        <w:rPr>
          <w:rFonts w:ascii="Times New Roman" w:hAnsi="Times New Roman" w:cs="Times New Roman"/>
          <w:sz w:val="28"/>
          <w:szCs w:val="28"/>
          <w:lang w:val="ru-RU"/>
        </w:rPr>
        <w:t>пользователей системы</w:t>
      </w:r>
      <w:bookmarkEnd w:id="46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02DA72" w14:textId="537C609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Гость системы</w:t>
      </w:r>
    </w:p>
    <w:p w14:paraId="65937685" w14:textId="29B037F4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гость назначается всем зарегистрированным пользователям, но не назначившим какой</w:t>
      </w:r>
      <w:r w:rsidR="00E111A0" w:rsidRPr="00E111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то определенной роли.</w:t>
      </w:r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с этой ролью имеют право просматривать проекты, сметы, клиентов, </w:t>
      </w:r>
      <w:proofErr w:type="spellStart"/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 и ресурсы. </w:t>
      </w:r>
    </w:p>
    <w:p w14:paraId="616F72EF" w14:textId="66A133B9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Администратор системы.</w:t>
      </w:r>
    </w:p>
    <w:p w14:paraId="514A3CAA" w14:textId="479F0A1C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Роль администратор генерируется системой автоматически в начале её работы. Пользователь с этой ролью имеет право просматривать, создавать, редактировать аккаунты пользователей системы и назначать им роли, сметы, проекты, клиентов,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>-карты, ресурсы, создавать отчеты, создавать задачи на импорт и экспорт данных с</w:t>
      </w:r>
      <w:r w:rsidR="00F159E1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интегрированными системами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A518C" w14:textId="1342E1B1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Менеджер системы.</w:t>
      </w:r>
    </w:p>
    <w:p w14:paraId="2B36AFCF" w14:textId="0D073B2C" w:rsidR="00D1337F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менеджер назначается зарег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стрированному пользователю администратором. Пользователь с этой ролью имеет право просматривать, создавать, редактировать сметы, проекты, клиентов,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-карты, ресурсы, создавать отчеты, создавать задачи на импорт и экспорт данных с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6975C8B2" w14:textId="3F09044C" w:rsidR="00F159E1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системы</w:t>
      </w:r>
    </w:p>
    <w:p w14:paraId="57F6B472" w14:textId="2C3F99BC" w:rsidR="00F159E1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имеет доступ только к интерфейсу работы с клиентом, где он может создавать заявки на ра</w:t>
      </w:r>
      <w:r w:rsidR="00C70DB1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работку</w:t>
      </w:r>
      <w:r w:rsidR="00721CC1">
        <w:rPr>
          <w:rFonts w:ascii="Times New Roman" w:hAnsi="Times New Roman" w:cs="Times New Roman"/>
          <w:sz w:val="28"/>
          <w:szCs w:val="28"/>
          <w:lang w:val="ru-RU"/>
        </w:rPr>
        <w:t>, заполнять свои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F98BB4" w14:textId="77777777" w:rsidR="006064D6" w:rsidRPr="00777CE8" w:rsidRDefault="006064D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37146" w14:textId="523DE2E0" w:rsidR="00D1337F" w:rsidRPr="00EF1896" w:rsidRDefault="00D1337F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Toc151787933"/>
      <w:bookmarkStart w:id="48" w:name="_Toc150860353"/>
      <w:r w:rsidRPr="00EF1896">
        <w:rPr>
          <w:rFonts w:ascii="Times New Roman" w:hAnsi="Times New Roman" w:cs="Times New Roman"/>
          <w:sz w:val="28"/>
          <w:szCs w:val="28"/>
          <w:lang w:val="ru-RU"/>
        </w:rPr>
        <w:t>Описание процессов и функций работы с системой</w:t>
      </w:r>
      <w:bookmarkEnd w:id="47"/>
      <w:bookmarkEnd w:id="48"/>
    </w:p>
    <w:p w14:paraId="07D8F1FC" w14:textId="0E47A58C" w:rsidR="00D1337F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Процессы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функции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 xml:space="preserve">,  выполняемые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при эксплуатации 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системы, приведены в разбивке по подсистемам.</w:t>
      </w:r>
    </w:p>
    <w:p w14:paraId="6DA69F71" w14:textId="77777777" w:rsidR="006064D6" w:rsidRPr="00777CE8" w:rsidRDefault="006064D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</w:p>
    <w:p w14:paraId="575690A2" w14:textId="2A2393D1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2514B237" w14:textId="0E41872C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 предполагает реализацию процессов, связанных с управлением и менеджментом БД, и включает следующие функции:</w:t>
      </w:r>
    </w:p>
    <w:p w14:paraId="02EB490D" w14:textId="4A2B629C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Создание схемы базы данных и таблиц</w:t>
      </w:r>
    </w:p>
    <w:p w14:paraId="7D72EA29" w14:textId="2ECB0DB5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Поддержание целостности БД</w:t>
      </w:r>
    </w:p>
    <w:p w14:paraId="690C74C2" w14:textId="421E22DA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Предоставление многопоточного доступа к БД</w:t>
      </w:r>
    </w:p>
    <w:p w14:paraId="192BCCFB" w14:textId="0B37F1BF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инструкций на языке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C41D4C5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F77E7B" w14:textId="2EB9F585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30A87AF4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Функции подсистемы администрирования доступа объединяют функционал системы по обеспечению функций ограничения доступа и сохранности информационных ресурсов системы.</w:t>
      </w:r>
    </w:p>
    <w:p w14:paraId="4A81A4CD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выполнение следующих функций:</w:t>
      </w:r>
    </w:p>
    <w:p w14:paraId="27F5DEF5" w14:textId="77777777" w:rsidR="005579BE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Заведение пользователя</w:t>
      </w:r>
    </w:p>
    <w:p w14:paraId="59F99D9C" w14:textId="43A167DA" w:rsidR="005579BE" w:rsidRPr="00EF1896" w:rsidRDefault="005579BE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даление пользователя</w:t>
      </w:r>
    </w:p>
    <w:p w14:paraId="312401EE" w14:textId="271620FB" w:rsidR="00F11BAF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принадлежности пользователя к группам доступа </w:t>
      </w:r>
    </w:p>
    <w:p w14:paraId="16FC03B2" w14:textId="4CC96D06" w:rsidR="00782222" w:rsidRDefault="00782222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Защита от несанкционированного доступа</w:t>
      </w:r>
    </w:p>
    <w:p w14:paraId="6668624F" w14:textId="674A8389" w:rsidR="00A850CE" w:rsidRPr="00C118EC" w:rsidRDefault="00A850CE" w:rsidP="00A85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Первоначально в системе присутствует только учетная запись администратора. Перед началом работы пользователю нужно войти в систему введя имя и пароль.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Клиенту не нужно входить в систему так как ему доступен только веб интерфейс работы с клиентом. Для создания новых пользователей администратор должен создать пользователя на отдельной странице в системе. </w:t>
      </w:r>
      <w:r w:rsidR="00FB7CDA">
        <w:rPr>
          <w:rFonts w:ascii="Times New Roman" w:hAnsi="Times New Roman" w:cs="Times New Roman"/>
          <w:sz w:val="28"/>
          <w:szCs w:val="28"/>
          <w:lang w:val="ru-RU"/>
        </w:rPr>
        <w:t>Администратор вводит данные пользователя и назначает роль или остается роль по умолчанию. После создания администратор выдает данные пользователю для входа.</w:t>
      </w:r>
    </w:p>
    <w:p w14:paraId="716F178B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BF02D" w14:textId="7359D6EC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3D749A23" w14:textId="4C2ABDFA" w:rsidR="005579BE" w:rsidRPr="00777CE8" w:rsidRDefault="005579B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Подсистема ведения справочников должна поддерживать выполнение функций:</w:t>
      </w:r>
    </w:p>
    <w:p w14:paraId="03778651" w14:textId="126AC2D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клиентов;</w:t>
      </w:r>
    </w:p>
    <w:p w14:paraId="358E2FB9" w14:textId="4FC5205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Добавление, удаление и редактирование ресурсов;</w:t>
      </w:r>
    </w:p>
    <w:p w14:paraId="5875B5EA" w14:textId="4D275CC1" w:rsidR="005579BE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 xml:space="preserve">Создание </w:t>
      </w:r>
      <w:proofErr w:type="spellStart"/>
      <w:r w:rsidRPr="00EF1896">
        <w:rPr>
          <w:rFonts w:ascii="Times New Roman" w:hAnsi="Times New Roman" w:cs="Times New Roman"/>
          <w:sz w:val="28"/>
          <w:szCs w:val="28"/>
          <w:lang w:val="ru-MD"/>
        </w:rPr>
        <w:t>рейт</w:t>
      </w:r>
      <w:proofErr w:type="spellEnd"/>
      <w:r w:rsidRPr="00EF1896">
        <w:rPr>
          <w:rFonts w:ascii="Times New Roman" w:hAnsi="Times New Roman" w:cs="Times New Roman"/>
          <w:sz w:val="28"/>
          <w:szCs w:val="28"/>
          <w:lang w:val="ru-MD"/>
        </w:rPr>
        <w:t>-карт</w:t>
      </w:r>
      <w:r w:rsidR="00A850CE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14:paraId="60CBAC8B" w14:textId="4741935E" w:rsidR="00EF1896" w:rsidRPr="00A850CE" w:rsidRDefault="00A850CE" w:rsidP="00A85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-карту входят материалы, персонал, и им назначаются цены. Цены устанавливает менеджер исходя из того, долго ли клиент работает с нами и другие показатели лояльности. Либо используются цены по умолчанию. Каждому клиенту назначается минимум одна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-карта. При создании сметы, данные по материалам и сотрудникам будут браться их привязанной к клиенту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-карте.</w:t>
      </w:r>
    </w:p>
    <w:p w14:paraId="1331783A" w14:textId="0834C465" w:rsidR="00EF1896" w:rsidRPr="00EF1896" w:rsidRDefault="00EF189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одсистема смет и проектов</w:t>
      </w:r>
    </w:p>
    <w:p w14:paraId="5AC5D264" w14:textId="40862ABB" w:rsidR="00782222" w:rsidRPr="00EF1896" w:rsidRDefault="00782222" w:rsidP="00EF1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предоставляет следующие функции:</w:t>
      </w:r>
    </w:p>
    <w:p w14:paraId="01993566" w14:textId="012AE4AE" w:rsidR="00782222" w:rsidRPr="00721CC1" w:rsidRDefault="00782222" w:rsidP="00721C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CC1">
        <w:rPr>
          <w:rFonts w:ascii="Times New Roman" w:hAnsi="Times New Roman" w:cs="Times New Roman"/>
          <w:sz w:val="28"/>
          <w:szCs w:val="28"/>
          <w:lang w:val="ru-RU"/>
        </w:rPr>
        <w:t>Создание смет и проектов</w:t>
      </w:r>
    </w:p>
    <w:p w14:paraId="65939D75" w14:textId="2652568D" w:rsidR="00782222" w:rsidRPr="00721CC1" w:rsidRDefault="00782222" w:rsidP="00721C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CC1">
        <w:rPr>
          <w:rFonts w:ascii="Times New Roman" w:hAnsi="Times New Roman" w:cs="Times New Roman"/>
          <w:sz w:val="28"/>
          <w:szCs w:val="28"/>
          <w:lang w:val="ru-RU"/>
        </w:rPr>
        <w:t>Просмотр данных</w:t>
      </w:r>
    </w:p>
    <w:p w14:paraId="3FCF1EFD" w14:textId="03AE1FB6" w:rsidR="00782222" w:rsidRPr="00721CC1" w:rsidRDefault="00782222" w:rsidP="00721C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CC1">
        <w:rPr>
          <w:rFonts w:ascii="Times New Roman" w:hAnsi="Times New Roman" w:cs="Times New Roman"/>
          <w:sz w:val="28"/>
          <w:szCs w:val="28"/>
          <w:lang w:val="ru-RU"/>
        </w:rPr>
        <w:t>Расчет показателей таких как стоимость, предполагаемое время, количество ресурсов</w:t>
      </w:r>
    </w:p>
    <w:p w14:paraId="1DC95C5E" w14:textId="4E27A9FF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60D4EBB3" w14:textId="297BA382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Подсистема ввода-вывода выполняет функционал обработки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запросов </w:t>
      </w:r>
      <w:proofErr w:type="gramStart"/>
      <w:r w:rsidR="00721CC1" w:rsidRPr="00777CE8">
        <w:rPr>
          <w:rFonts w:ascii="Times New Roman" w:hAnsi="Times New Roman" w:cs="Times New Roman"/>
          <w:sz w:val="28"/>
          <w:szCs w:val="28"/>
          <w:lang w:val="ru-RU"/>
        </w:rPr>
        <w:t>из веб</w:t>
      </w:r>
      <w:proofErr w:type="gram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и отдачу соответствующих ответов. Данная подсистема взаимодействует со всеми подсистемами.</w:t>
      </w:r>
    </w:p>
    <w:p w14:paraId="50E95219" w14:textId="2C3AD077" w:rsidR="00F11BAF" w:rsidRPr="00736F3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интеграции с </w:t>
      </w:r>
      <w:proofErr w:type="spellStart"/>
      <w:r w:rsidRPr="00736F3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332BD812" w14:textId="0225EF53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Данная подсистема предоставляет функционал экспорта данных из БД в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 и создание проектов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и задач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в нем. Так же система импортирует данные из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менеджера, такие как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задачу, новые задачи.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При создании задач, на их исполнение назначается сотрудник соответствующей записи из </w:t>
      </w:r>
      <w:proofErr w:type="spellStart"/>
      <w:r w:rsidR="008514CF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="008514CF">
        <w:rPr>
          <w:rFonts w:ascii="Times New Roman" w:hAnsi="Times New Roman" w:cs="Times New Roman"/>
          <w:sz w:val="28"/>
          <w:szCs w:val="28"/>
          <w:lang w:val="ru-RU"/>
        </w:rPr>
        <w:t>-карты,.</w:t>
      </w:r>
    </w:p>
    <w:p w14:paraId="2D6DF39F" w14:textId="24AB52B6" w:rsidR="00D254CE" w:rsidRPr="00736F36" w:rsidRDefault="00D254CE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9" w:name="_Toc153691289"/>
      <w:bookmarkStart w:id="50" w:name="_Toc151787934"/>
      <w:bookmarkStart w:id="51" w:name="_Toc151093089"/>
      <w:bookmarkStart w:id="52" w:name="_Toc151093004"/>
      <w:bookmarkStart w:id="53" w:name="_Toc45602356"/>
      <w:bookmarkStart w:id="54" w:name="_Toc25387247"/>
      <w:bookmarkStart w:id="55" w:name="_Toc23065251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видам обеспечения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6E27F366" w14:textId="4BCE3F3E" w:rsidR="00D254CE" w:rsidRPr="00736F36" w:rsidRDefault="00D254CE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6" w:name="_Toc151787935"/>
      <w:bookmarkStart w:id="57" w:name="_Toc151093090"/>
      <w:bookmarkStart w:id="58" w:name="_Toc151093005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математическому обеспечению</w:t>
      </w:r>
      <w:bookmarkEnd w:id="56"/>
      <w:bookmarkEnd w:id="57"/>
      <w:bookmarkEnd w:id="58"/>
    </w:p>
    <w:p w14:paraId="7095A9D6" w14:textId="260183E8" w:rsidR="00D254CE" w:rsidRPr="00777CE8" w:rsidRDefault="00D254C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Математическое обеспечение системы должно обеспечивать:</w:t>
      </w:r>
    </w:p>
    <w:p w14:paraId="66574A32" w14:textId="53B08DB5" w:rsidR="00F11BAF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Функционирование расчета стоимости и времени</w:t>
      </w:r>
    </w:p>
    <w:p w14:paraId="1837F4A8" w14:textId="262C6857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Разграничение прав доступа на основе крипто стойких хэш функций</w:t>
      </w:r>
    </w:p>
    <w:p w14:paraId="10AB9E2F" w14:textId="50938C2D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Формирование</w:t>
      </w:r>
      <w:r w:rsidR="00736F36"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показателей</w:t>
      </w: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отчетов</w:t>
      </w:r>
    </w:p>
    <w:p w14:paraId="552B0601" w14:textId="4EB6990B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9" w:name="_Toc151787936"/>
      <w:bookmarkStart w:id="60" w:name="_Toc151093091"/>
      <w:bookmarkStart w:id="61" w:name="_Toc151093006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информационному обеспечению</w:t>
      </w:r>
      <w:bookmarkEnd w:id="59"/>
      <w:bookmarkEnd w:id="60"/>
      <w:bookmarkEnd w:id="61"/>
    </w:p>
    <w:p w14:paraId="6E9235D8" w14:textId="06B1D2DE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Информационное обеспечение функционирования системы должно соответствовать требованиям точности,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непротиворечивости 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актуальности.</w:t>
      </w:r>
    </w:p>
    <w:p w14:paraId="59296F11" w14:textId="361AD8B7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bookmarkStart w:id="62" w:name="_Toc151787938"/>
      <w:bookmarkStart w:id="63" w:name="_Toc151093095"/>
      <w:bookmarkStart w:id="64" w:name="_Toc151093010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программному обеспечению</w:t>
      </w:r>
      <w:bookmarkEnd w:id="62"/>
      <w:bookmarkEnd w:id="63"/>
      <w:bookmarkEnd w:id="64"/>
    </w:p>
    <w:p w14:paraId="51AE5114" w14:textId="1821871B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сервера следующее: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54C0CC5C" w14:textId="77777777" w:rsidTr="00B26F6D">
        <w:tc>
          <w:tcPr>
            <w:tcW w:w="4981" w:type="dxa"/>
          </w:tcPr>
          <w:p w14:paraId="32C7AD5F" w14:textId="5C325E1C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  <w:tc>
          <w:tcPr>
            <w:tcW w:w="4981" w:type="dxa"/>
          </w:tcPr>
          <w:p w14:paraId="3152E8FC" w14:textId="68F56AD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Ubuntu 14.01</w:t>
            </w:r>
          </w:p>
        </w:tc>
      </w:tr>
      <w:tr w:rsidR="00B26F6D" w:rsidRPr="00777CE8" w14:paraId="182F6AD0" w14:textId="77777777" w:rsidTr="00B26F6D">
        <w:tc>
          <w:tcPr>
            <w:tcW w:w="4981" w:type="dxa"/>
          </w:tcPr>
          <w:p w14:paraId="036CC3D6" w14:textId="4560E2E3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субд</w:t>
            </w:r>
            <w:proofErr w:type="spellEnd"/>
          </w:p>
        </w:tc>
        <w:tc>
          <w:tcPr>
            <w:tcW w:w="4981" w:type="dxa"/>
          </w:tcPr>
          <w:p w14:paraId="7EA1971F" w14:textId="46F4C0F7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</w:tc>
      </w:tr>
      <w:tr w:rsidR="00B26F6D" w:rsidRPr="00777CE8" w14:paraId="04F2FF43" w14:textId="77777777" w:rsidTr="00B26F6D">
        <w:tc>
          <w:tcPr>
            <w:tcW w:w="4981" w:type="dxa"/>
          </w:tcPr>
          <w:p w14:paraId="6E216C6D" w14:textId="4C15C1A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Web-server</w:t>
            </w:r>
          </w:p>
        </w:tc>
        <w:tc>
          <w:tcPr>
            <w:tcW w:w="4981" w:type="dxa"/>
          </w:tcPr>
          <w:p w14:paraId="13497AA6" w14:textId="40762EAA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</w:p>
        </w:tc>
      </w:tr>
    </w:tbl>
    <w:p w14:paraId="14AC300D" w14:textId="77777777" w:rsidR="00736F36" w:rsidRDefault="00736F3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8D3B9" w14:textId="60E38D2F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Программное обеспечение клиентов: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3CDD6103" w14:textId="77777777" w:rsidTr="00B26F6D">
        <w:tc>
          <w:tcPr>
            <w:tcW w:w="4981" w:type="dxa"/>
          </w:tcPr>
          <w:p w14:paraId="1D038FD6" w14:textId="4CA28E8D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Браузер</w:t>
            </w:r>
          </w:p>
        </w:tc>
        <w:tc>
          <w:tcPr>
            <w:tcW w:w="4981" w:type="dxa"/>
          </w:tcPr>
          <w:p w14:paraId="2CB1D24B" w14:textId="42B22886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 xml:space="preserve">Opera, </w:t>
            </w:r>
            <w:r w:rsidR="00C70D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hrome</w:t>
            </w:r>
            <w:proofErr w:type="spellEnd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 xml:space="preserve">, Edge, </w:t>
            </w: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</w:p>
        </w:tc>
      </w:tr>
      <w:tr w:rsidR="00C70DB1" w:rsidRPr="00777CE8" w14:paraId="218EB11F" w14:textId="77777777" w:rsidTr="00B26F6D">
        <w:tc>
          <w:tcPr>
            <w:tcW w:w="4981" w:type="dxa"/>
          </w:tcPr>
          <w:p w14:paraId="43205D7D" w14:textId="5202BBE5" w:rsidR="00C70DB1" w:rsidRPr="00777CE8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Офисное ПО</w:t>
            </w:r>
          </w:p>
        </w:tc>
        <w:tc>
          <w:tcPr>
            <w:tcW w:w="4981" w:type="dxa"/>
          </w:tcPr>
          <w:p w14:paraId="4BAF5CFA" w14:textId="6BE33423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PdfReader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Microsoft word</w:t>
            </w:r>
          </w:p>
        </w:tc>
      </w:tr>
      <w:tr w:rsidR="00C70DB1" w:rsidRPr="00777CE8" w14:paraId="0FC70566" w14:textId="77777777" w:rsidTr="00B26F6D">
        <w:tc>
          <w:tcPr>
            <w:tcW w:w="4981" w:type="dxa"/>
          </w:tcPr>
          <w:p w14:paraId="07289690" w14:textId="2326A4EF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менеджер</w:t>
            </w:r>
          </w:p>
        </w:tc>
        <w:tc>
          <w:tcPr>
            <w:tcW w:w="4981" w:type="dxa"/>
          </w:tcPr>
          <w:p w14:paraId="3B24D9DF" w14:textId="442B8168" w:rsid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Redmine</w:t>
            </w:r>
          </w:p>
        </w:tc>
      </w:tr>
      <w:tr w:rsidR="00C70DB1" w:rsidRPr="00777CE8" w14:paraId="5FC09C03" w14:textId="77777777" w:rsidTr="00B26F6D">
        <w:tc>
          <w:tcPr>
            <w:tcW w:w="4981" w:type="dxa"/>
          </w:tcPr>
          <w:p w14:paraId="397854C4" w14:textId="5DD50000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Бухгалтерское ПО</w:t>
            </w:r>
          </w:p>
        </w:tc>
        <w:tc>
          <w:tcPr>
            <w:tcW w:w="4981" w:type="dxa"/>
          </w:tcPr>
          <w:p w14:paraId="5858BFBD" w14:textId="16C3ECC1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1С бухгалтерия</w:t>
            </w:r>
          </w:p>
        </w:tc>
      </w:tr>
    </w:tbl>
    <w:p w14:paraId="22B8773D" w14:textId="77777777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42BC83" w14:textId="39CA85D5" w:rsidR="00E41346" w:rsidRPr="008531A3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5" w:name="_Toc151787939"/>
      <w:bookmarkStart w:id="66" w:name="_Toc151093098"/>
      <w:bookmarkStart w:id="67" w:name="_Toc151093013"/>
      <w:bookmarkStart w:id="68" w:name="_Toc137282950"/>
      <w:bookmarkStart w:id="69" w:name="_Toc120968572"/>
      <w:r w:rsidRPr="008531A3">
        <w:rPr>
          <w:rFonts w:ascii="Times New Roman" w:hAnsi="Times New Roman" w:cs="Times New Roman"/>
          <w:sz w:val="28"/>
          <w:szCs w:val="28"/>
          <w:lang w:val="ru-RU"/>
        </w:rPr>
        <w:t>Требования к техническому обеспечению</w:t>
      </w:r>
      <w:bookmarkEnd w:id="65"/>
      <w:bookmarkEnd w:id="66"/>
      <w:bookmarkEnd w:id="67"/>
      <w:bookmarkEnd w:id="68"/>
      <w:bookmarkEnd w:id="69"/>
    </w:p>
    <w:p w14:paraId="54F1E001" w14:textId="4A147D67" w:rsidR="00F11BAF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Приведенные ниже цифры являются ориентировочными и рассчитаны исходя из предположения, что количество пользователей системы будет порядка 15, и основная активность приходится на время работы сотрудников. Приведенные ниже требования являются оценочными и должны быть уточнены по результатам эксплуатации системы.</w:t>
      </w:r>
    </w:p>
    <w:p w14:paraId="0416CF77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>Сервер: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41346" w:rsidRPr="00777CE8" w14:paraId="024E4A8D" w14:textId="77777777" w:rsidTr="00E41346">
        <w:tc>
          <w:tcPr>
            <w:tcW w:w="4981" w:type="dxa"/>
          </w:tcPr>
          <w:p w14:paraId="7BCFE7CD" w14:textId="6C109E7B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Платформа</w:t>
            </w:r>
          </w:p>
        </w:tc>
        <w:tc>
          <w:tcPr>
            <w:tcW w:w="4981" w:type="dxa"/>
          </w:tcPr>
          <w:p w14:paraId="71FC9789" w14:textId="1A05361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</w:t>
            </w:r>
          </w:p>
        </w:tc>
      </w:tr>
      <w:tr w:rsidR="00E41346" w:rsidRPr="00777CE8" w14:paraId="195B1142" w14:textId="77777777" w:rsidTr="00E41346">
        <w:tc>
          <w:tcPr>
            <w:tcW w:w="4981" w:type="dxa"/>
          </w:tcPr>
          <w:p w14:paraId="108EA65E" w14:textId="50AE0FE9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981" w:type="dxa"/>
          </w:tcPr>
          <w:p w14:paraId="4B911EE5" w14:textId="0420668F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 core i3</w:t>
            </w:r>
          </w:p>
        </w:tc>
      </w:tr>
      <w:tr w:rsidR="00E41346" w:rsidRPr="00777CE8" w14:paraId="6DBFC15D" w14:textId="77777777" w:rsidTr="00E41346">
        <w:tc>
          <w:tcPr>
            <w:tcW w:w="4981" w:type="dxa"/>
          </w:tcPr>
          <w:p w14:paraId="55B1D130" w14:textId="4519FA86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981" w:type="dxa"/>
          </w:tcPr>
          <w:p w14:paraId="21B311D4" w14:textId="70A8EF9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4DFA324E" w14:textId="77777777" w:rsidTr="00E41346">
        <w:tc>
          <w:tcPr>
            <w:tcW w:w="4981" w:type="dxa"/>
          </w:tcPr>
          <w:p w14:paraId="7069F455" w14:textId="77AE3CB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Жесткий диск</w:t>
            </w:r>
          </w:p>
        </w:tc>
        <w:tc>
          <w:tcPr>
            <w:tcW w:w="4981" w:type="dxa"/>
          </w:tcPr>
          <w:p w14:paraId="2BCF6248" w14:textId="0FFCD17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512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672BC9F2" w14:textId="77777777" w:rsidTr="00E41346">
        <w:tc>
          <w:tcPr>
            <w:tcW w:w="4981" w:type="dxa"/>
          </w:tcPr>
          <w:p w14:paraId="1268C57D" w14:textId="64D28C0A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Сетевое оборудование</w:t>
            </w:r>
          </w:p>
        </w:tc>
        <w:tc>
          <w:tcPr>
            <w:tcW w:w="4981" w:type="dxa"/>
          </w:tcPr>
          <w:p w14:paraId="586CF625" w14:textId="7F63131E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Ethernet 1000</w:t>
            </w:r>
          </w:p>
        </w:tc>
      </w:tr>
    </w:tbl>
    <w:p w14:paraId="4F157E99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93CC464" w14:textId="72537D0D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 ходе эксплуатации также возможен перенос сервера в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Amazon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web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service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если цена на </w:t>
      </w:r>
      <w:r w:rsidR="00C70DB1">
        <w:rPr>
          <w:rFonts w:ascii="Times New Roman" w:eastAsiaTheme="majorEastAsia" w:hAnsi="Times New Roman" w:cs="Times New Roman"/>
          <w:sz w:val="28"/>
          <w:szCs w:val="28"/>
          <w:lang w:val="ru-RU"/>
        </w:rPr>
        <w:t>его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поддержку будет меньше чем содержание физического сервера.</w:t>
      </w:r>
    </w:p>
    <w:p w14:paraId="62060A68" w14:textId="4F1C7DDC" w:rsidR="00E41346" w:rsidRPr="00736F36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0" w:name="_Toc151787941"/>
      <w:bookmarkStart w:id="71" w:name="_Toc151093102"/>
      <w:bookmarkStart w:id="72" w:name="_Toc151093017"/>
      <w:bookmarkStart w:id="73" w:name="_Toc137282952"/>
      <w:bookmarkStart w:id="74" w:name="_Toc120968574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организационному обеспечению</w:t>
      </w:r>
      <w:bookmarkEnd w:id="70"/>
      <w:bookmarkEnd w:id="71"/>
      <w:bookmarkEnd w:id="72"/>
      <w:bookmarkEnd w:id="73"/>
      <w:bookmarkEnd w:id="74"/>
    </w:p>
    <w:p w14:paraId="1DC3A4C2" w14:textId="77777777" w:rsidR="00E41346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75947A65" w14:textId="1F5EE9D8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 административных вопросов</w:t>
      </w:r>
    </w:p>
    <w:p w14:paraId="5C285F50" w14:textId="665AAA41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F36">
        <w:rPr>
          <w:rFonts w:ascii="Times New Roman" w:hAnsi="Times New Roman" w:cs="Times New Roman"/>
          <w:sz w:val="28"/>
          <w:szCs w:val="28"/>
        </w:rPr>
        <w:t xml:space="preserve">решение инженерно-технических вопросов </w:t>
      </w:r>
    </w:p>
    <w:p w14:paraId="13DD6C30" w14:textId="6986A8D8" w:rsidR="00E41346" w:rsidRPr="00E111A0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нормативно-методическое и информационное обеспечение проектных работ, включая необходимое консультирование</w:t>
      </w:r>
    </w:p>
    <w:p w14:paraId="308C2509" w14:textId="23FEF5C2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согласование. </w:t>
      </w:r>
    </w:p>
    <w:p w14:paraId="0726CA2E" w14:textId="77777777" w:rsidR="00736F36" w:rsidRPr="00736F36" w:rsidRDefault="00736F36" w:rsidP="00736F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12383" w14:textId="1EB1C364" w:rsidR="00777CE8" w:rsidRPr="00C70DB1" w:rsidRDefault="00777CE8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5" w:name="_Toc151787942"/>
      <w:bookmarkStart w:id="76" w:name="_Toc151093103"/>
      <w:bookmarkStart w:id="77" w:name="_Toc151093018"/>
      <w:r w:rsidRPr="00C70DB1">
        <w:rPr>
          <w:rFonts w:ascii="Times New Roman" w:hAnsi="Times New Roman" w:cs="Times New Roman"/>
          <w:sz w:val="28"/>
          <w:szCs w:val="28"/>
          <w:lang w:val="ru-RU"/>
        </w:rPr>
        <w:t>Требования к методическому обеспечению</w:t>
      </w:r>
      <w:bookmarkEnd w:id="75"/>
      <w:bookmarkEnd w:id="76"/>
      <w:bookmarkEnd w:id="77"/>
    </w:p>
    <w:p w14:paraId="7F2C241D" w14:textId="77777777" w:rsidR="00777CE8" w:rsidRPr="00E111A0" w:rsidRDefault="00777CE8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14:paraId="5B727055" w14:textId="1D7C582D" w:rsidR="00777CE8" w:rsidRPr="00736F36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ГОСТ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Информационная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технология.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Комплекс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стандартов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автоматизированные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504C5A33" w14:textId="7E8EC4D5" w:rsidR="00777CE8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ГОСТ 19. Единая система программной документации.</w:t>
      </w:r>
    </w:p>
    <w:p w14:paraId="46221ED5" w14:textId="77777777" w:rsidR="00265F9C" w:rsidRPr="00E111A0" w:rsidRDefault="00265F9C" w:rsidP="00265F9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73937D" w14:textId="0F7DD4B3" w:rsidR="003F1BC5" w:rsidRDefault="003F1BC5" w:rsidP="00E111A0">
      <w:pPr>
        <w:pStyle w:val="Heading1"/>
        <w:rPr>
          <w:lang w:val="ru-RU"/>
        </w:rPr>
      </w:pPr>
      <w:bookmarkStart w:id="78" w:name="_Toc509668015"/>
      <w:r>
        <w:rPr>
          <w:lang w:val="ru-RU"/>
        </w:rPr>
        <w:t>Проектная часть</w:t>
      </w:r>
      <w:bookmarkEnd w:id="78"/>
    </w:p>
    <w:p w14:paraId="115AF759" w14:textId="684314BD" w:rsidR="00E111A0" w:rsidRDefault="003F1BC5" w:rsidP="003F1BC5">
      <w:pPr>
        <w:pStyle w:val="Heading1"/>
        <w:numPr>
          <w:ilvl w:val="0"/>
          <w:numId w:val="45"/>
        </w:numPr>
        <w:rPr>
          <w:lang w:val="ru-RU"/>
        </w:rPr>
      </w:pPr>
      <w:bookmarkStart w:id="79" w:name="_Toc509668016"/>
      <w:r>
        <w:rPr>
          <w:lang w:val="ru-RU"/>
        </w:rPr>
        <w:t>Функцио</w:t>
      </w:r>
      <w:r w:rsidR="00E204F4">
        <w:rPr>
          <w:lang w:val="ru-RU"/>
        </w:rPr>
        <w:t>нальная модель АЭИС</w:t>
      </w:r>
      <w:bookmarkEnd w:id="79"/>
    </w:p>
    <w:p w14:paraId="69CFD404" w14:textId="77777777" w:rsidR="00E111A0" w:rsidRPr="00EA635E" w:rsidRDefault="00E111A0" w:rsidP="00E111A0">
      <w:pPr>
        <w:rPr>
          <w:lang w:val="ru-RU"/>
        </w:rPr>
      </w:pPr>
    </w:p>
    <w:p w14:paraId="6505909E" w14:textId="72BBFED8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функциональной модели информационной системы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 представлена на рисунке </w:t>
      </w:r>
      <w:r w:rsidR="006064D6" w:rsidRPr="006064D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89DE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1E64CE" w14:textId="37BC7FA4" w:rsidR="00E111A0" w:rsidRPr="00647F1C" w:rsidRDefault="00FC6504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871AFD" wp14:editId="0721D386">
            <wp:extent cx="6332855" cy="4790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0C9A" w14:textId="1557D308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 w:rsidRPr="006064D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- Контекстная диаграмма функциональной модели ИС</w:t>
      </w:r>
    </w:p>
    <w:p w14:paraId="24063AA7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04CFD1" w14:textId="074F400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</w:t>
      </w:r>
      <w:r w:rsidR="006064D6" w:rsidRPr="006064D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результат декомпозиции контекстной диаграммы, который также выполнен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39A552C7" w14:textId="62A2328C" w:rsidR="00E111A0" w:rsidRPr="00647F1C" w:rsidRDefault="00FC6504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C7E5FE" wp14:editId="16DACAC9">
            <wp:extent cx="6332855" cy="4681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6B92" w14:textId="745127AC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>
        <w:rPr>
          <w:rFonts w:ascii="Times New Roman" w:hAnsi="Times New Roman" w:cs="Times New Roman"/>
          <w:sz w:val="28"/>
          <w:szCs w:val="28"/>
        </w:rPr>
        <w:t>2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Декомпозиция контекстной диаграммы</w:t>
      </w:r>
    </w:p>
    <w:p w14:paraId="4ED5E84E" w14:textId="686BF19C" w:rsidR="00FC6504" w:rsidRDefault="00FC6504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E7EA248" wp14:editId="709E6AE9">
            <wp:extent cx="5975958" cy="3657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696" cy="366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DEE4" w14:textId="2DFAA799" w:rsidR="006064D6" w:rsidRPr="006064D6" w:rsidRDefault="006064D6" w:rsidP="00606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Декомпозиция Формирования заказа.</w:t>
      </w:r>
    </w:p>
    <w:p w14:paraId="33D099FC" w14:textId="08786342" w:rsidR="006064D6" w:rsidRDefault="00FC6504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024F9C" wp14:editId="2A20C713">
            <wp:extent cx="6021293" cy="367206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626" cy="367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A323" w14:textId="123247D6" w:rsidR="006064D6" w:rsidRDefault="006064D6" w:rsidP="00606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Декомпозиция формирования сметы.</w:t>
      </w:r>
    </w:p>
    <w:p w14:paraId="4F18463E" w14:textId="5BAAD38A" w:rsidR="007B3338" w:rsidRPr="005A4B3C" w:rsidRDefault="00E204F4" w:rsidP="007B3338">
      <w:pPr>
        <w:pStyle w:val="Heading1"/>
        <w:numPr>
          <w:ilvl w:val="0"/>
          <w:numId w:val="45"/>
        </w:numPr>
        <w:rPr>
          <w:lang w:val="ru-RU"/>
        </w:rPr>
      </w:pPr>
      <w:bookmarkStart w:id="80" w:name="_Toc509668017"/>
      <w:r>
        <w:rPr>
          <w:lang w:val="ru-RU"/>
        </w:rPr>
        <w:lastRenderedPageBreak/>
        <w:t>Информационная модель АЭИС</w:t>
      </w:r>
      <w:bookmarkEnd w:id="80"/>
    </w:p>
    <w:p w14:paraId="63F31E23" w14:textId="77777777" w:rsidR="00495A78" w:rsidRPr="00495A78" w:rsidRDefault="00495A78" w:rsidP="00495A78">
      <w:pPr>
        <w:rPr>
          <w:lang w:val="ru-RU"/>
        </w:rPr>
      </w:pPr>
    </w:p>
    <w:p w14:paraId="78F35BC9" w14:textId="03A22EBC" w:rsidR="00E111A0" w:rsidRPr="00140F96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3E0F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диаграмма.</w:t>
      </w:r>
    </w:p>
    <w:p w14:paraId="2B151E0A" w14:textId="24EE5100" w:rsidR="00E111A0" w:rsidRDefault="000353A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7F5DEC" wp14:editId="35A8B012">
            <wp:extent cx="6449568" cy="302980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62" cy="30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47B7" w14:textId="6AEE23BB" w:rsidR="00E111A0" w:rsidRDefault="00E111A0" w:rsidP="00662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-диаграмма</w:t>
      </w:r>
    </w:p>
    <w:p w14:paraId="50946287" w14:textId="00041CA6" w:rsidR="006064D6" w:rsidRPr="00B07582" w:rsidRDefault="006064D6" w:rsidP="006064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5534FAC" w14:textId="6EB14E01" w:rsidR="00495A78" w:rsidRDefault="00495A78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1" w:name="_Toc509668018"/>
      <w:r>
        <w:rPr>
          <w:lang w:val="ru-RU"/>
        </w:rPr>
        <w:lastRenderedPageBreak/>
        <w:t>Логическая модель АЭИС</w:t>
      </w:r>
      <w:bookmarkEnd w:id="81"/>
    </w:p>
    <w:p w14:paraId="230A7347" w14:textId="62F5363E" w:rsidR="00E40002" w:rsidRDefault="00E40002" w:rsidP="00E40002">
      <w:pPr>
        <w:rPr>
          <w:lang w:val="ru-RU"/>
        </w:rPr>
      </w:pPr>
    </w:p>
    <w:p w14:paraId="742EE55A" w14:textId="38CBB478" w:rsidR="00E40002" w:rsidRDefault="00E40002" w:rsidP="00E4000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61BF2D5" wp14:editId="71C3235A">
            <wp:extent cx="6317615" cy="42748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12" cy="428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20DB" w14:textId="6B349EBF" w:rsidR="006064D6" w:rsidRDefault="006064D6" w:rsidP="006064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 Логическая модель данных.</w:t>
      </w:r>
    </w:p>
    <w:p w14:paraId="5152A945" w14:textId="09575722" w:rsidR="006064D6" w:rsidRPr="006064D6" w:rsidRDefault="006064D6" w:rsidP="006064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632083" w14:textId="48E6B24F" w:rsidR="00E204F4" w:rsidRDefault="00E204F4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2" w:name="_Toc509668019"/>
      <w:r>
        <w:rPr>
          <w:lang w:val="ru-RU"/>
        </w:rPr>
        <w:lastRenderedPageBreak/>
        <w:t>Физическая модель АЭИС</w:t>
      </w:r>
      <w:bookmarkEnd w:id="82"/>
    </w:p>
    <w:p w14:paraId="7BF73490" w14:textId="77777777" w:rsidR="00495A78" w:rsidRPr="00495A78" w:rsidRDefault="00495A78" w:rsidP="00495A78">
      <w:pPr>
        <w:rPr>
          <w:lang w:val="ru-RU"/>
        </w:rPr>
      </w:pPr>
    </w:p>
    <w:p w14:paraId="092220E9" w14:textId="4DB64EA5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</w:t>
      </w:r>
      <w:r w:rsidR="00743E74">
        <w:rPr>
          <w:rFonts w:ascii="Times New Roman" w:hAnsi="Times New Roman" w:cs="Times New Roman"/>
          <w:sz w:val="28"/>
          <w:szCs w:val="28"/>
          <w:lang w:val="ru-RU"/>
        </w:rPr>
        <w:t xml:space="preserve"> физическая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модель данных.</w:t>
      </w:r>
    </w:p>
    <w:p w14:paraId="7D552D8F" w14:textId="7DC794F3" w:rsidR="00E111A0" w:rsidRPr="00647F1C" w:rsidRDefault="00B07582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705672" wp14:editId="498E93C4">
            <wp:extent cx="6318885" cy="59639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B984" w14:textId="724C05C8" w:rsidR="00E111A0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Физическая 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одель данных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86D060" w14:textId="73F4E37D" w:rsidR="00B40A33" w:rsidRDefault="00B40A33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C832D7" w14:textId="5F532278" w:rsidR="00B40A33" w:rsidRDefault="00B40A33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E308F" w14:textId="77777777" w:rsidR="00B40A33" w:rsidRPr="00647F1C" w:rsidRDefault="00B40A33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5F5F09" w14:textId="7852FA05" w:rsidR="003F34C9" w:rsidRDefault="007460E1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Рассчитаем</w:t>
      </w:r>
      <w:r w:rsidR="003F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памяти, требуемое для разработанной базы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867"/>
        <w:gridCol w:w="1507"/>
        <w:gridCol w:w="958"/>
        <w:gridCol w:w="918"/>
        <w:gridCol w:w="1365"/>
        <w:gridCol w:w="1323"/>
        <w:gridCol w:w="1365"/>
      </w:tblGrid>
      <w:tr w:rsidR="00EE2BBA" w14:paraId="2228B70A" w14:textId="77777777" w:rsidTr="006064D6">
        <w:tc>
          <w:tcPr>
            <w:tcW w:w="1659" w:type="dxa"/>
            <w:vMerge w:val="restart"/>
          </w:tcPr>
          <w:p w14:paraId="0399B70D" w14:textId="416C1CAB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</w:t>
            </w:r>
          </w:p>
        </w:tc>
        <w:tc>
          <w:tcPr>
            <w:tcW w:w="4432" w:type="dxa"/>
            <w:gridSpan w:val="4"/>
          </w:tcPr>
          <w:p w14:paraId="6E214289" w14:textId="6AF6FB1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полей по типам</w:t>
            </w:r>
          </w:p>
        </w:tc>
        <w:tc>
          <w:tcPr>
            <w:tcW w:w="1183" w:type="dxa"/>
            <w:vMerge w:val="restart"/>
          </w:tcPr>
          <w:p w14:paraId="0D0268B9" w14:textId="2E019C2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байт в записи</w:t>
            </w:r>
          </w:p>
        </w:tc>
        <w:tc>
          <w:tcPr>
            <w:tcW w:w="1323" w:type="dxa"/>
            <w:vMerge w:val="restart"/>
          </w:tcPr>
          <w:p w14:paraId="30784ADD" w14:textId="4701AAF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Примерное количество записей в таблице за год</w:t>
            </w:r>
          </w:p>
        </w:tc>
        <w:tc>
          <w:tcPr>
            <w:tcW w:w="1365" w:type="dxa"/>
            <w:vMerge w:val="restart"/>
          </w:tcPr>
          <w:p w14:paraId="11DCC8F8" w14:textId="56CDD3C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байт на таблицу</w:t>
            </w:r>
          </w:p>
        </w:tc>
      </w:tr>
      <w:tr w:rsidR="00EE2BBA" w14:paraId="6FB738B2" w14:textId="77777777" w:rsidTr="006064D6">
        <w:tc>
          <w:tcPr>
            <w:tcW w:w="1659" w:type="dxa"/>
            <w:vMerge/>
          </w:tcPr>
          <w:p w14:paraId="0F02BFC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67" w:type="dxa"/>
          </w:tcPr>
          <w:p w14:paraId="77849B52" w14:textId="0AD339BC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(2 байта)</w:t>
            </w:r>
          </w:p>
        </w:tc>
        <w:tc>
          <w:tcPr>
            <w:tcW w:w="1507" w:type="dxa"/>
          </w:tcPr>
          <w:p w14:paraId="35478B0E" w14:textId="14FDDC7E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 байт/символ)</w:t>
            </w:r>
          </w:p>
        </w:tc>
        <w:tc>
          <w:tcPr>
            <w:tcW w:w="958" w:type="dxa"/>
          </w:tcPr>
          <w:p w14:paraId="14AE7214" w14:textId="2DBE8DA0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(8 байтов)</w:t>
            </w:r>
          </w:p>
        </w:tc>
        <w:tc>
          <w:tcPr>
            <w:tcW w:w="1100" w:type="dxa"/>
          </w:tcPr>
          <w:p w14:paraId="035B2284" w14:textId="1D45261B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Logical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 бит)</w:t>
            </w:r>
          </w:p>
        </w:tc>
        <w:tc>
          <w:tcPr>
            <w:tcW w:w="1183" w:type="dxa"/>
            <w:vMerge/>
          </w:tcPr>
          <w:p w14:paraId="5A47CCB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  <w:vMerge/>
          </w:tcPr>
          <w:p w14:paraId="0F863DA3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65" w:type="dxa"/>
            <w:vMerge/>
          </w:tcPr>
          <w:p w14:paraId="2BF75AED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21997717" w14:textId="77777777" w:rsidTr="006064D6">
        <w:tc>
          <w:tcPr>
            <w:tcW w:w="1659" w:type="dxa"/>
          </w:tcPr>
          <w:p w14:paraId="630702B1" w14:textId="55F58762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RedmineData</w:t>
            </w:r>
            <w:proofErr w:type="spellEnd"/>
          </w:p>
        </w:tc>
        <w:tc>
          <w:tcPr>
            <w:tcW w:w="867" w:type="dxa"/>
          </w:tcPr>
          <w:p w14:paraId="1EFF2E39" w14:textId="016373E5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14:paraId="3E9D061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14:paraId="28FF81D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6D24D4A4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38FE98FB" w14:textId="6BF6FDDB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23" w:type="dxa"/>
          </w:tcPr>
          <w:p w14:paraId="1A3FA356" w14:textId="0B39E313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3650</w:t>
            </w:r>
          </w:p>
        </w:tc>
        <w:tc>
          <w:tcPr>
            <w:tcW w:w="1365" w:type="dxa"/>
          </w:tcPr>
          <w:p w14:paraId="1669DF07" w14:textId="20D34E5D" w:rsidR="00EE2BBA" w:rsidRP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29200</w:t>
            </w:r>
          </w:p>
        </w:tc>
      </w:tr>
      <w:tr w:rsidR="00EE2BBA" w14:paraId="27A9E946" w14:textId="77777777" w:rsidTr="006064D6">
        <w:tc>
          <w:tcPr>
            <w:tcW w:w="1659" w:type="dxa"/>
          </w:tcPr>
          <w:p w14:paraId="177A5F09" w14:textId="3114EB93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867" w:type="dxa"/>
          </w:tcPr>
          <w:p w14:paraId="4C9CA027" w14:textId="0F21845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07" w:type="dxa"/>
          </w:tcPr>
          <w:p w14:paraId="2FB8E7BD" w14:textId="473C9F8C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125</w:t>
            </w:r>
          </w:p>
        </w:tc>
        <w:tc>
          <w:tcPr>
            <w:tcW w:w="958" w:type="dxa"/>
          </w:tcPr>
          <w:p w14:paraId="639F02E4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663EDEB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14F3C072" w14:textId="20228741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</w:t>
            </w:r>
          </w:p>
        </w:tc>
        <w:tc>
          <w:tcPr>
            <w:tcW w:w="1323" w:type="dxa"/>
          </w:tcPr>
          <w:p w14:paraId="662A8956" w14:textId="6C8FE1C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3650</w:t>
            </w:r>
          </w:p>
        </w:tc>
        <w:tc>
          <w:tcPr>
            <w:tcW w:w="1365" w:type="dxa"/>
          </w:tcPr>
          <w:p w14:paraId="08E3A3BA" w14:textId="0CD25F1A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492750</w:t>
            </w:r>
          </w:p>
        </w:tc>
      </w:tr>
      <w:tr w:rsidR="00EE2BBA" w14:paraId="52A47CF7" w14:textId="77777777" w:rsidTr="006064D6">
        <w:tc>
          <w:tcPr>
            <w:tcW w:w="1659" w:type="dxa"/>
          </w:tcPr>
          <w:p w14:paraId="3C66D90E" w14:textId="1170328A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</w:p>
        </w:tc>
        <w:tc>
          <w:tcPr>
            <w:tcW w:w="867" w:type="dxa"/>
          </w:tcPr>
          <w:p w14:paraId="50A1B185" w14:textId="401E3402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14:paraId="66242770" w14:textId="3026A830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5/125</w:t>
            </w:r>
          </w:p>
        </w:tc>
        <w:tc>
          <w:tcPr>
            <w:tcW w:w="958" w:type="dxa"/>
          </w:tcPr>
          <w:p w14:paraId="1409D1A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57BC9E9A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7A1D56DA" w14:textId="6939CB42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323" w:type="dxa"/>
          </w:tcPr>
          <w:p w14:paraId="5299F263" w14:textId="2B3A254B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365" w:type="dxa"/>
          </w:tcPr>
          <w:p w14:paraId="76F4B048" w14:textId="0F989D27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15675</w:t>
            </w:r>
          </w:p>
        </w:tc>
      </w:tr>
      <w:tr w:rsidR="00EE2BBA" w14:paraId="4675C476" w14:textId="77777777" w:rsidTr="006064D6">
        <w:tc>
          <w:tcPr>
            <w:tcW w:w="1659" w:type="dxa"/>
          </w:tcPr>
          <w:p w14:paraId="39FF402C" w14:textId="20395AE2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GroupResource</w:t>
            </w:r>
            <w:proofErr w:type="spellEnd"/>
          </w:p>
        </w:tc>
        <w:tc>
          <w:tcPr>
            <w:tcW w:w="867" w:type="dxa"/>
          </w:tcPr>
          <w:p w14:paraId="104DB3ED" w14:textId="5A42730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14:paraId="0FFC39B5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5A3E877B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2BE05266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57C5EF4A" w14:textId="6CD6A99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23" w:type="dxa"/>
          </w:tcPr>
          <w:p w14:paraId="5F79DAB9" w14:textId="5B759C5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  <w:tc>
          <w:tcPr>
            <w:tcW w:w="1365" w:type="dxa"/>
          </w:tcPr>
          <w:p w14:paraId="60C8DA2D" w14:textId="347B06F8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14400</w:t>
            </w:r>
          </w:p>
        </w:tc>
      </w:tr>
      <w:tr w:rsidR="00EE2BBA" w14:paraId="21881243" w14:textId="77777777" w:rsidTr="006064D6">
        <w:tc>
          <w:tcPr>
            <w:tcW w:w="1659" w:type="dxa"/>
          </w:tcPr>
          <w:p w14:paraId="0EB75087" w14:textId="06BA7D7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WorkGroup</w:t>
            </w:r>
            <w:proofErr w:type="spellEnd"/>
          </w:p>
        </w:tc>
        <w:tc>
          <w:tcPr>
            <w:tcW w:w="867" w:type="dxa"/>
          </w:tcPr>
          <w:p w14:paraId="29991380" w14:textId="14CA113E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14:paraId="708DE1C6" w14:textId="1207F42D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0E1B65B0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4C18D50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6FB20B77" w14:textId="2FDFE3F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1323" w:type="dxa"/>
          </w:tcPr>
          <w:p w14:paraId="1C6ED9D5" w14:textId="26FD726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  <w:tc>
          <w:tcPr>
            <w:tcW w:w="1365" w:type="dxa"/>
          </w:tcPr>
          <w:p w14:paraId="63A76EC2" w14:textId="67F77F4C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232200</w:t>
            </w:r>
          </w:p>
        </w:tc>
      </w:tr>
      <w:tr w:rsidR="00EE2BBA" w14:paraId="0E0122A8" w14:textId="77777777" w:rsidTr="006064D6">
        <w:tc>
          <w:tcPr>
            <w:tcW w:w="1659" w:type="dxa"/>
          </w:tcPr>
          <w:p w14:paraId="71ECB79F" w14:textId="3FCD0BA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</w:p>
        </w:tc>
        <w:tc>
          <w:tcPr>
            <w:tcW w:w="867" w:type="dxa"/>
          </w:tcPr>
          <w:p w14:paraId="214D5556" w14:textId="17F7825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07" w:type="dxa"/>
          </w:tcPr>
          <w:p w14:paraId="2ECF8069" w14:textId="473CE59F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697E1083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244C5FA9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20FEA9B8" w14:textId="758C594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1323" w:type="dxa"/>
          </w:tcPr>
          <w:p w14:paraId="64C1AAB8" w14:textId="12A7500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1365" w:type="dxa"/>
          </w:tcPr>
          <w:p w14:paraId="74BF3B7E" w14:textId="3C18F793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125100</w:t>
            </w:r>
          </w:p>
        </w:tc>
      </w:tr>
      <w:tr w:rsidR="00EE2BBA" w14:paraId="1097ECF1" w14:textId="77777777" w:rsidTr="006064D6">
        <w:tc>
          <w:tcPr>
            <w:tcW w:w="1659" w:type="dxa"/>
          </w:tcPr>
          <w:p w14:paraId="677F6295" w14:textId="4DE8265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</w:p>
        </w:tc>
        <w:tc>
          <w:tcPr>
            <w:tcW w:w="867" w:type="dxa"/>
          </w:tcPr>
          <w:p w14:paraId="1CF5CABE" w14:textId="17F862E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14:paraId="1C6FA1FC" w14:textId="7CACA9B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01A5F48D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56A37AF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58B078D2" w14:textId="1DB0C3A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323" w:type="dxa"/>
          </w:tcPr>
          <w:p w14:paraId="0517EC9B" w14:textId="267AFEAC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365" w:type="dxa"/>
          </w:tcPr>
          <w:p w14:paraId="01DCA166" w14:textId="3A09B435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3175</w:t>
            </w:r>
          </w:p>
        </w:tc>
      </w:tr>
      <w:tr w:rsidR="00EE2BBA" w14:paraId="65F3E38B" w14:textId="77777777" w:rsidTr="006064D6">
        <w:tc>
          <w:tcPr>
            <w:tcW w:w="1659" w:type="dxa"/>
          </w:tcPr>
          <w:p w14:paraId="04AA7174" w14:textId="085229E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867" w:type="dxa"/>
          </w:tcPr>
          <w:p w14:paraId="19CF14AF" w14:textId="5EC2D60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7" w:type="dxa"/>
          </w:tcPr>
          <w:p w14:paraId="38593120" w14:textId="5696B05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50BE7144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350C12F9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2B40A90F" w14:textId="3BD27249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1323" w:type="dxa"/>
          </w:tcPr>
          <w:p w14:paraId="6AA26CAE" w14:textId="60BA7F7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365" w:type="dxa"/>
          </w:tcPr>
          <w:p w14:paraId="74302CF2" w14:textId="7CBE1FCE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6550</w:t>
            </w:r>
          </w:p>
        </w:tc>
      </w:tr>
      <w:tr w:rsidR="00EE2BBA" w14:paraId="0116CCA0" w14:textId="77777777" w:rsidTr="006064D6">
        <w:tc>
          <w:tcPr>
            <w:tcW w:w="1659" w:type="dxa"/>
          </w:tcPr>
          <w:p w14:paraId="5A56E4B8" w14:textId="378128F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Ratecard</w:t>
            </w:r>
            <w:proofErr w:type="spellEnd"/>
          </w:p>
        </w:tc>
        <w:tc>
          <w:tcPr>
            <w:tcW w:w="867" w:type="dxa"/>
          </w:tcPr>
          <w:p w14:paraId="5291531D" w14:textId="2581173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14:paraId="2C2E6B6F" w14:textId="531F5A6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0BDC4A6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1D1E48E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2DDF7B58" w14:textId="7132C25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1323" w:type="dxa"/>
          </w:tcPr>
          <w:p w14:paraId="718BA600" w14:textId="276DCB7E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365" w:type="dxa"/>
          </w:tcPr>
          <w:p w14:paraId="156C2F56" w14:textId="4C718F00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12900</w:t>
            </w:r>
          </w:p>
        </w:tc>
      </w:tr>
      <w:tr w:rsidR="00EE2BBA" w14:paraId="6CE7E10A" w14:textId="77777777" w:rsidTr="006064D6">
        <w:tc>
          <w:tcPr>
            <w:tcW w:w="1659" w:type="dxa"/>
          </w:tcPr>
          <w:p w14:paraId="0A73FD0B" w14:textId="6692082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Company</w:t>
            </w:r>
          </w:p>
        </w:tc>
        <w:tc>
          <w:tcPr>
            <w:tcW w:w="867" w:type="dxa"/>
          </w:tcPr>
          <w:p w14:paraId="1EBF453F" w14:textId="0BCB591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14:paraId="2AD048D8" w14:textId="3789A5B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138760D6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4B9AA77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07176324" w14:textId="06F35BA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323" w:type="dxa"/>
          </w:tcPr>
          <w:p w14:paraId="27430690" w14:textId="422F95A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65" w:type="dxa"/>
          </w:tcPr>
          <w:p w14:paraId="515F9BC7" w14:textId="0DFAA275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635</w:t>
            </w:r>
          </w:p>
        </w:tc>
      </w:tr>
      <w:tr w:rsidR="00EE2BBA" w14:paraId="01A11A00" w14:textId="77777777" w:rsidTr="006064D6">
        <w:tc>
          <w:tcPr>
            <w:tcW w:w="1659" w:type="dxa"/>
          </w:tcPr>
          <w:p w14:paraId="2EBBB722" w14:textId="3765A571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867" w:type="dxa"/>
          </w:tcPr>
          <w:p w14:paraId="726D6702" w14:textId="42DF02C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14:paraId="6A159D24" w14:textId="040B9E6B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5A3A556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0AEB3CC5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7D86F7B4" w14:textId="5084AE0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323" w:type="dxa"/>
          </w:tcPr>
          <w:p w14:paraId="3DD99FB0" w14:textId="41C0983E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365" w:type="dxa"/>
          </w:tcPr>
          <w:p w14:paraId="60D000F9" w14:textId="3D1E4AD1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12700</w:t>
            </w:r>
          </w:p>
        </w:tc>
      </w:tr>
      <w:tr w:rsidR="00EE2BBA" w14:paraId="1E24BCB1" w14:textId="77777777" w:rsidTr="006064D6">
        <w:tc>
          <w:tcPr>
            <w:tcW w:w="1659" w:type="dxa"/>
          </w:tcPr>
          <w:p w14:paraId="49427E23" w14:textId="62558CF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RatecardEntity</w:t>
            </w:r>
            <w:proofErr w:type="spellEnd"/>
          </w:p>
        </w:tc>
        <w:tc>
          <w:tcPr>
            <w:tcW w:w="867" w:type="dxa"/>
          </w:tcPr>
          <w:p w14:paraId="16EDE5AD" w14:textId="6EE567B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14:paraId="3F90D2F9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31FA6BFB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6F0D47A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6B820EAE" w14:textId="42E1C78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23" w:type="dxa"/>
          </w:tcPr>
          <w:p w14:paraId="777A1AB9" w14:textId="25541EF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  <w:tc>
          <w:tcPr>
            <w:tcW w:w="1365" w:type="dxa"/>
          </w:tcPr>
          <w:p w14:paraId="2260329B" w14:textId="651DF71E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6400</w:t>
            </w:r>
          </w:p>
        </w:tc>
      </w:tr>
      <w:tr w:rsidR="00B40A33" w14:paraId="0E77D62E" w14:textId="77777777" w:rsidTr="006064D6">
        <w:tc>
          <w:tcPr>
            <w:tcW w:w="1659" w:type="dxa"/>
          </w:tcPr>
          <w:p w14:paraId="42F305D1" w14:textId="7B608ED2" w:rsidR="00B40A33" w:rsidRP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67" w:type="dxa"/>
          </w:tcPr>
          <w:p w14:paraId="0032FEDE" w14:textId="77777777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14:paraId="3F683941" w14:textId="77777777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1C694BB5" w14:textId="77777777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0E8A1F7F" w14:textId="77777777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63E6FC36" w14:textId="77777777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</w:tcPr>
          <w:p w14:paraId="2F66A2D9" w14:textId="1ED4DF6B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365" w:type="dxa"/>
          </w:tcPr>
          <w:p w14:paraId="0F8222A5" w14:textId="200B6C09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951685</w:t>
            </w:r>
          </w:p>
        </w:tc>
      </w:tr>
    </w:tbl>
    <w:p w14:paraId="2E355025" w14:textId="34F15763" w:rsidR="007460E1" w:rsidRDefault="007460E1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53CE4D" w14:textId="2AE307F0" w:rsidR="007B3338" w:rsidRPr="00647F1C" w:rsidRDefault="00B40A33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Количество памяти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требуемое для базы данных 951685 байт или 0.91 мегабайт.</w:t>
      </w:r>
    </w:p>
    <w:p w14:paraId="2B544F0C" w14:textId="76C1BF10" w:rsidR="00E204F4" w:rsidRDefault="00E204F4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3" w:name="_Toc509668020"/>
      <w:r>
        <w:rPr>
          <w:lang w:val="ru-RU"/>
        </w:rPr>
        <w:lastRenderedPageBreak/>
        <w:t>Поведенческая модель АЭИС</w:t>
      </w:r>
      <w:bookmarkEnd w:id="83"/>
    </w:p>
    <w:p w14:paraId="01CBB71C" w14:textId="77777777" w:rsidR="00495A78" w:rsidRPr="00495A78" w:rsidRDefault="00495A78" w:rsidP="00495A78">
      <w:pPr>
        <w:rPr>
          <w:lang w:val="ru-RU"/>
        </w:rPr>
      </w:pPr>
    </w:p>
    <w:p w14:paraId="06F129EB" w14:textId="0D39544F" w:rsidR="00EE2BBA" w:rsidRDefault="00EE2BB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8 изображена блок-схема алгоритма работы клиент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039F1">
        <w:rPr>
          <w:rFonts w:ascii="Times New Roman" w:hAnsi="Times New Roman" w:cs="Times New Roman"/>
          <w:sz w:val="28"/>
          <w:szCs w:val="28"/>
          <w:lang w:val="ru-RU"/>
        </w:rPr>
        <w:t xml:space="preserve"> с 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EE017E" w14:textId="18304B91" w:rsidR="00123BBB" w:rsidRDefault="007B3338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1CD6BA" wp14:editId="7CFC8FBD">
            <wp:extent cx="3562598" cy="6824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17" cy="692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AE21" w14:textId="04439E22" w:rsidR="00B40A33" w:rsidRDefault="00B40A33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8. Блок-схема работы клиента с системой.</w:t>
      </w:r>
    </w:p>
    <w:p w14:paraId="706C1473" w14:textId="77A5B00D" w:rsidR="00EE2BBA" w:rsidRDefault="00EE2BB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9 изображена блок-схема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менеджер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039F1">
        <w:rPr>
          <w:rFonts w:ascii="Times New Roman" w:hAnsi="Times New Roman" w:cs="Times New Roman"/>
          <w:sz w:val="28"/>
          <w:szCs w:val="28"/>
          <w:lang w:val="ru-RU"/>
        </w:rPr>
        <w:t xml:space="preserve"> с системой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DE808F" w14:textId="00234797" w:rsidR="00123BBB" w:rsidRDefault="007B3338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D72AEE" wp14:editId="5A3F4999">
            <wp:extent cx="4476997" cy="6296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23" cy="631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1E21" w14:textId="4DD59513" w:rsidR="00B40A33" w:rsidRPr="00647F1C" w:rsidRDefault="00B40A33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9. Блок-схема работы менеджера с системой.</w:t>
      </w:r>
    </w:p>
    <w:p w14:paraId="2BF123A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5CF0A3B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16C48CB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 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0D5783BB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предусмотрена возможность восстановления данных с внешнего накопителя после восстановления активного накопителя.</w:t>
      </w:r>
    </w:p>
    <w:p w14:paraId="71654D56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5654C31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критические события в ИС журнализируются средствами операционной системы, СУБД, серверов приложений, на которых разворачивается ИС и прикладного программного обеспечения ИС.</w:t>
      </w:r>
    </w:p>
    <w:p w14:paraId="0CCE3EE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5F4EDD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6F891F2E" w14:textId="6EDEDF6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данных от возможных потерь, связанных с проблемами 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эле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ктроснабжения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используются источники бесперебойного питания</w:t>
      </w:r>
    </w:p>
    <w:p w14:paraId="7A7E1B3F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производительности оборудования выполняется как путем масштабирования отдельных устройств, так и путем увеличения их количества.</w:t>
      </w:r>
    </w:p>
    <w:p w14:paraId="7241F296" w14:textId="0DC57E69" w:rsidR="004E3488" w:rsidRDefault="004E3488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4" w:name="_Toc509668021"/>
      <w:r w:rsidRPr="00495A78">
        <w:rPr>
          <w:lang w:val="ru-RU"/>
        </w:rPr>
        <w:t>Разработка интерфейса системы</w:t>
      </w:r>
      <w:bookmarkEnd w:id="84"/>
    </w:p>
    <w:p w14:paraId="6C8F3B50" w14:textId="77777777" w:rsidR="00495A78" w:rsidRPr="00495A78" w:rsidRDefault="00495A78" w:rsidP="00495A78">
      <w:pPr>
        <w:rPr>
          <w:lang w:val="ru-RU"/>
        </w:rPr>
      </w:pPr>
    </w:p>
    <w:p w14:paraId="667207B8" w14:textId="15C4C728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noProof/>
          <w:sz w:val="28"/>
          <w:szCs w:val="32"/>
          <w:lang w:val="ru-RU"/>
        </w:rPr>
        <w:lastRenderedPageBreak/>
        <w:drawing>
          <wp:inline distT="0" distB="0" distL="0" distR="0" wp14:anchorId="4277C736" wp14:editId="49FE61BA">
            <wp:extent cx="5355771" cy="349712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11" cy="351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076C" w14:textId="57CFDC46" w:rsidR="00B40A33" w:rsidRDefault="00B40A33" w:rsidP="00B40A33">
      <w:pPr>
        <w:jc w:val="center"/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>Рисунок 10. Интерфейс для клиента системы.</w:t>
      </w:r>
    </w:p>
    <w:p w14:paraId="258D9BEE" w14:textId="5E534F95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noProof/>
          <w:sz w:val="28"/>
          <w:szCs w:val="32"/>
          <w:lang w:val="ru-RU"/>
        </w:rPr>
        <w:drawing>
          <wp:inline distT="0" distB="0" distL="0" distR="0" wp14:anchorId="7D11EB9F" wp14:editId="2B903300">
            <wp:extent cx="5501460" cy="4066656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33" cy="408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01B6" w14:textId="4596EAB5" w:rsidR="00B40A33" w:rsidRPr="004E3488" w:rsidRDefault="00B40A33" w:rsidP="000134FE">
      <w:pPr>
        <w:jc w:val="center"/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 xml:space="preserve">Рисунок 11. Интерфейс системы </w:t>
      </w:r>
      <w:r w:rsidR="000134FE">
        <w:rPr>
          <w:rFonts w:ascii="Times New Roman" w:eastAsiaTheme="majorEastAsia" w:hAnsi="Times New Roman" w:cstheme="majorBidi"/>
          <w:sz w:val="28"/>
          <w:szCs w:val="32"/>
          <w:lang w:val="ru-RU"/>
        </w:rPr>
        <w:t>для менеджмента.</w:t>
      </w:r>
    </w:p>
    <w:p w14:paraId="6DF71D48" w14:textId="398E41EA" w:rsidR="00265F9C" w:rsidRDefault="0075441F" w:rsidP="0075441F">
      <w:pPr>
        <w:pStyle w:val="Heading1"/>
        <w:rPr>
          <w:rFonts w:eastAsia="Times New Roman"/>
          <w:bdr w:val="none" w:sz="0" w:space="0" w:color="auto" w:frame="1"/>
          <w:lang w:val="ru-RU" w:eastAsia="ru-RU"/>
        </w:rPr>
      </w:pPr>
      <w:bookmarkStart w:id="85" w:name="_Toc509668022"/>
      <w:r w:rsidRPr="0075441F">
        <w:rPr>
          <w:rFonts w:eastAsia="Times New Roman"/>
          <w:bdr w:val="none" w:sz="0" w:space="0" w:color="auto" w:frame="1"/>
          <w:lang w:val="ru-RU" w:eastAsia="ru-RU"/>
        </w:rPr>
        <w:lastRenderedPageBreak/>
        <w:t>Экономическое обоснование</w:t>
      </w:r>
      <w:bookmarkEnd w:id="85"/>
    </w:p>
    <w:p w14:paraId="5BCB1432" w14:textId="77777777" w:rsidR="0075441F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DC3653B" w14:textId="77777777" w:rsid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Выбор и обоснование методики расчёта экономической эффективности </w:t>
      </w:r>
    </w:p>
    <w:p w14:paraId="65633F95" w14:textId="66DC1D32" w:rsidR="00265F9C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При автоматизации 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может быть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затрачено достаточно много трудовых и материальных ресурсов. Для того чтобы 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показать,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что эти затраты были не зря и после внедрения проекта автоматизации улучшаться показатели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(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время обслуживания, затраты трудовых ресурсов, затраты на заработную плату, пропускную способность и т.д.) данного процесса, необходимо произвести расчет экономической эффективности.</w:t>
      </w:r>
      <w:r w:rsidR="003C5DAE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Осуществим расчет по методике </w:t>
      </w:r>
      <w:proofErr w:type="spellStart"/>
      <w:r w:rsidR="003C5DAE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cocomo</w:t>
      </w:r>
      <w:proofErr w:type="spellEnd"/>
      <w:r w:rsidR="003C5DAE" w:rsidRPr="003C5DAE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-2.</w:t>
      </w:r>
    </w:p>
    <w:p w14:paraId="0F96929D" w14:textId="73F63B98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Формула для оценивания трудоемкости в </w:t>
      </w:r>
      <w:r w:rsidRPr="00743E74">
        <w:rPr>
          <w:rFonts w:ascii="Times New Roman" w:eastAsia="Times New Roman" w:hAnsi="Times New Roman" w:cs="Times New Roman"/>
          <w:bCs/>
          <w:color w:val="30373B"/>
          <w:sz w:val="28"/>
          <w:szCs w:val="28"/>
          <w:lang w:val="ru-RU" w:eastAsia="ru-RU"/>
        </w:rPr>
        <w:t>чел</w:t>
      </w:r>
      <w:r w:rsidR="00743E74" w:rsidRPr="00743E74">
        <w:rPr>
          <w:rFonts w:ascii="Times New Roman" w:eastAsia="Times New Roman" w:hAnsi="Times New Roman" w:cs="Times New Roman"/>
          <w:noProof/>
          <w:color w:val="30373B"/>
          <w:sz w:val="28"/>
          <w:szCs w:val="28"/>
          <w:lang w:val="ru-RU" w:eastAsia="ru-RU"/>
        </w:rPr>
        <w:t>/</w:t>
      </w:r>
      <w:proofErr w:type="spellStart"/>
      <w:r w:rsidRPr="00743E74">
        <w:rPr>
          <w:rFonts w:ascii="Times New Roman" w:eastAsia="Times New Roman" w:hAnsi="Times New Roman" w:cs="Times New Roman"/>
          <w:bCs/>
          <w:color w:val="30373B"/>
          <w:sz w:val="28"/>
          <w:szCs w:val="28"/>
          <w:lang w:val="ru-RU" w:eastAsia="ru-RU"/>
        </w:rPr>
        <w:t>мес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имеет вид:</w:t>
      </w:r>
    </w:p>
    <w:p w14:paraId="109B6C3C" w14:textId="77777777" w:rsid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r w:rsidRPr="0095047C">
        <w:rPr>
          <w:rFonts w:ascii="Times New Roman" w:eastAsia="Times New Roman" w:hAnsi="Times New Roman" w:cs="Times New Roman"/>
          <w:noProof/>
          <w:color w:val="30373B"/>
          <w:sz w:val="28"/>
          <w:szCs w:val="28"/>
          <w:lang w:val="ru-RU" w:eastAsia="ru-RU"/>
        </w:rPr>
        <w:drawing>
          <wp:inline distT="0" distB="0" distL="0" distR="0" wp14:anchorId="79B16165" wp14:editId="7A31F75C">
            <wp:extent cx="1583140" cy="235904"/>
            <wp:effectExtent l="0" t="0" r="0" b="0"/>
            <wp:docPr id="30" name="Picture 30" descr="http://economyandbusiness.ru/wp-content/uploads/2016/12/58628d810e1d7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economyandbusiness.ru/wp-content/uploads/2016/12/58628d810e1d7_im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46" cy="24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 где</w:t>
      </w:r>
    </w:p>
    <w:p w14:paraId="6B2668EC" w14:textId="195C9A62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noProof/>
          <w:color w:val="30373B"/>
          <w:sz w:val="28"/>
          <w:szCs w:val="28"/>
          <w:lang w:val="ru-RU" w:eastAsia="ru-RU"/>
        </w:rPr>
        <w:drawing>
          <wp:inline distT="0" distB="0" distL="0" distR="0" wp14:anchorId="78B0B5A5" wp14:editId="1DD2A151">
            <wp:extent cx="1588215" cy="272415"/>
            <wp:effectExtent l="0" t="0" r="0" b="0"/>
            <wp:docPr id="29" name="Picture 29" descr="http://economyandbusiness.ru/wp-content/uploads/2016/12/58628d810e2ac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economyandbusiness.ru/wp-content/uploads/2016/12/58628d810e2ac_im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23" cy="28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0887" w14:textId="2FDC2DC4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917FCBC" w14:textId="33D24A1F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B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0,91;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2,94.</w:t>
      </w:r>
    </w:p>
    <w:p w14:paraId="68477C08" w14:textId="4117B00E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2. 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SF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–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фактор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 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масштаба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(Scale Factors) (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табл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.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1—2).</w:t>
      </w:r>
    </w:p>
    <w:p w14:paraId="196E208A" w14:textId="7510810B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SIZE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– объем программного продукта в тысячах строк исходного текста (KSLOC – 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Kilo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ofSource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Line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of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Code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</w:t>
      </w:r>
    </w:p>
    <w:p w14:paraId="30E31B9C" w14:textId="1495C06B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EM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– множители трудоемкости (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Effort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Multiplier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). n=7 – для предварительной оценки (табл. 3).</w:t>
      </w:r>
    </w:p>
    <w:p w14:paraId="13A70278" w14:textId="74DEBD23" w:rsid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EAF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(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Effort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Adjustment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Factor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 –</w:t>
      </w:r>
      <w:r w:rsidR="00D94ED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произведение выбранных множителей трудоемкости</w:t>
      </w:r>
      <w:r w:rsidR="00D94ED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200ACC32" w14:textId="375FBE7B" w:rsidR="00D94EDD" w:rsidRDefault="00D94EDD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Значения фактора масштаба: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10"/>
        <w:gridCol w:w="3966"/>
        <w:gridCol w:w="1115"/>
        <w:gridCol w:w="3871"/>
      </w:tblGrid>
      <w:tr w:rsidR="00D94EDD" w14:paraId="7751C261" w14:textId="77777777" w:rsidTr="006064D6">
        <w:trPr>
          <w:jc w:val="right"/>
        </w:trPr>
        <w:tc>
          <w:tcPr>
            <w:tcW w:w="1010" w:type="dxa"/>
          </w:tcPr>
          <w:p w14:paraId="348D6BFC" w14:textId="114E9A95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SF</w:t>
            </w:r>
          </w:p>
        </w:tc>
        <w:tc>
          <w:tcPr>
            <w:tcW w:w="3966" w:type="dxa"/>
          </w:tcPr>
          <w:p w14:paraId="307470D9" w14:textId="0FFFB6E5" w:rsid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Описание</w:t>
            </w:r>
          </w:p>
        </w:tc>
        <w:tc>
          <w:tcPr>
            <w:tcW w:w="1115" w:type="dxa"/>
          </w:tcPr>
          <w:p w14:paraId="7E1A078D" w14:textId="76D908E7" w:rsid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Оценка</w:t>
            </w:r>
          </w:p>
        </w:tc>
        <w:tc>
          <w:tcPr>
            <w:tcW w:w="3871" w:type="dxa"/>
          </w:tcPr>
          <w:p w14:paraId="47A09A71" w14:textId="4415ECA4" w:rsid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Пояснение</w:t>
            </w:r>
          </w:p>
        </w:tc>
      </w:tr>
      <w:tr w:rsidR="00D94EDD" w:rsidRPr="00C13E04" w14:paraId="12C82D23" w14:textId="77777777" w:rsidTr="006064D6">
        <w:trPr>
          <w:jc w:val="right"/>
        </w:trPr>
        <w:tc>
          <w:tcPr>
            <w:tcW w:w="1010" w:type="dxa"/>
          </w:tcPr>
          <w:p w14:paraId="169B0192" w14:textId="0C9FAFA9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bookmarkStart w:id="86" w:name="_Hlk508398522"/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PREC</w:t>
            </w:r>
          </w:p>
        </w:tc>
        <w:tc>
          <w:tcPr>
            <w:tcW w:w="3966" w:type="dxa"/>
          </w:tcPr>
          <w:p w14:paraId="5397FB1B" w14:textId="0C056788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proofErr w:type="spellStart"/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Прецедентность</w:t>
            </w:r>
            <w:proofErr w:type="spellEnd"/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, наличие опыта аналогичных разработок</w:t>
            </w:r>
          </w:p>
        </w:tc>
        <w:tc>
          <w:tcPr>
            <w:tcW w:w="1115" w:type="dxa"/>
          </w:tcPr>
          <w:p w14:paraId="08891613" w14:textId="7F3B1746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1.24</w:t>
            </w:r>
          </w:p>
        </w:tc>
        <w:tc>
          <w:tcPr>
            <w:tcW w:w="3871" w:type="dxa"/>
          </w:tcPr>
          <w:p w14:paraId="48DBCC58" w14:textId="7D253543" w:rsidR="00D94EDD" w:rsidRPr="00B716B8" w:rsidRDefault="00B716B8" w:rsidP="00B716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Уровень очень высокий, работники имеют большой опыт разработки и хорошо знакомы с нужными технологиями.</w:t>
            </w:r>
          </w:p>
        </w:tc>
      </w:tr>
      <w:tr w:rsidR="00D94EDD" w14:paraId="55B7EE90" w14:textId="77777777" w:rsidTr="006064D6">
        <w:trPr>
          <w:jc w:val="right"/>
        </w:trPr>
        <w:tc>
          <w:tcPr>
            <w:tcW w:w="1010" w:type="dxa"/>
          </w:tcPr>
          <w:p w14:paraId="247846B2" w14:textId="3C1CAE63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lastRenderedPageBreak/>
              <w:t>FLEX</w:t>
            </w:r>
          </w:p>
        </w:tc>
        <w:tc>
          <w:tcPr>
            <w:tcW w:w="3966" w:type="dxa"/>
          </w:tcPr>
          <w:p w14:paraId="353CF03C" w14:textId="60DFC2B9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Гибкость процесса разработки</w:t>
            </w:r>
          </w:p>
        </w:tc>
        <w:tc>
          <w:tcPr>
            <w:tcW w:w="1115" w:type="dxa"/>
          </w:tcPr>
          <w:p w14:paraId="7DD8F1E7" w14:textId="6ECBD37B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1.01</w:t>
            </w:r>
          </w:p>
        </w:tc>
        <w:tc>
          <w:tcPr>
            <w:tcW w:w="3871" w:type="dxa"/>
          </w:tcPr>
          <w:p w14:paraId="06C52F65" w14:textId="5EC9303F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Незначительная жесткость процесса разработки.</w:t>
            </w:r>
          </w:p>
        </w:tc>
      </w:tr>
      <w:tr w:rsidR="00D94EDD" w:rsidRPr="00C13E04" w14:paraId="0AD73715" w14:textId="77777777" w:rsidTr="006064D6">
        <w:trPr>
          <w:jc w:val="right"/>
        </w:trPr>
        <w:tc>
          <w:tcPr>
            <w:tcW w:w="1010" w:type="dxa"/>
          </w:tcPr>
          <w:p w14:paraId="0C47DEFC" w14:textId="7D546C75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RESL</w:t>
            </w:r>
          </w:p>
        </w:tc>
        <w:tc>
          <w:tcPr>
            <w:tcW w:w="3966" w:type="dxa"/>
          </w:tcPr>
          <w:p w14:paraId="3C4226C4" w14:textId="5294EDC7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Архитектура и разрешение рисков</w:t>
            </w:r>
          </w:p>
        </w:tc>
        <w:tc>
          <w:tcPr>
            <w:tcW w:w="1115" w:type="dxa"/>
          </w:tcPr>
          <w:p w14:paraId="50D5F00A" w14:textId="5448EACC" w:rsidR="00D94EDD" w:rsidRDefault="009C6341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1.41</w:t>
            </w:r>
          </w:p>
        </w:tc>
        <w:tc>
          <w:tcPr>
            <w:tcW w:w="3871" w:type="dxa"/>
          </w:tcPr>
          <w:p w14:paraId="3A668A5F" w14:textId="5712A279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Риски известны</w:t>
            </w:r>
            <w:r w:rsidR="009C6341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, так как проект типовой</w:t>
            </w:r>
          </w:p>
        </w:tc>
      </w:tr>
      <w:tr w:rsidR="00D94EDD" w:rsidRPr="00C13E04" w14:paraId="4C5EC6EA" w14:textId="77777777" w:rsidTr="006064D6">
        <w:trPr>
          <w:jc w:val="right"/>
        </w:trPr>
        <w:tc>
          <w:tcPr>
            <w:tcW w:w="1010" w:type="dxa"/>
          </w:tcPr>
          <w:p w14:paraId="7D68C890" w14:textId="0095626C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TEAM</w:t>
            </w:r>
          </w:p>
        </w:tc>
        <w:tc>
          <w:tcPr>
            <w:tcW w:w="3966" w:type="dxa"/>
          </w:tcPr>
          <w:p w14:paraId="37E33566" w14:textId="18B15D3A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Сработанность команды</w:t>
            </w:r>
          </w:p>
        </w:tc>
        <w:tc>
          <w:tcPr>
            <w:tcW w:w="1115" w:type="dxa"/>
          </w:tcPr>
          <w:p w14:paraId="228451EA" w14:textId="6FFE6441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1.10</w:t>
            </w:r>
          </w:p>
        </w:tc>
        <w:tc>
          <w:tcPr>
            <w:tcW w:w="3871" w:type="dxa"/>
          </w:tcPr>
          <w:p w14:paraId="494738E7" w14:textId="2C157EA9" w:rsidR="00D94EDD" w:rsidRPr="00B716B8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высокая степень взаимодействия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и довер</w:t>
            </w:r>
            <w:r w:rsidR="00E91095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я в команде</w:t>
            </w:r>
          </w:p>
        </w:tc>
      </w:tr>
      <w:tr w:rsidR="00D94EDD" w14:paraId="38B4568A" w14:textId="77777777" w:rsidTr="006064D6">
        <w:trPr>
          <w:jc w:val="right"/>
        </w:trPr>
        <w:tc>
          <w:tcPr>
            <w:tcW w:w="1010" w:type="dxa"/>
          </w:tcPr>
          <w:p w14:paraId="6B01E668" w14:textId="300FC027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PMAT</w:t>
            </w:r>
          </w:p>
        </w:tc>
        <w:tc>
          <w:tcPr>
            <w:tcW w:w="3966" w:type="dxa"/>
          </w:tcPr>
          <w:p w14:paraId="42F11719" w14:textId="71FC8891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Зрелость процессов</w:t>
            </w:r>
          </w:p>
        </w:tc>
        <w:tc>
          <w:tcPr>
            <w:tcW w:w="1115" w:type="dxa"/>
          </w:tcPr>
          <w:p w14:paraId="360FE28A" w14:textId="2968B486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4.68</w:t>
            </w:r>
          </w:p>
        </w:tc>
        <w:tc>
          <w:tcPr>
            <w:tcW w:w="3871" w:type="dxa"/>
          </w:tcPr>
          <w:p w14:paraId="1A72946A" w14:textId="76504E06" w:rsidR="00D94EDD" w:rsidRPr="00B716B8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Второй уровень зрелости возможностей. </w:t>
            </w: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Делаются записи о трудозатратах и планах. Функциональность каждого проекта описана в письменной форме.</w:t>
            </w:r>
          </w:p>
        </w:tc>
      </w:tr>
      <w:bookmarkEnd w:id="86"/>
    </w:tbl>
    <w:p w14:paraId="6F1B51BE" w14:textId="77777777" w:rsidR="00D94EDD" w:rsidRPr="0095047C" w:rsidRDefault="00D94EDD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558FB88" w14:textId="2184907E" w:rsidR="0095047C" w:rsidRDefault="00E9109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Значения</w:t>
      </w:r>
      <w:proofErr w:type="spellEnd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proofErr w:type="spellStart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множителей</w:t>
      </w:r>
      <w:proofErr w:type="spellEnd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proofErr w:type="spellStart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трудоемкости</w:t>
      </w:r>
      <w:proofErr w:type="spellEnd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3376"/>
        <w:gridCol w:w="1320"/>
        <w:gridCol w:w="3391"/>
      </w:tblGrid>
      <w:tr w:rsidR="00E91095" w14:paraId="362FE777" w14:textId="6AFE2467" w:rsidTr="006064D6">
        <w:tc>
          <w:tcPr>
            <w:tcW w:w="1838" w:type="dxa"/>
          </w:tcPr>
          <w:p w14:paraId="46090F76" w14:textId="05A9F2CB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proofErr w:type="spellStart"/>
            <w:r w:rsidRPr="00E91095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Множитель</w:t>
            </w:r>
            <w:proofErr w:type="spellEnd"/>
            <w:r w:rsidRPr="00E91095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91095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трудоемкости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EM</w:t>
            </w:r>
          </w:p>
        </w:tc>
        <w:tc>
          <w:tcPr>
            <w:tcW w:w="3397" w:type="dxa"/>
          </w:tcPr>
          <w:p w14:paraId="64A2EF0B" w14:textId="3724BC44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Описание</w:t>
            </w:r>
          </w:p>
        </w:tc>
        <w:tc>
          <w:tcPr>
            <w:tcW w:w="1320" w:type="dxa"/>
          </w:tcPr>
          <w:p w14:paraId="59B95648" w14:textId="0105EB08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Значение</w:t>
            </w:r>
          </w:p>
        </w:tc>
        <w:tc>
          <w:tcPr>
            <w:tcW w:w="3407" w:type="dxa"/>
          </w:tcPr>
          <w:p w14:paraId="32C77490" w14:textId="5C7B6D44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Пояснение</w:t>
            </w:r>
          </w:p>
        </w:tc>
      </w:tr>
      <w:tr w:rsidR="00E91095" w14:paraId="2C96D2D2" w14:textId="28CF7694" w:rsidTr="006064D6">
        <w:tc>
          <w:tcPr>
            <w:tcW w:w="1838" w:type="dxa"/>
          </w:tcPr>
          <w:p w14:paraId="66CF9BDE" w14:textId="3836ABE0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PERS</w:t>
            </w:r>
          </w:p>
        </w:tc>
        <w:tc>
          <w:tcPr>
            <w:tcW w:w="3397" w:type="dxa"/>
          </w:tcPr>
          <w:p w14:paraId="459B731B" w14:textId="48F2A96F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Квалификация персонала</w:t>
            </w:r>
          </w:p>
        </w:tc>
        <w:tc>
          <w:tcPr>
            <w:tcW w:w="1320" w:type="dxa"/>
          </w:tcPr>
          <w:p w14:paraId="779BBC61" w14:textId="09C200F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0.83</w:t>
            </w:r>
          </w:p>
        </w:tc>
        <w:tc>
          <w:tcPr>
            <w:tcW w:w="3407" w:type="dxa"/>
          </w:tcPr>
          <w:p w14:paraId="3A04E36F" w14:textId="194B9A3A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Высокая квалификация персонала</w:t>
            </w:r>
          </w:p>
        </w:tc>
      </w:tr>
      <w:tr w:rsidR="00E91095" w:rsidRPr="00C13E04" w14:paraId="4DFB9509" w14:textId="6895E0BB" w:rsidTr="006064D6">
        <w:tc>
          <w:tcPr>
            <w:tcW w:w="1838" w:type="dxa"/>
          </w:tcPr>
          <w:p w14:paraId="31228640" w14:textId="21164A91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PREX</w:t>
            </w:r>
          </w:p>
        </w:tc>
        <w:tc>
          <w:tcPr>
            <w:tcW w:w="3397" w:type="dxa"/>
          </w:tcPr>
          <w:p w14:paraId="1485156D" w14:textId="3FC202A9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Опыт персонала</w:t>
            </w:r>
          </w:p>
        </w:tc>
        <w:tc>
          <w:tcPr>
            <w:tcW w:w="1320" w:type="dxa"/>
          </w:tcPr>
          <w:p w14:paraId="5093B7B6" w14:textId="7D6F1008" w:rsidR="00E91095" w:rsidRDefault="005404B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0.87</w:t>
            </w:r>
          </w:p>
        </w:tc>
        <w:tc>
          <w:tcPr>
            <w:tcW w:w="3407" w:type="dxa"/>
          </w:tcPr>
          <w:p w14:paraId="58DB43BE" w14:textId="100B0E89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Опыт разработки </w:t>
            </w:r>
            <w:r w:rsidR="005404B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высокий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, около 3х лет</w:t>
            </w:r>
          </w:p>
        </w:tc>
      </w:tr>
      <w:tr w:rsidR="00E91095" w14:paraId="4B93ED91" w14:textId="6EC2B9BF" w:rsidTr="006064D6">
        <w:tc>
          <w:tcPr>
            <w:tcW w:w="1838" w:type="dxa"/>
          </w:tcPr>
          <w:p w14:paraId="479164E4" w14:textId="16944C3C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RCPX</w:t>
            </w:r>
          </w:p>
        </w:tc>
        <w:tc>
          <w:tcPr>
            <w:tcW w:w="3397" w:type="dxa"/>
          </w:tcPr>
          <w:p w14:paraId="2FD86AE0" w14:textId="44C0EDEB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Сложность и надежность продукта</w:t>
            </w:r>
          </w:p>
        </w:tc>
        <w:tc>
          <w:tcPr>
            <w:tcW w:w="1320" w:type="dxa"/>
          </w:tcPr>
          <w:p w14:paraId="1C88EA5F" w14:textId="63F588F9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0.83</w:t>
            </w:r>
          </w:p>
        </w:tc>
        <w:tc>
          <w:tcPr>
            <w:tcW w:w="3407" w:type="dxa"/>
          </w:tcPr>
          <w:p w14:paraId="3F5CB98A" w14:textId="3970DF0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Низкая сложность продукта</w:t>
            </w:r>
          </w:p>
        </w:tc>
      </w:tr>
      <w:tr w:rsidR="00E91095" w14:paraId="4988068D" w14:textId="6346C55D" w:rsidTr="006064D6">
        <w:tc>
          <w:tcPr>
            <w:tcW w:w="1838" w:type="dxa"/>
          </w:tcPr>
          <w:p w14:paraId="050DB037" w14:textId="2B90C141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RUSE</w:t>
            </w:r>
          </w:p>
        </w:tc>
        <w:tc>
          <w:tcPr>
            <w:tcW w:w="3397" w:type="dxa"/>
          </w:tcPr>
          <w:p w14:paraId="792DEDF7" w14:textId="218FAFED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Разработка для повторного использования</w:t>
            </w:r>
          </w:p>
        </w:tc>
        <w:tc>
          <w:tcPr>
            <w:tcW w:w="1320" w:type="dxa"/>
          </w:tcPr>
          <w:p w14:paraId="720F2193" w14:textId="53FC05C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407" w:type="dxa"/>
          </w:tcPr>
          <w:p w14:paraId="2D0E5FA5" w14:textId="260046C5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Разрабатывается единожды.</w:t>
            </w:r>
          </w:p>
        </w:tc>
      </w:tr>
      <w:tr w:rsidR="00E91095" w14:paraId="7ABCB50A" w14:textId="1B781522" w:rsidTr="006064D6">
        <w:tc>
          <w:tcPr>
            <w:tcW w:w="1838" w:type="dxa"/>
          </w:tcPr>
          <w:p w14:paraId="02703CB2" w14:textId="0C76221A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lastRenderedPageBreak/>
              <w:t>PDIF</w:t>
            </w:r>
          </w:p>
        </w:tc>
        <w:tc>
          <w:tcPr>
            <w:tcW w:w="3397" w:type="dxa"/>
          </w:tcPr>
          <w:p w14:paraId="26D53A9A" w14:textId="4B420FA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Сложность платформы разработки</w:t>
            </w:r>
          </w:p>
        </w:tc>
        <w:tc>
          <w:tcPr>
            <w:tcW w:w="1320" w:type="dxa"/>
          </w:tcPr>
          <w:p w14:paraId="5D35F9CA" w14:textId="7F092DD4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407" w:type="dxa"/>
          </w:tcPr>
          <w:p w14:paraId="68CF8B2C" w14:textId="6CC771B8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Очень низкая сложность платформы.</w:t>
            </w:r>
          </w:p>
        </w:tc>
      </w:tr>
      <w:tr w:rsidR="00E91095" w14:paraId="06BCBBDB" w14:textId="7D1AFE4F" w:rsidTr="006064D6">
        <w:tc>
          <w:tcPr>
            <w:tcW w:w="1838" w:type="dxa"/>
          </w:tcPr>
          <w:p w14:paraId="347A27BC" w14:textId="370F4C27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FCIL</w:t>
            </w:r>
          </w:p>
        </w:tc>
        <w:tc>
          <w:tcPr>
            <w:tcW w:w="3397" w:type="dxa"/>
          </w:tcPr>
          <w:p w14:paraId="4D532EBD" w14:textId="3C6BC7BD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Оборудование</w:t>
            </w:r>
          </w:p>
        </w:tc>
        <w:tc>
          <w:tcPr>
            <w:tcW w:w="1320" w:type="dxa"/>
          </w:tcPr>
          <w:p w14:paraId="0B34E187" w14:textId="00F1714A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0.87</w:t>
            </w:r>
          </w:p>
        </w:tc>
        <w:tc>
          <w:tcPr>
            <w:tcW w:w="3407" w:type="dxa"/>
          </w:tcPr>
          <w:p w14:paraId="0F9B090C" w14:textId="39D53196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Использование интегрированных средств разработки.</w:t>
            </w:r>
          </w:p>
        </w:tc>
      </w:tr>
      <w:tr w:rsidR="00E91095" w14:paraId="3C5D1727" w14:textId="49B6DE03" w:rsidTr="006064D6">
        <w:tc>
          <w:tcPr>
            <w:tcW w:w="1838" w:type="dxa"/>
          </w:tcPr>
          <w:p w14:paraId="444A8FEF" w14:textId="37952EA0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CSED</w:t>
            </w:r>
          </w:p>
        </w:tc>
        <w:tc>
          <w:tcPr>
            <w:tcW w:w="3397" w:type="dxa"/>
          </w:tcPr>
          <w:p w14:paraId="7B808D67" w14:textId="6CFD0313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Требуемое выполнение графика</w:t>
            </w:r>
            <w:r w:rsidR="005404B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работ</w:t>
            </w:r>
          </w:p>
        </w:tc>
        <w:tc>
          <w:tcPr>
            <w:tcW w:w="1320" w:type="dxa"/>
          </w:tcPr>
          <w:p w14:paraId="0DBD907F" w14:textId="6F41804F" w:rsidR="00E91095" w:rsidRDefault="005404B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1.14</w:t>
            </w:r>
          </w:p>
        </w:tc>
        <w:tc>
          <w:tcPr>
            <w:tcW w:w="3407" w:type="dxa"/>
          </w:tcPr>
          <w:p w14:paraId="076FEBF7" w14:textId="534B61AB" w:rsidR="00E91095" w:rsidRDefault="005404B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Низкое требуемое выполнение графика</w:t>
            </w:r>
          </w:p>
        </w:tc>
      </w:tr>
    </w:tbl>
    <w:p w14:paraId="0ADFBD42" w14:textId="77777777" w:rsidR="00E91095" w:rsidRPr="00E91095" w:rsidRDefault="00E9109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ADAF2F6" w14:textId="4ED1347D" w:rsidR="009B2FBB" w:rsidRPr="009B2FBB" w:rsidRDefault="009B2F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Большая часть исходного кода проекта будут составлять готовые библиотеки и подключаемые модули. Основываясь на подобных проектах количество строк кода, не входящего в готовые решения, а требуемое на написание будет равно 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000 (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KSLOC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</w:t>
      </w:r>
    </w:p>
    <w:p w14:paraId="4EB65AF8" w14:textId="7281710D" w:rsidR="0095047C" w:rsidRPr="009C6341" w:rsidRDefault="005404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0.91 + 0.01 * (1.24 + 1.01 + 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1.4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+ 1.10 + 4.68) = 1.0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04</w:t>
      </w:r>
    </w:p>
    <w:p w14:paraId="183D7424" w14:textId="1277697D" w:rsidR="005404BB" w:rsidRPr="005404BB" w:rsidRDefault="005404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EAF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0.83 * 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0.87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0.83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0.87 * 1.14 = 0.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5944</w:t>
      </w:r>
    </w:p>
    <w:p w14:paraId="309CC7A7" w14:textId="45A5D96D" w:rsidR="005404BB" w:rsidRPr="0038245D" w:rsidRDefault="005404BB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PM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9C6341"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5944 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 2.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45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</w:t>
      </w:r>
      <w:r w:rsidR="009B2FBB" w:rsidRPr="0038245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vertAlign w:val="superscript"/>
          <w:lang w:val="ru-RU" w:eastAsia="ru-RU"/>
        </w:rPr>
        <w:t>1.0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vertAlign w:val="superscript"/>
          <w:lang w:val="ru-RU" w:eastAsia="ru-RU"/>
        </w:rPr>
        <w:t>04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9B2FBB" w:rsidRPr="0038245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 чел/</w:t>
      </w:r>
      <w:proofErr w:type="spellStart"/>
      <w:r w:rsidR="009B2FBB" w:rsidRPr="0038245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мес</w:t>
      </w:r>
      <w:proofErr w:type="spellEnd"/>
    </w:p>
    <w:p w14:paraId="19E6F52B" w14:textId="1ECC45E5" w:rsidR="0038245D" w:rsidRDefault="0038245D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Персонал, требуемый для реализации проекта: менеджер и программист. Менеджер проекта будет декомпозировать задачи на более мелкие и следить за их выполнением и корректностью результата, соответствующего ожиданием от системы</w:t>
      </w:r>
      <w:r w:rsidR="007F47C6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 выполнять административную функцию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 Программист будет выполнять задачи. Итоговый состав персонала 2 человека, соответственно система будет реализована примерно за 3 месяца.</w:t>
      </w:r>
    </w:p>
    <w:p w14:paraId="3D2D2E7B" w14:textId="77777777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DDB6B2F" w14:textId="0FF30496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Расчет стоимости разработки системы.</w:t>
      </w:r>
    </w:p>
    <w:p w14:paraId="4D360807" w14:textId="0265D4F8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Затраты на оплату труда:</w:t>
      </w:r>
    </w:p>
    <w:p w14:paraId="17A7D210" w14:textId="0A1DD460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Заработная плата программиста и менеджера в месяц составляет 25000 рублей.</w:t>
      </w:r>
    </w:p>
    <w:p w14:paraId="356917BB" w14:textId="2013BC55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25000 руб. * 2 работника * 3 месяца = 150000 руб.</w:t>
      </w:r>
    </w:p>
    <w:p w14:paraId="33C7586F" w14:textId="59440394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Затраты на техническое обеспечение системы:</w:t>
      </w:r>
    </w:p>
    <w:p w14:paraId="214A1BAF" w14:textId="0A9031EC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1000 руб.</w:t>
      </w:r>
      <w:r w:rsidRPr="007F47C6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мес. * 12 мес. = 12000 руб./год</w:t>
      </w:r>
    </w:p>
    <w:p w14:paraId="60BB0108" w14:textId="2664798E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Итого 172000 руб. за первый год и 210000 руб. за 5 лет.</w:t>
      </w:r>
    </w:p>
    <w:p w14:paraId="472F2F76" w14:textId="77777777" w:rsidR="007F47C6" w:rsidRP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4B2E4D1" w14:textId="3896526A" w:rsidR="00026497" w:rsidRDefault="00026497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Анализ рынка конкурентных программ.</w:t>
      </w:r>
    </w:p>
    <w:p w14:paraId="79E47543" w14:textId="4EFDAAAF" w:rsidR="00513B5A" w:rsidRDefault="00513B5A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Рассмотрим три конкурентные программы.</w:t>
      </w:r>
    </w:p>
    <w:p w14:paraId="7489CFB7" w14:textId="63DA9510" w:rsidR="00513B5A" w:rsidRDefault="00513B5A" w:rsidP="00513B5A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Битрикс24.</w:t>
      </w:r>
    </w:p>
    <w:p w14:paraId="539578A1" w14:textId="06EFFF3A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Работает с 2009 года, ориентирована на российский рынок, быстро и уверенно развивается. Битрикс24 — многофункциональная CRM-система, которая упрощает работу не только с клиентами, но и помогает вести процессы внутри компании.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Стоимость использования 24 300 в год, 121 000 за 5 лет</w:t>
      </w: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Стоимость рассчитывается с учетом количества сотрудников, поэтому при расширении компании стоимость может увеличиться.</w:t>
      </w:r>
    </w:p>
    <w:p w14:paraId="401F01C7" w14:textId="734E2339" w:rsidR="00513B5A" w:rsidRDefault="00513B5A" w:rsidP="00513B5A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amoCrm</w:t>
      </w:r>
      <w:proofErr w:type="spellEnd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17AA3C4B" w14:textId="08BCEC7B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Э</w:t>
      </w: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то простая и понятная система учета клиентов и сделок.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Не обладает большим количеством функций.</w:t>
      </w:r>
    </w:p>
    <w:p w14:paraId="52C8E3DA" w14:textId="46762965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Стоимость использования 144000 руб. год, 720000 руб. за 5 лет. Также рассчитывается с учетом количества сотрудников.</w:t>
      </w:r>
    </w:p>
    <w:p w14:paraId="3E1EF4B6" w14:textId="7F760590" w:rsidR="00513B5A" w:rsidRDefault="00513B5A" w:rsidP="00513B5A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Мегаплан</w:t>
      </w:r>
      <w:proofErr w:type="spellEnd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6DC0661D" w14:textId="510019FE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Мегаплан</w:t>
      </w:r>
      <w:proofErr w:type="spellEnd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п</w:t>
      </w: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редлагают удобный сервис для ведения процессов, задач и работы с клиентами. Можно сказать, что </w:t>
      </w:r>
      <w:proofErr w:type="spellStart"/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Мегаплан</w:t>
      </w:r>
      <w:proofErr w:type="spellEnd"/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такой же, как и Битрикс24, но в меньших масштабах и с большим вниманием к комфорту пользователя, бухгалтерии и документации. </w:t>
      </w:r>
      <w:r w:rsidR="006B5B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Стоимость использования 115200 руб. в год, 576000 руб. за 5 лет. Также рассчитывается с учетом количества сотрудников.</w:t>
      </w:r>
    </w:p>
    <w:p w14:paraId="0BF21931" w14:textId="3CC59CFA" w:rsidR="00291D2C" w:rsidRPr="00513B5A" w:rsidRDefault="00291D2C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Сравнение программных продуктов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525"/>
        <w:gridCol w:w="1196"/>
        <w:gridCol w:w="1393"/>
        <w:gridCol w:w="1742"/>
      </w:tblGrid>
      <w:tr w:rsidR="007076C3" w14:paraId="19A23200" w14:textId="513BE035" w:rsidTr="000134FE">
        <w:tc>
          <w:tcPr>
            <w:tcW w:w="4106" w:type="dxa"/>
          </w:tcPr>
          <w:p w14:paraId="73AA2774" w14:textId="5E4C3F0F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lastRenderedPageBreak/>
              <w:t>Фактор сравнения</w:t>
            </w:r>
          </w:p>
        </w:tc>
        <w:tc>
          <w:tcPr>
            <w:tcW w:w="1525" w:type="dxa"/>
          </w:tcPr>
          <w:p w14:paraId="61B87B82" w14:textId="4581E0BD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Битрикс24</w:t>
            </w:r>
          </w:p>
        </w:tc>
        <w:tc>
          <w:tcPr>
            <w:tcW w:w="1196" w:type="dxa"/>
          </w:tcPr>
          <w:p w14:paraId="7D67197E" w14:textId="6C90D5AF" w:rsidR="007076C3" w:rsidRPr="00026497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amoCrm</w:t>
            </w:r>
            <w:proofErr w:type="spellEnd"/>
          </w:p>
        </w:tc>
        <w:tc>
          <w:tcPr>
            <w:tcW w:w="1393" w:type="dxa"/>
          </w:tcPr>
          <w:p w14:paraId="7749ECDB" w14:textId="460FB188" w:rsidR="007076C3" w:rsidRPr="00026497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Мегаплан</w:t>
            </w:r>
            <w:proofErr w:type="spellEnd"/>
          </w:p>
        </w:tc>
        <w:tc>
          <w:tcPr>
            <w:tcW w:w="1742" w:type="dxa"/>
          </w:tcPr>
          <w:p w14:paraId="01153AAF" w14:textId="038519E7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Собственная разработка</w:t>
            </w:r>
          </w:p>
        </w:tc>
      </w:tr>
      <w:tr w:rsidR="007076C3" w14:paraId="27B2619A" w14:textId="2678EE7E" w:rsidTr="000134FE">
        <w:tc>
          <w:tcPr>
            <w:tcW w:w="4106" w:type="dxa"/>
          </w:tcPr>
          <w:p w14:paraId="7E64F2FA" w14:textId="1BF593E6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Легкость в использовании, качество интерфейса</w:t>
            </w:r>
          </w:p>
        </w:tc>
        <w:tc>
          <w:tcPr>
            <w:tcW w:w="1525" w:type="dxa"/>
          </w:tcPr>
          <w:p w14:paraId="01CA5DE1" w14:textId="3737A31D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4B803A5C" w14:textId="6C797117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114BA90E" w14:textId="09F46C3B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086223FB" w14:textId="243F6B1E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6D4FBBCD" w14:textId="380B08BF" w:rsidTr="000134FE">
        <w:tc>
          <w:tcPr>
            <w:tcW w:w="4106" w:type="dxa"/>
          </w:tcPr>
          <w:p w14:paraId="0157094C" w14:textId="25CC0796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Низкие затраты</w:t>
            </w:r>
          </w:p>
        </w:tc>
        <w:tc>
          <w:tcPr>
            <w:tcW w:w="1525" w:type="dxa"/>
          </w:tcPr>
          <w:p w14:paraId="030C4C81" w14:textId="7CB66F3A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96" w:type="dxa"/>
          </w:tcPr>
          <w:p w14:paraId="09DFA492" w14:textId="7DD606F8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393" w:type="dxa"/>
          </w:tcPr>
          <w:p w14:paraId="63B91A63" w14:textId="16D64A10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1A5B5E32" w14:textId="2FFD1A38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</w:tr>
      <w:tr w:rsidR="007076C3" w14:paraId="275C68C1" w14:textId="3E395505" w:rsidTr="000134FE">
        <w:tc>
          <w:tcPr>
            <w:tcW w:w="4106" w:type="dxa"/>
          </w:tcPr>
          <w:p w14:paraId="26E48CC7" w14:textId="6740FE9A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Информационная безопасность</w:t>
            </w:r>
          </w:p>
        </w:tc>
        <w:tc>
          <w:tcPr>
            <w:tcW w:w="1525" w:type="dxa"/>
          </w:tcPr>
          <w:p w14:paraId="28F977F3" w14:textId="07C44532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057B6DF6" w14:textId="0F9F3874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6B36312F" w14:textId="6CFB0D3A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387F64C7" w14:textId="299DA5ED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16114D75" w14:textId="0A49F678" w:rsidTr="000134FE">
        <w:tc>
          <w:tcPr>
            <w:tcW w:w="4106" w:type="dxa"/>
          </w:tcPr>
          <w:p w14:paraId="1F2B80B1" w14:textId="53675C93" w:rsidR="007076C3" w:rsidRPr="00026497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Интеграция с 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Redmine</w:t>
            </w:r>
          </w:p>
        </w:tc>
        <w:tc>
          <w:tcPr>
            <w:tcW w:w="1525" w:type="dxa"/>
          </w:tcPr>
          <w:p w14:paraId="62F4D234" w14:textId="41E18BA2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6530EECD" w14:textId="04B69534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393" w:type="dxa"/>
          </w:tcPr>
          <w:p w14:paraId="21462D7A" w14:textId="6B86AD1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52811AB5" w14:textId="1FF32D72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3B9E86AC" w14:textId="3DEA65AD" w:rsidTr="000134FE">
        <w:tc>
          <w:tcPr>
            <w:tcW w:w="4106" w:type="dxa"/>
          </w:tcPr>
          <w:p w14:paraId="30D549BC" w14:textId="2576306C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Интеграция с 1С</w:t>
            </w:r>
          </w:p>
        </w:tc>
        <w:tc>
          <w:tcPr>
            <w:tcW w:w="1525" w:type="dxa"/>
          </w:tcPr>
          <w:p w14:paraId="017A8F09" w14:textId="37A7C5BF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96" w:type="dxa"/>
          </w:tcPr>
          <w:p w14:paraId="55CE08A9" w14:textId="3A59FD6A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5C2F24AB" w14:textId="295B9ADC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644B621B" w14:textId="4F2338AB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46C507B1" w14:textId="3AFF91DB" w:rsidTr="000134FE">
        <w:tc>
          <w:tcPr>
            <w:tcW w:w="4106" w:type="dxa"/>
          </w:tcPr>
          <w:p w14:paraId="452AB977" w14:textId="2625BA2E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Автоматическое формирование отчетов</w:t>
            </w:r>
          </w:p>
        </w:tc>
        <w:tc>
          <w:tcPr>
            <w:tcW w:w="1525" w:type="dxa"/>
          </w:tcPr>
          <w:p w14:paraId="1319D3E3" w14:textId="43C12C0F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96" w:type="dxa"/>
          </w:tcPr>
          <w:p w14:paraId="60E27425" w14:textId="64C421F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6A8E909F" w14:textId="535753B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798B558C" w14:textId="1541D230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6F5B338C" w14:textId="715DD7A3" w:rsidTr="000134FE">
        <w:tc>
          <w:tcPr>
            <w:tcW w:w="4106" w:type="dxa"/>
          </w:tcPr>
          <w:p w14:paraId="38703A6F" w14:textId="45EE1D37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Возможность написания дополнительного кода</w:t>
            </w:r>
          </w:p>
        </w:tc>
        <w:tc>
          <w:tcPr>
            <w:tcW w:w="1525" w:type="dxa"/>
          </w:tcPr>
          <w:p w14:paraId="447E7789" w14:textId="30026850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42BC99FC" w14:textId="7B6C0E30" w:rsidR="007076C3" w:rsidRPr="00FC73CB" w:rsidRDefault="00FC73CB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93" w:type="dxa"/>
          </w:tcPr>
          <w:p w14:paraId="586C42DE" w14:textId="34542DB4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38268B1E" w14:textId="19293BA7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44242EA2" w14:textId="39B3BDF6" w:rsidTr="000134FE">
        <w:tc>
          <w:tcPr>
            <w:tcW w:w="4106" w:type="dxa"/>
          </w:tcPr>
          <w:p w14:paraId="469BA5C2" w14:textId="330081A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Возможность составления заявок без участия менеджера</w:t>
            </w:r>
          </w:p>
        </w:tc>
        <w:tc>
          <w:tcPr>
            <w:tcW w:w="1525" w:type="dxa"/>
          </w:tcPr>
          <w:p w14:paraId="5C32D1B3" w14:textId="2CF0EA7B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24A3B225" w14:textId="31604BCC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393" w:type="dxa"/>
          </w:tcPr>
          <w:p w14:paraId="36F6016B" w14:textId="5648A627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3F8B6BD2" w14:textId="5DE242B1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17AC05DF" w14:textId="62B42EE1" w:rsidTr="000134FE">
        <w:tc>
          <w:tcPr>
            <w:tcW w:w="4106" w:type="dxa"/>
          </w:tcPr>
          <w:p w14:paraId="78E19E96" w14:textId="465E3E01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Создание шаблонов документа</w:t>
            </w:r>
          </w:p>
        </w:tc>
        <w:tc>
          <w:tcPr>
            <w:tcW w:w="1525" w:type="dxa"/>
          </w:tcPr>
          <w:p w14:paraId="028DE8CA" w14:textId="287D8E4C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19285072" w14:textId="73C8BC98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3AA2EEB2" w14:textId="3C2B86F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3577548A" w14:textId="55A2B694" w:rsidR="007076C3" w:rsidRDefault="00AE0265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01078E21" w14:textId="3DF31411" w:rsidTr="000134FE">
        <w:tc>
          <w:tcPr>
            <w:tcW w:w="4106" w:type="dxa"/>
          </w:tcPr>
          <w:p w14:paraId="4CCF6C5D" w14:textId="469CA818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Учет выполнения задач </w:t>
            </w:r>
            <w:r w:rsidR="00E804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по сделкам</w:t>
            </w:r>
          </w:p>
        </w:tc>
        <w:tc>
          <w:tcPr>
            <w:tcW w:w="1525" w:type="dxa"/>
          </w:tcPr>
          <w:p w14:paraId="4C7CFC1C" w14:textId="0A2E70EC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96" w:type="dxa"/>
          </w:tcPr>
          <w:p w14:paraId="71E08D38" w14:textId="32AEB2C0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4E968F62" w14:textId="1B231C6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3155932A" w14:textId="3780060C" w:rsidR="007076C3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</w:tr>
      <w:tr w:rsidR="00E804B8" w14:paraId="119E7688" w14:textId="77777777" w:rsidTr="000134FE">
        <w:tc>
          <w:tcPr>
            <w:tcW w:w="4106" w:type="dxa"/>
          </w:tcPr>
          <w:p w14:paraId="7FD951C1" w14:textId="4AE43218" w:rsidR="00E804B8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Учет трудозатрат</w:t>
            </w:r>
            <w:r w:rsidR="00E26E1F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исполнения</w:t>
            </w:r>
          </w:p>
        </w:tc>
        <w:tc>
          <w:tcPr>
            <w:tcW w:w="1525" w:type="dxa"/>
          </w:tcPr>
          <w:p w14:paraId="4F225C76" w14:textId="12CC9BAF" w:rsidR="00E804B8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744204BD" w14:textId="4E7D5394" w:rsidR="00E804B8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393" w:type="dxa"/>
          </w:tcPr>
          <w:p w14:paraId="23BCB9C1" w14:textId="38FC27C9" w:rsidR="00E804B8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1A2ED497" w14:textId="3C8F2DC0" w:rsidR="00E804B8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E26E1F" w14:paraId="251B9932" w14:textId="77777777" w:rsidTr="000134FE">
        <w:tc>
          <w:tcPr>
            <w:tcW w:w="4106" w:type="dxa"/>
          </w:tcPr>
          <w:p w14:paraId="3A2EBA53" w14:textId="6FB1F0FB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База клиентов</w:t>
            </w:r>
          </w:p>
        </w:tc>
        <w:tc>
          <w:tcPr>
            <w:tcW w:w="1525" w:type="dxa"/>
          </w:tcPr>
          <w:p w14:paraId="2DAEDF11" w14:textId="1876BBDB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96" w:type="dxa"/>
          </w:tcPr>
          <w:p w14:paraId="28B04BA5" w14:textId="1E117EFA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0E52C2D3" w14:textId="2040FC10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1808CFE1" w14:textId="7812B0F9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E26E1F" w14:paraId="5B66B3F1" w14:textId="77777777" w:rsidTr="000134FE">
        <w:tc>
          <w:tcPr>
            <w:tcW w:w="4106" w:type="dxa"/>
          </w:tcPr>
          <w:p w14:paraId="261C5E2F" w14:textId="04BB9425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Индивидуальные параметры расчета стоимости для клиента</w:t>
            </w:r>
          </w:p>
        </w:tc>
        <w:tc>
          <w:tcPr>
            <w:tcW w:w="1525" w:type="dxa"/>
          </w:tcPr>
          <w:p w14:paraId="2956091E" w14:textId="2B2EF163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64A89348" w14:textId="7B042EC2" w:rsidR="00E26E1F" w:rsidRPr="00FC73CB" w:rsidRDefault="00FC73CB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93" w:type="dxa"/>
          </w:tcPr>
          <w:p w14:paraId="32272F60" w14:textId="5B6BB602" w:rsidR="00E26E1F" w:rsidRPr="00FC73CB" w:rsidRDefault="00FC73CB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42" w:type="dxa"/>
          </w:tcPr>
          <w:p w14:paraId="24513B8F" w14:textId="504F92BE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6CE8472C" w14:textId="3AFB7492" w:rsidTr="000134FE">
        <w:tc>
          <w:tcPr>
            <w:tcW w:w="4106" w:type="dxa"/>
          </w:tcPr>
          <w:p w14:paraId="7B3BF542" w14:textId="669B57DB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Итого</w:t>
            </w:r>
          </w:p>
        </w:tc>
        <w:tc>
          <w:tcPr>
            <w:tcW w:w="1525" w:type="dxa"/>
          </w:tcPr>
          <w:p w14:paraId="463CDC30" w14:textId="248B9001" w:rsidR="007076C3" w:rsidRPr="005A0DFD" w:rsidRDefault="005A0DFD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96" w:type="dxa"/>
          </w:tcPr>
          <w:p w14:paraId="27D7F6FB" w14:textId="61BDA635" w:rsidR="007076C3" w:rsidRPr="00FC73CB" w:rsidRDefault="005A0DFD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93" w:type="dxa"/>
          </w:tcPr>
          <w:p w14:paraId="232AB0FC" w14:textId="44B6BDBA" w:rsidR="007076C3" w:rsidRPr="00FC73CB" w:rsidRDefault="005A0DFD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42" w:type="dxa"/>
          </w:tcPr>
          <w:p w14:paraId="5BB3D55C" w14:textId="3AF9DA17" w:rsidR="007076C3" w:rsidRPr="005A0DFD" w:rsidRDefault="005A0DFD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11</w:t>
            </w:r>
          </w:p>
        </w:tc>
      </w:tr>
    </w:tbl>
    <w:p w14:paraId="64E93F56" w14:textId="77777777" w:rsidR="000D68E3" w:rsidRDefault="000D68E3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5DDECD2" w14:textId="77777777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FB5F482" w14:textId="77777777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2E6BDFC" w14:textId="77777777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0DD0F32" w14:textId="5271CD88" w:rsidR="000D6906" w:rsidRDefault="000D68E3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 xml:space="preserve">Выделим </w:t>
      </w:r>
      <w:r w:rsid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шесть</w:t>
      </w:r>
      <w:r w:rsidR="004F31E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показателей</w:t>
      </w:r>
      <w:r w:rsidR="00E804B8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и</w:t>
      </w:r>
      <w:r w:rsidR="004F31E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ранжируем их по важности</w:t>
      </w:r>
      <w:r w:rsidR="00E804B8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, где 1 наиболее важный, а </w:t>
      </w:r>
      <w:r w:rsidR="00AE0265" w:rsidRP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</w:t>
      </w:r>
      <w:r w:rsidR="00E804B8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наименее.</w:t>
      </w:r>
    </w:p>
    <w:p w14:paraId="6B0485C1" w14:textId="40C70168" w:rsidR="00E26E1F" w:rsidRDefault="00E26E1F" w:rsidP="00E26E1F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Индивидуальные параметры расчета стоимости заказа</w:t>
      </w:r>
    </w:p>
    <w:p w14:paraId="5EF84FBB" w14:textId="446D1212" w:rsidR="00E26E1F" w:rsidRDefault="00E26E1F" w:rsidP="00E26E1F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Возможность составления заявок и первоначального расчета без участия менеджера</w:t>
      </w:r>
    </w:p>
    <w:p w14:paraId="2879F34E" w14:textId="3A969AF1" w:rsidR="00E26E1F" w:rsidRDefault="00E26E1F" w:rsidP="00E26E1F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Низкие затраты</w:t>
      </w:r>
    </w:p>
    <w:p w14:paraId="3C97A935" w14:textId="5D826334" w:rsidR="00E26E1F" w:rsidRDefault="00E26E1F" w:rsidP="00E26E1F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Возможность написания дополнительного кода</w:t>
      </w:r>
    </w:p>
    <w:p w14:paraId="6E24AB50" w14:textId="140CCFDC" w:rsidR="00E26E1F" w:rsidRDefault="00E26E1F" w:rsidP="00E26E1F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Легкость в использовании</w:t>
      </w:r>
    </w:p>
    <w:p w14:paraId="4A8EEF1B" w14:textId="504E8542" w:rsidR="00AE0265" w:rsidRDefault="00AE0265" w:rsidP="00E26E1F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Создание шаблонов документа</w:t>
      </w:r>
    </w:p>
    <w:p w14:paraId="3E06DCBF" w14:textId="10B12D47" w:rsidR="00AE0265" w:rsidRDefault="00AE0265" w:rsidP="00AE0265">
      <w:pPr>
        <w:ind w:left="360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Определим веса показателей с помощью формулы </w:t>
      </w:r>
      <w:proofErr w:type="spellStart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Фишберна</w:t>
      </w:r>
      <w:proofErr w:type="spellEnd"/>
    </w:p>
    <w:p w14:paraId="7822BB5B" w14:textId="0921E4EE" w:rsidR="00AE0265" w:rsidRPr="00AE0265" w:rsidRDefault="00C13E04" w:rsidP="00AE0265">
      <w:pPr>
        <w:ind w:left="360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0373B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30373B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73B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2*(n-i+1)</m:t>
              </m:r>
            </m:num>
            <m:den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n*(n+1)</m:t>
              </m:r>
            </m:den>
          </m:f>
        </m:oMath>
      </m:oMathPara>
    </w:p>
    <w:p w14:paraId="0D356EA3" w14:textId="4A95897A" w:rsidR="00E804B8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 xml:space="preserve">1 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 0.2857</w:t>
      </w:r>
    </w:p>
    <w:p w14:paraId="65C7EB34" w14:textId="6C5DDC78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2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0.2380</w:t>
      </w:r>
    </w:p>
    <w:p w14:paraId="74C758A6" w14:textId="76706F42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3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0.1904</w:t>
      </w:r>
    </w:p>
    <w:p w14:paraId="52692D83" w14:textId="1B425AA2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4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0.1429</w:t>
      </w:r>
    </w:p>
    <w:p w14:paraId="5B9BB1F2" w14:textId="6F5B0991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5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0.0952</w:t>
      </w:r>
    </w:p>
    <w:p w14:paraId="128B02A7" w14:textId="5FEDE043" w:rsidR="00AE0265" w:rsidRPr="00AE0265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AE0265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6</w:t>
      </w:r>
      <w:r w:rsidRP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0.0476</w:t>
      </w:r>
    </w:p>
    <w:p w14:paraId="2A7BCB43" w14:textId="77323DB4" w:rsidR="00AE0265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Подсчитаем итоговый весовой коэффициент</w:t>
      </w:r>
    </w:p>
    <w:p w14:paraId="5D760EBC" w14:textId="2C37FC89" w:rsidR="00FC73CB" w:rsidRPr="00FC73CB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Битрикс</w:t>
      </w:r>
      <w:proofErr w:type="spellEnd"/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24: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0.1904</w:t>
      </w:r>
    </w:p>
    <w:p w14:paraId="0E015084" w14:textId="267669A5" w:rsidR="00FC73CB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amoCrm</w:t>
      </w:r>
      <w:proofErr w:type="spellEnd"/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: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+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+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+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6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0.2857 + 0.1429 + 0.0952 + 0.0476 = 0.5714</w:t>
      </w:r>
    </w:p>
    <w:p w14:paraId="2BF137A5" w14:textId="49F27F3B" w:rsidR="00FC73CB" w:rsidRPr="005A0DFD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Мегаплан</w:t>
      </w:r>
      <w:proofErr w:type="spellEnd"/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1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5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6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0.2857 + 0.0952 + 0.0476 = 0.</w:t>
      </w:r>
      <w:r w:rsidRPr="005A0DF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4285</w:t>
      </w:r>
    </w:p>
    <w:p w14:paraId="575850F9" w14:textId="72EF0840" w:rsidR="00FC73CB" w:rsidRPr="005A0DFD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Собственная разработка: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1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2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4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5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6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0.2857 + 0.2380 + 0.1429 + 0.0952 + </w:t>
      </w:r>
      <w:r w:rsidRP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0.0476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5A0DFD" w:rsidRPr="005A0DF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0.8094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FC73CB" w14:paraId="4627A9BB" w14:textId="77777777" w:rsidTr="00FC73CB">
        <w:tc>
          <w:tcPr>
            <w:tcW w:w="2490" w:type="dxa"/>
          </w:tcPr>
          <w:p w14:paraId="474372CA" w14:textId="69B7707F" w:rsidR="00FC73CB" w:rsidRDefault="00FC73CB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Битрикс24</w:t>
            </w:r>
          </w:p>
        </w:tc>
        <w:tc>
          <w:tcPr>
            <w:tcW w:w="2490" w:type="dxa"/>
          </w:tcPr>
          <w:p w14:paraId="01977C1D" w14:textId="5CB2FC19" w:rsidR="00FC73CB" w:rsidRPr="00FC73CB" w:rsidRDefault="00FC73CB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amoCrm</w:t>
            </w:r>
            <w:proofErr w:type="spellEnd"/>
          </w:p>
        </w:tc>
        <w:tc>
          <w:tcPr>
            <w:tcW w:w="2491" w:type="dxa"/>
          </w:tcPr>
          <w:p w14:paraId="2B811803" w14:textId="21413165" w:rsidR="00FC73CB" w:rsidRDefault="00FC73CB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Мегаплан</w:t>
            </w:r>
            <w:proofErr w:type="spellEnd"/>
          </w:p>
        </w:tc>
        <w:tc>
          <w:tcPr>
            <w:tcW w:w="2491" w:type="dxa"/>
          </w:tcPr>
          <w:p w14:paraId="1282FCC4" w14:textId="498E67D5" w:rsidR="00FC73CB" w:rsidRDefault="00FC73CB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Собственная разработка</w:t>
            </w:r>
          </w:p>
        </w:tc>
      </w:tr>
      <w:tr w:rsidR="00FC73CB" w14:paraId="661DE88F" w14:textId="77777777" w:rsidTr="00FC73CB">
        <w:tc>
          <w:tcPr>
            <w:tcW w:w="2490" w:type="dxa"/>
          </w:tcPr>
          <w:p w14:paraId="7AA747CE" w14:textId="69E79989" w:rsidR="00FC73CB" w:rsidRDefault="005A0DFD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FC73C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0.1904</w:t>
            </w:r>
          </w:p>
        </w:tc>
        <w:tc>
          <w:tcPr>
            <w:tcW w:w="2490" w:type="dxa"/>
          </w:tcPr>
          <w:p w14:paraId="7E7A9C53" w14:textId="54AA5E15" w:rsidR="00FC73CB" w:rsidRDefault="005A0DFD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0.5714</w:t>
            </w:r>
          </w:p>
        </w:tc>
        <w:tc>
          <w:tcPr>
            <w:tcW w:w="2491" w:type="dxa"/>
          </w:tcPr>
          <w:p w14:paraId="40CC0AF9" w14:textId="1BED2185" w:rsidR="00FC73CB" w:rsidRDefault="005A0DFD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FC73C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</w:t>
            </w:r>
            <w:r w:rsidRPr="005A0DFD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4285</w:t>
            </w:r>
          </w:p>
        </w:tc>
        <w:tc>
          <w:tcPr>
            <w:tcW w:w="2491" w:type="dxa"/>
          </w:tcPr>
          <w:p w14:paraId="6ECDBECE" w14:textId="534AD37D" w:rsidR="00FC73CB" w:rsidRDefault="005A0DFD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5A0DFD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0.8094</w:t>
            </w:r>
          </w:p>
        </w:tc>
      </w:tr>
    </w:tbl>
    <w:p w14:paraId="4316EAF5" w14:textId="0DC46B48" w:rsidR="00AE0265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43545A29" w14:textId="25612E4F" w:rsidR="004D561E" w:rsidRDefault="006A6A03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Из </w:t>
      </w:r>
      <w:r w:rsidR="00291D2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итоговых расчетов видим, что собственная разработка системы является конкурентоспособной.</w:t>
      </w:r>
    </w:p>
    <w:p w14:paraId="2404CBD3" w14:textId="780015A5" w:rsidR="00291D2C" w:rsidRPr="00AE0265" w:rsidRDefault="00291D2C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Разрабатываемая система положительно повлияет на время, затрачиваемое на расчет смет, на влияние человеческого фактора на составление смет, гибкое получение отчетности и легкую модернизацию при необходимости. Минималистичный интерфейс позволит легко работать с системой. Также интеграция с уже используемыми программами в компании увеличит её эффективность.</w:t>
      </w:r>
    </w:p>
    <w:p w14:paraId="250B863E" w14:textId="48591F31" w:rsidR="000D6906" w:rsidRDefault="000D6906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1E0E8713" w14:textId="2E60A970" w:rsidR="00743E74" w:rsidRDefault="00743E74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4D50F6BE" w14:textId="4C22ABD1" w:rsidR="00743E74" w:rsidRDefault="00743E74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9265241" w14:textId="191355C0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br w:type="page"/>
      </w:r>
    </w:p>
    <w:p w14:paraId="61F4BB17" w14:textId="60445C1A" w:rsidR="00265F9C" w:rsidRDefault="00265F9C" w:rsidP="0075441F">
      <w:pPr>
        <w:pStyle w:val="Heading1"/>
        <w:rPr>
          <w:rFonts w:eastAsia="Times New Roman"/>
          <w:lang w:val="ru-RU" w:eastAsia="ru-RU"/>
        </w:rPr>
      </w:pPr>
      <w:bookmarkStart w:id="87" w:name="_Toc509668023"/>
      <w:r w:rsidRPr="0075441F">
        <w:rPr>
          <w:rFonts w:eastAsia="Times New Roman"/>
          <w:lang w:val="ru-RU" w:eastAsia="ru-RU"/>
        </w:rPr>
        <w:lastRenderedPageBreak/>
        <w:t>Заключение</w:t>
      </w:r>
      <w:bookmarkEnd w:id="87"/>
      <w:r w:rsidRPr="0075441F">
        <w:rPr>
          <w:rFonts w:eastAsia="Times New Roman"/>
          <w:lang w:val="ru-RU" w:eastAsia="ru-RU"/>
        </w:rPr>
        <w:t> </w:t>
      </w:r>
    </w:p>
    <w:p w14:paraId="1A0BB801" w14:textId="77777777" w:rsidR="0075441F" w:rsidRPr="0075441F" w:rsidRDefault="0075441F" w:rsidP="0075441F">
      <w:pPr>
        <w:rPr>
          <w:lang w:val="ru-RU" w:eastAsia="ru-RU"/>
        </w:rPr>
      </w:pPr>
    </w:p>
    <w:p w14:paraId="04BA4A1C" w14:textId="5F77D717" w:rsidR="00265F9C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Было</w:t>
      </w:r>
      <w:r w:rsidR="00265F9C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спроектировано и разработано программное обеспечение для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автоматизации расчета цен на оказание услуг ГК «Юмалабс»</w:t>
      </w:r>
    </w:p>
    <w:p w14:paraId="79B9C519" w14:textId="14C0B282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Была разработана база данных, которая позволяет хранить информацию, касающуюся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созданных проектов, смет,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их выполнения, а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также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оперативно получать требующуюся информации.</w:t>
      </w:r>
    </w:p>
    <w:p w14:paraId="66CB415F" w14:textId="7D94192B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Проект позволил сократить ошибки при вводе первичных данных, так как все данные проверяются на корректность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и используются данные из справочников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 Появилась возможность быстрого и эффективного поиска по базе данных необходимой информации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, создания отчетов, интеграции с </w:t>
      </w:r>
      <w:proofErr w:type="spellStart"/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таск</w:t>
      </w:r>
      <w:proofErr w:type="spellEnd"/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менеджером для сбора параметров и автоматического создания задач.</w:t>
      </w:r>
    </w:p>
    <w:p w14:paraId="1E97CBEE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 целом проект позволит сократить издержки, связанные с неоперативным владением и распоряжением информацией, что в итоге снижает издержки организации. </w:t>
      </w:r>
    </w:p>
    <w:p w14:paraId="2B12522A" w14:textId="25E57BC7" w:rsidR="00E41346" w:rsidRPr="0075441F" w:rsidRDefault="00E41346" w:rsidP="0075441F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5441F">
        <w:rPr>
          <w:rFonts w:ascii="Times New Roman" w:eastAsiaTheme="majorEastAsia" w:hAnsi="Times New Roman" w:cs="Times New Roman"/>
          <w:sz w:val="28"/>
          <w:szCs w:val="28"/>
          <w:lang w:val="ru-RU"/>
        </w:rPr>
        <w:br w:type="page"/>
      </w:r>
    </w:p>
    <w:p w14:paraId="0E5A64FA" w14:textId="1B9CB84E" w:rsidR="00CB203E" w:rsidRDefault="00EA635E" w:rsidP="00EA635E">
      <w:pPr>
        <w:pStyle w:val="Heading1"/>
        <w:rPr>
          <w:lang w:val="ru-RU"/>
        </w:rPr>
      </w:pPr>
      <w:bookmarkStart w:id="88" w:name="_Toc509668024"/>
      <w:r>
        <w:rPr>
          <w:lang w:val="ru-RU"/>
        </w:rPr>
        <w:lastRenderedPageBreak/>
        <w:t>Список литературы</w:t>
      </w:r>
      <w:bookmarkEnd w:id="88"/>
    </w:p>
    <w:p w14:paraId="500274BC" w14:textId="1599CB2F" w:rsidR="00F7076E" w:rsidRDefault="00F7076E" w:rsidP="00EA635E">
      <w:pPr>
        <w:rPr>
          <w:rFonts w:ascii="Times New Roman" w:hAnsi="Times New Roman"/>
          <w:sz w:val="30"/>
          <w:szCs w:val="30"/>
          <w:lang w:val="ru-RU"/>
        </w:rPr>
      </w:pPr>
    </w:p>
    <w:p w14:paraId="6E6EF2A7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Вендров А. М. Проектирование программного обеспечения экономических информационных систем: Учебник. — М.: Финансы и статистика, 2002. - 352 с.: ил.</w:t>
      </w:r>
    </w:p>
    <w:p w14:paraId="315FECFA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Гвоздева В. А., Лаврентьева И. Ю. Основы построения автоматизированных информационных систем: учебник. – М.: ИД «ФОРУМ»: ИНФРА-М, 2007. – 320 с.: ил. – (Профессиональное образование).</w:t>
      </w:r>
    </w:p>
    <w:p w14:paraId="4812F37C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 xml:space="preserve">Проектирование информационных систем: курс лекций: учеб пособие для студентов вузов, обучающихся по специальностям в области </w:t>
      </w:r>
      <w:r w:rsidRPr="004B4F81">
        <w:rPr>
          <w:rFonts w:ascii="Times New Roman" w:hAnsi="Times New Roman" w:cs="Times New Roman"/>
          <w:sz w:val="28"/>
          <w:szCs w:val="28"/>
          <w:lang w:val="ru-RU"/>
        </w:rPr>
        <w:t>информ. технологий / В. И. Грекул, Г. Н. Денищенко, Н. Л. Коровкина. – М.: Интернет-Ун-т Информ Технологий, 2005. – 304 с.: ил. – (Серия «Основы информационных технологий»).</w:t>
      </w:r>
    </w:p>
    <w:p w14:paraId="00A36384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F81">
        <w:rPr>
          <w:rFonts w:ascii="Times New Roman" w:hAnsi="Times New Roman" w:cs="Times New Roman"/>
          <w:sz w:val="28"/>
          <w:szCs w:val="28"/>
          <w:lang w:val="ru-RU"/>
        </w:rPr>
        <w:t xml:space="preserve">Смирнова Г. Н. Проектирование экономических информационных систем: Учебник / Г.Н. Смирнова, А. А. Сорокин, Ю. Ф. Тельнов; Под ред. </w:t>
      </w:r>
      <w:r w:rsidRPr="004B4F81">
        <w:rPr>
          <w:rFonts w:ascii="Times New Roman" w:hAnsi="Times New Roman" w:cs="Times New Roman"/>
          <w:sz w:val="28"/>
          <w:szCs w:val="28"/>
        </w:rPr>
        <w:t xml:space="preserve">Ю. Ф.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Тельнова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Финансы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статистика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, 2003. – 512 с.: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>.</w:t>
      </w:r>
    </w:p>
    <w:p w14:paraId="7314DF5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Калянов, Г.Н.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CASE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-технологии. / Г.Н. Калянов. - М.: Финансы и статистика, 2008 г. – 435 с.</w:t>
      </w:r>
    </w:p>
    <w:p w14:paraId="0008A56F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Липаев, В.В. Системное проектирование сложных программных средств для информационных систем. / В.В. Липаев. - М.: Синтег, 2009 г. – 156 с.</w:t>
      </w:r>
    </w:p>
    <w:p w14:paraId="6720571B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Дубенецкий, Б.Я. Проектирование информационных систем. / Б.Я. Дубенецкий. - Л.: ЛЭТИ, 2008 г. – 675 с.</w:t>
      </w:r>
    </w:p>
    <w:p w14:paraId="5432393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Грабер, М. Введение в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. / М. Грабер. - М.: ЛОРИ, 2008 г. – 568 с.</w:t>
      </w:r>
    </w:p>
    <w:p w14:paraId="6414E82C" w14:textId="13096430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Шлеер, С. Объектно-ориентированный анализ: моделирование мира в состояниях. / С. Шлеер. - М.: Диалектика, 2008 г. – 476 с.</w:t>
      </w:r>
    </w:p>
    <w:sectPr w:rsidR="004B4F81" w:rsidRPr="004B4F81" w:rsidSect="00D93CD9">
      <w:footerReference w:type="default" r:id="rId21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86398" w14:textId="77777777" w:rsidR="00ED37B5" w:rsidRDefault="00ED37B5" w:rsidP="00D93CD9">
      <w:pPr>
        <w:spacing w:after="0" w:line="240" w:lineRule="auto"/>
      </w:pPr>
      <w:r>
        <w:separator/>
      </w:r>
    </w:p>
  </w:endnote>
  <w:endnote w:type="continuationSeparator" w:id="0">
    <w:p w14:paraId="19CA6D73" w14:textId="77777777" w:rsidR="00ED37B5" w:rsidRDefault="00ED37B5" w:rsidP="00D9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34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C9B71" w14:textId="205D81C3" w:rsidR="00C13E04" w:rsidRDefault="00C13E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0AD4D88" w14:textId="77777777" w:rsidR="00C13E04" w:rsidRDefault="00C13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D8A9A" w14:textId="77777777" w:rsidR="00ED37B5" w:rsidRDefault="00ED37B5" w:rsidP="00D93CD9">
      <w:pPr>
        <w:spacing w:after="0" w:line="240" w:lineRule="auto"/>
      </w:pPr>
      <w:r>
        <w:separator/>
      </w:r>
    </w:p>
  </w:footnote>
  <w:footnote w:type="continuationSeparator" w:id="0">
    <w:p w14:paraId="23710466" w14:textId="77777777" w:rsidR="00ED37B5" w:rsidRDefault="00ED37B5" w:rsidP="00D9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45065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576218"/>
    <w:multiLevelType w:val="multilevel"/>
    <w:tmpl w:val="025C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E56899"/>
    <w:multiLevelType w:val="multilevel"/>
    <w:tmpl w:val="ED3800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55B1ADA"/>
    <w:multiLevelType w:val="hybridMultilevel"/>
    <w:tmpl w:val="BAD0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33A3C"/>
    <w:multiLevelType w:val="hybridMultilevel"/>
    <w:tmpl w:val="89E8F4B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061D58"/>
    <w:multiLevelType w:val="multilevel"/>
    <w:tmpl w:val="FCCE15C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F3A5FDF"/>
    <w:multiLevelType w:val="hybridMultilevel"/>
    <w:tmpl w:val="CAE0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F2F09"/>
    <w:multiLevelType w:val="hybridMultilevel"/>
    <w:tmpl w:val="613E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1F21"/>
    <w:multiLevelType w:val="hybridMultilevel"/>
    <w:tmpl w:val="B4A2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173FF"/>
    <w:multiLevelType w:val="multilevel"/>
    <w:tmpl w:val="B44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2111E"/>
    <w:multiLevelType w:val="hybridMultilevel"/>
    <w:tmpl w:val="BC22F48C"/>
    <w:lvl w:ilvl="0" w:tplc="DD4C2C54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1669A"/>
    <w:multiLevelType w:val="hybridMultilevel"/>
    <w:tmpl w:val="BA04C8C6"/>
    <w:lvl w:ilvl="0" w:tplc="E78C6AFA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C75323"/>
    <w:multiLevelType w:val="hybridMultilevel"/>
    <w:tmpl w:val="76B6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83925"/>
    <w:multiLevelType w:val="hybridMultilevel"/>
    <w:tmpl w:val="110A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22DA1"/>
    <w:multiLevelType w:val="multilevel"/>
    <w:tmpl w:val="679AE0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F13DE4"/>
    <w:multiLevelType w:val="hybridMultilevel"/>
    <w:tmpl w:val="4DB6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82E2E"/>
    <w:multiLevelType w:val="hybridMultilevel"/>
    <w:tmpl w:val="A4A60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46BF0"/>
    <w:multiLevelType w:val="hybridMultilevel"/>
    <w:tmpl w:val="61042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B235A"/>
    <w:multiLevelType w:val="hybridMultilevel"/>
    <w:tmpl w:val="EB7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34ACB"/>
    <w:multiLevelType w:val="hybridMultilevel"/>
    <w:tmpl w:val="0512CD7C"/>
    <w:lvl w:ilvl="0" w:tplc="04190001">
      <w:start w:val="1"/>
      <w:numFmt w:val="bullet"/>
      <w:lvlText w:val=""/>
      <w:lvlJc w:val="left"/>
      <w:pPr>
        <w:tabs>
          <w:tab w:val="num" w:pos="7722"/>
        </w:tabs>
        <w:ind w:left="7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442"/>
        </w:tabs>
        <w:ind w:left="84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62"/>
        </w:tabs>
        <w:ind w:left="91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882"/>
        </w:tabs>
        <w:ind w:left="98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602"/>
        </w:tabs>
        <w:ind w:left="106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1322"/>
        </w:tabs>
        <w:ind w:left="113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2042"/>
        </w:tabs>
        <w:ind w:left="120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762"/>
        </w:tabs>
        <w:ind w:left="127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13482"/>
        </w:tabs>
        <w:ind w:left="13482" w:hanging="360"/>
      </w:pPr>
      <w:rPr>
        <w:rFonts w:ascii="Wingdings" w:hAnsi="Wingdings" w:hint="default"/>
      </w:rPr>
    </w:lvl>
  </w:abstractNum>
  <w:abstractNum w:abstractNumId="21" w15:restartNumberingAfterBreak="0">
    <w:nsid w:val="46277951"/>
    <w:multiLevelType w:val="hybridMultilevel"/>
    <w:tmpl w:val="FAD20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800"/>
    <w:multiLevelType w:val="hybridMultilevel"/>
    <w:tmpl w:val="CE1C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C7881"/>
    <w:multiLevelType w:val="hybridMultilevel"/>
    <w:tmpl w:val="B1BAD13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E7EAF10">
      <w:start w:val="1"/>
      <w:numFmt w:val="lowerRoman"/>
      <w:lvlText w:val="%5."/>
      <w:lvlJc w:val="left"/>
      <w:pPr>
        <w:tabs>
          <w:tab w:val="num" w:pos="5775"/>
        </w:tabs>
        <w:ind w:left="5775" w:hanging="1455"/>
      </w:p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DD77B2B"/>
    <w:multiLevelType w:val="hybridMultilevel"/>
    <w:tmpl w:val="00CA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13FF0"/>
    <w:multiLevelType w:val="hybridMultilevel"/>
    <w:tmpl w:val="47E235F2"/>
    <w:lvl w:ilvl="0" w:tplc="1236034A">
      <w:start w:val="1"/>
      <w:numFmt w:val="bullet"/>
      <w:lvlText w:val=""/>
      <w:lvlJc w:val="left"/>
      <w:pPr>
        <w:tabs>
          <w:tab w:val="num" w:pos="1931"/>
        </w:tabs>
        <w:ind w:left="193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352728"/>
    <w:multiLevelType w:val="hybridMultilevel"/>
    <w:tmpl w:val="41084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D46ADB"/>
    <w:multiLevelType w:val="hybridMultilevel"/>
    <w:tmpl w:val="21D8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77A70"/>
    <w:multiLevelType w:val="hybridMultilevel"/>
    <w:tmpl w:val="EB500A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CD192B"/>
    <w:multiLevelType w:val="hybridMultilevel"/>
    <w:tmpl w:val="9332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534AD"/>
    <w:multiLevelType w:val="hybridMultilevel"/>
    <w:tmpl w:val="7CFEC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D7DBA"/>
    <w:multiLevelType w:val="hybridMultilevel"/>
    <w:tmpl w:val="4CF0E7D2"/>
    <w:lvl w:ilvl="0" w:tplc="041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3" w15:restartNumberingAfterBreak="0">
    <w:nsid w:val="63335545"/>
    <w:multiLevelType w:val="hybridMultilevel"/>
    <w:tmpl w:val="C4186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8DAAE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3B1D87"/>
    <w:multiLevelType w:val="hybridMultilevel"/>
    <w:tmpl w:val="FCF8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935EB"/>
    <w:multiLevelType w:val="multilevel"/>
    <w:tmpl w:val="E83E2E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8DE6653"/>
    <w:multiLevelType w:val="hybridMultilevel"/>
    <w:tmpl w:val="9D28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A4759"/>
    <w:multiLevelType w:val="hybridMultilevel"/>
    <w:tmpl w:val="BAFE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B2CE8"/>
    <w:multiLevelType w:val="singleLevel"/>
    <w:tmpl w:val="4444507E"/>
    <w:lvl w:ilvl="0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9B61744"/>
    <w:multiLevelType w:val="multilevel"/>
    <w:tmpl w:val="23F6E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0" w15:restartNumberingAfterBreak="0">
    <w:nsid w:val="79F865D8"/>
    <w:multiLevelType w:val="hybridMultilevel"/>
    <w:tmpl w:val="40AA1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33D36"/>
    <w:multiLevelType w:val="multilevel"/>
    <w:tmpl w:val="130C32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33"/>
  </w:num>
  <w:num w:numId="3">
    <w:abstractNumId w:val="33"/>
  </w:num>
  <w:num w:numId="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8"/>
  </w:num>
  <w:num w:numId="7">
    <w:abstractNumId w:val="11"/>
  </w:num>
  <w:num w:numId="8">
    <w:abstractNumId w:val="26"/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</w:num>
  <w:num w:numId="11">
    <w:abstractNumId w:val="23"/>
  </w:num>
  <w:num w:numId="12">
    <w:abstractNumId w:val="10"/>
  </w:num>
  <w:num w:numId="13">
    <w:abstractNumId w:val="4"/>
  </w:num>
  <w:num w:numId="14">
    <w:abstractNumId w:val="7"/>
  </w:num>
  <w:num w:numId="15">
    <w:abstractNumId w:val="20"/>
  </w:num>
  <w:num w:numId="16">
    <w:abstractNumId w:val="24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7">
    <w:abstractNumId w:val="25"/>
  </w:num>
  <w:num w:numId="18">
    <w:abstractNumId w:val="32"/>
  </w:num>
  <w:num w:numId="19">
    <w:abstractNumId w:val="21"/>
  </w:num>
  <w:num w:numId="20">
    <w:abstractNumId w:val="19"/>
  </w:num>
  <w:num w:numId="21">
    <w:abstractNumId w:val="37"/>
  </w:num>
  <w:num w:numId="22">
    <w:abstractNumId w:val="28"/>
  </w:num>
  <w:num w:numId="23">
    <w:abstractNumId w:val="0"/>
  </w:num>
  <w:num w:numId="24">
    <w:abstractNumId w:val="1"/>
  </w:num>
  <w:num w:numId="25">
    <w:abstractNumId w:val="5"/>
  </w:num>
  <w:num w:numId="26">
    <w:abstractNumId w:val="41"/>
  </w:num>
  <w:num w:numId="27">
    <w:abstractNumId w:val="14"/>
  </w:num>
  <w:num w:numId="28">
    <w:abstractNumId w:val="35"/>
  </w:num>
  <w:num w:numId="29">
    <w:abstractNumId w:val="2"/>
  </w:num>
  <w:num w:numId="30">
    <w:abstractNumId w:val="34"/>
  </w:num>
  <w:num w:numId="31">
    <w:abstractNumId w:val="36"/>
  </w:num>
  <w:num w:numId="32">
    <w:abstractNumId w:val="3"/>
  </w:num>
  <w:num w:numId="33">
    <w:abstractNumId w:val="13"/>
  </w:num>
  <w:num w:numId="34">
    <w:abstractNumId w:val="8"/>
  </w:num>
  <w:num w:numId="35">
    <w:abstractNumId w:val="22"/>
  </w:num>
  <w:num w:numId="36">
    <w:abstractNumId w:val="30"/>
  </w:num>
  <w:num w:numId="37">
    <w:abstractNumId w:val="12"/>
  </w:num>
  <w:num w:numId="38">
    <w:abstractNumId w:val="31"/>
  </w:num>
  <w:num w:numId="39">
    <w:abstractNumId w:val="39"/>
  </w:num>
  <w:num w:numId="40">
    <w:abstractNumId w:val="17"/>
  </w:num>
  <w:num w:numId="41">
    <w:abstractNumId w:val="16"/>
  </w:num>
  <w:num w:numId="42">
    <w:abstractNumId w:val="6"/>
  </w:num>
  <w:num w:numId="43">
    <w:abstractNumId w:val="40"/>
  </w:num>
  <w:num w:numId="44">
    <w:abstractNumId w:val="29"/>
  </w:num>
  <w:num w:numId="45">
    <w:abstractNumId w:val="2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0134FE"/>
    <w:rsid w:val="00026497"/>
    <w:rsid w:val="00030098"/>
    <w:rsid w:val="000353AA"/>
    <w:rsid w:val="000519CA"/>
    <w:rsid w:val="000A1336"/>
    <w:rsid w:val="000B44A7"/>
    <w:rsid w:val="000B5B44"/>
    <w:rsid w:val="000D68E3"/>
    <w:rsid w:val="000D6906"/>
    <w:rsid w:val="000F0DAF"/>
    <w:rsid w:val="00100C12"/>
    <w:rsid w:val="00123BBB"/>
    <w:rsid w:val="00127C1D"/>
    <w:rsid w:val="00136AD2"/>
    <w:rsid w:val="00140F96"/>
    <w:rsid w:val="00166B82"/>
    <w:rsid w:val="00166BD3"/>
    <w:rsid w:val="00194848"/>
    <w:rsid w:val="001B2C31"/>
    <w:rsid w:val="00203871"/>
    <w:rsid w:val="00231037"/>
    <w:rsid w:val="00250B41"/>
    <w:rsid w:val="00265F9C"/>
    <w:rsid w:val="0027177D"/>
    <w:rsid w:val="00291D2C"/>
    <w:rsid w:val="00293FAD"/>
    <w:rsid w:val="002C5651"/>
    <w:rsid w:val="002E21EC"/>
    <w:rsid w:val="002E4F0B"/>
    <w:rsid w:val="00307DB1"/>
    <w:rsid w:val="00321B9C"/>
    <w:rsid w:val="003458E4"/>
    <w:rsid w:val="003818AB"/>
    <w:rsid w:val="0038245D"/>
    <w:rsid w:val="00395C93"/>
    <w:rsid w:val="003A647C"/>
    <w:rsid w:val="003C4808"/>
    <w:rsid w:val="003C5DAE"/>
    <w:rsid w:val="003E0F14"/>
    <w:rsid w:val="003F1BC5"/>
    <w:rsid w:val="003F34C9"/>
    <w:rsid w:val="00404CC5"/>
    <w:rsid w:val="004231B1"/>
    <w:rsid w:val="00425BE4"/>
    <w:rsid w:val="004848C1"/>
    <w:rsid w:val="00495A78"/>
    <w:rsid w:val="004A04B2"/>
    <w:rsid w:val="004B2D9A"/>
    <w:rsid w:val="004B4F81"/>
    <w:rsid w:val="004B6E57"/>
    <w:rsid w:val="004D26CE"/>
    <w:rsid w:val="004D561E"/>
    <w:rsid w:val="004E3488"/>
    <w:rsid w:val="004F31E1"/>
    <w:rsid w:val="00504D63"/>
    <w:rsid w:val="0050583C"/>
    <w:rsid w:val="00513B5A"/>
    <w:rsid w:val="00531804"/>
    <w:rsid w:val="005404BB"/>
    <w:rsid w:val="005579BE"/>
    <w:rsid w:val="00567D3D"/>
    <w:rsid w:val="005A0DFD"/>
    <w:rsid w:val="005A4B3C"/>
    <w:rsid w:val="005E0357"/>
    <w:rsid w:val="005E1E2F"/>
    <w:rsid w:val="00602CD1"/>
    <w:rsid w:val="006039F1"/>
    <w:rsid w:val="006064D6"/>
    <w:rsid w:val="00614042"/>
    <w:rsid w:val="00643E09"/>
    <w:rsid w:val="00647F1C"/>
    <w:rsid w:val="00651517"/>
    <w:rsid w:val="00662F79"/>
    <w:rsid w:val="00676594"/>
    <w:rsid w:val="006A6A03"/>
    <w:rsid w:val="006B1749"/>
    <w:rsid w:val="006B36DE"/>
    <w:rsid w:val="006B5B7C"/>
    <w:rsid w:val="007076C3"/>
    <w:rsid w:val="007202F2"/>
    <w:rsid w:val="00721CC1"/>
    <w:rsid w:val="00732446"/>
    <w:rsid w:val="00736F36"/>
    <w:rsid w:val="00743E74"/>
    <w:rsid w:val="007460E1"/>
    <w:rsid w:val="0075441F"/>
    <w:rsid w:val="007773AE"/>
    <w:rsid w:val="00777CE8"/>
    <w:rsid w:val="00782222"/>
    <w:rsid w:val="00787C44"/>
    <w:rsid w:val="007B3338"/>
    <w:rsid w:val="007F47C6"/>
    <w:rsid w:val="00807D1F"/>
    <w:rsid w:val="00823017"/>
    <w:rsid w:val="00845318"/>
    <w:rsid w:val="008514CF"/>
    <w:rsid w:val="008531A3"/>
    <w:rsid w:val="008805F5"/>
    <w:rsid w:val="008A273E"/>
    <w:rsid w:val="008F3F91"/>
    <w:rsid w:val="009417DA"/>
    <w:rsid w:val="0095047C"/>
    <w:rsid w:val="0096474A"/>
    <w:rsid w:val="009A0D0F"/>
    <w:rsid w:val="009B2FBB"/>
    <w:rsid w:val="009C6341"/>
    <w:rsid w:val="00A076E4"/>
    <w:rsid w:val="00A469FF"/>
    <w:rsid w:val="00A84F08"/>
    <w:rsid w:val="00A850CE"/>
    <w:rsid w:val="00A92A50"/>
    <w:rsid w:val="00AA3102"/>
    <w:rsid w:val="00AB5FBD"/>
    <w:rsid w:val="00AE0265"/>
    <w:rsid w:val="00AE2BED"/>
    <w:rsid w:val="00B07582"/>
    <w:rsid w:val="00B2649F"/>
    <w:rsid w:val="00B26F6D"/>
    <w:rsid w:val="00B40A33"/>
    <w:rsid w:val="00B5441B"/>
    <w:rsid w:val="00B716B8"/>
    <w:rsid w:val="00B861D5"/>
    <w:rsid w:val="00BA0F91"/>
    <w:rsid w:val="00BB1931"/>
    <w:rsid w:val="00BB2FBD"/>
    <w:rsid w:val="00BC795C"/>
    <w:rsid w:val="00BF0302"/>
    <w:rsid w:val="00BF6E43"/>
    <w:rsid w:val="00C118EC"/>
    <w:rsid w:val="00C13E04"/>
    <w:rsid w:val="00C70DB1"/>
    <w:rsid w:val="00CA251F"/>
    <w:rsid w:val="00CA617F"/>
    <w:rsid w:val="00CB203E"/>
    <w:rsid w:val="00CD16D7"/>
    <w:rsid w:val="00CD7748"/>
    <w:rsid w:val="00CE13C6"/>
    <w:rsid w:val="00CE277A"/>
    <w:rsid w:val="00D00F85"/>
    <w:rsid w:val="00D1337F"/>
    <w:rsid w:val="00D254CE"/>
    <w:rsid w:val="00D504A5"/>
    <w:rsid w:val="00D93CD9"/>
    <w:rsid w:val="00D94EDD"/>
    <w:rsid w:val="00DB581C"/>
    <w:rsid w:val="00DB66FD"/>
    <w:rsid w:val="00E111A0"/>
    <w:rsid w:val="00E204F4"/>
    <w:rsid w:val="00E26E1F"/>
    <w:rsid w:val="00E35854"/>
    <w:rsid w:val="00E40002"/>
    <w:rsid w:val="00E41346"/>
    <w:rsid w:val="00E73C09"/>
    <w:rsid w:val="00E771B0"/>
    <w:rsid w:val="00E804B8"/>
    <w:rsid w:val="00E81D39"/>
    <w:rsid w:val="00E91095"/>
    <w:rsid w:val="00EA635E"/>
    <w:rsid w:val="00EA71CB"/>
    <w:rsid w:val="00EC4A90"/>
    <w:rsid w:val="00ED37B5"/>
    <w:rsid w:val="00EE2BBA"/>
    <w:rsid w:val="00EF1896"/>
    <w:rsid w:val="00EF701F"/>
    <w:rsid w:val="00F11BAF"/>
    <w:rsid w:val="00F159E1"/>
    <w:rsid w:val="00F50607"/>
    <w:rsid w:val="00F54AC3"/>
    <w:rsid w:val="00F7076E"/>
    <w:rsid w:val="00FA68CE"/>
    <w:rsid w:val="00FB7CDA"/>
    <w:rsid w:val="00FC6504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  <w15:chartTrackingRefBased/>
  <w15:docId w15:val="{BC6D7159-783D-406D-ADDF-FEAE35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  <w:style w:type="character" w:customStyle="1" w:styleId="Heading3Char">
    <w:name w:val="Heading 3 Char"/>
    <w:basedOn w:val="DefaultParagraphFont"/>
    <w:link w:val="Heading3"/>
    <w:uiPriority w:val="9"/>
    <w:semiHidden/>
    <w:rsid w:val="00100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">
    <w:name w:val="Обычный список"/>
    <w:basedOn w:val="Normal"/>
    <w:rsid w:val="00100C1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4B2D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B2D9A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2">
    <w:name w:val="List Bullet 2"/>
    <w:basedOn w:val="Normal"/>
    <w:semiHidden/>
    <w:unhideWhenUsed/>
    <w:rsid w:val="00B26F6D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7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0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51BCEB-2A62-4ACF-AC66-789EFF6A79F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A91BA-6023-4F7E-8D2B-905DFE76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7955</TotalTime>
  <Pages>39</Pages>
  <Words>5389</Words>
  <Characters>30721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21</cp:revision>
  <cp:lastPrinted>2018-01-13T06:36:00Z</cp:lastPrinted>
  <dcterms:created xsi:type="dcterms:W3CDTF">2018-01-11T22:37:00Z</dcterms:created>
  <dcterms:modified xsi:type="dcterms:W3CDTF">2018-03-24T12:18:00Z</dcterms:modified>
</cp:coreProperties>
</file>