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4BB0C" w14:textId="59D954BC" w:rsidR="00766954" w:rsidRPr="00766954" w:rsidRDefault="000D4B5F" w:rsidP="00766954">
      <w:pPr>
        <w:pStyle w:val="1"/>
      </w:pPr>
      <w:r>
        <w:t>Д</w:t>
      </w:r>
      <w:r w:rsidR="00766954" w:rsidRPr="00766954">
        <w:t>оговор №499 от 17.02.2026</w:t>
      </w:r>
    </w:p>
    <w:p w14:paraId="4708A758" w14:textId="615F7A6A" w:rsidR="00766954" w:rsidRPr="00766954" w:rsidRDefault="00766954" w:rsidP="00766954">
      <w:pPr>
        <w:pStyle w:val="1"/>
      </w:pPr>
      <w:r w:rsidRPr="00766954">
        <w:t xml:space="preserve">на </w:t>
      </w:r>
      <w:r w:rsidR="00BA1A3C">
        <w:t>покупку</w:t>
      </w:r>
      <w:r w:rsidRPr="00766954">
        <w:t xml:space="preserve"> клиентом виртуальных активов.</w:t>
      </w:r>
    </w:p>
    <w:p w14:paraId="7AC26D83" w14:textId="77777777" w:rsidR="00766954" w:rsidRDefault="00766954" w:rsidP="00766954">
      <w:pPr>
        <w:pStyle w:val="a6"/>
        <w:rPr>
          <w:lang w:val="ru-RU"/>
        </w:rPr>
      </w:pPr>
    </w:p>
    <w:p w14:paraId="70068417" w14:textId="2EA7E9D5" w:rsidR="00766954" w:rsidRPr="00766954" w:rsidRDefault="00766954" w:rsidP="00766954">
      <w:pPr>
        <w:pStyle w:val="a6"/>
      </w:pPr>
      <w:r w:rsidRPr="00766954">
        <w:t>Перевод виртуальных активов на кошелек Оператора означает акцепт публичной оферты, размещенной на сайте hodlerexchange.io, которая является неотъемлемой частью настоящего документа.</w:t>
      </w:r>
    </w:p>
    <w:p w14:paraId="1F744653" w14:textId="61929FC1" w:rsidR="00766954" w:rsidRPr="00766954" w:rsidRDefault="00766954" w:rsidP="00766954">
      <w:pPr>
        <w:pStyle w:val="a6"/>
      </w:pPr>
      <w:r w:rsidRPr="00766954">
        <w:t>Плательщик/получатель платежа заверяет и гарантирует, что:</w:t>
      </w:r>
    </w:p>
    <w:p w14:paraId="4ABAA509" w14:textId="77777777" w:rsidR="00766954" w:rsidRPr="00766954" w:rsidRDefault="00766954" w:rsidP="00766954">
      <w:pPr>
        <w:pStyle w:val="a6"/>
        <w:numPr>
          <w:ilvl w:val="0"/>
          <w:numId w:val="9"/>
        </w:numPr>
      </w:pPr>
      <w:r w:rsidRPr="00766954">
        <w:t xml:space="preserve">Не является лицом США (U.S. </w:t>
      </w:r>
      <w:proofErr w:type="spellStart"/>
      <w:r w:rsidRPr="00766954">
        <w:t>Person</w:t>
      </w:r>
      <w:proofErr w:type="spellEnd"/>
      <w:r w:rsidRPr="00766954">
        <w:t>), налоговым резидентом США или иным лицом, обязанным декларировать доходы в США, и не действует в интересах таких лиц.</w:t>
      </w:r>
    </w:p>
    <w:p w14:paraId="755A1DA9" w14:textId="77777777" w:rsidR="00766954" w:rsidRPr="00766954" w:rsidRDefault="00766954" w:rsidP="00766954">
      <w:pPr>
        <w:pStyle w:val="a6"/>
        <w:numPr>
          <w:ilvl w:val="0"/>
          <w:numId w:val="9"/>
        </w:numPr>
      </w:pPr>
      <w:r w:rsidRPr="00766954">
        <w:t>Действует от собственного имени и в своих интересах, а не в интересах третьих лиц.</w:t>
      </w:r>
    </w:p>
    <w:p w14:paraId="1D30E2F8" w14:textId="77777777" w:rsidR="00766954" w:rsidRPr="00766954" w:rsidRDefault="00766954" w:rsidP="00766954">
      <w:pPr>
        <w:pStyle w:val="a6"/>
        <w:numPr>
          <w:ilvl w:val="0"/>
          <w:numId w:val="9"/>
        </w:numPr>
      </w:pPr>
      <w:r w:rsidRPr="00766954">
        <w:t>Не включён в санкционные списки (США, ЕС, Великобритании, ООН, РФ и иных юрисдикций) и не использует сервисы для обхода санкций.</w:t>
      </w:r>
    </w:p>
    <w:p w14:paraId="77800042" w14:textId="77777777" w:rsidR="00766954" w:rsidRPr="00766954" w:rsidRDefault="00766954" w:rsidP="00766954">
      <w:pPr>
        <w:pStyle w:val="a6"/>
        <w:numPr>
          <w:ilvl w:val="0"/>
          <w:numId w:val="9"/>
        </w:numPr>
      </w:pPr>
      <w:r w:rsidRPr="00766954">
        <w:t>Не является публичным должностным лицом (ПДЛ/PEP) либо связанным с ним лицом.</w:t>
      </w:r>
    </w:p>
    <w:p w14:paraId="0496DEB7" w14:textId="77777777" w:rsidR="00766954" w:rsidRPr="00766954" w:rsidRDefault="00766954" w:rsidP="00766954">
      <w:pPr>
        <w:pStyle w:val="a6"/>
        <w:numPr>
          <w:ilvl w:val="0"/>
          <w:numId w:val="9"/>
        </w:numPr>
      </w:pPr>
      <w:r w:rsidRPr="00766954">
        <w:t>Дает согласие на обработку и хранение персональных данных в объёме, необходимом для исполнения договора и требований законодательства.</w:t>
      </w:r>
    </w:p>
    <w:p w14:paraId="6544CCF5" w14:textId="56F3EB5E" w:rsidR="00766954" w:rsidRPr="00766954" w:rsidRDefault="00766954" w:rsidP="00766954">
      <w:pPr>
        <w:pStyle w:val="a6"/>
        <w:numPr>
          <w:ilvl w:val="0"/>
          <w:numId w:val="9"/>
        </w:numPr>
      </w:pPr>
      <w:r w:rsidRPr="00766954">
        <w:t>Приобретает виртуальные активы исключительно для собственных нужд (накоплений, сбережений, обмена), а не для оплаты товаров и услуг на территориях, где это запрещено законом.</w:t>
      </w:r>
    </w:p>
    <w:p w14:paraId="1DA2BD6A" w14:textId="7FC398D8" w:rsidR="00766954" w:rsidRPr="00BA1A3C" w:rsidRDefault="00766954" w:rsidP="00766954">
      <w:pPr>
        <w:rPr>
          <w:lang w:val="ru-RU"/>
        </w:rPr>
      </w:pPr>
    </w:p>
    <w:tbl>
      <w:tblPr>
        <w:tblStyle w:val="af3"/>
        <w:tblW w:w="0" w:type="auto"/>
        <w:tblLook w:val="04A0" w:firstRow="1" w:lastRow="0" w:firstColumn="1" w:lastColumn="0" w:noHBand="0" w:noVBand="1"/>
      </w:tblPr>
      <w:tblGrid>
        <w:gridCol w:w="2263"/>
        <w:gridCol w:w="8193"/>
      </w:tblGrid>
      <w:tr w:rsidR="00766954" w14:paraId="49DACBA0" w14:textId="77777777" w:rsidTr="00766954">
        <w:tc>
          <w:tcPr>
            <w:tcW w:w="2263" w:type="dxa"/>
          </w:tcPr>
          <w:p w14:paraId="76B0EDA9" w14:textId="5DA5913D" w:rsidR="00766954" w:rsidRPr="00766954" w:rsidRDefault="00766954" w:rsidP="00766954">
            <w:pPr>
              <w:rPr>
                <w:lang w:val="ru-RU"/>
              </w:rPr>
            </w:pPr>
            <w:r>
              <w:rPr>
                <w:lang w:val="ru-RU"/>
              </w:rPr>
              <w:t>Продавец</w:t>
            </w:r>
            <w:r w:rsidR="000D4B5F">
              <w:rPr>
                <w:lang w:val="ru-RU"/>
              </w:rPr>
              <w:t xml:space="preserve"> </w:t>
            </w:r>
            <w:r w:rsidR="00972D9E">
              <w:rPr>
                <w:lang w:val="ru-RU"/>
              </w:rPr>
              <w:t>ВА, в дальнейшем - О</w:t>
            </w:r>
            <w:r w:rsidR="000D4B5F">
              <w:rPr>
                <w:lang w:val="ru-RU"/>
              </w:rPr>
              <w:t>ператор</w:t>
            </w:r>
            <w:r>
              <w:rPr>
                <w:lang w:val="ru-RU"/>
              </w:rPr>
              <w:t>:</w:t>
            </w:r>
          </w:p>
        </w:tc>
        <w:tc>
          <w:tcPr>
            <w:tcW w:w="8193" w:type="dxa"/>
          </w:tcPr>
          <w:p w14:paraId="17A6BC7D" w14:textId="11ABDBB3" w:rsidR="000D4B5F" w:rsidRDefault="000D4B5F" w:rsidP="000D4B5F">
            <w:pPr>
              <w:rPr>
                <w:lang w:val="ru-RU"/>
              </w:rPr>
            </w:pPr>
            <w:r w:rsidRPr="000D4B5F">
              <w:rPr>
                <w:lang w:val="ru-RU"/>
              </w:rPr>
              <w:t>Полное наименование организации: Общество с ограниченной ответственностью «СТЕЙБЛЕКС»</w:t>
            </w:r>
          </w:p>
          <w:p w14:paraId="7F817F0D" w14:textId="75ED0AA2" w:rsidR="00B03234" w:rsidRPr="000D4B5F" w:rsidRDefault="00B03234" w:rsidP="000D4B5F">
            <w:pPr>
              <w:rPr>
                <w:lang w:val="ru-RU"/>
              </w:rPr>
            </w:pPr>
            <w:r>
              <w:rPr>
                <w:lang w:val="ru-RU"/>
              </w:rPr>
              <w:t xml:space="preserve">Сокращенное наименование </w:t>
            </w:r>
            <w:r>
              <w:rPr>
                <w:lang w:val="ru-RU"/>
              </w:rPr>
              <w:t>организации</w:t>
            </w:r>
            <w:r>
              <w:rPr>
                <w:lang w:val="ru-RU"/>
              </w:rPr>
              <w:t xml:space="preserve">: </w:t>
            </w:r>
            <w:proofErr w:type="spellStart"/>
            <w:r w:rsidRPr="000D4B5F">
              <w:rPr>
                <w:lang w:val="ru-RU"/>
              </w:rPr>
              <w:t>ОсОО</w:t>
            </w:r>
            <w:proofErr w:type="spellEnd"/>
            <w:r w:rsidRPr="000D4B5F">
              <w:rPr>
                <w:lang w:val="ru-RU"/>
              </w:rPr>
              <w:t xml:space="preserve"> </w:t>
            </w:r>
            <w:r>
              <w:rPr>
                <w:lang w:val="ru-RU"/>
              </w:rPr>
              <w:t>«</w:t>
            </w:r>
            <w:r w:rsidRPr="000D4B5F">
              <w:rPr>
                <w:lang w:val="ru-RU"/>
              </w:rPr>
              <w:t>СТЕЙБЛЕКС</w:t>
            </w:r>
            <w:r>
              <w:rPr>
                <w:lang w:val="ru-RU"/>
              </w:rPr>
              <w:t>»</w:t>
            </w:r>
          </w:p>
          <w:p w14:paraId="0EF3E485" w14:textId="77777777" w:rsidR="000D4B5F" w:rsidRPr="000D4B5F" w:rsidRDefault="000D4B5F" w:rsidP="000D4B5F">
            <w:pPr>
              <w:rPr>
                <w:lang w:val="ru-RU"/>
              </w:rPr>
            </w:pPr>
            <w:r w:rsidRPr="000D4B5F">
              <w:rPr>
                <w:lang w:val="ru-RU"/>
              </w:rPr>
              <w:t>ИНН:9909730748</w:t>
            </w:r>
          </w:p>
          <w:p w14:paraId="3D927531" w14:textId="77777777" w:rsidR="000D4B5F" w:rsidRPr="000D4B5F" w:rsidRDefault="000D4B5F" w:rsidP="000D4B5F">
            <w:pPr>
              <w:rPr>
                <w:lang w:val="ru-RU"/>
              </w:rPr>
            </w:pPr>
            <w:r w:rsidRPr="000D4B5F">
              <w:rPr>
                <w:lang w:val="ru-RU"/>
              </w:rPr>
              <w:t>КПП:770387001</w:t>
            </w:r>
          </w:p>
          <w:p w14:paraId="7C9A6327" w14:textId="443BFEC3" w:rsidR="00766954" w:rsidRPr="00BA1A3C" w:rsidRDefault="000D4B5F" w:rsidP="000D4B5F">
            <w:pPr>
              <w:rPr>
                <w:lang w:val="ru-RU"/>
              </w:rPr>
            </w:pPr>
            <w:r w:rsidRPr="000D4B5F">
              <w:rPr>
                <w:lang w:val="ru-RU"/>
              </w:rPr>
              <w:t xml:space="preserve">Юридический адрес банка: 693010, </w:t>
            </w:r>
            <w:proofErr w:type="spellStart"/>
            <w:r w:rsidRPr="000D4B5F">
              <w:rPr>
                <w:lang w:val="ru-RU"/>
              </w:rPr>
              <w:t>г.Южно</w:t>
            </w:r>
            <w:proofErr w:type="spellEnd"/>
            <w:r w:rsidRPr="000D4B5F">
              <w:rPr>
                <w:lang w:val="ru-RU"/>
              </w:rPr>
              <w:t xml:space="preserve">-Сахалинск, </w:t>
            </w:r>
            <w:proofErr w:type="spellStart"/>
            <w:r w:rsidRPr="000D4B5F">
              <w:rPr>
                <w:lang w:val="ru-RU"/>
              </w:rPr>
              <w:t>ул</w:t>
            </w:r>
            <w:proofErr w:type="spellEnd"/>
            <w:r w:rsidRPr="000D4B5F">
              <w:rPr>
                <w:lang w:val="ru-RU"/>
              </w:rPr>
              <w:t xml:space="preserve"> Комсомольская, 145</w:t>
            </w:r>
          </w:p>
        </w:tc>
      </w:tr>
      <w:tr w:rsidR="00766954" w14:paraId="62214035" w14:textId="77777777" w:rsidTr="00766954">
        <w:tc>
          <w:tcPr>
            <w:tcW w:w="2263" w:type="dxa"/>
          </w:tcPr>
          <w:p w14:paraId="69C287B9" w14:textId="5A5B8CC1" w:rsidR="00766954" w:rsidRPr="00972D9E" w:rsidRDefault="00766954" w:rsidP="00766954">
            <w:pPr>
              <w:rPr>
                <w:lang w:val="ru-RU"/>
              </w:rPr>
            </w:pPr>
            <w:r w:rsidRPr="00972D9E">
              <w:rPr>
                <w:lang w:val="ru-RU"/>
              </w:rPr>
              <w:t>Покупатель</w:t>
            </w:r>
            <w:r w:rsidR="00B03234">
              <w:rPr>
                <w:lang w:val="ru-RU"/>
              </w:rPr>
              <w:t xml:space="preserve"> </w:t>
            </w:r>
            <w:r w:rsidR="00972D9E">
              <w:rPr>
                <w:lang w:val="ru-RU"/>
              </w:rPr>
              <w:t xml:space="preserve">ВА, в дальнейшем - </w:t>
            </w:r>
            <w:r w:rsidR="00B03234">
              <w:rPr>
                <w:lang w:val="ru-RU"/>
              </w:rPr>
              <w:t>Клиент</w:t>
            </w:r>
            <w:r w:rsidRPr="00972D9E">
              <w:rPr>
                <w:lang w:val="ru-RU"/>
              </w:rPr>
              <w:t>:</w:t>
            </w:r>
          </w:p>
        </w:tc>
        <w:tc>
          <w:tcPr>
            <w:tcW w:w="8193" w:type="dxa"/>
          </w:tcPr>
          <w:p w14:paraId="2BFE1887" w14:textId="2E995433" w:rsidR="000D4B5F" w:rsidRDefault="000D4B5F" w:rsidP="000D4B5F">
            <w:pPr>
              <w:rPr>
                <w:lang w:val="ru-RU"/>
              </w:rPr>
            </w:pPr>
            <w:r w:rsidRPr="000D4B5F">
              <w:rPr>
                <w:lang w:val="ru-RU"/>
              </w:rPr>
              <w:t>Полное наименование организации: Общество с ограниченной ответственностью «</w:t>
            </w:r>
            <w:proofErr w:type="spellStart"/>
            <w:r w:rsidRPr="000D4B5F">
              <w:rPr>
                <w:lang w:val="ru-RU"/>
              </w:rPr>
              <w:t>Алтынкопрю</w:t>
            </w:r>
            <w:proofErr w:type="spellEnd"/>
            <w:r w:rsidRPr="000D4B5F">
              <w:rPr>
                <w:lang w:val="ru-RU"/>
              </w:rPr>
              <w:t>»</w:t>
            </w:r>
          </w:p>
          <w:p w14:paraId="6DCACE4E" w14:textId="157EBBEA" w:rsidR="00B03234" w:rsidRPr="000D4B5F" w:rsidRDefault="00B03234" w:rsidP="000D4B5F">
            <w:pPr>
              <w:rPr>
                <w:lang w:val="ru-RU"/>
              </w:rPr>
            </w:pPr>
            <w:r>
              <w:rPr>
                <w:lang w:val="ru-RU"/>
              </w:rPr>
              <w:t xml:space="preserve">Сокращенное наименование организации: </w:t>
            </w:r>
            <w:proofErr w:type="spellStart"/>
            <w:r>
              <w:rPr>
                <w:lang w:val="ru-RU"/>
              </w:rPr>
              <w:t>ОсОО</w:t>
            </w:r>
            <w:proofErr w:type="spellEnd"/>
            <w:r>
              <w:rPr>
                <w:lang w:val="ru-RU"/>
              </w:rPr>
              <w:t xml:space="preserve"> «</w:t>
            </w:r>
            <w:proofErr w:type="spellStart"/>
            <w:r>
              <w:rPr>
                <w:lang w:val="ru-RU"/>
              </w:rPr>
              <w:t>Алтынкопрю</w:t>
            </w:r>
            <w:proofErr w:type="spellEnd"/>
            <w:r>
              <w:rPr>
                <w:lang w:val="ru-RU"/>
              </w:rPr>
              <w:t>»</w:t>
            </w:r>
          </w:p>
          <w:p w14:paraId="4DFFCAC9" w14:textId="77777777" w:rsidR="000D4B5F" w:rsidRPr="000D4B5F" w:rsidRDefault="000D4B5F" w:rsidP="000D4B5F">
            <w:pPr>
              <w:rPr>
                <w:lang w:val="ru-RU"/>
              </w:rPr>
            </w:pPr>
            <w:r w:rsidRPr="000D4B5F">
              <w:rPr>
                <w:lang w:val="ru-RU"/>
              </w:rPr>
              <w:t>ИНН: 9909745705</w:t>
            </w:r>
          </w:p>
          <w:p w14:paraId="69134F64" w14:textId="77777777" w:rsidR="000D4B5F" w:rsidRPr="000D4B5F" w:rsidRDefault="000D4B5F" w:rsidP="000D4B5F">
            <w:pPr>
              <w:rPr>
                <w:lang w:val="ru-RU"/>
              </w:rPr>
            </w:pPr>
            <w:r w:rsidRPr="000D4B5F">
              <w:rPr>
                <w:lang w:val="ru-RU"/>
              </w:rPr>
              <w:t>КПП: 770887001</w:t>
            </w:r>
          </w:p>
          <w:p w14:paraId="24D9AF62" w14:textId="58C26DA4" w:rsidR="000D4B5F" w:rsidRPr="000D4B5F" w:rsidRDefault="000D4B5F" w:rsidP="000D4B5F">
            <w:pPr>
              <w:rPr>
                <w:lang w:val="ru-RU"/>
              </w:rPr>
            </w:pPr>
            <w:r w:rsidRPr="000D4B5F">
              <w:rPr>
                <w:lang w:val="ru-RU"/>
              </w:rPr>
              <w:t>Регистрационный номер: 317744-3301-ООО</w:t>
            </w:r>
          </w:p>
          <w:p w14:paraId="66DDB2CD" w14:textId="4E2A0656" w:rsidR="00BA1A3C" w:rsidRPr="00BA1A3C" w:rsidRDefault="000D4B5F" w:rsidP="000D4B5F">
            <w:pPr>
              <w:rPr>
                <w:lang w:val="ru-RU"/>
              </w:rPr>
            </w:pPr>
            <w:r w:rsidRPr="000D4B5F">
              <w:rPr>
                <w:lang w:val="ru-RU"/>
              </w:rPr>
              <w:t>Юридический адрес организации: Кыргызстан, г. Бишкек, ул. Целинная 47</w:t>
            </w:r>
          </w:p>
        </w:tc>
      </w:tr>
      <w:tr w:rsidR="00766954" w:rsidRPr="00766954" w14:paraId="596233B5" w14:textId="77777777" w:rsidTr="00766954">
        <w:tc>
          <w:tcPr>
            <w:tcW w:w="2263" w:type="dxa"/>
          </w:tcPr>
          <w:p w14:paraId="30A91403" w14:textId="680C4AA0" w:rsidR="00766954" w:rsidRPr="00766954" w:rsidRDefault="00766954" w:rsidP="00766954">
            <w:pPr>
              <w:rPr>
                <w:lang w:val="ru-RU"/>
              </w:rPr>
            </w:pPr>
            <w:r w:rsidRPr="00766954">
              <w:rPr>
                <w:lang w:val="ru-RU"/>
              </w:rPr>
              <w:t xml:space="preserve">ИНН/КПП покупателя в РФ: </w:t>
            </w:r>
          </w:p>
        </w:tc>
        <w:tc>
          <w:tcPr>
            <w:tcW w:w="8193" w:type="dxa"/>
          </w:tcPr>
          <w:p w14:paraId="61717A00" w14:textId="46F74A9F" w:rsidR="00766954" w:rsidRPr="00766954" w:rsidRDefault="000D4B5F" w:rsidP="00766954">
            <w:pPr>
              <w:rPr>
                <w:lang w:val="ru-RU"/>
              </w:rPr>
            </w:pPr>
            <w:r>
              <w:rPr>
                <w:lang w:val="ru-RU"/>
              </w:rPr>
              <w:t>-</w:t>
            </w:r>
          </w:p>
        </w:tc>
      </w:tr>
      <w:tr w:rsidR="00766954" w:rsidRPr="00766954" w14:paraId="0475D929" w14:textId="77777777" w:rsidTr="00766954">
        <w:tc>
          <w:tcPr>
            <w:tcW w:w="2263" w:type="dxa"/>
          </w:tcPr>
          <w:p w14:paraId="316D6D22" w14:textId="72A5C131" w:rsidR="00766954" w:rsidRPr="00766954" w:rsidRDefault="00766954" w:rsidP="00766954">
            <w:pPr>
              <w:rPr>
                <w:lang w:val="ru-RU"/>
              </w:rPr>
            </w:pPr>
            <w:r w:rsidRPr="00766954">
              <w:rPr>
                <w:lang w:val="ru-RU"/>
              </w:rPr>
              <w:t>КИО иностранной организации в РФ:</w:t>
            </w:r>
          </w:p>
        </w:tc>
        <w:tc>
          <w:tcPr>
            <w:tcW w:w="8193" w:type="dxa"/>
          </w:tcPr>
          <w:p w14:paraId="4E008186" w14:textId="17F68E1B" w:rsidR="00766954" w:rsidRPr="00766954" w:rsidRDefault="000D4B5F" w:rsidP="00766954">
            <w:pPr>
              <w:rPr>
                <w:lang w:val="ru-RU"/>
              </w:rPr>
            </w:pPr>
            <w:r>
              <w:rPr>
                <w:lang w:val="ru-RU"/>
              </w:rPr>
              <w:t>-</w:t>
            </w:r>
          </w:p>
        </w:tc>
      </w:tr>
      <w:tr w:rsidR="00766954" w:rsidRPr="00766954" w14:paraId="57D9F417" w14:textId="77777777" w:rsidTr="00766954">
        <w:tc>
          <w:tcPr>
            <w:tcW w:w="2263" w:type="dxa"/>
          </w:tcPr>
          <w:p w14:paraId="27667B33" w14:textId="47A67839" w:rsidR="00766954" w:rsidRPr="00766954" w:rsidRDefault="00766954" w:rsidP="00766954">
            <w:pPr>
              <w:rPr>
                <w:lang w:val="ru-RU"/>
              </w:rPr>
            </w:pPr>
            <w:r w:rsidRPr="00766954">
              <w:rPr>
                <w:lang w:val="ru-RU"/>
              </w:rPr>
              <w:t>Код вида валютной операции (КВВО)</w:t>
            </w:r>
          </w:p>
        </w:tc>
        <w:tc>
          <w:tcPr>
            <w:tcW w:w="8193" w:type="dxa"/>
          </w:tcPr>
          <w:p w14:paraId="21912234" w14:textId="3FF67987" w:rsidR="00766954" w:rsidRPr="00766954" w:rsidRDefault="00766954" w:rsidP="00766954">
            <w:pPr>
              <w:rPr>
                <w:lang w:val="ru-RU"/>
              </w:rPr>
            </w:pPr>
            <w:r w:rsidRPr="00766954">
              <w:rPr>
                <w:lang w:val="ru-RU"/>
              </w:rPr>
              <w:t>99082</w:t>
            </w:r>
          </w:p>
        </w:tc>
      </w:tr>
      <w:tr w:rsidR="00766954" w:rsidRPr="00766954" w14:paraId="202F84C8" w14:textId="77777777" w:rsidTr="00766954">
        <w:tc>
          <w:tcPr>
            <w:tcW w:w="2263" w:type="dxa"/>
          </w:tcPr>
          <w:p w14:paraId="202704EA" w14:textId="2BC0D16A" w:rsidR="00766954" w:rsidRPr="00766954" w:rsidRDefault="00766954" w:rsidP="00766954">
            <w:pPr>
              <w:rPr>
                <w:lang w:val="ru-RU"/>
              </w:rPr>
            </w:pPr>
            <w:r w:rsidRPr="00766954">
              <w:rPr>
                <w:lang w:val="ru-RU"/>
              </w:rPr>
              <w:t>Назначение платежа:</w:t>
            </w:r>
          </w:p>
        </w:tc>
        <w:tc>
          <w:tcPr>
            <w:tcW w:w="8193" w:type="dxa"/>
          </w:tcPr>
          <w:p w14:paraId="154AF5EA" w14:textId="77777777" w:rsidR="00766954" w:rsidRPr="00766954" w:rsidRDefault="00766954" w:rsidP="00766954">
            <w:pPr>
              <w:rPr>
                <w:lang w:val="ru-RU"/>
              </w:rPr>
            </w:pPr>
            <w:r w:rsidRPr="00766954">
              <w:rPr>
                <w:lang w:val="ru-RU"/>
              </w:rPr>
              <w:t>VO 99082 За виртуальный актив по заявке №499 от 17.02.2026</w:t>
            </w:r>
          </w:p>
          <w:p w14:paraId="13F45A0E" w14:textId="77C8CA33" w:rsidR="00766954" w:rsidRPr="00766954" w:rsidRDefault="00766954" w:rsidP="00766954">
            <w:pPr>
              <w:rPr>
                <w:lang w:val="ru-RU"/>
              </w:rPr>
            </w:pPr>
            <w:r w:rsidRPr="00766954">
              <w:rPr>
                <w:lang w:val="ru-RU"/>
              </w:rPr>
              <w:t>согласно Соглашения https://hodlerexchange.io/home/documents. НДС не облагается.</w:t>
            </w:r>
          </w:p>
        </w:tc>
      </w:tr>
      <w:tr w:rsidR="00766954" w:rsidRPr="00766954" w14:paraId="194D918E" w14:textId="77777777" w:rsidTr="00766954">
        <w:tc>
          <w:tcPr>
            <w:tcW w:w="2263" w:type="dxa"/>
          </w:tcPr>
          <w:p w14:paraId="3469353E" w14:textId="0CF72B33" w:rsidR="00766954" w:rsidRPr="00766954" w:rsidRDefault="00766954" w:rsidP="00766954">
            <w:pPr>
              <w:rPr>
                <w:lang w:val="ru-RU"/>
              </w:rPr>
            </w:pPr>
            <w:r w:rsidRPr="00766954">
              <w:rPr>
                <w:lang w:val="ru-RU"/>
              </w:rPr>
              <w:t>Сумма к получению</w:t>
            </w:r>
            <w:r w:rsidR="000D4B5F">
              <w:rPr>
                <w:lang w:val="ru-RU"/>
              </w:rPr>
              <w:t xml:space="preserve"> в </w:t>
            </w:r>
            <w:r w:rsidR="000D4B5F">
              <w:rPr>
                <w:lang w:val="en-US"/>
              </w:rPr>
              <w:t>RUB</w:t>
            </w:r>
            <w:r w:rsidRPr="00766954">
              <w:rPr>
                <w:lang w:val="ru-RU"/>
              </w:rPr>
              <w:t>:</w:t>
            </w:r>
          </w:p>
        </w:tc>
        <w:tc>
          <w:tcPr>
            <w:tcW w:w="8193" w:type="dxa"/>
          </w:tcPr>
          <w:p w14:paraId="432C65E3" w14:textId="15D24CBF" w:rsidR="00766954" w:rsidRPr="00766954" w:rsidRDefault="00766954" w:rsidP="00766954">
            <w:pPr>
              <w:rPr>
                <w:lang w:val="ru-RU"/>
              </w:rPr>
            </w:pPr>
            <w:r w:rsidRPr="00766954">
              <w:rPr>
                <w:lang w:val="ru-RU"/>
              </w:rPr>
              <w:t>68 883.559500 RUB</w:t>
            </w:r>
          </w:p>
        </w:tc>
      </w:tr>
      <w:tr w:rsidR="000D4B5F" w:rsidRPr="00766954" w14:paraId="4F4A4469" w14:textId="77777777" w:rsidTr="00766954">
        <w:tc>
          <w:tcPr>
            <w:tcW w:w="2263" w:type="dxa"/>
          </w:tcPr>
          <w:p w14:paraId="22B7E95E" w14:textId="676B3172" w:rsidR="000D4B5F" w:rsidRPr="00766954" w:rsidRDefault="000D4B5F" w:rsidP="00766954">
            <w:pPr>
              <w:rPr>
                <w:lang w:val="ru-RU"/>
              </w:rPr>
            </w:pPr>
            <w:r w:rsidRPr="00766954">
              <w:rPr>
                <w:lang w:val="ru-RU"/>
              </w:rPr>
              <w:t>Сумма к получению</w:t>
            </w:r>
            <w:r>
              <w:rPr>
                <w:lang w:val="ru-RU"/>
              </w:rPr>
              <w:t xml:space="preserve"> в </w:t>
            </w:r>
            <w:r>
              <w:rPr>
                <w:lang w:val="ru-RU"/>
              </w:rPr>
              <w:t>Виртуальных активов</w:t>
            </w:r>
            <w:r w:rsidRPr="00766954">
              <w:rPr>
                <w:lang w:val="ru-RU"/>
              </w:rPr>
              <w:t>:</w:t>
            </w:r>
          </w:p>
        </w:tc>
        <w:tc>
          <w:tcPr>
            <w:tcW w:w="8193" w:type="dxa"/>
          </w:tcPr>
          <w:p w14:paraId="04807662" w14:textId="0776E171" w:rsidR="000D4B5F" w:rsidRPr="000D4B5F" w:rsidRDefault="000D4B5F" w:rsidP="00766954">
            <w:pPr>
              <w:rPr>
                <w:lang w:val="en-US"/>
              </w:rPr>
            </w:pPr>
            <w:r>
              <w:rPr>
                <w:lang w:val="en-US"/>
              </w:rPr>
              <w:t>500 USDT</w:t>
            </w:r>
          </w:p>
        </w:tc>
      </w:tr>
    </w:tbl>
    <w:p w14:paraId="165695CF" w14:textId="4C598D20" w:rsidR="00766954" w:rsidRDefault="00F00D3A" w:rsidP="00766954">
      <w:pPr>
        <w:rPr>
          <w:lang w:val="ru-RU"/>
        </w:rPr>
      </w:pPr>
      <w:r w:rsidRPr="00F00D3A">
        <w:rPr>
          <w:noProof/>
          <w:lang w:val="en-US"/>
        </w:rPr>
        <w:drawing>
          <wp:anchor distT="0" distB="0" distL="114300" distR="114300" simplePos="0" relativeHeight="251682816" behindDoc="0" locked="0" layoutInCell="1" allowOverlap="1" wp14:anchorId="1163A465" wp14:editId="08F3A46A">
            <wp:simplePos x="0" y="0"/>
            <wp:positionH relativeFrom="page">
              <wp:align>right</wp:align>
            </wp:positionH>
            <wp:positionV relativeFrom="paragraph">
              <wp:posOffset>-635</wp:posOffset>
            </wp:positionV>
            <wp:extent cx="2105681" cy="1715770"/>
            <wp:effectExtent l="0" t="0" r="0" b="0"/>
            <wp:wrapNone/>
            <wp:docPr id="126100296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B28E2E" w14:textId="77777777" w:rsidR="0099690D" w:rsidRDefault="00766954" w:rsidP="00766954">
      <w:pPr>
        <w:rPr>
          <w:lang w:val="ru-RU"/>
        </w:rPr>
      </w:pPr>
      <w:r>
        <w:rPr>
          <w:lang w:val="ru-RU"/>
        </w:rPr>
        <w:t>Зенков И.В.</w:t>
      </w:r>
      <w:r w:rsidR="00F00D3A" w:rsidRPr="00F00D3A">
        <w:rPr>
          <w:noProof/>
          <w:lang w:val="en-US"/>
        </w:rPr>
        <w:drawing>
          <wp:anchor distT="0" distB="0" distL="114300" distR="114300" simplePos="0" relativeHeight="251683840" behindDoc="0" locked="0" layoutInCell="1" allowOverlap="1" wp14:anchorId="285AEFC5" wp14:editId="38895E4E">
            <wp:simplePos x="0" y="0"/>
            <wp:positionH relativeFrom="margin">
              <wp:align>left</wp:align>
            </wp:positionH>
            <wp:positionV relativeFrom="paragraph">
              <wp:posOffset>81915</wp:posOffset>
            </wp:positionV>
            <wp:extent cx="1341120" cy="645526"/>
            <wp:effectExtent l="0" t="0" r="0" b="0"/>
            <wp:wrapNone/>
            <wp:docPr id="61583437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690D">
        <w:rPr>
          <w:lang w:val="ru-RU"/>
        </w:rPr>
        <w:t xml:space="preserve"> – </w:t>
      </w:r>
      <w:r>
        <w:t>Директор</w:t>
      </w:r>
      <w:r w:rsidR="0099690D">
        <w:rPr>
          <w:lang w:val="ru-RU"/>
        </w:rPr>
        <w:t>,</w:t>
      </w:r>
    </w:p>
    <w:p w14:paraId="3FC56F47" w14:textId="0ABB6898" w:rsidR="00766954" w:rsidRPr="0099690D" w:rsidRDefault="0099690D" w:rsidP="00766954">
      <w:pPr>
        <w:rPr>
          <w:lang w:val="ru-RU"/>
        </w:rPr>
      </w:pPr>
      <w:r>
        <w:rPr>
          <w:lang w:val="ru-RU"/>
        </w:rPr>
        <w:t>О</w:t>
      </w:r>
      <w:proofErr w:type="spellStart"/>
      <w:r w:rsidR="00766954">
        <w:t>сОО</w:t>
      </w:r>
      <w:proofErr w:type="spellEnd"/>
      <w:r w:rsidR="00766954">
        <w:t xml:space="preserve"> </w:t>
      </w:r>
      <w:r>
        <w:rPr>
          <w:lang w:val="ru-RU"/>
        </w:rPr>
        <w:t>«</w:t>
      </w:r>
      <w:proofErr w:type="spellStart"/>
      <w:r w:rsidR="00766954">
        <w:t>Стейблекс</w:t>
      </w:r>
      <w:proofErr w:type="spellEnd"/>
      <w:r>
        <w:rPr>
          <w:lang w:val="ru-RU"/>
        </w:rPr>
        <w:t>»</w:t>
      </w:r>
    </w:p>
    <w:p w14:paraId="3A8E62B6" w14:textId="0767122E" w:rsidR="00766954" w:rsidRDefault="00766954">
      <w:pPr>
        <w:spacing w:after="160" w:line="278" w:lineRule="auto"/>
      </w:pPr>
      <w:r>
        <w:br w:type="page"/>
      </w:r>
    </w:p>
    <w:p w14:paraId="664104CA" w14:textId="3A0FE2DF" w:rsidR="00766954" w:rsidRDefault="00766954" w:rsidP="00766954">
      <w:pPr>
        <w:pStyle w:val="1"/>
        <w:jc w:val="left"/>
      </w:pPr>
      <w:r w:rsidRPr="00766954">
        <w:lastRenderedPageBreak/>
        <w:t>17.02.2026</w:t>
      </w:r>
    </w:p>
    <w:p w14:paraId="7EE5CFA6" w14:textId="05DF6562" w:rsidR="00766954" w:rsidRDefault="00766954" w:rsidP="00766954">
      <w:pPr>
        <w:pStyle w:val="1"/>
      </w:pPr>
      <w:r>
        <w:t xml:space="preserve">Справка о подтверждении пользователя </w:t>
      </w:r>
    </w:p>
    <w:p w14:paraId="56DE417C" w14:textId="22C51C92" w:rsidR="00766954" w:rsidRPr="00766954" w:rsidRDefault="00766954" w:rsidP="00766954">
      <w:pPr>
        <w:pStyle w:val="1"/>
      </w:pPr>
      <w:r>
        <w:t>и присоединении в Общим правилам</w:t>
      </w:r>
      <w:r w:rsidRPr="00766954">
        <w:t>.</w:t>
      </w:r>
    </w:p>
    <w:p w14:paraId="19DDD77A" w14:textId="77777777" w:rsidR="00766954" w:rsidRDefault="00766954" w:rsidP="00766954">
      <w:pPr>
        <w:rPr>
          <w:lang w:val="ru-RU"/>
        </w:rPr>
      </w:pPr>
    </w:p>
    <w:p w14:paraId="10B37586" w14:textId="3411E133" w:rsidR="00766954" w:rsidRDefault="00F00D3A" w:rsidP="00766954">
      <w:pPr>
        <w:rPr>
          <w:lang w:val="ru-RU"/>
        </w:rPr>
      </w:pPr>
      <w:r w:rsidRPr="00F00D3A">
        <w:rPr>
          <w:noProof/>
          <w:lang w:val="en-US"/>
        </w:rPr>
        <w:drawing>
          <wp:anchor distT="0" distB="0" distL="114300" distR="114300" simplePos="0" relativeHeight="251679744" behindDoc="0" locked="0" layoutInCell="1" allowOverlap="1" wp14:anchorId="5664850D" wp14:editId="203F5415">
            <wp:simplePos x="0" y="0"/>
            <wp:positionH relativeFrom="margin">
              <wp:align>right</wp:align>
            </wp:positionH>
            <wp:positionV relativeFrom="paragraph">
              <wp:posOffset>532130</wp:posOffset>
            </wp:positionV>
            <wp:extent cx="2105681" cy="1715770"/>
            <wp:effectExtent l="0" t="0" r="0" b="0"/>
            <wp:wrapNone/>
            <wp:docPr id="175552627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4B5F" w:rsidRPr="000D4B5F">
        <w:rPr>
          <w:lang w:val="ru-RU"/>
        </w:rPr>
        <w:t>Настоящим подтверждающим заявлением удостоверяется участники договора, что Общество с ограниченной ответственностью "СТЕЙБЛЕКС"</w:t>
      </w:r>
      <w:r w:rsidR="00A215E7">
        <w:rPr>
          <w:lang w:val="ru-RU"/>
        </w:rPr>
        <w:t xml:space="preserve">, </w:t>
      </w:r>
      <w:r w:rsidR="00A215E7" w:rsidRPr="000D4B5F">
        <w:rPr>
          <w:lang w:val="ru-RU"/>
        </w:rPr>
        <w:t>ИНН 9909730748</w:t>
      </w:r>
      <w:r w:rsidR="00A215E7">
        <w:rPr>
          <w:lang w:val="ru-RU"/>
        </w:rPr>
        <w:t xml:space="preserve">, </w:t>
      </w:r>
      <w:r w:rsidR="000D4B5F" w:rsidRPr="000D4B5F">
        <w:rPr>
          <w:lang w:val="ru-RU"/>
        </w:rPr>
        <w:t>Местонахождение: Кыргызская Республика, город Бишкек, Свердловский район, улица Московская, дом 197  и Общество с ограниченной ответственностью "</w:t>
      </w:r>
      <w:proofErr w:type="spellStart"/>
      <w:r w:rsidR="000D4B5F" w:rsidRPr="000D4B5F">
        <w:rPr>
          <w:lang w:val="ru-RU"/>
        </w:rPr>
        <w:t>Алтынкопрю</w:t>
      </w:r>
      <w:proofErr w:type="spellEnd"/>
      <w:r w:rsidR="000D4B5F" w:rsidRPr="000D4B5F">
        <w:rPr>
          <w:lang w:val="ru-RU"/>
        </w:rPr>
        <w:t>"</w:t>
      </w:r>
      <w:r w:rsidR="00A215E7">
        <w:rPr>
          <w:lang w:val="ru-RU"/>
        </w:rPr>
        <w:t xml:space="preserve">, </w:t>
      </w:r>
      <w:r w:rsidR="00A215E7" w:rsidRPr="000D4B5F">
        <w:rPr>
          <w:lang w:val="ru-RU"/>
        </w:rPr>
        <w:t>ИНН 9909745705</w:t>
      </w:r>
      <w:r w:rsidR="00A215E7">
        <w:rPr>
          <w:lang w:val="ru-RU"/>
        </w:rPr>
        <w:t xml:space="preserve">, </w:t>
      </w:r>
      <w:r w:rsidR="000D4B5F" w:rsidRPr="000D4B5F">
        <w:rPr>
          <w:lang w:val="ru-RU"/>
        </w:rPr>
        <w:t xml:space="preserve">Местонахождение: Кыргызстан, г. Бишкек, ул. Целинная 47 </w:t>
      </w:r>
      <w:r w:rsidR="00766954" w:rsidRPr="00766954">
        <w:rPr>
          <w:lang w:val="ru-RU"/>
        </w:rPr>
        <w:t>является верифицированным держателем аккаунта на платформе Оператора обмена виртуальных активов hodlerexchange.io</w:t>
      </w:r>
      <w:r w:rsidR="00766954">
        <w:rPr>
          <w:lang w:val="ru-RU"/>
        </w:rPr>
        <w:t>.</w:t>
      </w:r>
    </w:p>
    <w:p w14:paraId="51892257" w14:textId="474DBFA1" w:rsidR="00766954" w:rsidRDefault="00766954" w:rsidP="00766954">
      <w:pPr>
        <w:rPr>
          <w:lang w:val="ru-RU"/>
        </w:rPr>
      </w:pPr>
    </w:p>
    <w:p w14:paraId="28D4AEDA" w14:textId="623626DE" w:rsidR="0099690D" w:rsidRDefault="0099690D" w:rsidP="00766954">
      <w:pPr>
        <w:rPr>
          <w:lang w:val="ru-RU"/>
        </w:rPr>
      </w:pPr>
      <w:r w:rsidRPr="00F00D3A">
        <w:rPr>
          <w:noProof/>
          <w:lang w:val="en-US"/>
        </w:rPr>
        <w:drawing>
          <wp:anchor distT="0" distB="0" distL="114300" distR="114300" simplePos="0" relativeHeight="251680768" behindDoc="0" locked="0" layoutInCell="1" allowOverlap="1" wp14:anchorId="6818CCC9" wp14:editId="527DECC9">
            <wp:simplePos x="0" y="0"/>
            <wp:positionH relativeFrom="margin">
              <wp:align>left</wp:align>
            </wp:positionH>
            <wp:positionV relativeFrom="paragraph">
              <wp:posOffset>59055</wp:posOffset>
            </wp:positionV>
            <wp:extent cx="1341120" cy="645160"/>
            <wp:effectExtent l="0" t="0" r="0" b="0"/>
            <wp:wrapNone/>
            <wp:docPr id="209004488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6954" w:rsidRPr="00766954">
        <w:rPr>
          <w:lang w:val="ru-RU"/>
        </w:rPr>
        <w:t>Зенков И.В.</w:t>
      </w:r>
      <w:r>
        <w:rPr>
          <w:lang w:val="ru-RU"/>
        </w:rPr>
        <w:t xml:space="preserve"> –</w:t>
      </w:r>
      <w:r w:rsidR="00766954" w:rsidRPr="00766954">
        <w:rPr>
          <w:noProof/>
        </w:rPr>
        <w:t xml:space="preserve"> </w:t>
      </w:r>
      <w:r w:rsidR="00766954" w:rsidRPr="00766954">
        <w:rPr>
          <w:lang w:val="ru-RU"/>
        </w:rPr>
        <w:t>Директор</w:t>
      </w:r>
      <w:r>
        <w:rPr>
          <w:lang w:val="ru-RU"/>
        </w:rPr>
        <w:t>,</w:t>
      </w:r>
    </w:p>
    <w:p w14:paraId="106F51A6" w14:textId="5840C381" w:rsidR="00766954" w:rsidRDefault="00766954" w:rsidP="00766954">
      <w:pPr>
        <w:rPr>
          <w:lang w:val="ru-RU"/>
        </w:rPr>
      </w:pPr>
      <w:proofErr w:type="spellStart"/>
      <w:r w:rsidRPr="00766954">
        <w:rPr>
          <w:lang w:val="ru-RU"/>
        </w:rPr>
        <w:t>ОсОО</w:t>
      </w:r>
      <w:proofErr w:type="spellEnd"/>
      <w:r w:rsidRPr="00766954">
        <w:rPr>
          <w:lang w:val="ru-RU"/>
        </w:rPr>
        <w:t xml:space="preserve"> </w:t>
      </w:r>
      <w:r w:rsidR="0099690D">
        <w:rPr>
          <w:lang w:val="ru-RU"/>
        </w:rPr>
        <w:t>«</w:t>
      </w:r>
      <w:proofErr w:type="spellStart"/>
      <w:r w:rsidRPr="00766954">
        <w:rPr>
          <w:lang w:val="ru-RU"/>
        </w:rPr>
        <w:t>Стейблекс</w:t>
      </w:r>
      <w:proofErr w:type="spellEnd"/>
      <w:r w:rsidR="0099690D">
        <w:rPr>
          <w:lang w:val="ru-RU"/>
        </w:rPr>
        <w:t>»</w:t>
      </w:r>
      <w:r>
        <w:rPr>
          <w:lang w:val="ru-RU"/>
        </w:rPr>
        <w:t xml:space="preserve"> </w:t>
      </w:r>
    </w:p>
    <w:p w14:paraId="12FEB180" w14:textId="3FB01C30" w:rsidR="007F09D1" w:rsidRDefault="007F09D1">
      <w:pPr>
        <w:spacing w:after="160" w:line="278" w:lineRule="auto"/>
        <w:rPr>
          <w:lang w:val="ru-RU"/>
        </w:rPr>
      </w:pPr>
      <w:r>
        <w:rPr>
          <w:lang w:val="ru-RU"/>
        </w:rPr>
        <w:br w:type="page"/>
      </w:r>
    </w:p>
    <w:p w14:paraId="38799849" w14:textId="7E90DEEB" w:rsidR="0037147A" w:rsidRPr="0037147A" w:rsidRDefault="007F09D1" w:rsidP="0037147A">
      <w:pPr>
        <w:pStyle w:val="1"/>
      </w:pPr>
      <w:r>
        <w:lastRenderedPageBreak/>
        <w:t>Заявка</w:t>
      </w:r>
      <w:r w:rsidR="0037147A" w:rsidRPr="0037147A">
        <w:t xml:space="preserve"> </w:t>
      </w:r>
      <w:r w:rsidR="000D4B5F">
        <w:t>на основании общих условий,</w:t>
      </w:r>
      <w:r>
        <w:t xml:space="preserve"> размещенных </w:t>
      </w:r>
    </w:p>
    <w:p w14:paraId="6255D1A1" w14:textId="6A14BBE8" w:rsidR="0037147A" w:rsidRDefault="007F09D1" w:rsidP="007F09D1">
      <w:pPr>
        <w:pStyle w:val="1"/>
        <w:rPr>
          <w:lang w:val="en-US"/>
        </w:rPr>
      </w:pPr>
      <w:r>
        <w:t xml:space="preserve">на сайте оператора по адресу </w:t>
      </w:r>
    </w:p>
    <w:p w14:paraId="1B577935" w14:textId="1C8BF323" w:rsidR="007F09D1" w:rsidRDefault="0037147A" w:rsidP="007F09D1">
      <w:pPr>
        <w:pStyle w:val="1"/>
        <w:rPr>
          <w:lang w:val="en-US"/>
        </w:rPr>
      </w:pPr>
      <w:hyperlink r:id="rId10" w:history="1">
        <w:r w:rsidRPr="002F64D7">
          <w:rPr>
            <w:rStyle w:val="af2"/>
          </w:rPr>
          <w:t>https://hodlerexchange.io/</w:t>
        </w:r>
        <w:r w:rsidRPr="002F64D7">
          <w:rPr>
            <w:rStyle w:val="af2"/>
            <w:lang w:val="en-US"/>
          </w:rPr>
          <w:t>docs</w:t>
        </w:r>
        <w:r w:rsidRPr="002F64D7">
          <w:rPr>
            <w:rStyle w:val="af2"/>
          </w:rPr>
          <w:t>/</w:t>
        </w:r>
      </w:hyperlink>
      <w:r w:rsidRPr="0037147A">
        <w:t xml:space="preserve"> </w:t>
      </w:r>
    </w:p>
    <w:p w14:paraId="1A555810" w14:textId="77777777" w:rsidR="0037147A" w:rsidRPr="0037147A" w:rsidRDefault="0037147A" w:rsidP="0037147A">
      <w:pPr>
        <w:rPr>
          <w:lang w:val="en-US"/>
        </w:rPr>
      </w:pPr>
    </w:p>
    <w:tbl>
      <w:tblPr>
        <w:tblStyle w:val="af3"/>
        <w:tblW w:w="0" w:type="auto"/>
        <w:tblLook w:val="04A0" w:firstRow="1" w:lastRow="0" w:firstColumn="1" w:lastColumn="0" w:noHBand="0" w:noVBand="1"/>
      </w:tblPr>
      <w:tblGrid>
        <w:gridCol w:w="5228"/>
        <w:gridCol w:w="5228"/>
      </w:tblGrid>
      <w:tr w:rsidR="007F09D1" w14:paraId="4C722929" w14:textId="77777777" w:rsidTr="007F09D1">
        <w:tc>
          <w:tcPr>
            <w:tcW w:w="5228" w:type="dxa"/>
          </w:tcPr>
          <w:p w14:paraId="2C6DB03A" w14:textId="57C81BC0" w:rsidR="007F09D1" w:rsidRDefault="007F09D1" w:rsidP="007F09D1">
            <w:pPr>
              <w:rPr>
                <w:lang w:val="ru-RU"/>
              </w:rPr>
            </w:pPr>
            <w:r>
              <w:rPr>
                <w:lang w:val="ru-RU"/>
              </w:rPr>
              <w:t>Клиент</w:t>
            </w:r>
            <w:r w:rsidR="00972D9E">
              <w:rPr>
                <w:lang w:val="ru-RU"/>
              </w:rPr>
              <w:t>:</w:t>
            </w:r>
          </w:p>
        </w:tc>
        <w:tc>
          <w:tcPr>
            <w:tcW w:w="5228" w:type="dxa"/>
          </w:tcPr>
          <w:p w14:paraId="3E398070" w14:textId="27A96AD8" w:rsidR="000D4B5F" w:rsidRPr="000D4B5F" w:rsidRDefault="000D4B5F" w:rsidP="000D4B5F">
            <w:pPr>
              <w:rPr>
                <w:lang w:val="en-US"/>
              </w:rPr>
            </w:pPr>
            <w:proofErr w:type="spellStart"/>
            <w:r w:rsidRPr="000D4B5F">
              <w:rPr>
                <w:lang w:val="ru-RU"/>
              </w:rPr>
              <w:t>ОсОО</w:t>
            </w:r>
            <w:proofErr w:type="spellEnd"/>
            <w:r w:rsidRPr="000D4B5F">
              <w:rPr>
                <w:lang w:val="ru-RU"/>
              </w:rPr>
              <w:t xml:space="preserve"> «</w:t>
            </w:r>
            <w:proofErr w:type="spellStart"/>
            <w:r w:rsidRPr="000D4B5F">
              <w:rPr>
                <w:lang w:val="ru-RU"/>
              </w:rPr>
              <w:t>Алтынкопрю</w:t>
            </w:r>
            <w:proofErr w:type="spellEnd"/>
            <w:r w:rsidRPr="000D4B5F">
              <w:rPr>
                <w:lang w:val="ru-RU"/>
              </w:rPr>
              <w:t>»</w:t>
            </w:r>
          </w:p>
          <w:p w14:paraId="3F010F6C" w14:textId="77777777" w:rsidR="000D4B5F" w:rsidRPr="000D4B5F" w:rsidRDefault="000D4B5F" w:rsidP="000D4B5F">
            <w:pPr>
              <w:rPr>
                <w:lang w:val="ru-RU"/>
              </w:rPr>
            </w:pPr>
            <w:r w:rsidRPr="000D4B5F">
              <w:rPr>
                <w:lang w:val="ru-RU"/>
              </w:rPr>
              <w:t>ИНН: 9909745705</w:t>
            </w:r>
          </w:p>
          <w:p w14:paraId="26B967B2" w14:textId="77777777" w:rsidR="000D4B5F" w:rsidRPr="000D4B5F" w:rsidRDefault="000D4B5F" w:rsidP="000D4B5F">
            <w:pPr>
              <w:rPr>
                <w:lang w:val="ru-RU"/>
              </w:rPr>
            </w:pPr>
            <w:r w:rsidRPr="000D4B5F">
              <w:rPr>
                <w:lang w:val="ru-RU"/>
              </w:rPr>
              <w:t>КПП: 770887001</w:t>
            </w:r>
          </w:p>
          <w:p w14:paraId="31CBD9C1" w14:textId="18497CE2" w:rsidR="000D4B5F" w:rsidRPr="000D4B5F" w:rsidRDefault="000D4B5F" w:rsidP="000D4B5F">
            <w:pPr>
              <w:rPr>
                <w:lang w:val="ru-RU"/>
              </w:rPr>
            </w:pPr>
            <w:r w:rsidRPr="000D4B5F">
              <w:rPr>
                <w:lang w:val="ru-RU"/>
              </w:rPr>
              <w:t>Регистрационный номер: 317744-3301-ООО</w:t>
            </w:r>
          </w:p>
          <w:p w14:paraId="070E58D2" w14:textId="746D7C87" w:rsidR="007F09D1" w:rsidRDefault="000D4B5F" w:rsidP="000D4B5F">
            <w:pPr>
              <w:rPr>
                <w:lang w:val="ru-RU"/>
              </w:rPr>
            </w:pPr>
            <w:r w:rsidRPr="000D4B5F">
              <w:rPr>
                <w:lang w:val="ru-RU"/>
              </w:rPr>
              <w:t>Юридический адрес организации: Кыргызстан, г. Бишкек, ул. Целинная 47</w:t>
            </w:r>
          </w:p>
        </w:tc>
      </w:tr>
      <w:tr w:rsidR="00972D9E" w14:paraId="4F2357B8" w14:textId="77777777" w:rsidTr="007F09D1">
        <w:tc>
          <w:tcPr>
            <w:tcW w:w="5228" w:type="dxa"/>
          </w:tcPr>
          <w:p w14:paraId="5D3B0609" w14:textId="0E9DFAA7" w:rsidR="00972D9E" w:rsidRDefault="00972D9E" w:rsidP="007F09D1">
            <w:pPr>
              <w:rPr>
                <w:lang w:val="ru-RU"/>
              </w:rPr>
            </w:pPr>
            <w:r>
              <w:rPr>
                <w:lang w:val="ru-RU"/>
              </w:rPr>
              <w:t xml:space="preserve">Оператор: </w:t>
            </w:r>
          </w:p>
        </w:tc>
        <w:tc>
          <w:tcPr>
            <w:tcW w:w="5228" w:type="dxa"/>
          </w:tcPr>
          <w:p w14:paraId="00675348" w14:textId="4D6A2C66" w:rsidR="00972D9E" w:rsidRPr="00972D9E" w:rsidRDefault="00972D9E" w:rsidP="00972D9E">
            <w:pPr>
              <w:rPr>
                <w:lang w:val="ru-RU"/>
              </w:rPr>
            </w:pPr>
            <w:proofErr w:type="spellStart"/>
            <w:r w:rsidRPr="00972D9E">
              <w:rPr>
                <w:lang w:val="ru-RU"/>
              </w:rPr>
              <w:t>ОсОО</w:t>
            </w:r>
            <w:proofErr w:type="spellEnd"/>
            <w:r w:rsidRPr="00972D9E">
              <w:rPr>
                <w:lang w:val="ru-RU"/>
              </w:rPr>
              <w:t xml:space="preserve"> «СТЕЙБЛЕКС»</w:t>
            </w:r>
          </w:p>
          <w:p w14:paraId="16F2A875" w14:textId="77777777" w:rsidR="00972D9E" w:rsidRPr="00972D9E" w:rsidRDefault="00972D9E" w:rsidP="00972D9E">
            <w:pPr>
              <w:rPr>
                <w:lang w:val="ru-RU"/>
              </w:rPr>
            </w:pPr>
            <w:r w:rsidRPr="00972D9E">
              <w:rPr>
                <w:lang w:val="ru-RU"/>
              </w:rPr>
              <w:t>ИНН:9909730748</w:t>
            </w:r>
          </w:p>
          <w:p w14:paraId="763545ED" w14:textId="77777777" w:rsidR="00972D9E" w:rsidRPr="00972D9E" w:rsidRDefault="00972D9E" w:rsidP="00972D9E">
            <w:pPr>
              <w:rPr>
                <w:lang w:val="ru-RU"/>
              </w:rPr>
            </w:pPr>
            <w:r w:rsidRPr="00972D9E">
              <w:rPr>
                <w:lang w:val="ru-RU"/>
              </w:rPr>
              <w:t>КПП:770387001</w:t>
            </w:r>
          </w:p>
          <w:p w14:paraId="3C6378F0" w14:textId="74C890DC" w:rsidR="00972D9E" w:rsidRPr="000D4B5F" w:rsidRDefault="00972D9E" w:rsidP="00972D9E">
            <w:pPr>
              <w:rPr>
                <w:lang w:val="ru-RU"/>
              </w:rPr>
            </w:pPr>
            <w:r w:rsidRPr="00972D9E">
              <w:rPr>
                <w:lang w:val="ru-RU"/>
              </w:rPr>
              <w:t xml:space="preserve">Юридический адрес банка: 693010, </w:t>
            </w:r>
            <w:proofErr w:type="spellStart"/>
            <w:r w:rsidRPr="00972D9E">
              <w:rPr>
                <w:lang w:val="ru-RU"/>
              </w:rPr>
              <w:t>г.Южно</w:t>
            </w:r>
            <w:proofErr w:type="spellEnd"/>
            <w:r w:rsidRPr="00972D9E">
              <w:rPr>
                <w:lang w:val="ru-RU"/>
              </w:rPr>
              <w:t xml:space="preserve">-Сахалинск, </w:t>
            </w:r>
            <w:proofErr w:type="spellStart"/>
            <w:r w:rsidRPr="00972D9E">
              <w:rPr>
                <w:lang w:val="ru-RU"/>
              </w:rPr>
              <w:t>ул</w:t>
            </w:r>
            <w:proofErr w:type="spellEnd"/>
            <w:r w:rsidRPr="00972D9E">
              <w:rPr>
                <w:lang w:val="ru-RU"/>
              </w:rPr>
              <w:t xml:space="preserve"> Комсомольская, 145</w:t>
            </w:r>
          </w:p>
        </w:tc>
      </w:tr>
      <w:tr w:rsidR="007F09D1" w14:paraId="185B9D08" w14:textId="77777777" w:rsidTr="007F09D1">
        <w:tc>
          <w:tcPr>
            <w:tcW w:w="5228" w:type="dxa"/>
          </w:tcPr>
          <w:p w14:paraId="52A1DE90" w14:textId="5EBEAC5A" w:rsidR="007F09D1" w:rsidRDefault="007F09D1" w:rsidP="007F09D1">
            <w:pPr>
              <w:rPr>
                <w:lang w:val="ru-RU"/>
              </w:rPr>
            </w:pPr>
            <w:r w:rsidRPr="007F09D1">
              <w:rPr>
                <w:lang w:val="ru-RU"/>
              </w:rPr>
              <w:t xml:space="preserve">Банковские реквизиты </w:t>
            </w:r>
            <w:r w:rsidR="00DB3E26">
              <w:rPr>
                <w:lang w:val="ru-RU"/>
              </w:rPr>
              <w:t>К</w:t>
            </w:r>
            <w:r w:rsidRPr="007F09D1">
              <w:rPr>
                <w:lang w:val="ru-RU"/>
              </w:rPr>
              <w:t>лиента:</w:t>
            </w:r>
          </w:p>
        </w:tc>
        <w:tc>
          <w:tcPr>
            <w:tcW w:w="5228" w:type="dxa"/>
          </w:tcPr>
          <w:p w14:paraId="7A5449F3" w14:textId="088C7BC2" w:rsidR="00883ACA" w:rsidRDefault="00DB3E26" w:rsidP="007F09D1">
            <w:pPr>
              <w:rPr>
                <w:lang w:val="ru-RU"/>
              </w:rPr>
            </w:pPr>
            <w:r>
              <w:rPr>
                <w:lang w:val="ru-RU"/>
              </w:rPr>
              <w:t xml:space="preserve">Наименование банка: </w:t>
            </w:r>
            <w:r w:rsidR="000D4B5F" w:rsidRPr="000D4B5F">
              <w:rPr>
                <w:lang w:val="ru-RU"/>
              </w:rPr>
              <w:t xml:space="preserve">КБ "Долинск" (АО) </w:t>
            </w:r>
          </w:p>
          <w:p w14:paraId="1FDEDF3D" w14:textId="504EB00B" w:rsidR="00DB3E26" w:rsidRDefault="00DB3E26" w:rsidP="007F09D1">
            <w:pPr>
              <w:rPr>
                <w:lang w:val="ru-RU"/>
              </w:rPr>
            </w:pPr>
            <w:r>
              <w:rPr>
                <w:lang w:val="ru-RU"/>
              </w:rPr>
              <w:t>Расчётный счет:</w:t>
            </w:r>
            <w:r w:rsidRPr="000D4B5F">
              <w:rPr>
                <w:lang w:val="ru-RU"/>
              </w:rPr>
              <w:t xml:space="preserve"> 40807810600014672000 </w:t>
            </w:r>
          </w:p>
          <w:p w14:paraId="0B8879F9" w14:textId="5A23862A" w:rsidR="00883ACA" w:rsidRDefault="000D4B5F" w:rsidP="007F09D1">
            <w:pPr>
              <w:rPr>
                <w:lang w:val="ru-RU"/>
              </w:rPr>
            </w:pPr>
            <w:r w:rsidRPr="000D4B5F">
              <w:rPr>
                <w:lang w:val="ru-RU"/>
              </w:rPr>
              <w:t>ИНН</w:t>
            </w:r>
            <w:r w:rsidR="00DB3E26">
              <w:rPr>
                <w:lang w:val="ru-RU"/>
              </w:rPr>
              <w:t>:</w:t>
            </w:r>
            <w:r w:rsidRPr="000D4B5F">
              <w:rPr>
                <w:lang w:val="ru-RU"/>
              </w:rPr>
              <w:t xml:space="preserve"> 9909745705 </w:t>
            </w:r>
          </w:p>
          <w:p w14:paraId="00550E79" w14:textId="70E9DB7A" w:rsidR="00883ACA" w:rsidRDefault="000D4B5F" w:rsidP="007F09D1">
            <w:pPr>
              <w:rPr>
                <w:lang w:val="ru-RU"/>
              </w:rPr>
            </w:pPr>
            <w:r w:rsidRPr="000D4B5F">
              <w:rPr>
                <w:lang w:val="ru-RU"/>
              </w:rPr>
              <w:t>КПП</w:t>
            </w:r>
            <w:r w:rsidR="00DB3E26">
              <w:rPr>
                <w:lang w:val="ru-RU"/>
              </w:rPr>
              <w:t>:</w:t>
            </w:r>
            <w:r w:rsidRPr="000D4B5F">
              <w:rPr>
                <w:lang w:val="ru-RU"/>
              </w:rPr>
              <w:t xml:space="preserve"> 770887001 </w:t>
            </w:r>
          </w:p>
          <w:p w14:paraId="26E41DE5" w14:textId="4E2EA683" w:rsidR="007F09D1" w:rsidRDefault="000D4B5F" w:rsidP="007F09D1">
            <w:pPr>
              <w:rPr>
                <w:lang w:val="ru-RU"/>
              </w:rPr>
            </w:pPr>
            <w:r w:rsidRPr="000D4B5F">
              <w:rPr>
                <w:lang w:val="ru-RU"/>
              </w:rPr>
              <w:t>БИК</w:t>
            </w:r>
            <w:r w:rsidR="00DB3E26">
              <w:rPr>
                <w:lang w:val="ru-RU"/>
              </w:rPr>
              <w:t>:</w:t>
            </w:r>
            <w:r w:rsidRPr="000D4B5F">
              <w:rPr>
                <w:lang w:val="ru-RU"/>
              </w:rPr>
              <w:t xml:space="preserve"> 046401727</w:t>
            </w:r>
          </w:p>
        </w:tc>
      </w:tr>
      <w:tr w:rsidR="00DB3E26" w14:paraId="4120C128" w14:textId="77777777" w:rsidTr="007F09D1">
        <w:tc>
          <w:tcPr>
            <w:tcW w:w="5228" w:type="dxa"/>
          </w:tcPr>
          <w:p w14:paraId="775CEE59" w14:textId="79A08FEB" w:rsidR="00DB3E26" w:rsidRPr="007F09D1" w:rsidRDefault="00DB3E26" w:rsidP="007F09D1">
            <w:pPr>
              <w:rPr>
                <w:lang w:val="ru-RU"/>
              </w:rPr>
            </w:pPr>
            <w:r w:rsidRPr="00DB3E26">
              <w:rPr>
                <w:lang w:val="ru-RU"/>
              </w:rPr>
              <w:t xml:space="preserve">Банковские реквизиты </w:t>
            </w:r>
            <w:r>
              <w:rPr>
                <w:lang w:val="ru-RU"/>
              </w:rPr>
              <w:t>Оператора</w:t>
            </w:r>
            <w:r w:rsidRPr="00DB3E26">
              <w:rPr>
                <w:lang w:val="ru-RU"/>
              </w:rPr>
              <w:t>:</w:t>
            </w:r>
          </w:p>
        </w:tc>
        <w:tc>
          <w:tcPr>
            <w:tcW w:w="5228" w:type="dxa"/>
          </w:tcPr>
          <w:p w14:paraId="1CBD8C26" w14:textId="5A73B35F" w:rsidR="00DB3E26" w:rsidRDefault="00DB3E26" w:rsidP="00DB3E26">
            <w:pPr>
              <w:rPr>
                <w:lang w:val="ru-RU"/>
              </w:rPr>
            </w:pPr>
            <w:r>
              <w:rPr>
                <w:lang w:val="ru-RU"/>
              </w:rPr>
              <w:t xml:space="preserve">Наименование банка: </w:t>
            </w:r>
            <w:r w:rsidRPr="000D4B5F">
              <w:rPr>
                <w:lang w:val="ru-RU"/>
              </w:rPr>
              <w:t xml:space="preserve">КБ "Долинск" (АО) </w:t>
            </w:r>
          </w:p>
          <w:p w14:paraId="5DCC87C3" w14:textId="4CBD7EFD" w:rsidR="00DB3E26" w:rsidRPr="00DB3E26" w:rsidRDefault="00DB3E26" w:rsidP="00DB3E26">
            <w:pPr>
              <w:rPr>
                <w:lang w:val="ru-RU"/>
              </w:rPr>
            </w:pPr>
            <w:r w:rsidRPr="00DB3E26">
              <w:rPr>
                <w:lang w:val="ru-RU"/>
              </w:rPr>
              <w:t>Расчетный счет</w:t>
            </w:r>
            <w:r>
              <w:rPr>
                <w:lang w:val="ru-RU"/>
              </w:rPr>
              <w:t xml:space="preserve">: </w:t>
            </w:r>
            <w:r w:rsidRPr="00DB3E26">
              <w:rPr>
                <w:lang w:val="ru-RU"/>
              </w:rPr>
              <w:t>40807810500014264602</w:t>
            </w:r>
          </w:p>
          <w:p w14:paraId="1B44955F" w14:textId="4457DE32" w:rsidR="00DB3E26" w:rsidRPr="00DB3E26" w:rsidRDefault="00DB3E26" w:rsidP="00DB3E26">
            <w:pPr>
              <w:rPr>
                <w:lang w:val="ru-RU"/>
              </w:rPr>
            </w:pPr>
            <w:r w:rsidRPr="00DB3E26">
              <w:rPr>
                <w:lang w:val="ru-RU"/>
              </w:rPr>
              <w:t>ИНН</w:t>
            </w:r>
            <w:r>
              <w:rPr>
                <w:lang w:val="ru-RU"/>
              </w:rPr>
              <w:t xml:space="preserve">: </w:t>
            </w:r>
            <w:r w:rsidRPr="00DB3E26">
              <w:rPr>
                <w:lang w:val="ru-RU"/>
              </w:rPr>
              <w:t>9909730748</w:t>
            </w:r>
          </w:p>
          <w:p w14:paraId="2991A89C" w14:textId="3243B283" w:rsidR="00DB3E26" w:rsidRPr="00DB3E26" w:rsidRDefault="00DB3E26" w:rsidP="00DB3E26">
            <w:pPr>
              <w:rPr>
                <w:lang w:val="ru-RU"/>
              </w:rPr>
            </w:pPr>
            <w:r w:rsidRPr="00DB3E26">
              <w:rPr>
                <w:lang w:val="ru-RU"/>
              </w:rPr>
              <w:t>КПП</w:t>
            </w:r>
            <w:r>
              <w:rPr>
                <w:lang w:val="ru-RU"/>
              </w:rPr>
              <w:t xml:space="preserve">: </w:t>
            </w:r>
            <w:r w:rsidRPr="00DB3E26">
              <w:rPr>
                <w:lang w:val="ru-RU"/>
              </w:rPr>
              <w:t>770387001</w:t>
            </w:r>
          </w:p>
          <w:p w14:paraId="4330C5CA" w14:textId="75F72E63" w:rsidR="00DB3E26" w:rsidRDefault="00DB3E26" w:rsidP="007F09D1">
            <w:pPr>
              <w:rPr>
                <w:lang w:val="ru-RU"/>
              </w:rPr>
            </w:pPr>
            <w:r w:rsidRPr="00DB3E26">
              <w:rPr>
                <w:lang w:val="ru-RU"/>
              </w:rPr>
              <w:t>БИК</w:t>
            </w:r>
            <w:r>
              <w:rPr>
                <w:lang w:val="ru-RU"/>
              </w:rPr>
              <w:t xml:space="preserve">: </w:t>
            </w:r>
            <w:r w:rsidRPr="00DB3E26">
              <w:rPr>
                <w:lang w:val="ru-RU"/>
              </w:rPr>
              <w:t>046401727</w:t>
            </w:r>
          </w:p>
        </w:tc>
      </w:tr>
      <w:tr w:rsidR="007F09D1" w14:paraId="42B1D182" w14:textId="77777777" w:rsidTr="007F09D1">
        <w:tc>
          <w:tcPr>
            <w:tcW w:w="5228" w:type="dxa"/>
          </w:tcPr>
          <w:p w14:paraId="0DA3F049" w14:textId="3ED9BED2" w:rsidR="007F09D1" w:rsidRDefault="007F09D1" w:rsidP="007F09D1">
            <w:pPr>
              <w:rPr>
                <w:lang w:val="ru-RU"/>
              </w:rPr>
            </w:pPr>
            <w:r w:rsidRPr="007F09D1">
              <w:rPr>
                <w:lang w:val="ru-RU"/>
              </w:rPr>
              <w:t>Дата создания заявки:</w:t>
            </w:r>
          </w:p>
        </w:tc>
        <w:tc>
          <w:tcPr>
            <w:tcW w:w="5228" w:type="dxa"/>
          </w:tcPr>
          <w:p w14:paraId="6545D2B8" w14:textId="11DCD566" w:rsidR="007F09D1" w:rsidRPr="000D4B5F" w:rsidRDefault="000D4B5F" w:rsidP="007F09D1">
            <w:pPr>
              <w:rPr>
                <w:lang w:val="en-US"/>
              </w:rPr>
            </w:pPr>
            <w:r>
              <w:rPr>
                <w:lang w:val="en-US"/>
              </w:rPr>
              <w:t>17.02.2026</w:t>
            </w:r>
          </w:p>
        </w:tc>
      </w:tr>
      <w:tr w:rsidR="007F09D1" w14:paraId="5D53AD9B" w14:textId="77777777" w:rsidTr="007F09D1">
        <w:tc>
          <w:tcPr>
            <w:tcW w:w="5228" w:type="dxa"/>
          </w:tcPr>
          <w:p w14:paraId="3ABF3AF3" w14:textId="03A56839" w:rsidR="007F09D1" w:rsidRDefault="007F09D1" w:rsidP="007F09D1">
            <w:pPr>
              <w:rPr>
                <w:lang w:val="ru-RU"/>
              </w:rPr>
            </w:pPr>
            <w:r w:rsidRPr="007F09D1">
              <w:rPr>
                <w:lang w:val="ru-RU"/>
              </w:rPr>
              <w:t>ID заявки/договора:</w:t>
            </w:r>
          </w:p>
        </w:tc>
        <w:tc>
          <w:tcPr>
            <w:tcW w:w="5228" w:type="dxa"/>
          </w:tcPr>
          <w:p w14:paraId="55454422" w14:textId="26C10B39" w:rsidR="007F09D1" w:rsidRPr="000D4B5F" w:rsidRDefault="000D4B5F" w:rsidP="000D4B5F">
            <w:pPr>
              <w:rPr>
                <w:lang w:val="en-US"/>
              </w:rPr>
            </w:pPr>
            <w:r w:rsidRPr="000D4B5F">
              <w:rPr>
                <w:lang w:val="ru-RU"/>
              </w:rPr>
              <w:t>№</w:t>
            </w:r>
            <w:proofErr w:type="gramStart"/>
            <w:r w:rsidRPr="000D4B5F">
              <w:rPr>
                <w:lang w:val="ru-RU"/>
              </w:rPr>
              <w:t>499  от</w:t>
            </w:r>
            <w:proofErr w:type="gramEnd"/>
            <w:r w:rsidRPr="000D4B5F">
              <w:rPr>
                <w:lang w:val="ru-RU"/>
              </w:rPr>
              <w:t xml:space="preserve"> 17.02.2026</w:t>
            </w:r>
          </w:p>
        </w:tc>
      </w:tr>
      <w:tr w:rsidR="007F09D1" w14:paraId="0F8BC6A2" w14:textId="77777777" w:rsidTr="007F09D1">
        <w:tc>
          <w:tcPr>
            <w:tcW w:w="5228" w:type="dxa"/>
          </w:tcPr>
          <w:p w14:paraId="6E380AAB" w14:textId="4770E3E6" w:rsidR="007F09D1" w:rsidRDefault="007F09D1" w:rsidP="007F09D1">
            <w:pPr>
              <w:rPr>
                <w:lang w:val="ru-RU"/>
              </w:rPr>
            </w:pPr>
            <w:r w:rsidRPr="007F09D1">
              <w:rPr>
                <w:lang w:val="ru-RU"/>
              </w:rPr>
              <w:t>Операция:</w:t>
            </w:r>
          </w:p>
        </w:tc>
        <w:tc>
          <w:tcPr>
            <w:tcW w:w="5228" w:type="dxa"/>
          </w:tcPr>
          <w:p w14:paraId="76FE2985" w14:textId="4D97459B" w:rsidR="007F09D1" w:rsidRDefault="000D4B5F" w:rsidP="007F09D1">
            <w:pPr>
              <w:rPr>
                <w:lang w:val="ru-RU"/>
              </w:rPr>
            </w:pPr>
            <w:r w:rsidRPr="000D4B5F">
              <w:rPr>
                <w:lang w:val="ru-RU"/>
              </w:rPr>
              <w:t>Покупка виртуальных активов по заявке №</w:t>
            </w:r>
            <w:r w:rsidRPr="000D4B5F">
              <w:rPr>
                <w:lang w:val="ru-RU"/>
              </w:rPr>
              <w:t>499</w:t>
            </w:r>
            <w:r w:rsidRPr="000D4B5F">
              <w:rPr>
                <w:lang w:val="ru-RU"/>
              </w:rPr>
              <w:t xml:space="preserve"> от 1</w:t>
            </w:r>
            <w:r w:rsidRPr="000D4B5F">
              <w:rPr>
                <w:lang w:val="ru-RU"/>
              </w:rPr>
              <w:t>7</w:t>
            </w:r>
            <w:r w:rsidRPr="000D4B5F">
              <w:rPr>
                <w:lang w:val="ru-RU"/>
              </w:rPr>
              <w:t>.0</w:t>
            </w:r>
            <w:r w:rsidRPr="000D4B5F">
              <w:rPr>
                <w:lang w:val="ru-RU"/>
              </w:rPr>
              <w:t>2</w:t>
            </w:r>
            <w:r w:rsidRPr="000D4B5F">
              <w:rPr>
                <w:lang w:val="ru-RU"/>
              </w:rPr>
              <w:t>.2026 согласно Соглашения https://hodlerexchange.io</w:t>
            </w:r>
            <w:r w:rsidRPr="000D4B5F">
              <w:rPr>
                <w:lang w:val="ru-RU"/>
              </w:rPr>
              <w:t xml:space="preserve"> </w:t>
            </w:r>
            <w:r w:rsidRPr="000D4B5F">
              <w:rPr>
                <w:lang w:val="ru-RU"/>
              </w:rPr>
              <w:t>/</w:t>
            </w:r>
            <w:r>
              <w:rPr>
                <w:lang w:val="en-US"/>
              </w:rPr>
              <w:t>docs</w:t>
            </w:r>
            <w:r w:rsidRPr="000D4B5F">
              <w:rPr>
                <w:lang w:val="ru-RU"/>
              </w:rPr>
              <w:t>. НДС не облагается</w:t>
            </w:r>
          </w:p>
        </w:tc>
      </w:tr>
      <w:tr w:rsidR="007F09D1" w14:paraId="2AC7CC37" w14:textId="77777777" w:rsidTr="007F09D1">
        <w:tc>
          <w:tcPr>
            <w:tcW w:w="5228" w:type="dxa"/>
          </w:tcPr>
          <w:p w14:paraId="004FFD50" w14:textId="6A2FAE85" w:rsidR="007F09D1" w:rsidRDefault="007F09D1" w:rsidP="007F09D1">
            <w:pPr>
              <w:rPr>
                <w:lang w:val="ru-RU"/>
              </w:rPr>
            </w:pPr>
            <w:r w:rsidRPr="007F09D1">
              <w:rPr>
                <w:lang w:val="ru-RU"/>
              </w:rPr>
              <w:t>Валюта платежа:</w:t>
            </w:r>
          </w:p>
        </w:tc>
        <w:tc>
          <w:tcPr>
            <w:tcW w:w="5228" w:type="dxa"/>
          </w:tcPr>
          <w:p w14:paraId="17B58BFB" w14:textId="6ABD660E" w:rsidR="007F09D1" w:rsidRDefault="000D4B5F" w:rsidP="007F09D1">
            <w:pPr>
              <w:rPr>
                <w:lang w:val="ru-RU"/>
              </w:rPr>
            </w:pPr>
            <w:r w:rsidRPr="000D4B5F">
              <w:rPr>
                <w:lang w:val="ru-RU"/>
              </w:rPr>
              <w:t>RUB</w:t>
            </w:r>
          </w:p>
        </w:tc>
      </w:tr>
      <w:tr w:rsidR="007F09D1" w14:paraId="4533EDDE" w14:textId="77777777" w:rsidTr="007F09D1">
        <w:tc>
          <w:tcPr>
            <w:tcW w:w="5228" w:type="dxa"/>
          </w:tcPr>
          <w:p w14:paraId="2D2E4FEE" w14:textId="0B8EF332" w:rsidR="007F09D1" w:rsidRDefault="007F09D1" w:rsidP="007F09D1">
            <w:pPr>
              <w:rPr>
                <w:lang w:val="ru-RU"/>
              </w:rPr>
            </w:pPr>
            <w:r w:rsidRPr="007F09D1">
              <w:rPr>
                <w:lang w:val="ru-RU"/>
              </w:rPr>
              <w:t>Виртуальный актив:</w:t>
            </w:r>
          </w:p>
        </w:tc>
        <w:tc>
          <w:tcPr>
            <w:tcW w:w="5228" w:type="dxa"/>
          </w:tcPr>
          <w:p w14:paraId="64BD174E" w14:textId="66FFDC84" w:rsidR="007F09D1" w:rsidRDefault="000D4B5F" w:rsidP="007F09D1">
            <w:pPr>
              <w:rPr>
                <w:lang w:val="ru-RU"/>
              </w:rPr>
            </w:pPr>
            <w:r w:rsidRPr="000D4B5F">
              <w:rPr>
                <w:lang w:val="ru-RU"/>
              </w:rPr>
              <w:t>USDT_TRC20</w:t>
            </w:r>
          </w:p>
        </w:tc>
      </w:tr>
      <w:tr w:rsidR="007F09D1" w14:paraId="39E73513" w14:textId="77777777" w:rsidTr="007F09D1">
        <w:tc>
          <w:tcPr>
            <w:tcW w:w="5228" w:type="dxa"/>
          </w:tcPr>
          <w:p w14:paraId="74393204" w14:textId="14E2562F" w:rsidR="007F09D1" w:rsidRDefault="007F09D1" w:rsidP="007F09D1">
            <w:pPr>
              <w:rPr>
                <w:lang w:val="ru-RU"/>
              </w:rPr>
            </w:pPr>
            <w:r w:rsidRPr="007F09D1">
              <w:rPr>
                <w:lang w:val="ru-RU"/>
              </w:rPr>
              <w:t>Сумма к выводу</w:t>
            </w:r>
          </w:p>
        </w:tc>
        <w:tc>
          <w:tcPr>
            <w:tcW w:w="5228" w:type="dxa"/>
          </w:tcPr>
          <w:p w14:paraId="5140B186" w14:textId="12E2FE68" w:rsidR="007F09D1" w:rsidRDefault="000D4B5F" w:rsidP="007F09D1">
            <w:pPr>
              <w:rPr>
                <w:lang w:val="ru-RU"/>
              </w:rPr>
            </w:pPr>
            <w:r w:rsidRPr="000D4B5F">
              <w:rPr>
                <w:lang w:val="ru-RU"/>
              </w:rPr>
              <w:t>6 287.726 USDT</w:t>
            </w:r>
          </w:p>
        </w:tc>
      </w:tr>
      <w:tr w:rsidR="007F09D1" w14:paraId="4D2D5BD6" w14:textId="77777777" w:rsidTr="007F09D1">
        <w:tc>
          <w:tcPr>
            <w:tcW w:w="5228" w:type="dxa"/>
          </w:tcPr>
          <w:p w14:paraId="75EBFA1B" w14:textId="5E6BCF03" w:rsidR="007F09D1" w:rsidRDefault="007F09D1" w:rsidP="007F09D1">
            <w:pPr>
              <w:rPr>
                <w:lang w:val="ru-RU"/>
              </w:rPr>
            </w:pPr>
            <w:r w:rsidRPr="007F09D1">
              <w:rPr>
                <w:lang w:val="ru-RU"/>
              </w:rPr>
              <w:t>Сумма к оплате</w:t>
            </w:r>
          </w:p>
        </w:tc>
        <w:tc>
          <w:tcPr>
            <w:tcW w:w="5228" w:type="dxa"/>
          </w:tcPr>
          <w:p w14:paraId="78E6E6B3" w14:textId="1D2E3014" w:rsidR="007F09D1" w:rsidRDefault="000D4B5F" w:rsidP="007F09D1">
            <w:pPr>
              <w:rPr>
                <w:lang w:val="ru-RU"/>
              </w:rPr>
            </w:pPr>
            <w:r w:rsidRPr="000D4B5F">
              <w:rPr>
                <w:lang w:val="ru-RU"/>
              </w:rPr>
              <w:t xml:space="preserve">500 </w:t>
            </w:r>
            <w:proofErr w:type="gramStart"/>
            <w:r w:rsidRPr="000D4B5F">
              <w:rPr>
                <w:lang w:val="ru-RU"/>
              </w:rPr>
              <w:t>000  RUR</w:t>
            </w:r>
            <w:proofErr w:type="gramEnd"/>
          </w:p>
        </w:tc>
      </w:tr>
      <w:tr w:rsidR="007F09D1" w14:paraId="3477150C" w14:textId="77777777" w:rsidTr="007F09D1">
        <w:tc>
          <w:tcPr>
            <w:tcW w:w="5228" w:type="dxa"/>
          </w:tcPr>
          <w:p w14:paraId="6028EF7D" w14:textId="70174324" w:rsidR="007F09D1" w:rsidRDefault="007F09D1" w:rsidP="007F09D1">
            <w:pPr>
              <w:rPr>
                <w:lang w:val="ru-RU"/>
              </w:rPr>
            </w:pPr>
            <w:r w:rsidRPr="007F09D1">
              <w:rPr>
                <w:lang w:val="ru-RU"/>
              </w:rPr>
              <w:t>Курс обмена виртуального актива к валюте платежа</w:t>
            </w:r>
          </w:p>
        </w:tc>
        <w:tc>
          <w:tcPr>
            <w:tcW w:w="5228" w:type="dxa"/>
          </w:tcPr>
          <w:p w14:paraId="1D788AF2" w14:textId="5BFF61FC" w:rsidR="007F09D1" w:rsidRDefault="000D4B5F" w:rsidP="007F09D1">
            <w:pPr>
              <w:rPr>
                <w:lang w:val="ru-RU"/>
              </w:rPr>
            </w:pPr>
            <w:r w:rsidRPr="000D4B5F">
              <w:rPr>
                <w:lang w:val="ru-RU"/>
              </w:rPr>
              <w:t>79,52</w:t>
            </w:r>
          </w:p>
        </w:tc>
      </w:tr>
      <w:tr w:rsidR="007F09D1" w14:paraId="4678AECB" w14:textId="77777777" w:rsidTr="007F09D1">
        <w:tc>
          <w:tcPr>
            <w:tcW w:w="5228" w:type="dxa"/>
          </w:tcPr>
          <w:p w14:paraId="576F2A80" w14:textId="17236A34" w:rsidR="007F09D1" w:rsidRDefault="007F09D1" w:rsidP="007F09D1">
            <w:pPr>
              <w:rPr>
                <w:lang w:val="ru-RU"/>
              </w:rPr>
            </w:pPr>
            <w:r w:rsidRPr="007F09D1">
              <w:rPr>
                <w:lang w:val="ru-RU"/>
              </w:rPr>
              <w:t>Комиссия сервиса в валюте платежа</w:t>
            </w:r>
          </w:p>
        </w:tc>
        <w:tc>
          <w:tcPr>
            <w:tcW w:w="5228" w:type="dxa"/>
          </w:tcPr>
          <w:p w14:paraId="5EBE52BB" w14:textId="25C74FCF" w:rsidR="007F09D1" w:rsidRPr="000D4B5F" w:rsidRDefault="000D4B5F" w:rsidP="007F09D1">
            <w:pPr>
              <w:rPr>
                <w:lang w:val="en-US"/>
              </w:rPr>
            </w:pPr>
            <w:r>
              <w:rPr>
                <w:lang w:val="en-US"/>
              </w:rPr>
              <w:t>0%</w:t>
            </w:r>
          </w:p>
        </w:tc>
      </w:tr>
      <w:tr w:rsidR="007F09D1" w14:paraId="0E563A0E" w14:textId="77777777" w:rsidTr="007F09D1">
        <w:tc>
          <w:tcPr>
            <w:tcW w:w="5228" w:type="dxa"/>
          </w:tcPr>
          <w:p w14:paraId="1ED679F0" w14:textId="2306411F" w:rsidR="007F09D1" w:rsidRDefault="007F09D1" w:rsidP="007F09D1">
            <w:pPr>
              <w:rPr>
                <w:lang w:val="ru-RU"/>
              </w:rPr>
            </w:pPr>
            <w:r w:rsidRPr="007F09D1">
              <w:rPr>
                <w:lang w:val="ru-RU"/>
              </w:rPr>
              <w:t>Комиссия сервиса в валюте виртуального актива</w:t>
            </w:r>
          </w:p>
        </w:tc>
        <w:tc>
          <w:tcPr>
            <w:tcW w:w="5228" w:type="dxa"/>
          </w:tcPr>
          <w:p w14:paraId="2510BE03" w14:textId="3BEB66B0" w:rsidR="007F09D1" w:rsidRPr="000D4B5F" w:rsidRDefault="000D4B5F" w:rsidP="007F09D1">
            <w:pPr>
              <w:rPr>
                <w:lang w:val="en-US"/>
              </w:rPr>
            </w:pPr>
            <w:r>
              <w:rPr>
                <w:lang w:val="en-US"/>
              </w:rPr>
              <w:t>0%</w:t>
            </w:r>
          </w:p>
        </w:tc>
      </w:tr>
      <w:tr w:rsidR="007F09D1" w14:paraId="38A0F254" w14:textId="77777777" w:rsidTr="007F09D1">
        <w:tc>
          <w:tcPr>
            <w:tcW w:w="5228" w:type="dxa"/>
          </w:tcPr>
          <w:p w14:paraId="7EF90AAB" w14:textId="009F8AD1" w:rsidR="007F09D1" w:rsidRPr="007F09D1" w:rsidRDefault="007F09D1" w:rsidP="007F09D1">
            <w:pPr>
              <w:rPr>
                <w:lang w:val="ru-RU"/>
              </w:rPr>
            </w:pPr>
            <w:r w:rsidRPr="00AD689D">
              <w:t>Адрес кошелька Оператора обмена виртуальных активов</w:t>
            </w:r>
          </w:p>
        </w:tc>
        <w:tc>
          <w:tcPr>
            <w:tcW w:w="5228" w:type="dxa"/>
          </w:tcPr>
          <w:p w14:paraId="331B47DF" w14:textId="2E92482C" w:rsidR="007F09D1" w:rsidRDefault="000D4B5F" w:rsidP="007F09D1">
            <w:pPr>
              <w:rPr>
                <w:lang w:val="ru-RU"/>
              </w:rPr>
            </w:pPr>
            <w:r w:rsidRPr="000D4B5F">
              <w:rPr>
                <w:lang w:val="ru-RU"/>
              </w:rPr>
              <w:t>TXFEYN4C5BnesaxUXJiXJHGS7K12QutZ3r</w:t>
            </w:r>
          </w:p>
        </w:tc>
      </w:tr>
      <w:tr w:rsidR="000D4B5F" w14:paraId="675BE59F" w14:textId="77777777" w:rsidTr="007F09D1">
        <w:tc>
          <w:tcPr>
            <w:tcW w:w="5228" w:type="dxa"/>
          </w:tcPr>
          <w:p w14:paraId="2711446C" w14:textId="2CFDD3A5" w:rsidR="000D4B5F" w:rsidRPr="00AD689D" w:rsidRDefault="000D4B5F" w:rsidP="007F09D1">
            <w:r w:rsidRPr="000D4B5F">
              <w:t>Адрес кошелька Клиента:</w:t>
            </w:r>
          </w:p>
        </w:tc>
        <w:tc>
          <w:tcPr>
            <w:tcW w:w="5228" w:type="dxa"/>
          </w:tcPr>
          <w:p w14:paraId="5C7AA013" w14:textId="3A9327D4" w:rsidR="000D4B5F" w:rsidRPr="000D4B5F" w:rsidRDefault="000D4B5F" w:rsidP="007F09D1">
            <w:pPr>
              <w:rPr>
                <w:lang w:val="ru-RU"/>
              </w:rPr>
            </w:pPr>
            <w:r w:rsidRPr="000D4B5F">
              <w:rPr>
                <w:lang w:val="ru-RU"/>
              </w:rPr>
              <w:t>THtSiaKaPF1R1dhZpBAcmgkvchnDmoA9Pi</w:t>
            </w:r>
          </w:p>
        </w:tc>
      </w:tr>
    </w:tbl>
    <w:p w14:paraId="69580BED" w14:textId="6E836FC0" w:rsidR="007F09D1" w:rsidRDefault="00F00D3A" w:rsidP="007F09D1">
      <w:pPr>
        <w:rPr>
          <w:lang w:val="ru-RU"/>
        </w:rPr>
      </w:pPr>
      <w:r w:rsidRPr="00F00D3A">
        <w:rPr>
          <w:noProof/>
          <w:lang w:val="en-US"/>
        </w:rPr>
        <w:drawing>
          <wp:anchor distT="0" distB="0" distL="114300" distR="114300" simplePos="0" relativeHeight="251676672" behindDoc="0" locked="0" layoutInCell="1" allowOverlap="1" wp14:anchorId="3DAA9DC5" wp14:editId="0DE3958F">
            <wp:simplePos x="0" y="0"/>
            <wp:positionH relativeFrom="margin">
              <wp:posOffset>4998720</wp:posOffset>
            </wp:positionH>
            <wp:positionV relativeFrom="paragraph">
              <wp:posOffset>111760</wp:posOffset>
            </wp:positionV>
            <wp:extent cx="2105681" cy="1715770"/>
            <wp:effectExtent l="0" t="0" r="0" b="0"/>
            <wp:wrapNone/>
            <wp:docPr id="9996578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AB371" w14:textId="0B2C4AC1" w:rsidR="0099690D" w:rsidRPr="0099690D" w:rsidRDefault="0099690D" w:rsidP="0099690D">
      <w:pPr>
        <w:spacing w:after="160" w:line="278" w:lineRule="auto"/>
        <w:rPr>
          <w:noProof/>
          <w:lang w:val="ru-RU"/>
        </w:rPr>
      </w:pPr>
      <w:r w:rsidRPr="0099690D">
        <w:rPr>
          <w:noProof/>
          <w:lang w:val="ru-RU"/>
        </w:rPr>
        <w:t>Зенков И.В. – Директор,</w:t>
      </w:r>
    </w:p>
    <w:p w14:paraId="5DC57493" w14:textId="3D3C851C" w:rsidR="007F09D1" w:rsidRDefault="0099690D" w:rsidP="0099690D">
      <w:pPr>
        <w:spacing w:after="160" w:line="278" w:lineRule="auto"/>
        <w:rPr>
          <w:lang w:val="ru-RU"/>
        </w:rPr>
      </w:pPr>
      <w:r w:rsidRPr="00F00D3A">
        <w:rPr>
          <w:noProof/>
          <w:lang w:val="en-US"/>
        </w:rPr>
        <w:drawing>
          <wp:anchor distT="0" distB="0" distL="114300" distR="114300" simplePos="0" relativeHeight="251685888" behindDoc="0" locked="0" layoutInCell="1" allowOverlap="1" wp14:anchorId="540D2A87" wp14:editId="55CB6973">
            <wp:simplePos x="0" y="0"/>
            <wp:positionH relativeFrom="margin">
              <wp:align>left</wp:align>
            </wp:positionH>
            <wp:positionV relativeFrom="paragraph">
              <wp:posOffset>3810</wp:posOffset>
            </wp:positionV>
            <wp:extent cx="1341120" cy="645160"/>
            <wp:effectExtent l="0" t="0" r="0" b="0"/>
            <wp:wrapNone/>
            <wp:docPr id="10595052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690D">
        <w:rPr>
          <w:noProof/>
          <w:lang w:val="ru-RU"/>
        </w:rPr>
        <w:t xml:space="preserve">ОсОО «Стейблекс» </w:t>
      </w:r>
      <w:r w:rsidR="007F09D1">
        <w:rPr>
          <w:lang w:val="ru-RU"/>
        </w:rPr>
        <w:br w:type="page"/>
      </w:r>
    </w:p>
    <w:p w14:paraId="41DCCE27" w14:textId="77777777" w:rsidR="007F09D1" w:rsidRDefault="007F09D1" w:rsidP="007F09D1">
      <w:pPr>
        <w:jc w:val="right"/>
        <w:rPr>
          <w:lang w:val="ru-RU"/>
        </w:rPr>
      </w:pPr>
      <w:proofErr w:type="spellStart"/>
      <w:r w:rsidRPr="007F09D1">
        <w:lastRenderedPageBreak/>
        <w:t>ОсОО</w:t>
      </w:r>
      <w:proofErr w:type="spellEnd"/>
      <w:r w:rsidRPr="007F09D1">
        <w:t xml:space="preserve"> «</w:t>
      </w:r>
      <w:proofErr w:type="spellStart"/>
      <w:r w:rsidRPr="007F09D1">
        <w:t>Стейблекс</w:t>
      </w:r>
      <w:proofErr w:type="spellEnd"/>
      <w:r w:rsidRPr="007F09D1">
        <w:t xml:space="preserve">» </w:t>
      </w:r>
    </w:p>
    <w:p w14:paraId="7A65ECF4" w14:textId="4752A77F" w:rsidR="007F09D1" w:rsidRDefault="007F09D1" w:rsidP="007F09D1">
      <w:pPr>
        <w:jc w:val="right"/>
        <w:rPr>
          <w:lang w:val="ru-RU"/>
        </w:rPr>
      </w:pPr>
      <w:r w:rsidRPr="007F09D1">
        <w:t xml:space="preserve">Кыргызская Республика, </w:t>
      </w:r>
    </w:p>
    <w:p w14:paraId="7542271C" w14:textId="3747D6A6" w:rsidR="007F09D1" w:rsidRPr="00FC49C1" w:rsidRDefault="007F09D1" w:rsidP="007F09D1">
      <w:pPr>
        <w:jc w:val="right"/>
        <w:rPr>
          <w:lang w:val="ru-RU"/>
        </w:rPr>
      </w:pPr>
      <w:r w:rsidRPr="007F09D1">
        <w:t xml:space="preserve">г. Бишкек, ул. </w:t>
      </w:r>
      <w:r w:rsidR="00FC49C1">
        <w:rPr>
          <w:lang w:val="ru-RU"/>
        </w:rPr>
        <w:t>Московская</w:t>
      </w:r>
      <w:r w:rsidRPr="007F09D1">
        <w:t xml:space="preserve">, </w:t>
      </w:r>
      <w:r w:rsidR="00FC49C1">
        <w:rPr>
          <w:lang w:val="ru-RU"/>
        </w:rPr>
        <w:t>д. 197</w:t>
      </w:r>
    </w:p>
    <w:p w14:paraId="60228A61" w14:textId="05136F6C" w:rsidR="007F09D1" w:rsidRPr="007F09D1" w:rsidRDefault="007F09D1" w:rsidP="007F09D1">
      <w:pPr>
        <w:jc w:val="right"/>
        <w:rPr>
          <w:lang w:val="en-US"/>
        </w:rPr>
      </w:pPr>
      <w:r w:rsidRPr="007F09D1">
        <w:t>Сайт</w:t>
      </w:r>
      <w:r w:rsidRPr="007F09D1">
        <w:rPr>
          <w:lang w:val="en-US"/>
        </w:rPr>
        <w:t xml:space="preserve">: https://hodlerexchange.io/ </w:t>
      </w:r>
    </w:p>
    <w:p w14:paraId="78964EC0" w14:textId="56783D9F" w:rsidR="007F09D1" w:rsidRPr="007F09D1" w:rsidRDefault="00F00D3A" w:rsidP="007F09D1">
      <w:pPr>
        <w:jc w:val="right"/>
        <w:rPr>
          <w:lang w:val="en-US"/>
        </w:rPr>
      </w:pPr>
      <w:r w:rsidRPr="00F00D3A">
        <w:rPr>
          <w:noProof/>
          <w:lang w:val="en-US"/>
        </w:rPr>
        <w:drawing>
          <wp:anchor distT="0" distB="0" distL="114300" distR="114300" simplePos="0" relativeHeight="251673600" behindDoc="0" locked="0" layoutInCell="1" allowOverlap="1" wp14:anchorId="55BBBB56" wp14:editId="6254F87A">
            <wp:simplePos x="0" y="0"/>
            <wp:positionH relativeFrom="margin">
              <wp:posOffset>5212080</wp:posOffset>
            </wp:positionH>
            <wp:positionV relativeFrom="paragraph">
              <wp:posOffset>3175</wp:posOffset>
            </wp:positionV>
            <wp:extent cx="2105660" cy="1715770"/>
            <wp:effectExtent l="0" t="0" r="0" b="0"/>
            <wp:wrapNone/>
            <wp:docPr id="20581591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60"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00D3A">
        <w:rPr>
          <w:noProof/>
          <w:lang w:val="en-US"/>
        </w:rPr>
        <w:drawing>
          <wp:anchor distT="0" distB="0" distL="114300" distR="114300" simplePos="0" relativeHeight="251674624" behindDoc="0" locked="0" layoutInCell="1" allowOverlap="1" wp14:anchorId="35FD5B81" wp14:editId="6AABF7F9">
            <wp:simplePos x="0" y="0"/>
            <wp:positionH relativeFrom="margin">
              <wp:posOffset>4213860</wp:posOffset>
            </wp:positionH>
            <wp:positionV relativeFrom="paragraph">
              <wp:posOffset>104140</wp:posOffset>
            </wp:positionV>
            <wp:extent cx="1341120" cy="645526"/>
            <wp:effectExtent l="0" t="0" r="0" b="0"/>
            <wp:wrapNone/>
            <wp:docPr id="22996437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09D1" w:rsidRPr="007F09D1">
        <w:rPr>
          <w:lang w:val="en-US"/>
        </w:rPr>
        <w:t xml:space="preserve">Email: </w:t>
      </w:r>
      <w:hyperlink r:id="rId11">
        <w:r w:rsidR="007F09D1" w:rsidRPr="007F09D1">
          <w:rPr>
            <w:rStyle w:val="af2"/>
            <w:lang w:val="en-US"/>
          </w:rPr>
          <w:t>support@hodlerexchange.io</w:t>
        </w:r>
      </w:hyperlink>
    </w:p>
    <w:p w14:paraId="395814C3" w14:textId="62FFED96" w:rsidR="007F09D1" w:rsidRPr="007F09D1" w:rsidRDefault="007F09D1" w:rsidP="007F09D1">
      <w:pPr>
        <w:jc w:val="right"/>
        <w:rPr>
          <w:lang w:val="en-US"/>
        </w:rPr>
      </w:pPr>
    </w:p>
    <w:p w14:paraId="03213DCF" w14:textId="5C8A8BF0" w:rsidR="007F09D1" w:rsidRPr="00F00D3A" w:rsidRDefault="007F09D1" w:rsidP="007F09D1">
      <w:pPr>
        <w:jc w:val="right"/>
        <w:rPr>
          <w:lang w:val="en-US"/>
        </w:rPr>
      </w:pPr>
      <w:r w:rsidRPr="007F09D1">
        <w:t>УТВЕРЖДАЮ</w:t>
      </w:r>
      <w:r w:rsidRPr="00F00D3A">
        <w:rPr>
          <w:lang w:val="en-US"/>
        </w:rPr>
        <w:t>:</w:t>
      </w:r>
    </w:p>
    <w:p w14:paraId="00073E9F" w14:textId="28B233EA" w:rsidR="007F09D1" w:rsidRPr="007F09D1" w:rsidRDefault="007F09D1" w:rsidP="007F09D1">
      <w:pPr>
        <w:jc w:val="right"/>
      </w:pPr>
      <w:r w:rsidRPr="007F09D1">
        <w:rPr>
          <w:b/>
          <w:bCs/>
        </w:rPr>
        <w:t xml:space="preserve">Директор </w:t>
      </w:r>
      <w:proofErr w:type="spellStart"/>
      <w:r w:rsidRPr="007F09D1">
        <w:rPr>
          <w:b/>
          <w:bCs/>
        </w:rPr>
        <w:t>ОсОО</w:t>
      </w:r>
      <w:proofErr w:type="spellEnd"/>
      <w:r w:rsidRPr="007F09D1">
        <w:rPr>
          <w:b/>
          <w:bCs/>
        </w:rPr>
        <w:t xml:space="preserve"> «</w:t>
      </w:r>
      <w:proofErr w:type="spellStart"/>
      <w:r w:rsidRPr="007F09D1">
        <w:rPr>
          <w:b/>
          <w:bCs/>
        </w:rPr>
        <w:t>Стеблекс</w:t>
      </w:r>
      <w:proofErr w:type="spellEnd"/>
      <w:r w:rsidRPr="007F09D1">
        <w:rPr>
          <w:b/>
          <w:bCs/>
        </w:rPr>
        <w:t>»</w:t>
      </w:r>
      <w:r>
        <w:rPr>
          <w:lang w:val="ru-RU"/>
        </w:rPr>
        <w:t xml:space="preserve"> - Зенков И.В.</w:t>
      </w:r>
    </w:p>
    <w:p w14:paraId="30FA1375" w14:textId="025EF314" w:rsidR="007F09D1" w:rsidRPr="007F09D1" w:rsidRDefault="007F09D1" w:rsidP="007F09D1">
      <w:pPr>
        <w:jc w:val="right"/>
      </w:pPr>
    </w:p>
    <w:p w14:paraId="04C9441A" w14:textId="65BEAFD0" w:rsidR="007F09D1" w:rsidRPr="007F09D1" w:rsidRDefault="007F09D1" w:rsidP="007F09D1">
      <w:pPr>
        <w:jc w:val="right"/>
      </w:pPr>
      <w:r w:rsidRPr="007F09D1">
        <w:t>М.П.</w:t>
      </w:r>
    </w:p>
    <w:p w14:paraId="38465D55" w14:textId="584F1B5C" w:rsidR="007F09D1" w:rsidRPr="007F09D1" w:rsidRDefault="007F09D1" w:rsidP="007F09D1">
      <w:pPr>
        <w:jc w:val="right"/>
      </w:pPr>
    </w:p>
    <w:p w14:paraId="7E774F15" w14:textId="73EABD52" w:rsidR="007F09D1" w:rsidRPr="007F09D1" w:rsidRDefault="007F09D1" w:rsidP="007F09D1">
      <w:pPr>
        <w:jc w:val="right"/>
      </w:pPr>
      <w:r w:rsidRPr="00F00D3A">
        <w:t>Дата: «</w:t>
      </w:r>
      <w:r w:rsidR="00F00D3A">
        <w:rPr>
          <w:lang w:val="ru-RU"/>
        </w:rPr>
        <w:t>17</w:t>
      </w:r>
      <w:r w:rsidRPr="00F00D3A">
        <w:t>»</w:t>
      </w:r>
      <w:r w:rsidR="00F00D3A">
        <w:rPr>
          <w:lang w:val="ru-RU"/>
        </w:rPr>
        <w:t xml:space="preserve"> февраля</w:t>
      </w:r>
      <w:r w:rsidRPr="00F00D3A">
        <w:t xml:space="preserve"> </w:t>
      </w:r>
      <w:r w:rsidR="00F00D3A">
        <w:rPr>
          <w:lang w:val="ru-RU"/>
        </w:rPr>
        <w:t>2</w:t>
      </w:r>
      <w:r w:rsidRPr="00F00D3A">
        <w:rPr>
          <w:lang w:val="ru-RU"/>
        </w:rPr>
        <w:t>0</w:t>
      </w:r>
      <w:r w:rsidR="00F00D3A">
        <w:rPr>
          <w:lang w:val="ru-RU"/>
        </w:rPr>
        <w:t>26</w:t>
      </w:r>
      <w:r w:rsidRPr="00F00D3A">
        <w:t xml:space="preserve"> г.</w:t>
      </w:r>
    </w:p>
    <w:p w14:paraId="58058C9E" w14:textId="0E9DFFBD" w:rsidR="007F09D1" w:rsidRDefault="007F09D1" w:rsidP="007F09D1">
      <w:pPr>
        <w:pStyle w:val="1"/>
      </w:pPr>
      <w:r w:rsidRPr="007F09D1">
        <w:t>Правила обмена виртуальных активов (Публичная оферта)</w:t>
      </w:r>
    </w:p>
    <w:p w14:paraId="5D8DC989" w14:textId="77777777" w:rsidR="007F09D1" w:rsidRPr="007F09D1" w:rsidRDefault="007F09D1" w:rsidP="007F09D1">
      <w:pPr>
        <w:rPr>
          <w:lang w:val="ru-RU"/>
        </w:rPr>
      </w:pPr>
      <w:r w:rsidRPr="007F09D1">
        <w:rPr>
          <w:lang w:val="ru-RU"/>
        </w:rPr>
        <w:t>1.</w:t>
      </w:r>
      <w:r w:rsidRPr="007F09D1">
        <w:rPr>
          <w:lang w:val="ru-RU"/>
        </w:rPr>
        <w:tab/>
        <w:t>Общие положения</w:t>
      </w:r>
    </w:p>
    <w:p w14:paraId="23797466" w14:textId="77777777" w:rsidR="007F09D1" w:rsidRPr="007F09D1" w:rsidRDefault="007F09D1" w:rsidP="007F09D1">
      <w:pPr>
        <w:rPr>
          <w:lang w:val="ru-RU"/>
        </w:rPr>
      </w:pPr>
    </w:p>
    <w:p w14:paraId="0573288D" w14:textId="77777777" w:rsidR="007F09D1" w:rsidRPr="007F09D1" w:rsidRDefault="007F09D1" w:rsidP="007F09D1">
      <w:pPr>
        <w:rPr>
          <w:lang w:val="ru-RU"/>
        </w:rPr>
      </w:pPr>
      <w:r w:rsidRPr="007F09D1">
        <w:rPr>
          <w:lang w:val="ru-RU"/>
        </w:rPr>
        <w:t>•</w:t>
      </w:r>
      <w:r w:rsidRPr="007F09D1">
        <w:rPr>
          <w:lang w:val="ru-RU"/>
        </w:rPr>
        <w:tab/>
        <w:t xml:space="preserve">Цель и область применения. Настоящие Правила обмена виртуальных активов (далее – «Правила») устанавливают порядок и условия совершения операций обмена виртуальных активов компанией </w:t>
      </w:r>
      <w:proofErr w:type="spellStart"/>
      <w:r w:rsidRPr="007F09D1">
        <w:rPr>
          <w:lang w:val="ru-RU"/>
        </w:rPr>
        <w:t>ОсОО</w:t>
      </w:r>
      <w:proofErr w:type="spellEnd"/>
      <w:r w:rsidRPr="007F09D1">
        <w:rPr>
          <w:lang w:val="ru-RU"/>
        </w:rPr>
        <w:t xml:space="preserve"> «</w:t>
      </w:r>
      <w:proofErr w:type="spellStart"/>
      <w:r w:rsidRPr="007F09D1">
        <w:rPr>
          <w:lang w:val="ru-RU"/>
        </w:rPr>
        <w:t>Стейблекс</w:t>
      </w:r>
      <w:proofErr w:type="spellEnd"/>
      <w:r w:rsidRPr="007F09D1">
        <w:rPr>
          <w:lang w:val="ru-RU"/>
        </w:rPr>
        <w:t>» (далее – «Компания»). Правила обязательны для исполнения всеми клиентами и работниками Компании при осуществлении обменных операций.</w:t>
      </w:r>
    </w:p>
    <w:p w14:paraId="2DE7653E" w14:textId="77777777" w:rsidR="007F09D1" w:rsidRPr="007F09D1" w:rsidRDefault="007F09D1" w:rsidP="007F09D1">
      <w:pPr>
        <w:rPr>
          <w:lang w:val="ru-RU"/>
        </w:rPr>
      </w:pPr>
    </w:p>
    <w:p w14:paraId="2123C1F5" w14:textId="77777777" w:rsidR="007F09D1" w:rsidRPr="007F09D1" w:rsidRDefault="007F09D1" w:rsidP="007F09D1">
      <w:pPr>
        <w:rPr>
          <w:lang w:val="ru-RU"/>
        </w:rPr>
      </w:pPr>
      <w:r w:rsidRPr="007F09D1">
        <w:rPr>
          <w:lang w:val="ru-RU"/>
        </w:rPr>
        <w:t>•</w:t>
      </w:r>
      <w:r w:rsidRPr="007F09D1">
        <w:rPr>
          <w:lang w:val="ru-RU"/>
        </w:rPr>
        <w:tab/>
        <w:t>Нормативная база. Правила разработаны в соответствии с законодательством Кыргызской Республики, включая требования законодательства о виртуальных активах, о противодействии легализации преступных доходов и финансированию терроризма (ПОД/ФТ), а также о защите прав потребителей и других применимых нормативных правовых актов.</w:t>
      </w:r>
    </w:p>
    <w:p w14:paraId="73D4A3F3" w14:textId="77777777" w:rsidR="007F09D1" w:rsidRPr="007F09D1" w:rsidRDefault="007F09D1" w:rsidP="007F09D1">
      <w:pPr>
        <w:rPr>
          <w:lang w:val="ru-RU"/>
        </w:rPr>
      </w:pPr>
    </w:p>
    <w:p w14:paraId="3FA29A36" w14:textId="77777777" w:rsidR="007F09D1" w:rsidRPr="007F09D1" w:rsidRDefault="007F09D1" w:rsidP="007F09D1">
      <w:pPr>
        <w:rPr>
          <w:lang w:val="ru-RU"/>
        </w:rPr>
      </w:pPr>
      <w:r w:rsidRPr="007F09D1">
        <w:rPr>
          <w:lang w:val="ru-RU"/>
        </w:rPr>
        <w:t>•</w:t>
      </w:r>
      <w:r w:rsidRPr="007F09D1">
        <w:rPr>
          <w:lang w:val="ru-RU"/>
        </w:rPr>
        <w:tab/>
        <w:t>Термины и определения. В настоящих Правилах используются следующие термины:</w:t>
      </w:r>
    </w:p>
    <w:p w14:paraId="5C02EA0C" w14:textId="77777777" w:rsidR="007F09D1" w:rsidRPr="007F09D1" w:rsidRDefault="007F09D1" w:rsidP="007F09D1">
      <w:pPr>
        <w:rPr>
          <w:lang w:val="ru-RU"/>
        </w:rPr>
      </w:pPr>
    </w:p>
    <w:p w14:paraId="76D9C5CB" w14:textId="77777777" w:rsidR="007F09D1" w:rsidRPr="007F09D1" w:rsidRDefault="007F09D1" w:rsidP="007F09D1">
      <w:pPr>
        <w:rPr>
          <w:lang w:val="ru-RU"/>
        </w:rPr>
      </w:pPr>
      <w:r w:rsidRPr="007F09D1">
        <w:rPr>
          <w:lang w:val="ru-RU"/>
        </w:rPr>
        <w:t>•</w:t>
      </w:r>
      <w:r w:rsidRPr="007F09D1">
        <w:rPr>
          <w:lang w:val="ru-RU"/>
        </w:rPr>
        <w:tab/>
        <w:t>Виртуальный актив – цифровое представление ценности, основанное на технологии распределенного реестра (блокчейн) или иной аналогичной технологии, которое может использоваться в качестве средства обмена или для инвестиционных целей (например, криптовалюта, токен).</w:t>
      </w:r>
    </w:p>
    <w:p w14:paraId="1B85EB1E" w14:textId="77777777" w:rsidR="007F09D1" w:rsidRPr="007F09D1" w:rsidRDefault="007F09D1" w:rsidP="007F09D1">
      <w:pPr>
        <w:rPr>
          <w:lang w:val="ru-RU"/>
        </w:rPr>
      </w:pPr>
    </w:p>
    <w:p w14:paraId="7B99A6CD" w14:textId="77777777" w:rsidR="007F09D1" w:rsidRPr="007F09D1" w:rsidRDefault="007F09D1" w:rsidP="007F09D1">
      <w:pPr>
        <w:rPr>
          <w:lang w:val="ru-RU"/>
        </w:rPr>
      </w:pPr>
      <w:r w:rsidRPr="007F09D1">
        <w:rPr>
          <w:lang w:val="ru-RU"/>
        </w:rPr>
        <w:t>•</w:t>
      </w:r>
      <w:r w:rsidRPr="007F09D1">
        <w:rPr>
          <w:lang w:val="ru-RU"/>
        </w:rPr>
        <w:tab/>
        <w:t>Обмен виртуальных активов – операция по конверсии одного виртуального актива в другой, либо в национальную или иностранную валюту, и наоборот, совершаемая по запросу клиента посредством сервисов Компании.</w:t>
      </w:r>
    </w:p>
    <w:p w14:paraId="50A0FC8F" w14:textId="77777777" w:rsidR="007F09D1" w:rsidRPr="007F09D1" w:rsidRDefault="007F09D1" w:rsidP="007F09D1">
      <w:pPr>
        <w:rPr>
          <w:lang w:val="ru-RU"/>
        </w:rPr>
      </w:pPr>
    </w:p>
    <w:p w14:paraId="4B05DDFA" w14:textId="77777777" w:rsidR="007F09D1" w:rsidRPr="007F09D1" w:rsidRDefault="007F09D1" w:rsidP="007F09D1">
      <w:pPr>
        <w:rPr>
          <w:lang w:val="ru-RU"/>
        </w:rPr>
      </w:pPr>
      <w:r w:rsidRPr="007F09D1">
        <w:rPr>
          <w:lang w:val="ru-RU"/>
        </w:rPr>
        <w:t>•</w:t>
      </w:r>
      <w:r w:rsidRPr="007F09D1">
        <w:rPr>
          <w:lang w:val="ru-RU"/>
        </w:rPr>
        <w:tab/>
        <w:t>Клиент – физическое или юридическое лицо, заключившее с Компанией соглашение об обслуживании либо акцептовавшее публичную оферту Компании, желающее осуществить обмен виртуальных активов и выполнившее все необходимые условия для такого обмена.</w:t>
      </w:r>
    </w:p>
    <w:p w14:paraId="3B21AC78" w14:textId="77777777" w:rsidR="007F09D1" w:rsidRPr="007F09D1" w:rsidRDefault="007F09D1" w:rsidP="007F09D1">
      <w:pPr>
        <w:rPr>
          <w:lang w:val="ru-RU"/>
        </w:rPr>
      </w:pPr>
    </w:p>
    <w:p w14:paraId="15E2399C" w14:textId="77777777" w:rsidR="007F09D1" w:rsidRPr="007F09D1" w:rsidRDefault="007F09D1" w:rsidP="007F09D1">
      <w:pPr>
        <w:rPr>
          <w:lang w:val="ru-RU"/>
        </w:rPr>
      </w:pPr>
      <w:r w:rsidRPr="007F09D1">
        <w:rPr>
          <w:lang w:val="ru-RU"/>
        </w:rPr>
        <w:t>•</w:t>
      </w:r>
      <w:r w:rsidRPr="007F09D1">
        <w:rPr>
          <w:lang w:val="ru-RU"/>
        </w:rPr>
        <w:tab/>
        <w:t xml:space="preserve">Компания – </w:t>
      </w:r>
      <w:proofErr w:type="spellStart"/>
      <w:r w:rsidRPr="007F09D1">
        <w:rPr>
          <w:lang w:val="ru-RU"/>
        </w:rPr>
        <w:t>ОсОО</w:t>
      </w:r>
      <w:proofErr w:type="spellEnd"/>
      <w:r w:rsidRPr="007F09D1">
        <w:rPr>
          <w:lang w:val="ru-RU"/>
        </w:rPr>
        <w:t xml:space="preserve"> «</w:t>
      </w:r>
      <w:proofErr w:type="spellStart"/>
      <w:r w:rsidRPr="007F09D1">
        <w:rPr>
          <w:lang w:val="ru-RU"/>
        </w:rPr>
        <w:t>Стейблекс</w:t>
      </w:r>
      <w:proofErr w:type="spellEnd"/>
      <w:r w:rsidRPr="007F09D1">
        <w:rPr>
          <w:lang w:val="ru-RU"/>
        </w:rPr>
        <w:t>», осуществляющее деятельность по обмену виртуальных активов на основании действующего законодательства и внутренних политик.</w:t>
      </w:r>
    </w:p>
    <w:p w14:paraId="22C8CA20" w14:textId="77777777" w:rsidR="007F09D1" w:rsidRPr="007F09D1" w:rsidRDefault="007F09D1" w:rsidP="007F09D1">
      <w:pPr>
        <w:rPr>
          <w:lang w:val="ru-RU"/>
        </w:rPr>
      </w:pPr>
    </w:p>
    <w:p w14:paraId="0BFEE6CC" w14:textId="77777777" w:rsidR="007F09D1" w:rsidRPr="007F09D1" w:rsidRDefault="007F09D1" w:rsidP="007F09D1">
      <w:pPr>
        <w:rPr>
          <w:lang w:val="ru-RU"/>
        </w:rPr>
      </w:pPr>
      <w:r w:rsidRPr="007F09D1">
        <w:rPr>
          <w:lang w:val="ru-RU"/>
        </w:rPr>
        <w:t>•</w:t>
      </w:r>
      <w:r w:rsidRPr="007F09D1">
        <w:rPr>
          <w:lang w:val="ru-RU"/>
        </w:rPr>
        <w:tab/>
        <w:t>Принципы обменных операций. Компания осуществляет обмен виртуальных активов на принципах законности, прозрачности, конфиденциальности и недопущения использования услуг в противоправных целях. Все операции проводятся с соблюдением требований ПОД/ФТ и иных обязательных процедур контроля.</w:t>
      </w:r>
    </w:p>
    <w:p w14:paraId="4CE8EA4A" w14:textId="77777777" w:rsidR="007F09D1" w:rsidRPr="007F09D1" w:rsidRDefault="007F09D1" w:rsidP="007F09D1">
      <w:pPr>
        <w:rPr>
          <w:lang w:val="ru-RU"/>
        </w:rPr>
      </w:pPr>
      <w:r w:rsidRPr="007F09D1">
        <w:rPr>
          <w:lang w:val="ru-RU"/>
        </w:rPr>
        <w:t xml:space="preserve"> </w:t>
      </w:r>
    </w:p>
    <w:p w14:paraId="1E70EBFB" w14:textId="77777777" w:rsidR="007F09D1" w:rsidRPr="007F09D1" w:rsidRDefault="007F09D1" w:rsidP="007F09D1">
      <w:pPr>
        <w:rPr>
          <w:lang w:val="ru-RU"/>
        </w:rPr>
      </w:pPr>
      <w:r w:rsidRPr="007F09D1">
        <w:rPr>
          <w:lang w:val="ru-RU"/>
        </w:rPr>
        <w:t>2.</w:t>
      </w:r>
      <w:r w:rsidRPr="007F09D1">
        <w:rPr>
          <w:lang w:val="ru-RU"/>
        </w:rPr>
        <w:tab/>
        <w:t>Условия и порядок обмена виртуальных активов</w:t>
      </w:r>
    </w:p>
    <w:p w14:paraId="6D19C084" w14:textId="77777777" w:rsidR="007F09D1" w:rsidRPr="007F09D1" w:rsidRDefault="007F09D1" w:rsidP="007F09D1">
      <w:pPr>
        <w:rPr>
          <w:lang w:val="ru-RU"/>
        </w:rPr>
      </w:pPr>
    </w:p>
    <w:p w14:paraId="0FFB7AF9" w14:textId="77777777" w:rsidR="007F09D1" w:rsidRPr="007F09D1" w:rsidRDefault="007F09D1" w:rsidP="007F09D1">
      <w:pPr>
        <w:rPr>
          <w:lang w:val="ru-RU"/>
        </w:rPr>
      </w:pPr>
      <w:r w:rsidRPr="007F09D1">
        <w:rPr>
          <w:lang w:val="ru-RU"/>
        </w:rPr>
        <w:t>1.</w:t>
      </w:r>
      <w:r w:rsidRPr="007F09D1">
        <w:rPr>
          <w:lang w:val="ru-RU"/>
        </w:rPr>
        <w:tab/>
        <w:t>Идентификация клиента. Перед проведением обмена Компания проводит идентификацию клиента в случаях, предусмотренных законодательством ПОД/ФТ и внутренними правилами Компании. Клиент обязан предоставить достоверные данные и документы (например, удостоверение личности, сведения о месте жительства) по запросу Компании. Без прохождения необходимых процедур идентификации и проверки Компания вправе отказать в осуществлении обменной операции.</w:t>
      </w:r>
    </w:p>
    <w:p w14:paraId="3DA94F0A" w14:textId="77777777" w:rsidR="007F09D1" w:rsidRPr="007F09D1" w:rsidRDefault="007F09D1" w:rsidP="007F09D1">
      <w:pPr>
        <w:rPr>
          <w:lang w:val="ru-RU"/>
        </w:rPr>
      </w:pPr>
    </w:p>
    <w:p w14:paraId="6B3D6A95" w14:textId="14B9C5B8" w:rsidR="007F09D1" w:rsidRPr="007F09D1" w:rsidRDefault="007F09D1" w:rsidP="007F09D1">
      <w:pPr>
        <w:rPr>
          <w:lang w:val="ru-RU"/>
        </w:rPr>
      </w:pPr>
      <w:r w:rsidRPr="007F09D1">
        <w:rPr>
          <w:lang w:val="ru-RU"/>
        </w:rPr>
        <w:t>2.</w:t>
      </w:r>
      <w:r w:rsidRPr="007F09D1">
        <w:rPr>
          <w:lang w:val="ru-RU"/>
        </w:rPr>
        <w:tab/>
        <w:t>Подача заявки на обмен. Клиент оформляет запрос на обмен виртуальных активов посредством электронного сервиса на сайте Компании (hodlerexchange.io) либо через иной предусмотренный канал обслуживания. В заявке указываются: вид и количество передаваемого виртуального актива, желаемый вид актива или валюты для получения, адрес криптовалютного кошелька или реквизиты банковского счета для получения средств, а также иные сведения, требуемые Компанией.</w:t>
      </w:r>
    </w:p>
    <w:p w14:paraId="2E2ECE9D" w14:textId="77777777" w:rsidR="007F09D1" w:rsidRPr="007F09D1" w:rsidRDefault="007F09D1" w:rsidP="007F09D1">
      <w:pPr>
        <w:rPr>
          <w:lang w:val="ru-RU"/>
        </w:rPr>
      </w:pPr>
      <w:r w:rsidRPr="007F09D1">
        <w:rPr>
          <w:lang w:val="ru-RU"/>
        </w:rPr>
        <w:lastRenderedPageBreak/>
        <w:t>3.</w:t>
      </w:r>
      <w:r w:rsidRPr="007F09D1">
        <w:rPr>
          <w:lang w:val="ru-RU"/>
        </w:rPr>
        <w:tab/>
        <w:t>Курс обмена и комиссия. До подтверждения заявки Клиент получает информацию о актуальном курсе обмена и размере комиссии Компании за проведение операции. Курс обмена фиксируется на момент подтверждения заявки клиентом, если иное не указано в условиях сделки. Комиссия удерживается из суммы операции либо взимается отдельно, согласно тарифам, опубликованным на сайте Компании.</w:t>
      </w:r>
    </w:p>
    <w:p w14:paraId="54B939DF" w14:textId="77777777" w:rsidR="007F09D1" w:rsidRPr="007F09D1" w:rsidRDefault="007F09D1" w:rsidP="007F09D1">
      <w:pPr>
        <w:rPr>
          <w:lang w:val="ru-RU"/>
        </w:rPr>
      </w:pPr>
    </w:p>
    <w:p w14:paraId="60EDFBDF" w14:textId="77777777" w:rsidR="007F09D1" w:rsidRPr="007F09D1" w:rsidRDefault="007F09D1" w:rsidP="007F09D1">
      <w:pPr>
        <w:rPr>
          <w:lang w:val="ru-RU"/>
        </w:rPr>
      </w:pPr>
      <w:r w:rsidRPr="007F09D1">
        <w:rPr>
          <w:lang w:val="ru-RU"/>
        </w:rPr>
        <w:t>4.</w:t>
      </w:r>
      <w:r w:rsidRPr="007F09D1">
        <w:rPr>
          <w:lang w:val="ru-RU"/>
        </w:rPr>
        <w:tab/>
        <w:t>Оплата и получение средств. Клиент обязуется перевести исходный виртуальный актив (либо фиатные средства, в зависимости от направления обмена) на указанный Компанией адрес или счет в оговоренный срок. Компания приступает к исполнению обмена после получения подтверждения о поступлении от клиента требуемых средств/активов:</w:t>
      </w:r>
    </w:p>
    <w:p w14:paraId="24E48E61" w14:textId="77777777" w:rsidR="007F09D1" w:rsidRPr="007F09D1" w:rsidRDefault="007F09D1" w:rsidP="007F09D1">
      <w:pPr>
        <w:rPr>
          <w:lang w:val="ru-RU"/>
        </w:rPr>
      </w:pPr>
    </w:p>
    <w:p w14:paraId="6F36D615" w14:textId="77777777" w:rsidR="007F09D1" w:rsidRPr="007F09D1" w:rsidRDefault="007F09D1" w:rsidP="007F09D1">
      <w:pPr>
        <w:rPr>
          <w:lang w:val="ru-RU"/>
        </w:rPr>
      </w:pPr>
      <w:r w:rsidRPr="007F09D1">
        <w:rPr>
          <w:lang w:val="ru-RU"/>
        </w:rPr>
        <w:t>•</w:t>
      </w:r>
      <w:r w:rsidRPr="007F09D1">
        <w:rPr>
          <w:lang w:val="ru-RU"/>
        </w:rPr>
        <w:tab/>
        <w:t>В случае обмена «фиат в виртуальный актив» – после поступления фиатных денежных средств на счет Компании, указанный для оплаты.</w:t>
      </w:r>
    </w:p>
    <w:p w14:paraId="25BFE256" w14:textId="77777777" w:rsidR="007F09D1" w:rsidRPr="007F09D1" w:rsidRDefault="007F09D1" w:rsidP="007F09D1">
      <w:pPr>
        <w:rPr>
          <w:lang w:val="ru-RU"/>
        </w:rPr>
      </w:pPr>
    </w:p>
    <w:p w14:paraId="4D5AB6B6" w14:textId="77777777" w:rsidR="007F09D1" w:rsidRPr="007F09D1" w:rsidRDefault="007F09D1" w:rsidP="007F09D1">
      <w:pPr>
        <w:rPr>
          <w:lang w:val="ru-RU"/>
        </w:rPr>
      </w:pPr>
      <w:r w:rsidRPr="007F09D1">
        <w:rPr>
          <w:lang w:val="ru-RU"/>
        </w:rPr>
        <w:t>•</w:t>
      </w:r>
      <w:r w:rsidRPr="007F09D1">
        <w:rPr>
          <w:lang w:val="ru-RU"/>
        </w:rPr>
        <w:tab/>
        <w:t>В случае обмена «виртуальный актив в фиат» – после получения Компанией подтверждения в блокчейне о поступлении требуемого количества виртуальных активов от клиента.</w:t>
      </w:r>
    </w:p>
    <w:p w14:paraId="2C204A2C" w14:textId="77777777" w:rsidR="007F09D1" w:rsidRPr="007F09D1" w:rsidRDefault="007F09D1" w:rsidP="007F09D1">
      <w:pPr>
        <w:rPr>
          <w:lang w:val="ru-RU"/>
        </w:rPr>
      </w:pPr>
    </w:p>
    <w:p w14:paraId="6DCA3C98" w14:textId="77777777" w:rsidR="007F09D1" w:rsidRPr="007F09D1" w:rsidRDefault="007F09D1" w:rsidP="007F09D1">
      <w:pPr>
        <w:rPr>
          <w:lang w:val="ru-RU"/>
        </w:rPr>
      </w:pPr>
      <w:r w:rsidRPr="007F09D1">
        <w:rPr>
          <w:lang w:val="ru-RU"/>
        </w:rPr>
        <w:t>•</w:t>
      </w:r>
      <w:r w:rsidRPr="007F09D1">
        <w:rPr>
          <w:lang w:val="ru-RU"/>
        </w:rPr>
        <w:tab/>
        <w:t>В случае обмена «виртуальный актив в виртуальный актив» – после подтверждения в соответствующих сетях блокчейн о переводе исходного актива от клиента.</w:t>
      </w:r>
    </w:p>
    <w:p w14:paraId="02837F6B" w14:textId="77777777" w:rsidR="007F09D1" w:rsidRPr="007F09D1" w:rsidRDefault="007F09D1" w:rsidP="007F09D1">
      <w:pPr>
        <w:rPr>
          <w:lang w:val="ru-RU"/>
        </w:rPr>
      </w:pPr>
    </w:p>
    <w:p w14:paraId="09BBEA71" w14:textId="77777777" w:rsidR="007F09D1" w:rsidRPr="007F09D1" w:rsidRDefault="007F09D1" w:rsidP="007F09D1">
      <w:pPr>
        <w:rPr>
          <w:lang w:val="ru-RU"/>
        </w:rPr>
      </w:pPr>
      <w:r w:rsidRPr="007F09D1">
        <w:rPr>
          <w:lang w:val="ru-RU"/>
        </w:rPr>
        <w:t>5.</w:t>
      </w:r>
      <w:r w:rsidRPr="007F09D1">
        <w:rPr>
          <w:lang w:val="ru-RU"/>
        </w:rPr>
        <w:tab/>
        <w:t>Сроки проведения операции. Стандартные сроки зачисления обменянных средств клиенту зависят от типа актива и технических условий (необходимое число подтверждений сети, время обработки платежа банком и пр.). Компания прилагает усилия для выполнения обмена в возможно короткий срок, обычно не превышающий трех дней с момента получения всех необходимых от клиента средств, документов и информации. При возникновении задержек, вызванных техническими неполадками, перегрузкой сети или иными обстоятельствами, Компания информирует клиента через доступные каналы связи.</w:t>
      </w:r>
    </w:p>
    <w:p w14:paraId="091D97DF" w14:textId="77777777" w:rsidR="007F09D1" w:rsidRPr="007F09D1" w:rsidRDefault="007F09D1" w:rsidP="007F09D1">
      <w:pPr>
        <w:rPr>
          <w:lang w:val="ru-RU"/>
        </w:rPr>
      </w:pPr>
    </w:p>
    <w:p w14:paraId="4F57ED90" w14:textId="77777777" w:rsidR="007F09D1" w:rsidRPr="007F09D1" w:rsidRDefault="007F09D1" w:rsidP="007F09D1">
      <w:pPr>
        <w:rPr>
          <w:lang w:val="ru-RU"/>
        </w:rPr>
      </w:pPr>
      <w:r w:rsidRPr="007F09D1">
        <w:rPr>
          <w:lang w:val="ru-RU"/>
        </w:rPr>
        <w:t>6.</w:t>
      </w:r>
      <w:r w:rsidRPr="007F09D1">
        <w:rPr>
          <w:lang w:val="ru-RU"/>
        </w:rPr>
        <w:tab/>
        <w:t>Ограничения и лимиты. Компания вправе устанавливать минимальные и максимальные суммы обмена за одну операцию, суточные или месячные лимиты, а также ограничивать список поддерживаемых виртуальных активов и валют. Информация о действующих лимитах и ограничениях доводится до сведения клиентов путем публикации на сайте Компании или в интерфейсе сервиса при оформлении заявки.</w:t>
      </w:r>
    </w:p>
    <w:p w14:paraId="7B419AA8" w14:textId="77777777" w:rsidR="007F09D1" w:rsidRPr="007F09D1" w:rsidRDefault="007F09D1" w:rsidP="007F09D1">
      <w:pPr>
        <w:rPr>
          <w:lang w:val="ru-RU"/>
        </w:rPr>
      </w:pPr>
    </w:p>
    <w:p w14:paraId="1ED7272E" w14:textId="77777777" w:rsidR="007F09D1" w:rsidRPr="007F09D1" w:rsidRDefault="007F09D1" w:rsidP="007F09D1">
      <w:pPr>
        <w:rPr>
          <w:lang w:val="ru-RU"/>
        </w:rPr>
      </w:pPr>
      <w:r w:rsidRPr="007F09D1">
        <w:rPr>
          <w:lang w:val="ru-RU"/>
        </w:rPr>
        <w:t>7.</w:t>
      </w:r>
      <w:r w:rsidRPr="007F09D1">
        <w:rPr>
          <w:lang w:val="ru-RU"/>
        </w:rPr>
        <w:tab/>
        <w:t>Отмена заявки. После того как клиент подтвердил заявку на обмен и перевел активы/средства, отмена операции возможна только по согласованию с Компанией. В случае отмены заявки по инициативе клиента до фактического осуществления обмена Компания вправе удержать комиссию за понесенные расходы (например, комиссионные сборы платежных систем или сетевые комиссии блокчейна). Если обмен уже выполнен (активы</w:t>
      </w:r>
    </w:p>
    <w:p w14:paraId="3F06C4D6" w14:textId="77777777" w:rsidR="007F09D1" w:rsidRPr="007F09D1" w:rsidRDefault="007F09D1" w:rsidP="007F09D1">
      <w:pPr>
        <w:rPr>
          <w:lang w:val="ru-RU"/>
        </w:rPr>
      </w:pPr>
      <w:r w:rsidRPr="007F09D1">
        <w:rPr>
          <w:lang w:val="ru-RU"/>
        </w:rPr>
        <w:t xml:space="preserve"> </w:t>
      </w:r>
    </w:p>
    <w:p w14:paraId="01BA1745" w14:textId="77777777" w:rsidR="007F09D1" w:rsidRPr="007F09D1" w:rsidRDefault="007F09D1" w:rsidP="007F09D1">
      <w:pPr>
        <w:rPr>
          <w:lang w:val="ru-RU"/>
        </w:rPr>
      </w:pPr>
      <w:r w:rsidRPr="007F09D1">
        <w:rPr>
          <w:lang w:val="ru-RU"/>
        </w:rPr>
        <w:t>отправлены клиенту), операция не может быть отменена или отыграна ввиду необратимого характера транзакций с виртуальными активами.</w:t>
      </w:r>
    </w:p>
    <w:p w14:paraId="5B1B5728" w14:textId="77777777" w:rsidR="007F09D1" w:rsidRPr="007F09D1" w:rsidRDefault="007F09D1" w:rsidP="007F09D1">
      <w:pPr>
        <w:rPr>
          <w:lang w:val="ru-RU"/>
        </w:rPr>
      </w:pPr>
    </w:p>
    <w:p w14:paraId="42EB7000" w14:textId="77777777" w:rsidR="007F09D1" w:rsidRPr="007F09D1" w:rsidRDefault="007F09D1" w:rsidP="007F09D1">
      <w:pPr>
        <w:rPr>
          <w:lang w:val="ru-RU"/>
        </w:rPr>
      </w:pPr>
      <w:r w:rsidRPr="007F09D1">
        <w:rPr>
          <w:lang w:val="ru-RU"/>
        </w:rPr>
        <w:t>8.</w:t>
      </w:r>
      <w:r w:rsidRPr="007F09D1">
        <w:rPr>
          <w:lang w:val="ru-RU"/>
        </w:rPr>
        <w:tab/>
        <w:t>Конфиденциальность операции. Детали каждой обменной операции являются конфиденциальными. Компания не разглашает информацию о совершенных клиентом обменах третьим лицам, за исключением случаев, предусмотренных законом (например, по запросу компетентных органов в рамках законодательства ПОД/ФТ или расследования).</w:t>
      </w:r>
    </w:p>
    <w:p w14:paraId="5D349201" w14:textId="77777777" w:rsidR="007F09D1" w:rsidRPr="007F09D1" w:rsidRDefault="007F09D1" w:rsidP="007F09D1">
      <w:pPr>
        <w:rPr>
          <w:lang w:val="ru-RU"/>
        </w:rPr>
      </w:pPr>
    </w:p>
    <w:p w14:paraId="44D220AE" w14:textId="77777777" w:rsidR="007F09D1" w:rsidRPr="007F09D1" w:rsidRDefault="007F09D1" w:rsidP="007F09D1">
      <w:pPr>
        <w:rPr>
          <w:lang w:val="ru-RU"/>
        </w:rPr>
      </w:pPr>
      <w:r w:rsidRPr="007F09D1">
        <w:rPr>
          <w:lang w:val="ru-RU"/>
        </w:rPr>
        <w:t>9.</w:t>
      </w:r>
      <w:r w:rsidRPr="007F09D1">
        <w:rPr>
          <w:lang w:val="ru-RU"/>
        </w:rPr>
        <w:tab/>
        <w:t>Безопасность переводов. Клиент несет ответственность за корректность указанных реквизитов (адресов кошельков, счетов и пр.) для получения обмененных средств. Компания не несет ответственность за последствия ошибки в реквизитах, допущенной клиентом (например, если средства отправлены по ошибочно указанному адресу, вернуть их невозможно). Компания, со своей стороны, обеспечивает безопасное проведение транзакций, используя актуальные методы защиты и проверки адресов, однако не отвечает за уязвимости самих блокчейн-сетей или банковских систем, которые находятся вне зоны контроля Компании.</w:t>
      </w:r>
    </w:p>
    <w:p w14:paraId="4C3C97C4" w14:textId="77777777" w:rsidR="007F09D1" w:rsidRPr="007F09D1" w:rsidRDefault="007F09D1" w:rsidP="007F09D1">
      <w:pPr>
        <w:rPr>
          <w:lang w:val="ru-RU"/>
        </w:rPr>
      </w:pPr>
    </w:p>
    <w:p w14:paraId="4B970AE7" w14:textId="77777777" w:rsidR="007F09D1" w:rsidRPr="007F09D1" w:rsidRDefault="007F09D1" w:rsidP="007F09D1">
      <w:pPr>
        <w:rPr>
          <w:lang w:val="ru-RU"/>
        </w:rPr>
      </w:pPr>
      <w:r w:rsidRPr="007F09D1">
        <w:rPr>
          <w:lang w:val="ru-RU"/>
        </w:rPr>
        <w:t>3.</w:t>
      </w:r>
      <w:r w:rsidRPr="007F09D1">
        <w:rPr>
          <w:lang w:val="ru-RU"/>
        </w:rPr>
        <w:tab/>
        <w:t>Права и обязанности сторон</w:t>
      </w:r>
    </w:p>
    <w:p w14:paraId="7C8A0B71" w14:textId="77777777" w:rsidR="007F09D1" w:rsidRPr="007F09D1" w:rsidRDefault="007F09D1" w:rsidP="007F09D1">
      <w:pPr>
        <w:rPr>
          <w:lang w:val="ru-RU"/>
        </w:rPr>
      </w:pPr>
    </w:p>
    <w:p w14:paraId="56E5F1D9" w14:textId="77777777" w:rsidR="007F09D1" w:rsidRPr="007F09D1" w:rsidRDefault="007F09D1" w:rsidP="007F09D1">
      <w:pPr>
        <w:rPr>
          <w:lang w:val="ru-RU"/>
        </w:rPr>
      </w:pPr>
      <w:r w:rsidRPr="007F09D1">
        <w:rPr>
          <w:lang w:val="ru-RU"/>
        </w:rPr>
        <w:t>3.1.</w:t>
      </w:r>
      <w:r w:rsidRPr="007F09D1">
        <w:rPr>
          <w:lang w:val="ru-RU"/>
        </w:rPr>
        <w:tab/>
        <w:t>Права и обязанности Компании:</w:t>
      </w:r>
    </w:p>
    <w:p w14:paraId="4E7BFF27" w14:textId="77777777" w:rsidR="007F09D1" w:rsidRPr="007F09D1" w:rsidRDefault="007F09D1" w:rsidP="007F09D1">
      <w:pPr>
        <w:rPr>
          <w:lang w:val="ru-RU"/>
        </w:rPr>
      </w:pPr>
    </w:p>
    <w:p w14:paraId="05F85589" w14:textId="77777777" w:rsidR="007F09D1" w:rsidRPr="007F09D1" w:rsidRDefault="007F09D1" w:rsidP="007F09D1">
      <w:pPr>
        <w:rPr>
          <w:lang w:val="ru-RU"/>
        </w:rPr>
      </w:pPr>
      <w:r w:rsidRPr="007F09D1">
        <w:rPr>
          <w:lang w:val="ru-RU"/>
        </w:rPr>
        <w:t>•</w:t>
      </w:r>
      <w:r w:rsidRPr="007F09D1">
        <w:rPr>
          <w:lang w:val="ru-RU"/>
        </w:rPr>
        <w:tab/>
        <w:t>Исполнение операций. Компания обязана добросовестно выполнять принятые заявки на обмен при выполнении клиентом всех условий и требований. Компания предоставляет клиенту соответствующий объем получаемых активов/средств согласно подтвержденному курсу на момент создания заявки, за вычетом оговоренной комиссии.</w:t>
      </w:r>
    </w:p>
    <w:p w14:paraId="22F61E7F" w14:textId="77777777" w:rsidR="007F09D1" w:rsidRPr="007F09D1" w:rsidRDefault="007F09D1" w:rsidP="007F09D1">
      <w:pPr>
        <w:rPr>
          <w:lang w:val="ru-RU"/>
        </w:rPr>
      </w:pPr>
    </w:p>
    <w:p w14:paraId="56FCAAAD" w14:textId="77777777" w:rsidR="007F09D1" w:rsidRPr="007F09D1" w:rsidRDefault="007F09D1" w:rsidP="007F09D1">
      <w:pPr>
        <w:rPr>
          <w:lang w:val="ru-RU"/>
        </w:rPr>
      </w:pPr>
      <w:r w:rsidRPr="007F09D1">
        <w:rPr>
          <w:lang w:val="ru-RU"/>
        </w:rPr>
        <w:t>•</w:t>
      </w:r>
      <w:r w:rsidRPr="007F09D1">
        <w:rPr>
          <w:lang w:val="ru-RU"/>
        </w:rPr>
        <w:tab/>
        <w:t xml:space="preserve">Информационная поддержка. Компания предоставляет клиентам достоверную информацию </w:t>
      </w:r>
      <w:proofErr w:type="gramStart"/>
      <w:r w:rsidRPr="007F09D1">
        <w:rPr>
          <w:lang w:val="ru-RU"/>
        </w:rPr>
        <w:t>о условиях</w:t>
      </w:r>
      <w:proofErr w:type="gramEnd"/>
      <w:r w:rsidRPr="007F09D1">
        <w:rPr>
          <w:lang w:val="ru-RU"/>
        </w:rPr>
        <w:t xml:space="preserve"> обмена: текущие курсы, комиссии, лимиты, сроки обработки. Все актуальные условия публикуются на сайте или доводятся до клиента до совершения сделки. Компания имеет право вносить изменения в тарифы и условия, уведомляя об этом клиентов заблаговременно посредством обновления информации на сайте либо через прямое уведомление (</w:t>
      </w:r>
      <w:proofErr w:type="spellStart"/>
      <w:r w:rsidRPr="007F09D1">
        <w:rPr>
          <w:lang w:val="ru-RU"/>
        </w:rPr>
        <w:t>email</w:t>
      </w:r>
      <w:proofErr w:type="spellEnd"/>
      <w:r w:rsidRPr="007F09D1">
        <w:rPr>
          <w:lang w:val="ru-RU"/>
        </w:rPr>
        <w:t>, интерфейс сервиса).</w:t>
      </w:r>
    </w:p>
    <w:p w14:paraId="362CA60F" w14:textId="77777777" w:rsidR="007F09D1" w:rsidRPr="007F09D1" w:rsidRDefault="007F09D1" w:rsidP="007F09D1">
      <w:pPr>
        <w:rPr>
          <w:lang w:val="ru-RU"/>
        </w:rPr>
      </w:pPr>
    </w:p>
    <w:p w14:paraId="69EB66E9" w14:textId="77777777" w:rsidR="007F09D1" w:rsidRPr="007F09D1" w:rsidRDefault="007F09D1" w:rsidP="007F09D1">
      <w:pPr>
        <w:rPr>
          <w:lang w:val="ru-RU"/>
        </w:rPr>
      </w:pPr>
      <w:r w:rsidRPr="007F09D1">
        <w:rPr>
          <w:lang w:val="ru-RU"/>
        </w:rPr>
        <w:t>•</w:t>
      </w:r>
      <w:r w:rsidRPr="007F09D1">
        <w:rPr>
          <w:lang w:val="ru-RU"/>
        </w:rPr>
        <w:tab/>
        <w:t>Запрос дополнительных сведений. Компания имеет право запрашивать у клиента дополнительную информацию или документы, если это необходимо для выполнения требований законодательства (в том числе ПОД/ФТ) или внутренних политик (например, подтверждение источника средств при крупных транзакциях). Клиент обязан предоставить запрошенные сведения в течение 2 недель с момента запроса, клиент имеет право расширить сроки предоставления документов, по согласованию с Компанией и предоставив вескую причину. В случае непредоставления или выявления подозрительных сведений Компания вправе приостановить или отказать в проведении операции (см. раздел 4).</w:t>
      </w:r>
    </w:p>
    <w:p w14:paraId="06D7F435" w14:textId="77777777" w:rsidR="007F09D1" w:rsidRPr="007F09D1" w:rsidRDefault="007F09D1" w:rsidP="007F09D1">
      <w:pPr>
        <w:rPr>
          <w:lang w:val="ru-RU"/>
        </w:rPr>
      </w:pPr>
    </w:p>
    <w:p w14:paraId="25C03686" w14:textId="77777777" w:rsidR="007F09D1" w:rsidRPr="007F09D1" w:rsidRDefault="007F09D1" w:rsidP="007F09D1">
      <w:pPr>
        <w:rPr>
          <w:lang w:val="ru-RU"/>
        </w:rPr>
      </w:pPr>
      <w:r w:rsidRPr="007F09D1">
        <w:rPr>
          <w:lang w:val="ru-RU"/>
        </w:rPr>
        <w:t>•</w:t>
      </w:r>
      <w:r w:rsidRPr="007F09D1">
        <w:rPr>
          <w:lang w:val="ru-RU"/>
        </w:rPr>
        <w:tab/>
        <w:t xml:space="preserve">Конфиденциальность данных. Компания обязуется соблюдать конфиденциальность персональных данных и информации о клиентах в соответствии с Политикой обработки персональных данных </w:t>
      </w:r>
      <w:proofErr w:type="spellStart"/>
      <w:r w:rsidRPr="007F09D1">
        <w:rPr>
          <w:lang w:val="ru-RU"/>
        </w:rPr>
        <w:t>ОсОО</w:t>
      </w:r>
      <w:proofErr w:type="spellEnd"/>
      <w:r w:rsidRPr="007F09D1">
        <w:rPr>
          <w:lang w:val="ru-RU"/>
        </w:rPr>
        <w:t xml:space="preserve"> «</w:t>
      </w:r>
      <w:proofErr w:type="spellStart"/>
      <w:r w:rsidRPr="007F09D1">
        <w:rPr>
          <w:lang w:val="ru-RU"/>
        </w:rPr>
        <w:t>Стейблекс</w:t>
      </w:r>
      <w:proofErr w:type="spellEnd"/>
      <w:r w:rsidRPr="007F09D1">
        <w:rPr>
          <w:lang w:val="ru-RU"/>
        </w:rPr>
        <w:t>». Доступ к персональным данным клиентов имеют только уполномоченные сотрудники, и такая информация используется исключительно для целей исполнения обменных операций и выполнения требований закона.</w:t>
      </w:r>
    </w:p>
    <w:p w14:paraId="59F87F08" w14:textId="77777777" w:rsidR="007F09D1" w:rsidRPr="007F09D1" w:rsidRDefault="007F09D1" w:rsidP="007F09D1">
      <w:pPr>
        <w:rPr>
          <w:lang w:val="ru-RU"/>
        </w:rPr>
      </w:pPr>
    </w:p>
    <w:p w14:paraId="2D2E3345" w14:textId="77777777" w:rsidR="007F09D1" w:rsidRPr="007F09D1" w:rsidRDefault="007F09D1" w:rsidP="007F09D1">
      <w:pPr>
        <w:rPr>
          <w:lang w:val="ru-RU"/>
        </w:rPr>
      </w:pPr>
      <w:r w:rsidRPr="007F09D1">
        <w:rPr>
          <w:lang w:val="ru-RU"/>
        </w:rPr>
        <w:t>•</w:t>
      </w:r>
      <w:r w:rsidRPr="007F09D1">
        <w:rPr>
          <w:lang w:val="ru-RU"/>
        </w:rPr>
        <w:tab/>
        <w:t>Обеспечение безопасности. Компания предпринимает необходимые меры для обеспечения безопасности средств и виртуальных активов при обмене, включая защиту своих информационных систем и проведение внутренних процедур контроля. Компания не несет ответственность за убытки, возникшие не по вине Компании, включая случаи, связанные с неправомерными действиями третьих лиц или форс-мажорными обстоятельствами (см. раздел 5 о пределах ответственности).</w:t>
      </w:r>
    </w:p>
    <w:p w14:paraId="60719DFB" w14:textId="77777777" w:rsidR="007F09D1" w:rsidRPr="007F09D1" w:rsidRDefault="007F09D1" w:rsidP="007F09D1">
      <w:pPr>
        <w:rPr>
          <w:lang w:val="ru-RU"/>
        </w:rPr>
      </w:pPr>
      <w:r w:rsidRPr="007F09D1">
        <w:rPr>
          <w:lang w:val="ru-RU"/>
        </w:rPr>
        <w:t xml:space="preserve"> </w:t>
      </w:r>
    </w:p>
    <w:p w14:paraId="01C67DB4" w14:textId="77777777" w:rsidR="007F09D1" w:rsidRPr="007F09D1" w:rsidRDefault="007F09D1" w:rsidP="007F09D1">
      <w:pPr>
        <w:rPr>
          <w:lang w:val="ru-RU"/>
        </w:rPr>
      </w:pPr>
      <w:r w:rsidRPr="007F09D1">
        <w:rPr>
          <w:lang w:val="ru-RU"/>
        </w:rPr>
        <w:t>•</w:t>
      </w:r>
      <w:r w:rsidRPr="007F09D1">
        <w:rPr>
          <w:lang w:val="ru-RU"/>
        </w:rPr>
        <w:tab/>
        <w:t xml:space="preserve">Отказ в обслуживании. Компания имеет право отказать клиенту в проведении операции обмена в случаях, предусмотренных разделом 4 настоящих Правил (например, при нарушении требований идентификации, подозрении на незаконные операции, несоблюдении условий соглашения со стороны клиента и </w:t>
      </w:r>
      <w:proofErr w:type="gramStart"/>
      <w:r w:rsidRPr="007F09D1">
        <w:rPr>
          <w:lang w:val="ru-RU"/>
        </w:rPr>
        <w:t>т.д.</w:t>
      </w:r>
      <w:proofErr w:type="gramEnd"/>
      <w:r w:rsidRPr="007F09D1">
        <w:rPr>
          <w:lang w:val="ru-RU"/>
        </w:rPr>
        <w:t>). О факте отказа Компания по возможности информирует клиента с указанием причины отказа, кроме случаев, когда уведомление запрещено законодательством.</w:t>
      </w:r>
    </w:p>
    <w:p w14:paraId="36D11BDD" w14:textId="77777777" w:rsidR="007F09D1" w:rsidRPr="007F09D1" w:rsidRDefault="007F09D1" w:rsidP="007F09D1">
      <w:pPr>
        <w:rPr>
          <w:lang w:val="ru-RU"/>
        </w:rPr>
      </w:pPr>
    </w:p>
    <w:p w14:paraId="0F26ACFB" w14:textId="77777777" w:rsidR="007F09D1" w:rsidRPr="007F09D1" w:rsidRDefault="007F09D1" w:rsidP="007F09D1">
      <w:pPr>
        <w:rPr>
          <w:lang w:val="ru-RU"/>
        </w:rPr>
      </w:pPr>
      <w:r w:rsidRPr="007F09D1">
        <w:rPr>
          <w:lang w:val="ru-RU"/>
        </w:rPr>
        <w:t>•</w:t>
      </w:r>
      <w:r w:rsidRPr="007F09D1">
        <w:rPr>
          <w:lang w:val="ru-RU"/>
        </w:rPr>
        <w:tab/>
        <w:t>Изменение Правил. Компания вправе вносить изменения и дополнения в настоящие Правила. Изменения утверждаются руководством Компании и вступают в силу с момента их опубликования на официальном сайте либо доведения до сведения клиентов иным надлежащим образом, если иной срок вступления в силу не указан дополнительно. Компания обязуется обеспечивать актуальность публикуемой редакции Правил и хранить архив прошлых редакций.</w:t>
      </w:r>
    </w:p>
    <w:p w14:paraId="59C6CC6F" w14:textId="77777777" w:rsidR="007F09D1" w:rsidRPr="007F09D1" w:rsidRDefault="007F09D1" w:rsidP="007F09D1">
      <w:pPr>
        <w:rPr>
          <w:lang w:val="ru-RU"/>
        </w:rPr>
      </w:pPr>
    </w:p>
    <w:p w14:paraId="3A9DA174" w14:textId="77777777" w:rsidR="007F09D1" w:rsidRPr="007F09D1" w:rsidRDefault="007F09D1" w:rsidP="007F09D1">
      <w:pPr>
        <w:rPr>
          <w:lang w:val="ru-RU"/>
        </w:rPr>
      </w:pPr>
      <w:r w:rsidRPr="007F09D1">
        <w:rPr>
          <w:lang w:val="ru-RU"/>
        </w:rPr>
        <w:t>3.2.</w:t>
      </w:r>
      <w:r w:rsidRPr="007F09D1">
        <w:rPr>
          <w:lang w:val="ru-RU"/>
        </w:rPr>
        <w:tab/>
        <w:t>Права и обязанности клиента:</w:t>
      </w:r>
    </w:p>
    <w:p w14:paraId="4C47C4E5" w14:textId="77777777" w:rsidR="007F09D1" w:rsidRPr="007F09D1" w:rsidRDefault="007F09D1" w:rsidP="007F09D1">
      <w:pPr>
        <w:rPr>
          <w:lang w:val="ru-RU"/>
        </w:rPr>
      </w:pPr>
    </w:p>
    <w:p w14:paraId="7859524A" w14:textId="77777777" w:rsidR="007F09D1" w:rsidRPr="007F09D1" w:rsidRDefault="007F09D1" w:rsidP="007F09D1">
      <w:pPr>
        <w:rPr>
          <w:lang w:val="ru-RU"/>
        </w:rPr>
      </w:pPr>
      <w:r w:rsidRPr="007F09D1">
        <w:rPr>
          <w:lang w:val="ru-RU"/>
        </w:rPr>
        <w:t>•</w:t>
      </w:r>
      <w:r w:rsidRPr="007F09D1">
        <w:rPr>
          <w:lang w:val="ru-RU"/>
        </w:rPr>
        <w:tab/>
        <w:t>Предоставление достоверной информации. Клиент обязан предоставлять точные и полные данные о себе при регистрации и прохождении идентификации, своевременно обновлять их при изменении. Запрещается использование поддельных или чужих документов, предоставление ложных сведений.</w:t>
      </w:r>
    </w:p>
    <w:p w14:paraId="15B6DD91" w14:textId="77777777" w:rsidR="007F09D1" w:rsidRPr="007F09D1" w:rsidRDefault="007F09D1" w:rsidP="007F09D1">
      <w:pPr>
        <w:rPr>
          <w:lang w:val="ru-RU"/>
        </w:rPr>
      </w:pPr>
    </w:p>
    <w:p w14:paraId="235EC0BF" w14:textId="77777777" w:rsidR="007F09D1" w:rsidRPr="007F09D1" w:rsidRDefault="007F09D1" w:rsidP="007F09D1">
      <w:pPr>
        <w:rPr>
          <w:lang w:val="ru-RU"/>
        </w:rPr>
      </w:pPr>
      <w:r w:rsidRPr="007F09D1">
        <w:rPr>
          <w:lang w:val="ru-RU"/>
        </w:rPr>
        <w:t>•</w:t>
      </w:r>
      <w:r w:rsidRPr="007F09D1">
        <w:rPr>
          <w:lang w:val="ru-RU"/>
        </w:rPr>
        <w:tab/>
        <w:t>Соблюдение Правил. Клиент обязуется соблюдать настоящие Правила и другие политики Компании (ПОД/ФТ, защита данных, права потребителей и др.). Клиент не должен использовать услуги Компании для противоправных целей, включая отмывание денег, финансирование терроризма, мошенничество или иные незаконные операции.</w:t>
      </w:r>
    </w:p>
    <w:p w14:paraId="0515144A" w14:textId="77777777" w:rsidR="007F09D1" w:rsidRPr="007F09D1" w:rsidRDefault="007F09D1" w:rsidP="007F09D1">
      <w:pPr>
        <w:rPr>
          <w:lang w:val="ru-RU"/>
        </w:rPr>
      </w:pPr>
    </w:p>
    <w:p w14:paraId="14B81781" w14:textId="77777777" w:rsidR="007F09D1" w:rsidRPr="007F09D1" w:rsidRDefault="007F09D1" w:rsidP="007F09D1">
      <w:pPr>
        <w:rPr>
          <w:lang w:val="ru-RU"/>
        </w:rPr>
      </w:pPr>
      <w:r w:rsidRPr="007F09D1">
        <w:rPr>
          <w:lang w:val="ru-RU"/>
        </w:rPr>
        <w:t>•</w:t>
      </w:r>
      <w:r w:rsidRPr="007F09D1">
        <w:rPr>
          <w:lang w:val="ru-RU"/>
        </w:rPr>
        <w:tab/>
        <w:t>Выполнение финансовых обязательств. Клиент своевременно и в полном объеме осуществляет необходимые платежи и переводы для совершения обмена, включая уплату комиссий. Клиент несет ответственность за наличие необходимых средств на своих счетах или кошельках для выполнения сделки.</w:t>
      </w:r>
    </w:p>
    <w:p w14:paraId="756A6150" w14:textId="77777777" w:rsidR="007F09D1" w:rsidRPr="007F09D1" w:rsidRDefault="007F09D1" w:rsidP="007F09D1">
      <w:pPr>
        <w:rPr>
          <w:lang w:val="ru-RU"/>
        </w:rPr>
      </w:pPr>
    </w:p>
    <w:p w14:paraId="0D2435C6" w14:textId="77777777" w:rsidR="007F09D1" w:rsidRPr="007F09D1" w:rsidRDefault="007F09D1" w:rsidP="007F09D1">
      <w:pPr>
        <w:rPr>
          <w:lang w:val="ru-RU"/>
        </w:rPr>
      </w:pPr>
      <w:r w:rsidRPr="007F09D1">
        <w:rPr>
          <w:lang w:val="ru-RU"/>
        </w:rPr>
        <w:t>•</w:t>
      </w:r>
      <w:r w:rsidRPr="007F09D1">
        <w:rPr>
          <w:lang w:val="ru-RU"/>
        </w:rPr>
        <w:tab/>
        <w:t>Технические требования. Клиент самостоятельно обеспечивает наличие необходимых технических средств и безопасное подключение к интернету для доступа к сервисам Компании. Клиент несет ответственность за сохранность своих учетных данных (логинов, паролей) и криптографических ключей. В случае подозрения на компрометацию своих учетных данных клиент должен незамедлительно уведомить Компанию.</w:t>
      </w:r>
    </w:p>
    <w:p w14:paraId="412F9C36" w14:textId="77777777" w:rsidR="007F09D1" w:rsidRPr="007F09D1" w:rsidRDefault="007F09D1" w:rsidP="007F09D1">
      <w:pPr>
        <w:rPr>
          <w:lang w:val="ru-RU"/>
        </w:rPr>
      </w:pPr>
    </w:p>
    <w:p w14:paraId="5A888EB2" w14:textId="77777777" w:rsidR="007F09D1" w:rsidRPr="007F09D1" w:rsidRDefault="007F09D1" w:rsidP="007F09D1">
      <w:pPr>
        <w:rPr>
          <w:lang w:val="ru-RU"/>
        </w:rPr>
      </w:pPr>
      <w:r w:rsidRPr="007F09D1">
        <w:rPr>
          <w:lang w:val="ru-RU"/>
        </w:rPr>
        <w:t>•</w:t>
      </w:r>
      <w:r w:rsidRPr="007F09D1">
        <w:rPr>
          <w:lang w:val="ru-RU"/>
        </w:rPr>
        <w:tab/>
        <w:t>Право на информацию. Клиент имеет право получать от Компании полную и достоверную информацию об условиях предоставления услуг, о статусе своей операции, об остатках и движении средств по своим счетам у Компании (если такие ведутся), а также сведения о применяемых мерах защиты прав потребителей.</w:t>
      </w:r>
    </w:p>
    <w:p w14:paraId="43D71CA7" w14:textId="77777777" w:rsidR="007F09D1" w:rsidRPr="007F09D1" w:rsidRDefault="007F09D1" w:rsidP="007F09D1">
      <w:pPr>
        <w:rPr>
          <w:lang w:val="ru-RU"/>
        </w:rPr>
      </w:pPr>
    </w:p>
    <w:p w14:paraId="2E731247" w14:textId="77777777" w:rsidR="007F09D1" w:rsidRPr="007F09D1" w:rsidRDefault="007F09D1" w:rsidP="007F09D1">
      <w:pPr>
        <w:rPr>
          <w:lang w:val="ru-RU"/>
        </w:rPr>
      </w:pPr>
      <w:r w:rsidRPr="007F09D1">
        <w:rPr>
          <w:lang w:val="ru-RU"/>
        </w:rPr>
        <w:t>•</w:t>
      </w:r>
      <w:r w:rsidRPr="007F09D1">
        <w:rPr>
          <w:lang w:val="ru-RU"/>
        </w:rPr>
        <w:tab/>
        <w:t>Право на отказ от услуги. Клиент вправе отказаться от проведения обменной операции до момента ее фактического исполнения, уведомив об этом Компанию, однако с учетом условий раздела 2.7 о возможном удержании комиссии. Также клиент имеет право прекратить использование услуг Компании, при этом Компания может сохранить определенные данные о клиенте и его операциях в объеме, требуемом законом (например, для целей ПОД/ФТ).</w:t>
      </w:r>
    </w:p>
    <w:p w14:paraId="0F90FEF2" w14:textId="77777777" w:rsidR="007F09D1" w:rsidRPr="007F09D1" w:rsidRDefault="007F09D1" w:rsidP="007F09D1">
      <w:pPr>
        <w:rPr>
          <w:lang w:val="ru-RU"/>
        </w:rPr>
      </w:pPr>
    </w:p>
    <w:p w14:paraId="48913286" w14:textId="77777777" w:rsidR="007F09D1" w:rsidRPr="007F09D1" w:rsidRDefault="007F09D1" w:rsidP="007F09D1">
      <w:pPr>
        <w:rPr>
          <w:lang w:val="ru-RU"/>
        </w:rPr>
      </w:pPr>
      <w:r w:rsidRPr="007F09D1">
        <w:rPr>
          <w:lang w:val="ru-RU"/>
        </w:rPr>
        <w:lastRenderedPageBreak/>
        <w:t>•</w:t>
      </w:r>
      <w:r w:rsidRPr="007F09D1">
        <w:rPr>
          <w:lang w:val="ru-RU"/>
        </w:rPr>
        <w:tab/>
        <w:t>Право на обращение и жалобу. Клиент имеет право обратиться в службу поддержки Компании (по адресу support@hodlerexchange.io) для получения разъяснений, помощи в проведении операций или с жалобами на действия/бездействие сотрудников. Рассмотрение обращений осуществляется в порядке, установленном Политикой защиты прав потребителей (раздел 5 настоящих Правил и отдельный документ Компании). При несогласии с решением Компании клиент может прибегнуть к мерам, предусмотренным законодательством (например, обращение в уполномоченные органы либо судебную защиту).</w:t>
      </w:r>
    </w:p>
    <w:p w14:paraId="054C29C2" w14:textId="77777777" w:rsidR="007F09D1" w:rsidRPr="007F09D1" w:rsidRDefault="007F09D1" w:rsidP="007F09D1">
      <w:pPr>
        <w:rPr>
          <w:lang w:val="ru-RU"/>
        </w:rPr>
      </w:pPr>
      <w:r w:rsidRPr="007F09D1">
        <w:rPr>
          <w:lang w:val="ru-RU"/>
        </w:rPr>
        <w:t xml:space="preserve"> </w:t>
      </w:r>
    </w:p>
    <w:p w14:paraId="55EA9A3E" w14:textId="77777777" w:rsidR="007F09D1" w:rsidRPr="007F09D1" w:rsidRDefault="007F09D1" w:rsidP="007F09D1">
      <w:pPr>
        <w:rPr>
          <w:lang w:val="ru-RU"/>
        </w:rPr>
      </w:pPr>
      <w:r w:rsidRPr="007F09D1">
        <w:rPr>
          <w:lang w:val="ru-RU"/>
        </w:rPr>
        <w:t>4.</w:t>
      </w:r>
      <w:r w:rsidRPr="007F09D1">
        <w:rPr>
          <w:lang w:val="ru-RU"/>
        </w:rPr>
        <w:tab/>
        <w:t>Основания для отказа или приостановки операций</w:t>
      </w:r>
    </w:p>
    <w:p w14:paraId="242C2127" w14:textId="77777777" w:rsidR="007F09D1" w:rsidRPr="007F09D1" w:rsidRDefault="007F09D1" w:rsidP="007F09D1">
      <w:pPr>
        <w:rPr>
          <w:lang w:val="ru-RU"/>
        </w:rPr>
      </w:pPr>
    </w:p>
    <w:p w14:paraId="4C00ACD5" w14:textId="77777777" w:rsidR="007F09D1" w:rsidRPr="007F09D1" w:rsidRDefault="007F09D1" w:rsidP="007F09D1">
      <w:pPr>
        <w:rPr>
          <w:lang w:val="ru-RU"/>
        </w:rPr>
      </w:pPr>
      <w:r w:rsidRPr="007F09D1">
        <w:rPr>
          <w:lang w:val="ru-RU"/>
        </w:rPr>
        <w:t>Компания оставляет за собой право отказать в выполнении операции обмена либо временно приостановить ее проведение в следующих случаях:</w:t>
      </w:r>
    </w:p>
    <w:p w14:paraId="50F35526" w14:textId="77777777" w:rsidR="007F09D1" w:rsidRPr="007F09D1" w:rsidRDefault="007F09D1" w:rsidP="007F09D1">
      <w:pPr>
        <w:rPr>
          <w:lang w:val="ru-RU"/>
        </w:rPr>
      </w:pPr>
    </w:p>
    <w:p w14:paraId="2216709E" w14:textId="77777777" w:rsidR="007F09D1" w:rsidRPr="007F09D1" w:rsidRDefault="007F09D1" w:rsidP="007F09D1">
      <w:pPr>
        <w:rPr>
          <w:lang w:val="ru-RU"/>
        </w:rPr>
      </w:pPr>
      <w:r w:rsidRPr="007F09D1">
        <w:rPr>
          <w:lang w:val="ru-RU"/>
        </w:rPr>
        <w:t>•</w:t>
      </w:r>
      <w:r w:rsidRPr="007F09D1">
        <w:rPr>
          <w:lang w:val="ru-RU"/>
        </w:rPr>
        <w:tab/>
        <w:t>Несоблюдение процедур идентификации. Клиент не прошел предусмотренные проверки личности или отказался предоставить необходимые данные/документы. До выполнения требований идентификации обмен не осуществляется.</w:t>
      </w:r>
    </w:p>
    <w:p w14:paraId="51EB20C2" w14:textId="77777777" w:rsidR="007F09D1" w:rsidRPr="007F09D1" w:rsidRDefault="007F09D1" w:rsidP="007F09D1">
      <w:pPr>
        <w:rPr>
          <w:lang w:val="ru-RU"/>
        </w:rPr>
      </w:pPr>
    </w:p>
    <w:p w14:paraId="445497A1" w14:textId="77777777" w:rsidR="007F09D1" w:rsidRPr="007F09D1" w:rsidRDefault="007F09D1" w:rsidP="007F09D1">
      <w:pPr>
        <w:rPr>
          <w:lang w:val="ru-RU"/>
        </w:rPr>
      </w:pPr>
      <w:r w:rsidRPr="007F09D1">
        <w:rPr>
          <w:lang w:val="ru-RU"/>
        </w:rPr>
        <w:t>•</w:t>
      </w:r>
      <w:r w:rsidRPr="007F09D1">
        <w:rPr>
          <w:lang w:val="ru-RU"/>
        </w:rPr>
        <w:tab/>
        <w:t>Подозрения на незаконные операции. Если действия или транзакции клиента вызывают подозрения в отмывании доходов, финансировании терроризма, мошенничестве или иной противоправной деятельности, Компания вправе отказать в проведении обмена. При этом Компания может быть обязана согласно законодательству сообщить о подозрительной активности в уполномоченные государственные органы.</w:t>
      </w:r>
    </w:p>
    <w:p w14:paraId="7C49DD91" w14:textId="77777777" w:rsidR="007F09D1" w:rsidRPr="007F09D1" w:rsidRDefault="007F09D1" w:rsidP="007F09D1">
      <w:pPr>
        <w:rPr>
          <w:lang w:val="ru-RU"/>
        </w:rPr>
      </w:pPr>
    </w:p>
    <w:p w14:paraId="38C5FAF6" w14:textId="77777777" w:rsidR="007F09D1" w:rsidRPr="007F09D1" w:rsidRDefault="007F09D1" w:rsidP="007F09D1">
      <w:pPr>
        <w:rPr>
          <w:lang w:val="ru-RU"/>
        </w:rPr>
      </w:pPr>
      <w:r w:rsidRPr="007F09D1">
        <w:rPr>
          <w:lang w:val="ru-RU"/>
        </w:rPr>
        <w:t>•</w:t>
      </w:r>
      <w:r w:rsidRPr="007F09D1">
        <w:rPr>
          <w:lang w:val="ru-RU"/>
        </w:rPr>
        <w:tab/>
        <w:t>Нарушение условий Правил. Клиент нарушает положения настоящих Правил или иных договорных обязательств перед Компанией, в том числе пытается обойти установленные лимиты, требования безопасности или совершает действия, угрожающие интересам Компании или ее клиентов.</w:t>
      </w:r>
    </w:p>
    <w:p w14:paraId="1E398FCD" w14:textId="77777777" w:rsidR="007F09D1" w:rsidRPr="007F09D1" w:rsidRDefault="007F09D1" w:rsidP="007F09D1">
      <w:pPr>
        <w:rPr>
          <w:lang w:val="ru-RU"/>
        </w:rPr>
      </w:pPr>
    </w:p>
    <w:p w14:paraId="214E7C8C" w14:textId="77777777" w:rsidR="007F09D1" w:rsidRPr="007F09D1" w:rsidRDefault="007F09D1" w:rsidP="007F09D1">
      <w:pPr>
        <w:rPr>
          <w:lang w:val="ru-RU"/>
        </w:rPr>
      </w:pPr>
      <w:r w:rsidRPr="007F09D1">
        <w:rPr>
          <w:lang w:val="ru-RU"/>
        </w:rPr>
        <w:t>•</w:t>
      </w:r>
      <w:r w:rsidRPr="007F09D1">
        <w:rPr>
          <w:lang w:val="ru-RU"/>
        </w:rPr>
        <w:tab/>
        <w:t>Технические проблемы. В случае выявления технических неполадок, сбоев в работе платформы, хакерской атаки, либо иных событий, делающих временно невозможным безопасное и корректное выполнение обменной операции, Компания вправе приостановить выполнение заявки до устранения проблем. Клиент будет уведомлен о характере проблемы и ожидаемом времени задержки через доступные каналы (например, по электронной почте).</w:t>
      </w:r>
    </w:p>
    <w:p w14:paraId="5B0CCEDD" w14:textId="77777777" w:rsidR="007F09D1" w:rsidRPr="007F09D1" w:rsidRDefault="007F09D1" w:rsidP="007F09D1">
      <w:pPr>
        <w:rPr>
          <w:lang w:val="ru-RU"/>
        </w:rPr>
      </w:pPr>
    </w:p>
    <w:p w14:paraId="1568E37B" w14:textId="77777777" w:rsidR="007F09D1" w:rsidRPr="007F09D1" w:rsidRDefault="007F09D1" w:rsidP="007F09D1">
      <w:pPr>
        <w:rPr>
          <w:lang w:val="ru-RU"/>
        </w:rPr>
      </w:pPr>
      <w:r w:rsidRPr="007F09D1">
        <w:rPr>
          <w:lang w:val="ru-RU"/>
        </w:rPr>
        <w:t>•</w:t>
      </w:r>
      <w:r w:rsidRPr="007F09D1">
        <w:rPr>
          <w:lang w:val="ru-RU"/>
        </w:rPr>
        <w:tab/>
        <w:t>Требования уполномоченных органов. Если Компания получила предписание от государственных органов (например, суд, правоохранительные или надзорные органы) о приостановлении или блокировке конкретной операции или обслуживания конкретного клиента, Компания незамедлительно исполнит такое предписание и откажет в выполнении операции, уведомив клиента в предусмотренных законом случаях.</w:t>
      </w:r>
    </w:p>
    <w:p w14:paraId="73EBAE70" w14:textId="77777777" w:rsidR="007F09D1" w:rsidRPr="007F09D1" w:rsidRDefault="007F09D1" w:rsidP="007F09D1">
      <w:pPr>
        <w:rPr>
          <w:lang w:val="ru-RU"/>
        </w:rPr>
      </w:pPr>
    </w:p>
    <w:p w14:paraId="338FE6D7" w14:textId="77777777" w:rsidR="007F09D1" w:rsidRPr="007F09D1" w:rsidRDefault="007F09D1" w:rsidP="007F09D1">
      <w:pPr>
        <w:rPr>
          <w:lang w:val="ru-RU"/>
        </w:rPr>
      </w:pPr>
      <w:r w:rsidRPr="007F09D1">
        <w:rPr>
          <w:lang w:val="ru-RU"/>
        </w:rPr>
        <w:t>•</w:t>
      </w:r>
      <w:r w:rsidRPr="007F09D1">
        <w:rPr>
          <w:lang w:val="ru-RU"/>
        </w:rPr>
        <w:tab/>
        <w:t xml:space="preserve">Прочие основания. Компания может отказать в обслуживании клиента в иных случаях, предусмотренных законодательством или внутренними политиками Компании, о чем клиента постараются предварительно предупредить (если это не противоречит требованиям закона или </w:t>
      </w:r>
      <w:proofErr w:type="spellStart"/>
      <w:r w:rsidRPr="007F09D1">
        <w:rPr>
          <w:lang w:val="ru-RU"/>
        </w:rPr>
        <w:t>безопасностным</w:t>
      </w:r>
      <w:proofErr w:type="spellEnd"/>
      <w:r w:rsidRPr="007F09D1">
        <w:rPr>
          <w:lang w:val="ru-RU"/>
        </w:rPr>
        <w:t xml:space="preserve"> мерам). Например, отказ возможен при несоответствии клиента критериям допуска (юридический статус, резидентство, возраст ниже допустимого и </w:t>
      </w:r>
      <w:proofErr w:type="gramStart"/>
      <w:r w:rsidRPr="007F09D1">
        <w:rPr>
          <w:lang w:val="ru-RU"/>
        </w:rPr>
        <w:t>т.п.</w:t>
      </w:r>
      <w:proofErr w:type="gramEnd"/>
      <w:r w:rsidRPr="007F09D1">
        <w:rPr>
          <w:lang w:val="ru-RU"/>
        </w:rPr>
        <w:t>).</w:t>
      </w:r>
    </w:p>
    <w:p w14:paraId="32978C2A" w14:textId="77777777" w:rsidR="007F09D1" w:rsidRPr="007F09D1" w:rsidRDefault="007F09D1" w:rsidP="007F09D1">
      <w:pPr>
        <w:rPr>
          <w:lang w:val="ru-RU"/>
        </w:rPr>
      </w:pPr>
    </w:p>
    <w:p w14:paraId="7AE8FABA" w14:textId="77777777" w:rsidR="007F09D1" w:rsidRPr="007F09D1" w:rsidRDefault="007F09D1" w:rsidP="007F09D1">
      <w:pPr>
        <w:rPr>
          <w:lang w:val="ru-RU"/>
        </w:rPr>
      </w:pPr>
      <w:r w:rsidRPr="007F09D1">
        <w:rPr>
          <w:lang w:val="ru-RU"/>
        </w:rPr>
        <w:t>В случае отказа или блокировки операции по указанным основаниям, Компания, по возможности, возвращает клиенту ранее полученные от него средства, за вычетом связанных расходов (если возвращение не запрещено законом, как в случае подозрения на преступную деятельность). Возврат средств осуществляется на тот же источник, откуда они поступили, либо на счет, согласованный с клиентом, кроме случаев, когда средства арестованы по требованию закона. Компания не несет ответственности за прямые или косвенные убытки клиента, возникшие вследствие отказа в проведении операции, если такой отказ был обусловлен соблюдением закона или настоящих Правил.</w:t>
      </w:r>
    </w:p>
    <w:p w14:paraId="56E798BF" w14:textId="77777777" w:rsidR="007F09D1" w:rsidRPr="007F09D1" w:rsidRDefault="007F09D1" w:rsidP="007F09D1">
      <w:pPr>
        <w:rPr>
          <w:lang w:val="ru-RU"/>
        </w:rPr>
      </w:pPr>
    </w:p>
    <w:p w14:paraId="0DDBB5E0" w14:textId="77777777" w:rsidR="007F09D1" w:rsidRPr="007F09D1" w:rsidRDefault="007F09D1" w:rsidP="007F09D1">
      <w:pPr>
        <w:rPr>
          <w:lang w:val="ru-RU"/>
        </w:rPr>
      </w:pPr>
      <w:r w:rsidRPr="007F09D1">
        <w:rPr>
          <w:lang w:val="ru-RU"/>
        </w:rPr>
        <w:t>5.</w:t>
      </w:r>
      <w:r w:rsidRPr="007F09D1">
        <w:rPr>
          <w:lang w:val="ru-RU"/>
        </w:rPr>
        <w:tab/>
        <w:t>Порядок разрешения споров и ответственность</w:t>
      </w:r>
    </w:p>
    <w:p w14:paraId="40DD07B9" w14:textId="77777777" w:rsidR="007F09D1" w:rsidRPr="007F09D1" w:rsidRDefault="007F09D1" w:rsidP="007F09D1">
      <w:pPr>
        <w:rPr>
          <w:lang w:val="ru-RU"/>
        </w:rPr>
      </w:pPr>
    </w:p>
    <w:p w14:paraId="7A7E2AA1" w14:textId="77777777" w:rsidR="007F09D1" w:rsidRPr="007F09D1" w:rsidRDefault="007F09D1" w:rsidP="007F09D1">
      <w:pPr>
        <w:rPr>
          <w:lang w:val="ru-RU"/>
        </w:rPr>
      </w:pPr>
      <w:r w:rsidRPr="007F09D1">
        <w:rPr>
          <w:lang w:val="ru-RU"/>
        </w:rPr>
        <w:t>•</w:t>
      </w:r>
      <w:r w:rsidRPr="007F09D1">
        <w:rPr>
          <w:lang w:val="ru-RU"/>
        </w:rPr>
        <w:tab/>
        <w:t>Досудебное урегулирование. В случае возникновения разногласий или споров, связанных с обменом виртуальных активов, клиент вправе направить обращение или претензию в Компанию по электронной почте support@hodlerexchange.io либо через иной канал связи, указанный на сайте. Компания рассматривает обращения клиентов в максимально короткие сроки (как правило, не более 15 рабочих дней) и направляет ответ по существу претензии. Компания стремится разрешать споры мирным путем, путем переговоров с клиентом.</w:t>
      </w:r>
    </w:p>
    <w:p w14:paraId="55366E4E" w14:textId="77777777" w:rsidR="007F09D1" w:rsidRPr="007F09D1" w:rsidRDefault="007F09D1" w:rsidP="007F09D1">
      <w:pPr>
        <w:rPr>
          <w:lang w:val="ru-RU"/>
        </w:rPr>
      </w:pPr>
      <w:r w:rsidRPr="007F09D1">
        <w:rPr>
          <w:lang w:val="ru-RU"/>
        </w:rPr>
        <w:t xml:space="preserve"> </w:t>
      </w:r>
    </w:p>
    <w:p w14:paraId="24327E14" w14:textId="77777777" w:rsidR="007F09D1" w:rsidRPr="007F09D1" w:rsidRDefault="007F09D1" w:rsidP="007F09D1">
      <w:pPr>
        <w:rPr>
          <w:lang w:val="ru-RU"/>
        </w:rPr>
      </w:pPr>
      <w:r w:rsidRPr="007F09D1">
        <w:rPr>
          <w:lang w:val="ru-RU"/>
        </w:rPr>
        <w:t>•</w:t>
      </w:r>
      <w:r w:rsidRPr="007F09D1">
        <w:rPr>
          <w:lang w:val="ru-RU"/>
        </w:rPr>
        <w:tab/>
        <w:t>Разрешение споров по законодательству. Если спор не удалось урегулировать путем переговоров, он подлежит рассмотрению в соответствии с законодательством Кыргызской Республики. Клиент и Компания договорились, что любые споры, вытекающие из настоящих Правил или в связи с ними, подсудны соответствующим судебным органам Кыргызской Республики, если иное не предусмотрено отдельным письменным соглашением сторон.</w:t>
      </w:r>
    </w:p>
    <w:p w14:paraId="401B93A4" w14:textId="77777777" w:rsidR="007F09D1" w:rsidRPr="007F09D1" w:rsidRDefault="007F09D1" w:rsidP="007F09D1">
      <w:pPr>
        <w:rPr>
          <w:lang w:val="ru-RU"/>
        </w:rPr>
      </w:pPr>
    </w:p>
    <w:p w14:paraId="7CFBD444" w14:textId="77777777" w:rsidR="007F09D1" w:rsidRPr="007F09D1" w:rsidRDefault="007F09D1" w:rsidP="007F09D1">
      <w:pPr>
        <w:rPr>
          <w:lang w:val="ru-RU"/>
        </w:rPr>
      </w:pPr>
      <w:r w:rsidRPr="007F09D1">
        <w:rPr>
          <w:lang w:val="ru-RU"/>
        </w:rPr>
        <w:lastRenderedPageBreak/>
        <w:t>•</w:t>
      </w:r>
      <w:r w:rsidRPr="007F09D1">
        <w:rPr>
          <w:lang w:val="ru-RU"/>
        </w:rPr>
        <w:tab/>
        <w:t>Применимое право. К отношениям между клиентом и Компанией, не урегулированным настоящими Правилами, применяется законодательство Кыргызской Республики. Настоящие Правила не могут ограничивать права потребителя, предоставленные ему законодательством, и толкуются в пользу обеспечения таких прав.</w:t>
      </w:r>
    </w:p>
    <w:p w14:paraId="640B1ECD" w14:textId="77777777" w:rsidR="007F09D1" w:rsidRPr="007F09D1" w:rsidRDefault="007F09D1" w:rsidP="007F09D1">
      <w:pPr>
        <w:rPr>
          <w:lang w:val="ru-RU"/>
        </w:rPr>
      </w:pPr>
    </w:p>
    <w:p w14:paraId="19A9801B" w14:textId="77777777" w:rsidR="007F09D1" w:rsidRPr="007F09D1" w:rsidRDefault="007F09D1" w:rsidP="007F09D1">
      <w:pPr>
        <w:rPr>
          <w:lang w:val="ru-RU"/>
        </w:rPr>
      </w:pPr>
      <w:r w:rsidRPr="007F09D1">
        <w:rPr>
          <w:lang w:val="ru-RU"/>
        </w:rPr>
        <w:t>•</w:t>
      </w:r>
      <w:r w:rsidRPr="007F09D1">
        <w:rPr>
          <w:lang w:val="ru-RU"/>
        </w:rPr>
        <w:tab/>
        <w:t>Ответственность Компании. Компания несет ответственность за надлежащее выполнение своих обязательств в рамках настоящих Правил. Однако Компания не отвечает за упущенную выгоду, моральный вред или косвенные убытки клиента, которые могут возникнуть в результате использования услуг по обмену. Максимальная ответственность Компании при доказанном нарушении с ее стороны не может превышать суммы комиссии, полученной Компанией за соответствующую спорную операцию, либо суммы прямого ущерба, причиненного по вине Компании (выбирается меньшая из двух величин). Ограничения ответственности не применяются в случаях умышленного нарушения со стороны Компании.</w:t>
      </w:r>
    </w:p>
    <w:p w14:paraId="16A4594A" w14:textId="77777777" w:rsidR="007F09D1" w:rsidRPr="007F09D1" w:rsidRDefault="007F09D1" w:rsidP="007F09D1">
      <w:pPr>
        <w:rPr>
          <w:lang w:val="ru-RU"/>
        </w:rPr>
      </w:pPr>
    </w:p>
    <w:p w14:paraId="3A021851" w14:textId="77777777" w:rsidR="007F09D1" w:rsidRPr="007F09D1" w:rsidRDefault="007F09D1" w:rsidP="007F09D1">
      <w:pPr>
        <w:rPr>
          <w:lang w:val="ru-RU"/>
        </w:rPr>
      </w:pPr>
      <w:r w:rsidRPr="007F09D1">
        <w:rPr>
          <w:lang w:val="ru-RU"/>
        </w:rPr>
        <w:t>•</w:t>
      </w:r>
      <w:r w:rsidRPr="007F09D1">
        <w:rPr>
          <w:lang w:val="ru-RU"/>
        </w:rPr>
        <w:tab/>
        <w:t>Ответственность клиента. В случае нарушения клиентом обязательств, указанных в настоящих Правилах (в том числе предоставления ложных данных, попыток осуществления незаконных операций и пр.), Компания вправе потребовать возмещения убытков, вызванных такими действиями клиента. Клиент несет ответственность за законность происхождения виртуальных активов и средств, предоставляемых для обмена, а также за соблюдение им налогового и иного применимого законодательства при использовании услуг Компании.</w:t>
      </w:r>
    </w:p>
    <w:p w14:paraId="7D6BAA3F" w14:textId="77777777" w:rsidR="007F09D1" w:rsidRPr="007F09D1" w:rsidRDefault="007F09D1" w:rsidP="007F09D1">
      <w:pPr>
        <w:rPr>
          <w:lang w:val="ru-RU"/>
        </w:rPr>
      </w:pPr>
    </w:p>
    <w:p w14:paraId="266F3663" w14:textId="77777777" w:rsidR="007F09D1" w:rsidRPr="007F09D1" w:rsidRDefault="007F09D1" w:rsidP="007F09D1">
      <w:pPr>
        <w:rPr>
          <w:lang w:val="ru-RU"/>
        </w:rPr>
      </w:pPr>
      <w:r w:rsidRPr="007F09D1">
        <w:rPr>
          <w:lang w:val="ru-RU"/>
        </w:rPr>
        <w:t>6.</w:t>
      </w:r>
      <w:r w:rsidRPr="007F09D1">
        <w:rPr>
          <w:lang w:val="ru-RU"/>
        </w:rPr>
        <w:tab/>
        <w:t>Заключительные положения</w:t>
      </w:r>
    </w:p>
    <w:p w14:paraId="1386456A" w14:textId="77777777" w:rsidR="007F09D1" w:rsidRPr="007F09D1" w:rsidRDefault="007F09D1" w:rsidP="007F09D1">
      <w:pPr>
        <w:rPr>
          <w:lang w:val="ru-RU"/>
        </w:rPr>
      </w:pPr>
    </w:p>
    <w:p w14:paraId="2121B7FF" w14:textId="77777777" w:rsidR="007F09D1" w:rsidRPr="007F09D1" w:rsidRDefault="007F09D1" w:rsidP="007F09D1">
      <w:pPr>
        <w:rPr>
          <w:lang w:val="ru-RU"/>
        </w:rPr>
      </w:pPr>
      <w:r w:rsidRPr="007F09D1">
        <w:rPr>
          <w:lang w:val="ru-RU"/>
        </w:rPr>
        <w:t>•</w:t>
      </w:r>
      <w:r w:rsidRPr="007F09D1">
        <w:rPr>
          <w:lang w:val="ru-RU"/>
        </w:rPr>
        <w:tab/>
        <w:t xml:space="preserve">Вступление в силу и изменение Правил. Настоящие Правила вступают в силу с даты их утверждения Генеральным директором Компании (либо с даты, указанной в распорядительном акте об их введении в действие). Актуальная редакция Правил публикуется на официальном сайте Компании </w:t>
      </w:r>
      <w:proofErr w:type="gramStart"/>
      <w:r w:rsidRPr="007F09D1">
        <w:rPr>
          <w:lang w:val="ru-RU"/>
        </w:rPr>
        <w:t>https://hodlerexchange.io/ .</w:t>
      </w:r>
      <w:proofErr w:type="gramEnd"/>
      <w:r w:rsidRPr="007F09D1">
        <w:rPr>
          <w:lang w:val="ru-RU"/>
        </w:rPr>
        <w:t xml:space="preserve"> </w:t>
      </w:r>
      <w:proofErr w:type="gramStart"/>
      <w:r w:rsidRPr="007F09D1">
        <w:rPr>
          <w:lang w:val="ru-RU"/>
        </w:rPr>
        <w:t>В случае внесения изменений в Правила,</w:t>
      </w:r>
      <w:proofErr w:type="gramEnd"/>
      <w:r w:rsidRPr="007F09D1">
        <w:rPr>
          <w:lang w:val="ru-RU"/>
        </w:rPr>
        <w:t xml:space="preserve"> новая редакция вступает в силу с момента ее опубликования, если иное не предусмотрено самой новой редакцией. Продолжение использования услуг Компании клиентом после изменения Правил означает согласие клиента с такими изменениями.</w:t>
      </w:r>
    </w:p>
    <w:p w14:paraId="259C65DD" w14:textId="77777777" w:rsidR="007F09D1" w:rsidRPr="007F09D1" w:rsidRDefault="007F09D1" w:rsidP="007F09D1">
      <w:pPr>
        <w:rPr>
          <w:lang w:val="ru-RU"/>
        </w:rPr>
      </w:pPr>
    </w:p>
    <w:p w14:paraId="7BFC99E9" w14:textId="77777777" w:rsidR="007F09D1" w:rsidRPr="007F09D1" w:rsidRDefault="007F09D1" w:rsidP="007F09D1">
      <w:pPr>
        <w:rPr>
          <w:lang w:val="ru-RU"/>
        </w:rPr>
      </w:pPr>
      <w:r w:rsidRPr="007F09D1">
        <w:rPr>
          <w:lang w:val="ru-RU"/>
        </w:rPr>
        <w:t>•</w:t>
      </w:r>
      <w:r w:rsidRPr="007F09D1">
        <w:rPr>
          <w:lang w:val="ru-RU"/>
        </w:rPr>
        <w:tab/>
        <w:t>Хранение и доступность. Текст настоящих Правил хранится в Компании как внутренний нормативный документ, а также доступен для ознакомления клиентам на сайте. По требованию регулирующих органов или самого клиента Компания может предоставить копию Правил в печатном или электронном виде.</w:t>
      </w:r>
    </w:p>
    <w:p w14:paraId="24A97C8D" w14:textId="77777777" w:rsidR="007F09D1" w:rsidRPr="007F09D1" w:rsidRDefault="007F09D1" w:rsidP="007F09D1">
      <w:pPr>
        <w:rPr>
          <w:lang w:val="ru-RU"/>
        </w:rPr>
      </w:pPr>
    </w:p>
    <w:p w14:paraId="151BFF46" w14:textId="77777777" w:rsidR="007F09D1" w:rsidRPr="007F09D1" w:rsidRDefault="007F09D1" w:rsidP="007F09D1">
      <w:pPr>
        <w:rPr>
          <w:lang w:val="ru-RU"/>
        </w:rPr>
      </w:pPr>
      <w:r w:rsidRPr="007F09D1">
        <w:rPr>
          <w:lang w:val="ru-RU"/>
        </w:rPr>
        <w:t>•</w:t>
      </w:r>
      <w:r w:rsidRPr="007F09D1">
        <w:rPr>
          <w:lang w:val="ru-RU"/>
        </w:rPr>
        <w:tab/>
        <w:t>Дополнительные внутренние документы. Вопросы, связанные с обменом виртуальных активов, которые не урегулированы непосредственно настоящими Правилами, регулируются иными внутренними политиками Компании (Правила внутреннего контроля ПОД/ФТ, Политика информационной безопасности, Политика защиты прав потребителей и др.), а также действующим законодательством. В случае противоречия между положениями настоящих Правил и обязательными нормами законодательства приоритет имеют нормы законодательства.</w:t>
      </w:r>
    </w:p>
    <w:p w14:paraId="6E1CCFEF" w14:textId="77777777" w:rsidR="007F09D1" w:rsidRPr="007F09D1" w:rsidRDefault="007F09D1" w:rsidP="007F09D1">
      <w:pPr>
        <w:rPr>
          <w:lang w:val="ru-RU"/>
        </w:rPr>
      </w:pPr>
    </w:p>
    <w:p w14:paraId="310F16E8" w14:textId="3FC66E62" w:rsidR="000D4B5F" w:rsidRDefault="007F09D1" w:rsidP="007F09D1">
      <w:pPr>
        <w:rPr>
          <w:lang w:val="ru-RU"/>
        </w:rPr>
      </w:pPr>
      <w:r w:rsidRPr="007F09D1">
        <w:rPr>
          <w:lang w:val="ru-RU"/>
        </w:rPr>
        <w:t>•</w:t>
      </w:r>
      <w:r w:rsidRPr="007F09D1">
        <w:rPr>
          <w:lang w:val="ru-RU"/>
        </w:rPr>
        <w:tab/>
        <w:t xml:space="preserve">Подписи и печать. Настоящие Правила подписаны Генеральным директором </w:t>
      </w:r>
      <w:proofErr w:type="spellStart"/>
      <w:r w:rsidRPr="007F09D1">
        <w:rPr>
          <w:lang w:val="ru-RU"/>
        </w:rPr>
        <w:t>ОсОО</w:t>
      </w:r>
      <w:proofErr w:type="spellEnd"/>
      <w:r w:rsidRPr="007F09D1">
        <w:rPr>
          <w:lang w:val="ru-RU"/>
        </w:rPr>
        <w:t xml:space="preserve"> «</w:t>
      </w:r>
      <w:proofErr w:type="spellStart"/>
      <w:r w:rsidRPr="007F09D1">
        <w:rPr>
          <w:lang w:val="ru-RU"/>
        </w:rPr>
        <w:t>Стейблекс</w:t>
      </w:r>
      <w:proofErr w:type="spellEnd"/>
      <w:r w:rsidRPr="007F09D1">
        <w:rPr>
          <w:lang w:val="ru-RU"/>
        </w:rPr>
        <w:t>» и скреплены печатью Компании. Один экземпляр хранится в офисе Компании, второй (при необходимости) представляется в регулирующие органы Кыргызской Республики согласно установленному порядку.</w:t>
      </w:r>
    </w:p>
    <w:p w14:paraId="3A856BBC" w14:textId="77777777" w:rsidR="000D4B5F" w:rsidRDefault="000D4B5F">
      <w:pPr>
        <w:spacing w:after="160" w:line="278" w:lineRule="auto"/>
        <w:rPr>
          <w:lang w:val="ru-RU"/>
        </w:rPr>
      </w:pPr>
      <w:r>
        <w:rPr>
          <w:lang w:val="ru-RU"/>
        </w:rPr>
        <w:br w:type="page"/>
      </w:r>
    </w:p>
    <w:p w14:paraId="52C73844" w14:textId="77777777" w:rsidR="007F09D1" w:rsidRDefault="007F09D1" w:rsidP="007F09D1">
      <w:pPr>
        <w:rPr>
          <w:lang w:val="en-US"/>
        </w:rPr>
      </w:pPr>
    </w:p>
    <w:p w14:paraId="4FF44292" w14:textId="57C76B6B" w:rsidR="000D4B5F" w:rsidRPr="0037147A" w:rsidRDefault="000D4B5F" w:rsidP="0037147A">
      <w:pPr>
        <w:pStyle w:val="1"/>
      </w:pPr>
      <w:r w:rsidRPr="0037147A">
        <w:t>Акт №</w:t>
      </w:r>
      <w:r w:rsidRPr="0037147A">
        <w:rPr>
          <w:lang w:val="en-US"/>
        </w:rPr>
        <w:t>499</w:t>
      </w:r>
      <w:r w:rsidRPr="0037147A">
        <w:t xml:space="preserve"> от 1</w:t>
      </w:r>
      <w:r w:rsidRPr="0037147A">
        <w:rPr>
          <w:lang w:val="en-US"/>
        </w:rPr>
        <w:t>7.</w:t>
      </w:r>
      <w:r w:rsidRPr="0037147A">
        <w:t>0</w:t>
      </w:r>
      <w:r w:rsidRPr="0037147A">
        <w:rPr>
          <w:lang w:val="en-US"/>
        </w:rPr>
        <w:t>2.</w:t>
      </w:r>
      <w:r w:rsidRPr="0037147A">
        <w:t>2026</w:t>
      </w:r>
    </w:p>
    <w:p w14:paraId="00255F02" w14:textId="1AD09B64" w:rsidR="000D4B5F" w:rsidRDefault="000D4B5F" w:rsidP="000D4B5F">
      <w:pPr>
        <w:rPr>
          <w:lang w:val="ru-RU"/>
        </w:rPr>
      </w:pPr>
      <w:r w:rsidRPr="000D4B5F">
        <w:rPr>
          <w:lang w:val="ru-RU"/>
        </w:rPr>
        <w:t xml:space="preserve">Настоящий Акт заверяет исполнение заявки. Подтверждением исполнения сторонами обязательств  является </w:t>
      </w:r>
      <w:r w:rsidRPr="000D4B5F">
        <w:rPr>
          <w:lang w:val="en-US"/>
        </w:rPr>
        <w:t>hash</w:t>
      </w:r>
      <w:r w:rsidRPr="000D4B5F">
        <w:rPr>
          <w:lang w:val="ru-RU"/>
        </w:rPr>
        <w:t>(ы) указанный в акте со стороны клиента (</w:t>
      </w:r>
      <w:proofErr w:type="spellStart"/>
      <w:r w:rsidRPr="000D4B5F">
        <w:rPr>
          <w:lang w:val="ru-RU"/>
        </w:rPr>
        <w:t>ОсОО</w:t>
      </w:r>
      <w:proofErr w:type="spellEnd"/>
      <w:r w:rsidRPr="000D4B5F">
        <w:rPr>
          <w:lang w:val="ru-RU"/>
        </w:rPr>
        <w:t xml:space="preserve"> «</w:t>
      </w:r>
      <w:proofErr w:type="spellStart"/>
      <w:r w:rsidRPr="000D4B5F">
        <w:rPr>
          <w:lang w:val="ru-RU"/>
        </w:rPr>
        <w:t>Алтынкопрю</w:t>
      </w:r>
      <w:proofErr w:type="spellEnd"/>
      <w:r w:rsidRPr="000D4B5F">
        <w:rPr>
          <w:lang w:val="ru-RU"/>
        </w:rPr>
        <w:t>» Местонахождение: Кыргызстан, г. Бишкек, ул. Целинная 47 ОГРН 317744-3301-ООО ИНН 9909745705)  со стороны оператора (</w:t>
      </w:r>
      <w:proofErr w:type="spellStart"/>
      <w:r w:rsidRPr="000D4B5F">
        <w:rPr>
          <w:lang w:val="ru-RU"/>
        </w:rPr>
        <w:t>ОсОО</w:t>
      </w:r>
      <w:proofErr w:type="spellEnd"/>
      <w:r w:rsidRPr="000D4B5F">
        <w:rPr>
          <w:lang w:val="ru-RU"/>
        </w:rPr>
        <w:t xml:space="preserve"> «</w:t>
      </w:r>
      <w:proofErr w:type="spellStart"/>
      <w:r w:rsidRPr="000D4B5F">
        <w:rPr>
          <w:lang w:val="ru-RU"/>
        </w:rPr>
        <w:t>Стейблекс</w:t>
      </w:r>
      <w:proofErr w:type="spellEnd"/>
      <w:r w:rsidRPr="000D4B5F">
        <w:rPr>
          <w:lang w:val="ru-RU"/>
        </w:rPr>
        <w:t>», ИНН: 02504202410133 Лицензия: 150 от 28-03-2025, 720009, г. Бишкек, ул. Московская, д. 197) банковские платежные поручения подтверждает, что  Заявка №</w:t>
      </w:r>
      <w:r w:rsidRPr="000D4B5F">
        <w:rPr>
          <w:lang w:val="ru-RU"/>
        </w:rPr>
        <w:t>499</w:t>
      </w:r>
      <w:r w:rsidRPr="000D4B5F">
        <w:rPr>
          <w:lang w:val="ru-RU"/>
        </w:rPr>
        <w:t xml:space="preserve"> от 1</w:t>
      </w:r>
      <w:r w:rsidRPr="000D4B5F">
        <w:rPr>
          <w:lang w:val="ru-RU"/>
        </w:rPr>
        <w:t>7</w:t>
      </w:r>
      <w:r w:rsidRPr="000D4B5F">
        <w:rPr>
          <w:lang w:val="ru-RU"/>
        </w:rPr>
        <w:t>.0</w:t>
      </w:r>
      <w:r w:rsidRPr="000D4B5F">
        <w:rPr>
          <w:lang w:val="ru-RU"/>
        </w:rPr>
        <w:t>2</w:t>
      </w:r>
      <w:r w:rsidRPr="000D4B5F">
        <w:rPr>
          <w:lang w:val="ru-RU"/>
        </w:rPr>
        <w:t xml:space="preserve">.2026  была исполнена </w:t>
      </w:r>
      <w:proofErr w:type="spellStart"/>
      <w:r w:rsidRPr="000D4B5F">
        <w:rPr>
          <w:lang w:val="ru-RU"/>
        </w:rPr>
        <w:t>ОсОО</w:t>
      </w:r>
      <w:proofErr w:type="spellEnd"/>
      <w:r w:rsidRPr="000D4B5F">
        <w:rPr>
          <w:lang w:val="ru-RU"/>
        </w:rPr>
        <w:t xml:space="preserve"> “</w:t>
      </w:r>
      <w:proofErr w:type="spellStart"/>
      <w:r w:rsidRPr="000D4B5F">
        <w:rPr>
          <w:lang w:val="ru-RU"/>
        </w:rPr>
        <w:t>Стейблекс</w:t>
      </w:r>
      <w:proofErr w:type="spellEnd"/>
      <w:r w:rsidRPr="000D4B5F">
        <w:rPr>
          <w:lang w:val="ru-RU"/>
        </w:rPr>
        <w:t>” 1</w:t>
      </w:r>
      <w:r w:rsidRPr="000D4B5F">
        <w:rPr>
          <w:lang w:val="ru-RU"/>
        </w:rPr>
        <w:t>7</w:t>
      </w:r>
      <w:r w:rsidRPr="000D4B5F">
        <w:rPr>
          <w:lang w:val="ru-RU"/>
        </w:rPr>
        <w:t>.0</w:t>
      </w:r>
      <w:r w:rsidRPr="000D4B5F">
        <w:rPr>
          <w:lang w:val="ru-RU"/>
        </w:rPr>
        <w:t>2</w:t>
      </w:r>
      <w:r w:rsidRPr="000D4B5F">
        <w:rPr>
          <w:lang w:val="ru-RU"/>
        </w:rPr>
        <w:t xml:space="preserve">.2026 в полном объеме.  </w:t>
      </w:r>
    </w:p>
    <w:p w14:paraId="44D53373" w14:textId="77777777" w:rsidR="00F00D3A" w:rsidRDefault="00F00D3A" w:rsidP="000D4B5F">
      <w:pPr>
        <w:rPr>
          <w:lang w:val="en-US"/>
        </w:rPr>
      </w:pPr>
    </w:p>
    <w:tbl>
      <w:tblPr>
        <w:tblStyle w:val="af3"/>
        <w:tblW w:w="0" w:type="auto"/>
        <w:tblLayout w:type="fixed"/>
        <w:tblLook w:val="04A0" w:firstRow="1" w:lastRow="0" w:firstColumn="1" w:lastColumn="0" w:noHBand="0" w:noVBand="1"/>
      </w:tblPr>
      <w:tblGrid>
        <w:gridCol w:w="1129"/>
        <w:gridCol w:w="962"/>
        <w:gridCol w:w="314"/>
        <w:gridCol w:w="851"/>
        <w:gridCol w:w="926"/>
        <w:gridCol w:w="349"/>
        <w:gridCol w:w="1276"/>
        <w:gridCol w:w="466"/>
        <w:gridCol w:w="810"/>
        <w:gridCol w:w="850"/>
        <w:gridCol w:w="431"/>
        <w:gridCol w:w="930"/>
        <w:gridCol w:w="1162"/>
      </w:tblGrid>
      <w:tr w:rsidR="0037147A" w14:paraId="6523E31D" w14:textId="77777777" w:rsidTr="0037147A">
        <w:tc>
          <w:tcPr>
            <w:tcW w:w="1129" w:type="dxa"/>
          </w:tcPr>
          <w:p w14:paraId="05EDA1C4" w14:textId="31105705" w:rsidR="000D4B5F" w:rsidRPr="000D4B5F" w:rsidRDefault="000D4B5F" w:rsidP="000D4B5F">
            <w:pPr>
              <w:rPr>
                <w:b/>
                <w:bCs/>
                <w:lang w:val="en-US"/>
              </w:rPr>
            </w:pPr>
            <w:r w:rsidRPr="000D4B5F">
              <w:rPr>
                <w:b/>
                <w:bCs/>
              </w:rPr>
              <w:t>Тип Операции</w:t>
            </w:r>
          </w:p>
        </w:tc>
        <w:tc>
          <w:tcPr>
            <w:tcW w:w="1276" w:type="dxa"/>
            <w:gridSpan w:val="2"/>
          </w:tcPr>
          <w:p w14:paraId="7A0227C6" w14:textId="7F041D39" w:rsidR="000D4B5F" w:rsidRPr="000D4B5F" w:rsidRDefault="000D4B5F" w:rsidP="000D4B5F">
            <w:pPr>
              <w:rPr>
                <w:b/>
                <w:bCs/>
                <w:lang w:val="en-US"/>
              </w:rPr>
            </w:pPr>
            <w:proofErr w:type="spellStart"/>
            <w:r w:rsidRPr="000D4B5F">
              <w:rPr>
                <w:b/>
                <w:bCs/>
              </w:rPr>
              <w:t>Виртуальн</w:t>
            </w:r>
            <w:proofErr w:type="spellEnd"/>
            <w:r w:rsidR="0037147A">
              <w:rPr>
                <w:b/>
                <w:bCs/>
                <w:lang w:val="ru-RU"/>
              </w:rPr>
              <w:t>ы</w:t>
            </w:r>
            <w:r w:rsidRPr="000D4B5F">
              <w:rPr>
                <w:b/>
                <w:bCs/>
              </w:rPr>
              <w:t>й актив</w:t>
            </w:r>
          </w:p>
        </w:tc>
        <w:tc>
          <w:tcPr>
            <w:tcW w:w="851" w:type="dxa"/>
          </w:tcPr>
          <w:p w14:paraId="7B0476B2" w14:textId="367CAA63" w:rsidR="000D4B5F" w:rsidRPr="000D4B5F" w:rsidRDefault="000D4B5F" w:rsidP="000D4B5F">
            <w:pPr>
              <w:rPr>
                <w:b/>
                <w:bCs/>
                <w:lang w:val="en-US"/>
              </w:rPr>
            </w:pPr>
            <w:r w:rsidRPr="000D4B5F">
              <w:rPr>
                <w:b/>
                <w:bCs/>
              </w:rPr>
              <w:t>Сеть</w:t>
            </w:r>
          </w:p>
        </w:tc>
        <w:tc>
          <w:tcPr>
            <w:tcW w:w="1275" w:type="dxa"/>
            <w:gridSpan w:val="2"/>
          </w:tcPr>
          <w:p w14:paraId="0863A077" w14:textId="6D6668A0" w:rsidR="000D4B5F" w:rsidRPr="000D4B5F" w:rsidRDefault="000D4B5F" w:rsidP="000D4B5F">
            <w:pPr>
              <w:rPr>
                <w:b/>
                <w:bCs/>
                <w:lang w:val="ru-RU"/>
              </w:rPr>
            </w:pPr>
            <w:r w:rsidRPr="000D4B5F">
              <w:rPr>
                <w:b/>
                <w:bCs/>
              </w:rPr>
              <w:t>Адрес кошелька</w:t>
            </w:r>
            <w:r w:rsidR="0037147A">
              <w:rPr>
                <w:b/>
                <w:bCs/>
                <w:lang w:val="ru-RU"/>
              </w:rPr>
              <w:t xml:space="preserve"> виртуального</w:t>
            </w:r>
            <w:r w:rsidRPr="000D4B5F">
              <w:rPr>
                <w:b/>
                <w:bCs/>
              </w:rPr>
              <w:t xml:space="preserve"> актива Клиента</w:t>
            </w:r>
          </w:p>
        </w:tc>
        <w:tc>
          <w:tcPr>
            <w:tcW w:w="1276" w:type="dxa"/>
          </w:tcPr>
          <w:p w14:paraId="710FBAE9" w14:textId="40923054" w:rsidR="000D4B5F" w:rsidRPr="000D4B5F" w:rsidRDefault="000D4B5F" w:rsidP="000D4B5F">
            <w:pPr>
              <w:rPr>
                <w:b/>
                <w:bCs/>
                <w:lang w:val="ru-RU"/>
              </w:rPr>
            </w:pPr>
            <w:r w:rsidRPr="000D4B5F">
              <w:rPr>
                <w:b/>
                <w:bCs/>
              </w:rPr>
              <w:t xml:space="preserve">Адрес кошелька </w:t>
            </w:r>
            <w:r w:rsidRPr="000D4B5F">
              <w:rPr>
                <w:b/>
                <w:bCs/>
              </w:rPr>
              <w:t>виртуального актива</w:t>
            </w:r>
            <w:r w:rsidRPr="000D4B5F">
              <w:rPr>
                <w:b/>
                <w:bCs/>
              </w:rPr>
              <w:t xml:space="preserve"> Оператора</w:t>
            </w:r>
          </w:p>
        </w:tc>
        <w:tc>
          <w:tcPr>
            <w:tcW w:w="1276" w:type="dxa"/>
            <w:gridSpan w:val="2"/>
          </w:tcPr>
          <w:p w14:paraId="03827A01" w14:textId="4E0B62A1" w:rsidR="000D4B5F" w:rsidRPr="000D4B5F" w:rsidRDefault="000D4B5F" w:rsidP="000D4B5F">
            <w:pPr>
              <w:rPr>
                <w:b/>
                <w:bCs/>
                <w:lang w:val="en-US"/>
              </w:rPr>
            </w:pPr>
            <w:r w:rsidRPr="000D4B5F">
              <w:rPr>
                <w:b/>
                <w:bCs/>
              </w:rPr>
              <w:t>Сумма цифрового актива</w:t>
            </w:r>
          </w:p>
        </w:tc>
        <w:tc>
          <w:tcPr>
            <w:tcW w:w="850" w:type="dxa"/>
          </w:tcPr>
          <w:p w14:paraId="3F8F277E" w14:textId="767CE6F8" w:rsidR="000D4B5F" w:rsidRPr="000D4B5F" w:rsidRDefault="000D4B5F" w:rsidP="000D4B5F">
            <w:pPr>
              <w:rPr>
                <w:b/>
                <w:bCs/>
                <w:lang w:val="en-US"/>
              </w:rPr>
            </w:pPr>
            <w:r w:rsidRPr="000D4B5F">
              <w:rPr>
                <w:b/>
                <w:bCs/>
              </w:rPr>
              <w:t>Валюта</w:t>
            </w:r>
          </w:p>
        </w:tc>
        <w:tc>
          <w:tcPr>
            <w:tcW w:w="1361" w:type="dxa"/>
            <w:gridSpan w:val="2"/>
          </w:tcPr>
          <w:p w14:paraId="71EAF047" w14:textId="53F1E4F2" w:rsidR="000D4B5F" w:rsidRPr="0037147A" w:rsidRDefault="000D4B5F" w:rsidP="000D4B5F">
            <w:pPr>
              <w:rPr>
                <w:b/>
                <w:bCs/>
                <w:lang w:val="ru-RU"/>
              </w:rPr>
            </w:pPr>
            <w:r w:rsidRPr="000D4B5F">
              <w:rPr>
                <w:b/>
                <w:bCs/>
              </w:rPr>
              <w:t>Сумма фиатной валюты</w:t>
            </w:r>
          </w:p>
        </w:tc>
        <w:tc>
          <w:tcPr>
            <w:tcW w:w="1162" w:type="dxa"/>
          </w:tcPr>
          <w:p w14:paraId="5D10B606" w14:textId="548AA033" w:rsidR="000D4B5F" w:rsidRPr="000D4B5F" w:rsidRDefault="000D4B5F" w:rsidP="000D4B5F">
            <w:pPr>
              <w:rPr>
                <w:b/>
                <w:bCs/>
                <w:lang w:val="en-US"/>
              </w:rPr>
            </w:pPr>
            <w:r w:rsidRPr="000D4B5F">
              <w:rPr>
                <w:b/>
                <w:bCs/>
              </w:rPr>
              <w:t>Хэш транзакции</w:t>
            </w:r>
          </w:p>
        </w:tc>
      </w:tr>
      <w:tr w:rsidR="0037147A" w:rsidRPr="000D4B5F" w14:paraId="13A3F807" w14:textId="77777777" w:rsidTr="0037147A">
        <w:tc>
          <w:tcPr>
            <w:tcW w:w="1129" w:type="dxa"/>
          </w:tcPr>
          <w:p w14:paraId="2CCCAEB2" w14:textId="602A570F" w:rsidR="000D4B5F" w:rsidRPr="000D4B5F" w:rsidRDefault="000D4B5F" w:rsidP="000D4B5F">
            <w:pPr>
              <w:rPr>
                <w:lang w:val="ru-RU"/>
              </w:rPr>
            </w:pPr>
            <w:r w:rsidRPr="000D4B5F">
              <w:rPr>
                <w:lang w:val="ru-RU"/>
              </w:rPr>
              <w:t>Покупка виртуальных активов у клиента</w:t>
            </w:r>
          </w:p>
        </w:tc>
        <w:tc>
          <w:tcPr>
            <w:tcW w:w="1276" w:type="dxa"/>
            <w:gridSpan w:val="2"/>
          </w:tcPr>
          <w:p w14:paraId="496B128C" w14:textId="328936B2" w:rsidR="000D4B5F" w:rsidRPr="000D4B5F" w:rsidRDefault="000D4B5F" w:rsidP="000D4B5F">
            <w:pPr>
              <w:rPr>
                <w:lang w:val="ru-RU"/>
              </w:rPr>
            </w:pPr>
            <w:r w:rsidRPr="000D4B5F">
              <w:rPr>
                <w:lang w:val="ru-RU"/>
              </w:rPr>
              <w:t>USDT</w:t>
            </w:r>
          </w:p>
        </w:tc>
        <w:tc>
          <w:tcPr>
            <w:tcW w:w="851" w:type="dxa"/>
          </w:tcPr>
          <w:p w14:paraId="445FDF31" w14:textId="5C1BF882" w:rsidR="000D4B5F" w:rsidRPr="000D4B5F" w:rsidRDefault="000D4B5F" w:rsidP="000D4B5F">
            <w:pPr>
              <w:rPr>
                <w:lang w:val="ru-RU"/>
              </w:rPr>
            </w:pPr>
            <w:r w:rsidRPr="000D4B5F">
              <w:rPr>
                <w:lang w:val="ru-RU"/>
              </w:rPr>
              <w:t>TRC-20</w:t>
            </w:r>
          </w:p>
        </w:tc>
        <w:tc>
          <w:tcPr>
            <w:tcW w:w="1275" w:type="dxa"/>
            <w:gridSpan w:val="2"/>
          </w:tcPr>
          <w:p w14:paraId="4356B05D" w14:textId="644C692E" w:rsidR="000D4B5F" w:rsidRPr="000D4B5F" w:rsidRDefault="000D4B5F" w:rsidP="000D4B5F">
            <w:pPr>
              <w:rPr>
                <w:lang w:val="ru-RU"/>
              </w:rPr>
            </w:pPr>
            <w:r w:rsidRPr="000D4B5F">
              <w:rPr>
                <w:lang w:val="ru-RU"/>
              </w:rPr>
              <w:t>THtSiaKaPF1R1dhZpBAcmgkvchnDmoA9Pi</w:t>
            </w:r>
          </w:p>
        </w:tc>
        <w:tc>
          <w:tcPr>
            <w:tcW w:w="1276" w:type="dxa"/>
          </w:tcPr>
          <w:p w14:paraId="6FB8C77C" w14:textId="73C30B49" w:rsidR="000D4B5F" w:rsidRPr="000D4B5F" w:rsidRDefault="000D4B5F" w:rsidP="000D4B5F">
            <w:pPr>
              <w:rPr>
                <w:lang w:val="ru-RU"/>
              </w:rPr>
            </w:pPr>
            <w:r w:rsidRPr="000D4B5F">
              <w:rPr>
                <w:lang w:val="ru-RU"/>
              </w:rPr>
              <w:t>TXFEYN4C5BnesaxUXJiXJHGS7K12QutZ3r</w:t>
            </w:r>
          </w:p>
        </w:tc>
        <w:tc>
          <w:tcPr>
            <w:tcW w:w="1276" w:type="dxa"/>
            <w:gridSpan w:val="2"/>
          </w:tcPr>
          <w:p w14:paraId="1EC9C8E0" w14:textId="2731F4F3" w:rsidR="000D4B5F" w:rsidRPr="0037147A" w:rsidRDefault="000D4B5F" w:rsidP="000D4B5F">
            <w:pPr>
              <w:rPr>
                <w:lang w:val="en-US"/>
              </w:rPr>
            </w:pPr>
            <w:r w:rsidRPr="000D4B5F">
              <w:rPr>
                <w:lang w:val="ru-RU"/>
              </w:rPr>
              <w:t>6287</w:t>
            </w:r>
            <w:r w:rsidR="0037147A">
              <w:rPr>
                <w:lang w:val="en-US"/>
              </w:rPr>
              <w:t>.</w:t>
            </w:r>
            <w:r w:rsidRPr="000D4B5F">
              <w:rPr>
                <w:lang w:val="ru-RU"/>
              </w:rPr>
              <w:t>726</w:t>
            </w:r>
            <w:r w:rsidR="0037147A">
              <w:rPr>
                <w:lang w:val="en-US"/>
              </w:rPr>
              <w:t xml:space="preserve"> USDT</w:t>
            </w:r>
          </w:p>
        </w:tc>
        <w:tc>
          <w:tcPr>
            <w:tcW w:w="850" w:type="dxa"/>
          </w:tcPr>
          <w:p w14:paraId="3E2BF159" w14:textId="1D55B033" w:rsidR="000D4B5F" w:rsidRPr="000D4B5F" w:rsidRDefault="000D4B5F" w:rsidP="000D4B5F">
            <w:pPr>
              <w:rPr>
                <w:lang w:val="ru-RU"/>
              </w:rPr>
            </w:pPr>
            <w:r w:rsidRPr="000D4B5F">
              <w:rPr>
                <w:lang w:val="ru-RU"/>
              </w:rPr>
              <w:t>RUR</w:t>
            </w:r>
          </w:p>
        </w:tc>
        <w:tc>
          <w:tcPr>
            <w:tcW w:w="1361" w:type="dxa"/>
            <w:gridSpan w:val="2"/>
          </w:tcPr>
          <w:p w14:paraId="36D6B11C" w14:textId="06F493DC" w:rsidR="000D4B5F" w:rsidRPr="0037147A" w:rsidRDefault="000D4B5F" w:rsidP="000D4B5F">
            <w:pPr>
              <w:rPr>
                <w:lang w:val="en-US"/>
              </w:rPr>
            </w:pPr>
            <w:r w:rsidRPr="000D4B5F">
              <w:rPr>
                <w:lang w:val="ru-RU"/>
              </w:rPr>
              <w:t>500</w:t>
            </w:r>
            <w:r w:rsidR="0037147A">
              <w:rPr>
                <w:lang w:val="ru-RU"/>
              </w:rPr>
              <w:t> </w:t>
            </w:r>
            <w:r w:rsidRPr="000D4B5F">
              <w:rPr>
                <w:lang w:val="ru-RU"/>
              </w:rPr>
              <w:t>000</w:t>
            </w:r>
            <w:r w:rsidR="0037147A">
              <w:rPr>
                <w:lang w:val="en-US"/>
              </w:rPr>
              <w:t xml:space="preserve"> RUR</w:t>
            </w:r>
          </w:p>
        </w:tc>
        <w:tc>
          <w:tcPr>
            <w:tcW w:w="1162" w:type="dxa"/>
          </w:tcPr>
          <w:p w14:paraId="6555477A" w14:textId="4F10F6DD" w:rsidR="000D4B5F" w:rsidRPr="000D4B5F" w:rsidRDefault="000D4B5F" w:rsidP="000D4B5F">
            <w:pPr>
              <w:rPr>
                <w:lang w:val="ru-RU"/>
              </w:rPr>
            </w:pPr>
            <w:r w:rsidRPr="000D4B5F">
              <w:rPr>
                <w:lang w:val="ru-RU"/>
              </w:rPr>
              <w:t>d30791fb7a5a460fce1ff756e0467aff26efea899c265d51abcb247af50f31e6</w:t>
            </w:r>
          </w:p>
        </w:tc>
      </w:tr>
      <w:tr w:rsidR="00F00D3A" w:rsidRPr="000D4B5F" w14:paraId="55BD8343" w14:textId="77777777" w:rsidTr="00F00D3A">
        <w:tc>
          <w:tcPr>
            <w:tcW w:w="2091" w:type="dxa"/>
            <w:gridSpan w:val="2"/>
          </w:tcPr>
          <w:p w14:paraId="146EDCD1" w14:textId="1381F766" w:rsidR="00F00D3A" w:rsidRPr="00F00D3A" w:rsidRDefault="00F00D3A" w:rsidP="000D4B5F">
            <w:pPr>
              <w:rPr>
                <w:b/>
                <w:bCs/>
                <w:lang w:val="ru-RU"/>
              </w:rPr>
            </w:pPr>
            <w:r w:rsidRPr="00F00D3A">
              <w:rPr>
                <w:b/>
                <w:bCs/>
                <w:lang w:val="ru-RU"/>
              </w:rPr>
              <w:t>Итого</w:t>
            </w:r>
          </w:p>
        </w:tc>
        <w:tc>
          <w:tcPr>
            <w:tcW w:w="2091" w:type="dxa"/>
            <w:gridSpan w:val="3"/>
          </w:tcPr>
          <w:p w14:paraId="0CAD52CE" w14:textId="2ACEE914" w:rsidR="00F00D3A" w:rsidRPr="000D4B5F" w:rsidRDefault="00F00D3A" w:rsidP="000D4B5F">
            <w:pPr>
              <w:rPr>
                <w:lang w:val="ru-RU"/>
              </w:rPr>
            </w:pPr>
            <w:r w:rsidRPr="00F00D3A">
              <w:rPr>
                <w:lang w:val="ru-RU"/>
              </w:rPr>
              <w:t>USDT</w:t>
            </w:r>
          </w:p>
        </w:tc>
        <w:tc>
          <w:tcPr>
            <w:tcW w:w="2091" w:type="dxa"/>
            <w:gridSpan w:val="3"/>
          </w:tcPr>
          <w:p w14:paraId="704E68BF" w14:textId="799E5E3F" w:rsidR="00F00D3A" w:rsidRPr="0037147A" w:rsidRDefault="00F00D3A" w:rsidP="000D4B5F">
            <w:pPr>
              <w:rPr>
                <w:lang w:val="en-US"/>
              </w:rPr>
            </w:pPr>
            <w:r w:rsidRPr="00F00D3A">
              <w:rPr>
                <w:lang w:val="ru-RU"/>
              </w:rPr>
              <w:t>6287.726</w:t>
            </w:r>
            <w:r w:rsidR="0037147A">
              <w:rPr>
                <w:lang w:val="en-US"/>
              </w:rPr>
              <w:t xml:space="preserve"> USDT</w:t>
            </w:r>
          </w:p>
        </w:tc>
        <w:tc>
          <w:tcPr>
            <w:tcW w:w="2091" w:type="dxa"/>
            <w:gridSpan w:val="3"/>
          </w:tcPr>
          <w:p w14:paraId="0B156545" w14:textId="1D4B7C9C" w:rsidR="00F00D3A" w:rsidRPr="000D4B5F" w:rsidRDefault="00F00D3A" w:rsidP="000D4B5F">
            <w:pPr>
              <w:rPr>
                <w:lang w:val="ru-RU"/>
              </w:rPr>
            </w:pPr>
            <w:r w:rsidRPr="000D4B5F">
              <w:rPr>
                <w:lang w:val="ru-RU"/>
              </w:rPr>
              <w:t>RUR</w:t>
            </w:r>
          </w:p>
        </w:tc>
        <w:tc>
          <w:tcPr>
            <w:tcW w:w="2092" w:type="dxa"/>
            <w:gridSpan w:val="2"/>
          </w:tcPr>
          <w:p w14:paraId="393F8AD3" w14:textId="1F5CE105" w:rsidR="00F00D3A" w:rsidRPr="0037147A" w:rsidRDefault="00F00D3A" w:rsidP="000D4B5F">
            <w:pPr>
              <w:rPr>
                <w:lang w:val="en-US"/>
              </w:rPr>
            </w:pPr>
            <w:r w:rsidRPr="00F00D3A">
              <w:rPr>
                <w:lang w:val="ru-RU"/>
              </w:rPr>
              <w:t>500</w:t>
            </w:r>
            <w:r w:rsidR="0037147A">
              <w:rPr>
                <w:lang w:val="ru-RU"/>
              </w:rPr>
              <w:t> </w:t>
            </w:r>
            <w:r w:rsidRPr="00F00D3A">
              <w:rPr>
                <w:lang w:val="ru-RU"/>
              </w:rPr>
              <w:t>000</w:t>
            </w:r>
            <w:r w:rsidR="0037147A">
              <w:rPr>
                <w:lang w:val="en-US"/>
              </w:rPr>
              <w:t xml:space="preserve"> RUR</w:t>
            </w:r>
          </w:p>
        </w:tc>
      </w:tr>
    </w:tbl>
    <w:p w14:paraId="48A031A6" w14:textId="77777777" w:rsidR="000D4B5F" w:rsidRDefault="000D4B5F" w:rsidP="000D4B5F">
      <w:pPr>
        <w:rPr>
          <w:lang w:val="ru-RU"/>
        </w:rPr>
      </w:pPr>
    </w:p>
    <w:p w14:paraId="6CF9B706" w14:textId="4F7AAD7C" w:rsidR="00F00D3A" w:rsidRDefault="00F00D3A" w:rsidP="0037147A">
      <w:pPr>
        <w:pStyle w:val="1"/>
      </w:pPr>
      <w:r w:rsidRPr="00F00D3A">
        <w:t>Параметры заявки (сделки):</w:t>
      </w:r>
    </w:p>
    <w:tbl>
      <w:tblPr>
        <w:tblStyle w:val="af3"/>
        <w:tblW w:w="0" w:type="auto"/>
        <w:tblLook w:val="04A0" w:firstRow="1" w:lastRow="0" w:firstColumn="1" w:lastColumn="0" w:noHBand="0" w:noVBand="1"/>
      </w:tblPr>
      <w:tblGrid>
        <w:gridCol w:w="5228"/>
        <w:gridCol w:w="5228"/>
      </w:tblGrid>
      <w:tr w:rsidR="00F00D3A" w14:paraId="3DFCD49A" w14:textId="77777777" w:rsidTr="00F00D3A">
        <w:tc>
          <w:tcPr>
            <w:tcW w:w="5228" w:type="dxa"/>
          </w:tcPr>
          <w:p w14:paraId="3D623482" w14:textId="04AEA067" w:rsidR="00F00D3A" w:rsidRDefault="00F00D3A" w:rsidP="00F00D3A">
            <w:pPr>
              <w:jc w:val="center"/>
              <w:rPr>
                <w:b/>
                <w:bCs/>
                <w:lang w:val="ru-RU"/>
              </w:rPr>
            </w:pPr>
            <w:r w:rsidRPr="00F00D3A">
              <w:rPr>
                <w:b/>
                <w:bCs/>
                <w:lang w:val="ru-RU"/>
              </w:rPr>
              <w:t>Комиссия сети</w:t>
            </w:r>
          </w:p>
        </w:tc>
        <w:tc>
          <w:tcPr>
            <w:tcW w:w="5228" w:type="dxa"/>
          </w:tcPr>
          <w:p w14:paraId="7B852582" w14:textId="10710ADD" w:rsidR="00F00D3A" w:rsidRPr="00F00D3A" w:rsidRDefault="00F00D3A" w:rsidP="00F00D3A">
            <w:pPr>
              <w:jc w:val="center"/>
              <w:rPr>
                <w:lang w:val="ru-RU"/>
              </w:rPr>
            </w:pPr>
            <w:r w:rsidRPr="00F00D3A">
              <w:rPr>
                <w:lang w:val="ru-RU"/>
              </w:rPr>
              <w:t>включена в комиссию оператора</w:t>
            </w:r>
          </w:p>
        </w:tc>
      </w:tr>
      <w:tr w:rsidR="00F00D3A" w14:paraId="00F8932A" w14:textId="77777777" w:rsidTr="00F00D3A">
        <w:tc>
          <w:tcPr>
            <w:tcW w:w="5228" w:type="dxa"/>
          </w:tcPr>
          <w:p w14:paraId="2774F2D6" w14:textId="72F16CE1" w:rsidR="00F00D3A" w:rsidRDefault="00F00D3A" w:rsidP="00F00D3A">
            <w:pPr>
              <w:jc w:val="center"/>
              <w:rPr>
                <w:b/>
                <w:bCs/>
                <w:lang w:val="ru-RU"/>
              </w:rPr>
            </w:pPr>
            <w:r w:rsidRPr="00F00D3A">
              <w:rPr>
                <w:b/>
                <w:bCs/>
                <w:lang w:val="ru-RU"/>
              </w:rPr>
              <w:t>Курс обмена ВА</w:t>
            </w:r>
          </w:p>
        </w:tc>
        <w:tc>
          <w:tcPr>
            <w:tcW w:w="5228" w:type="dxa"/>
          </w:tcPr>
          <w:p w14:paraId="4C94BBE1" w14:textId="4CECCC6E" w:rsidR="00F00D3A" w:rsidRPr="00F00D3A" w:rsidRDefault="00F00D3A" w:rsidP="00F00D3A">
            <w:pPr>
              <w:jc w:val="center"/>
              <w:rPr>
                <w:lang w:val="ru-RU"/>
              </w:rPr>
            </w:pPr>
            <w:r w:rsidRPr="00F00D3A">
              <w:rPr>
                <w:lang w:val="ru-RU"/>
              </w:rPr>
              <w:t>79,52</w:t>
            </w:r>
          </w:p>
        </w:tc>
      </w:tr>
    </w:tbl>
    <w:p w14:paraId="2A49748A" w14:textId="77777777" w:rsidR="00F00D3A" w:rsidRDefault="00F00D3A" w:rsidP="00F00D3A">
      <w:pPr>
        <w:jc w:val="center"/>
        <w:rPr>
          <w:b/>
          <w:bCs/>
          <w:lang w:val="ru-RU"/>
        </w:rPr>
      </w:pPr>
    </w:p>
    <w:p w14:paraId="19C47DE6" w14:textId="5944F660" w:rsidR="00F00D3A" w:rsidRDefault="0099690D" w:rsidP="0037147A">
      <w:pPr>
        <w:pStyle w:val="1"/>
      </w:pPr>
      <w:r w:rsidRPr="00F00D3A">
        <w:rPr>
          <w:noProof/>
          <w:lang w:val="en-US"/>
        </w:rPr>
        <w:drawing>
          <wp:anchor distT="0" distB="0" distL="114300" distR="114300" simplePos="0" relativeHeight="251670528" behindDoc="0" locked="0" layoutInCell="1" allowOverlap="1" wp14:anchorId="00B91D06" wp14:editId="45ACA042">
            <wp:simplePos x="0" y="0"/>
            <wp:positionH relativeFrom="margin">
              <wp:align>right</wp:align>
            </wp:positionH>
            <wp:positionV relativeFrom="paragraph">
              <wp:posOffset>170815</wp:posOffset>
            </wp:positionV>
            <wp:extent cx="2105681" cy="1715770"/>
            <wp:effectExtent l="0" t="0" r="0" b="0"/>
            <wp:wrapNone/>
            <wp:docPr id="90381447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0D3A">
        <w:t>Заверения сторон</w:t>
      </w:r>
    </w:p>
    <w:p w14:paraId="03B48F58" w14:textId="24D6162E" w:rsidR="00F00D3A" w:rsidRDefault="00F00D3A" w:rsidP="00F00D3A">
      <w:pPr>
        <w:rPr>
          <w:lang w:val="ru-RU"/>
        </w:rPr>
      </w:pPr>
      <w:r w:rsidRPr="00F00D3A">
        <w:rPr>
          <w:lang w:val="ru-RU"/>
        </w:rPr>
        <w:t xml:space="preserve">Подтверждением передачи Виртуального актива является запись </w:t>
      </w:r>
      <w:proofErr w:type="spellStart"/>
      <w:r w:rsidRPr="00F00D3A">
        <w:rPr>
          <w:lang w:val="ru-RU"/>
        </w:rPr>
        <w:t>хеш</w:t>
      </w:r>
      <w:proofErr w:type="spellEnd"/>
      <w:r w:rsidRPr="00F00D3A">
        <w:rPr>
          <w:lang w:val="ru-RU"/>
        </w:rPr>
        <w:t xml:space="preserve"> транзакции в блокчейн сети с отражением кошелька клиента.</w:t>
      </w:r>
    </w:p>
    <w:p w14:paraId="425EAFD6" w14:textId="130958B6" w:rsidR="00F00D3A" w:rsidRDefault="0099690D" w:rsidP="00F00D3A">
      <w:pPr>
        <w:rPr>
          <w:lang w:val="ru-RU"/>
        </w:rPr>
      </w:pPr>
      <w:r w:rsidRPr="00F00D3A">
        <w:rPr>
          <w:noProof/>
          <w:lang w:val="en-US"/>
        </w:rPr>
        <w:drawing>
          <wp:anchor distT="0" distB="0" distL="114300" distR="114300" simplePos="0" relativeHeight="251671552" behindDoc="0" locked="0" layoutInCell="1" allowOverlap="1" wp14:anchorId="2CCB8FBC" wp14:editId="66932F7A">
            <wp:simplePos x="0" y="0"/>
            <wp:positionH relativeFrom="margin">
              <wp:posOffset>3368040</wp:posOffset>
            </wp:positionH>
            <wp:positionV relativeFrom="paragraph">
              <wp:posOffset>209550</wp:posOffset>
            </wp:positionV>
            <wp:extent cx="1341120" cy="645526"/>
            <wp:effectExtent l="0" t="0" r="0" b="0"/>
            <wp:wrapNone/>
            <wp:docPr id="108895463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F00D3A" w14:paraId="15293424" w14:textId="77777777" w:rsidTr="00F00D3A">
        <w:tc>
          <w:tcPr>
            <w:tcW w:w="5228" w:type="dxa"/>
          </w:tcPr>
          <w:p w14:paraId="1115E499" w14:textId="77777777" w:rsidR="00F00D3A" w:rsidRPr="00F00D3A" w:rsidRDefault="00F00D3A" w:rsidP="00F00D3A">
            <w:pPr>
              <w:rPr>
                <w:lang w:val="ru-RU"/>
              </w:rPr>
            </w:pPr>
            <w:proofErr w:type="spellStart"/>
            <w:r w:rsidRPr="00F00D3A">
              <w:rPr>
                <w:lang w:val="ru-RU"/>
              </w:rPr>
              <w:t>ОсОО</w:t>
            </w:r>
            <w:proofErr w:type="spellEnd"/>
            <w:r w:rsidRPr="00F00D3A">
              <w:rPr>
                <w:lang w:val="ru-RU"/>
              </w:rPr>
              <w:t xml:space="preserve"> «</w:t>
            </w:r>
            <w:proofErr w:type="spellStart"/>
            <w:r w:rsidRPr="00F00D3A">
              <w:rPr>
                <w:lang w:val="ru-RU"/>
              </w:rPr>
              <w:t>Алтынкопрю</w:t>
            </w:r>
            <w:proofErr w:type="spellEnd"/>
            <w:r w:rsidRPr="00F00D3A">
              <w:rPr>
                <w:lang w:val="ru-RU"/>
              </w:rPr>
              <w:t>»</w:t>
            </w:r>
          </w:p>
          <w:p w14:paraId="0190047A" w14:textId="0FEF7B81" w:rsidR="00F00D3A" w:rsidRDefault="00F00D3A" w:rsidP="00F00D3A">
            <w:pPr>
              <w:rPr>
                <w:lang w:val="ru-RU"/>
              </w:rPr>
            </w:pPr>
            <w:proofErr w:type="spellStart"/>
            <w:r w:rsidRPr="00F00D3A">
              <w:rPr>
                <w:lang w:val="ru-RU"/>
              </w:rPr>
              <w:t>мп</w:t>
            </w:r>
            <w:proofErr w:type="spellEnd"/>
            <w:r w:rsidRPr="00F00D3A">
              <w:rPr>
                <w:lang w:val="ru-RU"/>
              </w:rPr>
              <w:t>/</w:t>
            </w:r>
            <w:proofErr w:type="spellStart"/>
            <w:r w:rsidRPr="00F00D3A">
              <w:rPr>
                <w:lang w:val="ru-RU"/>
              </w:rPr>
              <w:t>фио</w:t>
            </w:r>
            <w:proofErr w:type="spellEnd"/>
          </w:p>
        </w:tc>
        <w:tc>
          <w:tcPr>
            <w:tcW w:w="5228" w:type="dxa"/>
          </w:tcPr>
          <w:p w14:paraId="63F441BE" w14:textId="77777777" w:rsidR="0099690D" w:rsidRPr="0099690D" w:rsidRDefault="00F00D3A" w:rsidP="0099690D">
            <w:pPr>
              <w:rPr>
                <w:lang w:val="ru-RU"/>
              </w:rPr>
            </w:pPr>
            <w:r>
              <w:rPr>
                <w:lang w:val="ru-RU"/>
              </w:rPr>
              <w:t xml:space="preserve">Со стороны Оператора – </w:t>
            </w:r>
            <w:r w:rsidR="0099690D" w:rsidRPr="0099690D">
              <w:rPr>
                <w:lang w:val="ru-RU"/>
              </w:rPr>
              <w:t>Зенков И.В. – Директор,</w:t>
            </w:r>
          </w:p>
          <w:p w14:paraId="0D085ECA" w14:textId="2C8AFC61" w:rsidR="00F00D3A" w:rsidRDefault="0099690D" w:rsidP="0099690D">
            <w:pPr>
              <w:rPr>
                <w:lang w:val="ru-RU"/>
              </w:rPr>
            </w:pPr>
            <w:proofErr w:type="spellStart"/>
            <w:r w:rsidRPr="0099690D">
              <w:rPr>
                <w:lang w:val="ru-RU"/>
              </w:rPr>
              <w:t>ОсОО</w:t>
            </w:r>
            <w:proofErr w:type="spellEnd"/>
            <w:r w:rsidRPr="0099690D">
              <w:rPr>
                <w:lang w:val="ru-RU"/>
              </w:rPr>
              <w:t xml:space="preserve"> «</w:t>
            </w:r>
            <w:proofErr w:type="spellStart"/>
            <w:r w:rsidRPr="0099690D">
              <w:rPr>
                <w:lang w:val="ru-RU"/>
              </w:rPr>
              <w:t>Стейблекс</w:t>
            </w:r>
            <w:proofErr w:type="spellEnd"/>
            <w:r w:rsidRPr="0099690D">
              <w:rPr>
                <w:lang w:val="ru-RU"/>
              </w:rPr>
              <w:t>»</w:t>
            </w:r>
          </w:p>
        </w:tc>
      </w:tr>
    </w:tbl>
    <w:p w14:paraId="3A3A07CB" w14:textId="5F567668" w:rsidR="00F00D3A" w:rsidRPr="00F00D3A" w:rsidRDefault="00F00D3A" w:rsidP="00F00D3A">
      <w:pPr>
        <w:rPr>
          <w:lang w:val="en-US"/>
        </w:rPr>
      </w:pPr>
    </w:p>
    <w:sectPr w:rsidR="00F00D3A" w:rsidRPr="00F00D3A" w:rsidSect="0037147A">
      <w:headerReference w:type="default" r:id="rId12"/>
      <w:footerReference w:type="default" r:id="rId13"/>
      <w:pgSz w:w="11906" w:h="16838"/>
      <w:pgMar w:top="720" w:right="720" w:bottom="720" w:left="720" w:header="1928" w:footer="170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3AB95" w14:textId="77777777" w:rsidR="00DB0E20" w:rsidRDefault="00DB0E20" w:rsidP="00766954">
      <w:r>
        <w:separator/>
      </w:r>
    </w:p>
  </w:endnote>
  <w:endnote w:type="continuationSeparator" w:id="0">
    <w:p w14:paraId="3BD37ED3" w14:textId="77777777" w:rsidR="00DB0E20" w:rsidRDefault="00DB0E20" w:rsidP="00766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CC"/>
    <w:family w:val="swiss"/>
    <w:pitch w:val="variable"/>
    <w:sig w:usb0="00000687" w:usb1="00000000" w:usb2="00000000" w:usb3="00000000" w:csb0="0000009F" w:csb1="00000000"/>
    <w:embedRegular r:id="rId1" w:fontKey="{45B63A45-6C93-4E5F-A43E-2F896A01CB15}"/>
  </w:font>
  <w:font w:name="Times New Roman">
    <w:panose1 w:val="02020603050405020304"/>
    <w:charset w:val="CC"/>
    <w:family w:val="roman"/>
    <w:pitch w:val="variable"/>
    <w:sig w:usb0="E0002EFF" w:usb1="C000785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embedRegular r:id="rId2" w:fontKey="{5889E1F7-1BFC-4AC9-A7B5-6A4155C3383B}"/>
  </w:font>
  <w:font w:name="Aptos">
    <w:charset w:val="00"/>
    <w:family w:val="swiss"/>
    <w:pitch w:val="variable"/>
    <w:sig w:usb0="20000287" w:usb1="00000003" w:usb2="00000000" w:usb3="00000000" w:csb0="0000019F" w:csb1="00000000"/>
    <w:embedRegular r:id="rId3" w:fontKey="{16E66276-FFAF-4F1E-991F-5F4853D2A9FD}"/>
    <w:embedBold r:id="rId4" w:fontKey="{A1113389-443D-4952-AE3C-C01CE9B93B95}"/>
    <w:embedItalic r:id="rId5" w:fontKey="{6D3EA846-686C-4AB0-9FFD-3205D3DA16BF}"/>
  </w:font>
  <w:font w:name="Aptos Display">
    <w:charset w:val="00"/>
    <w:family w:val="swiss"/>
    <w:pitch w:val="variable"/>
    <w:sig w:usb0="20000287" w:usb1="00000003" w:usb2="00000000" w:usb3="00000000" w:csb0="0000019F" w:csb1="00000000"/>
    <w:embedRegular r:id="rId6" w:fontKey="{DDCD0C24-FF1E-4DC3-ADAF-23CCE76CF4DE}"/>
    <w:embedBold r:id="rId7" w:fontKey="{2625B02E-8530-4A58-8698-9B6402ADE32E}"/>
  </w:font>
  <w:font w:name="Play">
    <w:panose1 w:val="020B0000000000000000"/>
    <w:charset w:val="CC"/>
    <w:family w:val="swiss"/>
    <w:pitch w:val="variable"/>
    <w:sig w:usb0="A00002AF" w:usb1="4000205B" w:usb2="00000000" w:usb3="00000000" w:csb0="0000009F" w:csb1="00000000"/>
    <w:embedRegular r:id="rId8" w:fontKey="{EE9263A4-0A35-4C5B-84F4-4A14301F8E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96B1" w14:textId="2C39CCBA" w:rsidR="00BD7B2A" w:rsidRPr="0037147A" w:rsidRDefault="0037147A" w:rsidP="00766954">
    <w:pPr>
      <w:rPr>
        <w:lang w:val="ru-RU"/>
      </w:rPr>
    </w:pPr>
    <w:r>
      <w:rPr>
        <w:noProof/>
      </w:rPr>
      <mc:AlternateContent>
        <mc:Choice Requires="wps">
          <w:drawing>
            <wp:anchor distT="0" distB="0" distL="114300" distR="114300" simplePos="0" relativeHeight="251663360" behindDoc="0" locked="0" layoutInCell="1" hidden="0" allowOverlap="1" wp14:anchorId="0E6AB0AC" wp14:editId="37BACF91">
              <wp:simplePos x="0" y="0"/>
              <wp:positionH relativeFrom="column">
                <wp:posOffset>1074420</wp:posOffset>
              </wp:positionH>
              <wp:positionV relativeFrom="paragraph">
                <wp:posOffset>208280</wp:posOffset>
              </wp:positionV>
              <wp:extent cx="5262245" cy="694055"/>
              <wp:effectExtent l="0" t="0" r="14605" b="10795"/>
              <wp:wrapNone/>
              <wp:docPr id="1907145720" name="Прямоугольник 1907145720"/>
              <wp:cNvGraphicFramePr/>
              <a:graphic xmlns:a="http://schemas.openxmlformats.org/drawingml/2006/main">
                <a:graphicData uri="http://schemas.microsoft.com/office/word/2010/wordprocessingShape">
                  <wps:wsp>
                    <wps:cNvSpPr/>
                    <wps:spPr>
                      <a:xfrm>
                        <a:off x="0" y="0"/>
                        <a:ext cx="5262245" cy="694055"/>
                      </a:xfrm>
                      <a:prstGeom prst="rect">
                        <a:avLst/>
                      </a:prstGeom>
                      <a:noFill/>
                      <a:ln w="9525" cap="flat" cmpd="sng">
                        <a:solidFill>
                          <a:srgbClr val="000000"/>
                        </a:solidFill>
                        <a:prstDash val="solid"/>
                        <a:round/>
                        <a:headEnd type="none" w="sm" len="sm"/>
                        <a:tailEnd type="none" w="sm" len="sm"/>
                      </a:ln>
                    </wps:spPr>
                    <wps:txbx>
                      <w:txbxContent>
                        <w:p w14:paraId="2CB644BE" w14:textId="77777777" w:rsidR="00BD7B2A" w:rsidRPr="00766954" w:rsidRDefault="00000000" w:rsidP="00766954">
                          <w:pPr>
                            <w:rPr>
                              <w:color w:val="FFFFFF" w:themeColor="background1"/>
                            </w:rPr>
                          </w:pPr>
                          <w:proofErr w:type="spellStart"/>
                          <w:r w:rsidRPr="00766954">
                            <w:rPr>
                              <w:color w:val="FFFFFF" w:themeColor="background1"/>
                            </w:rPr>
                            <w:t>ОсОО</w:t>
                          </w:r>
                          <w:proofErr w:type="spellEnd"/>
                          <w:r w:rsidRPr="00766954">
                            <w:rPr>
                              <w:color w:val="FFFFFF" w:themeColor="background1"/>
                            </w:rPr>
                            <w:t xml:space="preserve"> «</w:t>
                          </w:r>
                          <w:proofErr w:type="spellStart"/>
                          <w:r w:rsidRPr="00766954">
                            <w:rPr>
                              <w:color w:val="FFFFFF" w:themeColor="background1"/>
                            </w:rPr>
                            <w:t>Стейблекс</w:t>
                          </w:r>
                          <w:proofErr w:type="spellEnd"/>
                          <w:r w:rsidRPr="00766954">
                            <w:rPr>
                              <w:color w:val="FFFFFF" w:themeColor="background1"/>
                            </w:rPr>
                            <w:t>», ИНН 02504202410133, Кыргызская Республика, г. Бишкек, ул. Московская, д. 197.</w:t>
                          </w:r>
                        </w:p>
                        <w:p w14:paraId="6778001E" w14:textId="77777777" w:rsidR="00BD7B2A" w:rsidRPr="00766954" w:rsidRDefault="00000000" w:rsidP="00766954">
                          <w:pPr>
                            <w:rPr>
                              <w:color w:val="FFFFFF" w:themeColor="background1"/>
                            </w:rPr>
                          </w:pPr>
                          <w:r w:rsidRPr="00766954">
                            <w:rPr>
                              <w:color w:val="FFFFFF" w:themeColor="background1"/>
                            </w:rPr>
                            <w:t>Регистрационный номер: 302817-3301-ООО. Лицензия оператора</w:t>
                          </w:r>
                        </w:p>
                        <w:p w14:paraId="01A9699A" w14:textId="77777777" w:rsidR="00BD7B2A" w:rsidRPr="00766954" w:rsidRDefault="00000000" w:rsidP="00766954">
                          <w:pPr>
                            <w:rPr>
                              <w:color w:val="FFFFFF" w:themeColor="background1"/>
                            </w:rPr>
                          </w:pPr>
                          <w:r w:rsidRPr="00766954">
                            <w:rPr>
                              <w:color w:val="FFFFFF" w:themeColor="background1"/>
                            </w:rPr>
                            <w:t>обмена виртуальных активов номер 150, серия ВА № 0171</w:t>
                          </w:r>
                        </w:p>
                      </w:txbxContent>
                    </wps:txbx>
                    <wps:bodyPr spcFirstLastPara="1" wrap="square" lIns="91425" tIns="45700" rIns="91425" bIns="45700" anchor="t" anchorCtr="0">
                      <a:noAutofit/>
                    </wps:bodyPr>
                  </wps:wsp>
                </a:graphicData>
              </a:graphic>
            </wp:anchor>
          </w:drawing>
        </mc:Choice>
        <mc:Fallback>
          <w:pict>
            <v:rect w14:anchorId="0E6AB0AC" id="Прямоугольник 1907145720" o:spid="_x0000_s1027" style="position:absolute;margin-left:84.6pt;margin-top:16.4pt;width:414.35pt;height:54.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" filled="f">
              <v:stroke startarrowwidth="narrow" startarrowlength="short" endarrowwidth="narrow" endarrowlength="short" joinstyle="round"/>
              <v:textbox inset="2.53958mm,1.2694mm,2.53958mm,1.2694mm">
                <w:txbxContent>
                  <w:p w14:paraId="2CB644BE" w14:textId="77777777" w:rsidR="00BD7B2A" w:rsidRPr="00766954" w:rsidRDefault="00000000" w:rsidP="00766954">
                    <w:pPr>
                      <w:rPr>
                        <w:color w:val="FFFFFF" w:themeColor="background1"/>
                      </w:rPr>
                    </w:pPr>
                    <w:proofErr w:type="spellStart"/>
                    <w:r w:rsidRPr="00766954">
                      <w:rPr>
                        <w:color w:val="FFFFFF" w:themeColor="background1"/>
                      </w:rPr>
                      <w:t>ОсОО</w:t>
                    </w:r>
                    <w:proofErr w:type="spellEnd"/>
                    <w:r w:rsidRPr="00766954">
                      <w:rPr>
                        <w:color w:val="FFFFFF" w:themeColor="background1"/>
                      </w:rPr>
                      <w:t xml:space="preserve"> «</w:t>
                    </w:r>
                    <w:proofErr w:type="spellStart"/>
                    <w:r w:rsidRPr="00766954">
                      <w:rPr>
                        <w:color w:val="FFFFFF" w:themeColor="background1"/>
                      </w:rPr>
                      <w:t>Стейблекс</w:t>
                    </w:r>
                    <w:proofErr w:type="spellEnd"/>
                    <w:r w:rsidRPr="00766954">
                      <w:rPr>
                        <w:color w:val="FFFFFF" w:themeColor="background1"/>
                      </w:rPr>
                      <w:t>», ИНН 02504202410133, Кыргызская Республика, г. Бишкек, ул. Московская, д. 197.</w:t>
                    </w:r>
                  </w:p>
                  <w:p w14:paraId="6778001E" w14:textId="77777777" w:rsidR="00BD7B2A" w:rsidRPr="00766954" w:rsidRDefault="00000000" w:rsidP="00766954">
                    <w:pPr>
                      <w:rPr>
                        <w:color w:val="FFFFFF" w:themeColor="background1"/>
                      </w:rPr>
                    </w:pPr>
                    <w:r w:rsidRPr="00766954">
                      <w:rPr>
                        <w:color w:val="FFFFFF" w:themeColor="background1"/>
                      </w:rPr>
                      <w:t>Регистрационный номер: 302817-3301-ООО. Лицензия оператора</w:t>
                    </w:r>
                  </w:p>
                  <w:p w14:paraId="01A9699A" w14:textId="77777777" w:rsidR="00BD7B2A" w:rsidRPr="00766954" w:rsidRDefault="00000000" w:rsidP="00766954">
                    <w:pPr>
                      <w:rPr>
                        <w:color w:val="FFFFFF" w:themeColor="background1"/>
                      </w:rPr>
                    </w:pPr>
                    <w:r w:rsidRPr="00766954">
                      <w:rPr>
                        <w:color w:val="FFFFFF" w:themeColor="background1"/>
                      </w:rPr>
                      <w:t>обмена виртуальных активов номер 150, серия ВА № 0171</w:t>
                    </w:r>
                  </w:p>
                </w:txbxContent>
              </v:textbox>
            </v:rect>
          </w:pict>
        </mc:Fallback>
      </mc:AlternateContent>
    </w:r>
    <w:r>
      <w:rPr>
        <w:noProof/>
      </w:rPr>
      <w:drawing>
        <wp:anchor distT="0" distB="0" distL="0" distR="0" simplePos="0" relativeHeight="251662336" behindDoc="1" locked="0" layoutInCell="1" hidden="0" allowOverlap="1" wp14:anchorId="574BE923" wp14:editId="6FDACB6C">
          <wp:simplePos x="0" y="0"/>
          <wp:positionH relativeFrom="column">
            <wp:posOffset>456565</wp:posOffset>
          </wp:positionH>
          <wp:positionV relativeFrom="paragraph">
            <wp:posOffset>110490</wp:posOffset>
          </wp:positionV>
          <wp:extent cx="6052185" cy="1153795"/>
          <wp:effectExtent l="0" t="0" r="5715" b="8255"/>
          <wp:wrapNone/>
          <wp:docPr id="11500803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6052185" cy="115379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F0735" w14:textId="77777777" w:rsidR="00DB0E20" w:rsidRDefault="00DB0E20" w:rsidP="00766954">
      <w:r>
        <w:separator/>
      </w:r>
    </w:p>
  </w:footnote>
  <w:footnote w:type="continuationSeparator" w:id="0">
    <w:p w14:paraId="583C24A8" w14:textId="77777777" w:rsidR="00DB0E20" w:rsidRDefault="00DB0E20" w:rsidP="00766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AF18" w14:textId="1AC81237" w:rsidR="00BD7B2A" w:rsidRDefault="0037147A" w:rsidP="00766954">
    <w:pPr>
      <w:rPr>
        <w:color w:val="000000"/>
      </w:rPr>
    </w:pPr>
    <w:r>
      <w:rPr>
        <w:noProof/>
      </w:rPr>
      <mc:AlternateContent>
        <mc:Choice Requires="wps">
          <w:drawing>
            <wp:anchor distT="0" distB="0" distL="114300" distR="114300" simplePos="0" relativeHeight="251661312" behindDoc="0" locked="0" layoutInCell="1" hidden="0" allowOverlap="1" wp14:anchorId="67702D11" wp14:editId="5D91EA7C">
              <wp:simplePos x="0" y="0"/>
              <wp:positionH relativeFrom="column">
                <wp:posOffset>-399415</wp:posOffset>
              </wp:positionH>
              <wp:positionV relativeFrom="paragraph">
                <wp:posOffset>-496570</wp:posOffset>
              </wp:positionV>
              <wp:extent cx="2178685" cy="307975"/>
              <wp:effectExtent l="0" t="0" r="12065" b="15875"/>
              <wp:wrapNone/>
              <wp:docPr id="1907145721" name="Прямоугольник 1907145721"/>
              <wp:cNvGraphicFramePr/>
              <a:graphic xmlns:a="http://schemas.openxmlformats.org/drawingml/2006/main">
                <a:graphicData uri="http://schemas.microsoft.com/office/word/2010/wordprocessingShape">
                  <wps:wsp>
                    <wps:cNvSpPr/>
                    <wps:spPr>
                      <a:xfrm>
                        <a:off x="0" y="0"/>
                        <a:ext cx="2178685" cy="307975"/>
                      </a:xfrm>
                      <a:prstGeom prst="rect">
                        <a:avLst/>
                      </a:prstGeom>
                      <a:noFill/>
                      <a:ln w="9525" cap="flat" cmpd="sng">
                        <a:solidFill>
                          <a:srgbClr val="000000"/>
                        </a:solidFill>
                        <a:prstDash val="solid"/>
                        <a:round/>
                        <a:headEnd type="none" w="sm" len="sm"/>
                        <a:tailEnd type="none" w="sm" len="sm"/>
                      </a:ln>
                    </wps:spPr>
                    <wps:txbx>
                      <w:txbxContent>
                        <w:p w14:paraId="16037AF4" w14:textId="77777777" w:rsidR="00BD7B2A" w:rsidRPr="00766954" w:rsidRDefault="00000000" w:rsidP="00766954">
                          <w:pPr>
                            <w:rPr>
                              <w:color w:val="FFFFFF" w:themeColor="background1"/>
                              <w:sz w:val="24"/>
                              <w:szCs w:val="24"/>
                            </w:rPr>
                          </w:pPr>
                          <w:r w:rsidRPr="00766954">
                            <w:rPr>
                              <w:color w:val="FFFFFF" w:themeColor="background1"/>
                              <w:sz w:val="24"/>
                              <w:szCs w:val="24"/>
                            </w:rPr>
                            <w:t>info@hodlerexchange.io</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7702D11" id="Прямоугольник 1907145721" o:spid="_x0000_s1026" style="position:absolute;margin-left:-31.45pt;margin-top:-39.1pt;width:171.55pt;height:24.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" filled="f">
              <v:stroke startarrowwidth="narrow" startarrowlength="short" endarrowwidth="narrow" endarrowlength="short" joinstyle="round"/>
              <v:textbox inset="2.53958mm,1.2694mm,2.53958mm,1.2694mm">
                <w:txbxContent>
                  <w:p w14:paraId="16037AF4" w14:textId="77777777" w:rsidR="00BD7B2A" w:rsidRPr="00766954" w:rsidRDefault="00000000" w:rsidP="00766954">
                    <w:pPr>
                      <w:rPr>
                        <w:color w:val="FFFFFF" w:themeColor="background1"/>
                        <w:sz w:val="24"/>
                        <w:szCs w:val="24"/>
                      </w:rPr>
                    </w:pPr>
                    <w:r w:rsidRPr="00766954">
                      <w:rPr>
                        <w:color w:val="FFFFFF" w:themeColor="background1"/>
                        <w:sz w:val="24"/>
                        <w:szCs w:val="24"/>
                      </w:rPr>
                      <w:t>info@hodlerexchange.io</w:t>
                    </w:r>
                  </w:p>
                </w:txbxContent>
              </v:textbox>
            </v:rect>
          </w:pict>
        </mc:Fallback>
      </mc:AlternateContent>
    </w:r>
    <w:r>
      <w:rPr>
        <w:noProof/>
      </w:rPr>
      <w:drawing>
        <wp:anchor distT="0" distB="0" distL="0" distR="0" simplePos="0" relativeHeight="251659264" behindDoc="1" locked="0" layoutInCell="1" hidden="0" allowOverlap="1" wp14:anchorId="53AC3A9A" wp14:editId="106A6ADA">
          <wp:simplePos x="0" y="0"/>
          <wp:positionH relativeFrom="column">
            <wp:posOffset>3310890</wp:posOffset>
          </wp:positionH>
          <wp:positionV relativeFrom="paragraph">
            <wp:posOffset>-734695</wp:posOffset>
          </wp:positionV>
          <wp:extent cx="2628900" cy="685800"/>
          <wp:effectExtent l="0" t="0" r="0" b="0"/>
          <wp:wrapNone/>
          <wp:docPr id="3276831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628900" cy="685800"/>
                  </a:xfrm>
                  <a:prstGeom prst="rect">
                    <a:avLst/>
                  </a:prstGeom>
                  <a:ln/>
                </pic:spPr>
              </pic:pic>
            </a:graphicData>
          </a:graphic>
          <wp14:sizeRelV relativeFrom="margin">
            <wp14:pctHeight>0</wp14:pctHeight>
          </wp14:sizeRelV>
        </wp:anchor>
      </w:drawing>
    </w:r>
    <w:r>
      <w:rPr>
        <w:noProof/>
      </w:rPr>
      <w:drawing>
        <wp:anchor distT="0" distB="0" distL="0" distR="0" simplePos="0" relativeHeight="251658240" behindDoc="1" locked="0" layoutInCell="1" hidden="0" allowOverlap="1" wp14:anchorId="74EE5DBF" wp14:editId="28CE60F5">
          <wp:simplePos x="0" y="0"/>
          <wp:positionH relativeFrom="column">
            <wp:posOffset>-1102995</wp:posOffset>
          </wp:positionH>
          <wp:positionV relativeFrom="paragraph">
            <wp:posOffset>-1208405</wp:posOffset>
          </wp:positionV>
          <wp:extent cx="3588385" cy="1163955"/>
          <wp:effectExtent l="0" t="0" r="0" b="0"/>
          <wp:wrapNone/>
          <wp:docPr id="18107565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3588385" cy="1163955"/>
                  </a:xfrm>
                  <a:prstGeom prst="rect">
                    <a:avLst/>
                  </a:prstGeom>
                  <a:ln/>
                </pic:spPr>
              </pic:pic>
            </a:graphicData>
          </a:graphic>
          <wp14:sizeRelV relativeFrom="margin">
            <wp14:pctHeight>0</wp14:pctHeight>
          </wp14:sizeRelV>
        </wp:anchor>
      </w:drawing>
    </w:r>
    <w:r w:rsidR="00766954">
      <w:rPr>
        <w:noProof/>
      </w:rPr>
      <w:drawing>
        <wp:anchor distT="0" distB="0" distL="114300" distR="114300" simplePos="0" relativeHeight="251660288" behindDoc="0" locked="0" layoutInCell="1" allowOverlap="1" wp14:anchorId="6C6E884F" wp14:editId="2C712FD3">
          <wp:simplePos x="0" y="0"/>
          <wp:positionH relativeFrom="margin">
            <wp:posOffset>-704850</wp:posOffset>
          </wp:positionH>
          <wp:positionV relativeFrom="paragraph">
            <wp:posOffset>-219075</wp:posOffset>
          </wp:positionV>
          <wp:extent cx="186690" cy="186690"/>
          <wp:effectExtent l="0" t="0" r="3810" b="3810"/>
          <wp:wrapNone/>
          <wp:docPr id="4684647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3FA"/>
    <w:multiLevelType w:val="hybridMultilevel"/>
    <w:tmpl w:val="0CA21F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D0D30DB"/>
    <w:multiLevelType w:val="hybridMultilevel"/>
    <w:tmpl w:val="D8D4F4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A17207"/>
    <w:multiLevelType w:val="hybridMultilevel"/>
    <w:tmpl w:val="7E0883AE"/>
    <w:lvl w:ilvl="0" w:tplc="3D1A7958">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A066EDEE">
      <w:numFmt w:val="bullet"/>
      <w:lvlText w:val="•"/>
      <w:lvlJc w:val="left"/>
      <w:pPr>
        <w:ind w:left="1416" w:hanging="720"/>
      </w:pPr>
      <w:rPr>
        <w:rFonts w:hint="default"/>
        <w:lang w:val="ru-RU" w:eastAsia="en-US" w:bidi="ar-SA"/>
      </w:rPr>
    </w:lvl>
    <w:lvl w:ilvl="2" w:tplc="582C27CE">
      <w:numFmt w:val="bullet"/>
      <w:lvlText w:val="•"/>
      <w:lvlJc w:val="left"/>
      <w:pPr>
        <w:ind w:left="2393" w:hanging="720"/>
      </w:pPr>
      <w:rPr>
        <w:rFonts w:hint="default"/>
        <w:lang w:val="ru-RU" w:eastAsia="en-US" w:bidi="ar-SA"/>
      </w:rPr>
    </w:lvl>
    <w:lvl w:ilvl="3" w:tplc="521C7B80">
      <w:numFmt w:val="bullet"/>
      <w:lvlText w:val="•"/>
      <w:lvlJc w:val="left"/>
      <w:pPr>
        <w:ind w:left="3369" w:hanging="720"/>
      </w:pPr>
      <w:rPr>
        <w:rFonts w:hint="default"/>
        <w:lang w:val="ru-RU" w:eastAsia="en-US" w:bidi="ar-SA"/>
      </w:rPr>
    </w:lvl>
    <w:lvl w:ilvl="4" w:tplc="80F47884">
      <w:numFmt w:val="bullet"/>
      <w:lvlText w:val="•"/>
      <w:lvlJc w:val="left"/>
      <w:pPr>
        <w:ind w:left="4346" w:hanging="720"/>
      </w:pPr>
      <w:rPr>
        <w:rFonts w:hint="default"/>
        <w:lang w:val="ru-RU" w:eastAsia="en-US" w:bidi="ar-SA"/>
      </w:rPr>
    </w:lvl>
    <w:lvl w:ilvl="5" w:tplc="C4FA4022">
      <w:numFmt w:val="bullet"/>
      <w:lvlText w:val="•"/>
      <w:lvlJc w:val="left"/>
      <w:pPr>
        <w:ind w:left="5323" w:hanging="720"/>
      </w:pPr>
      <w:rPr>
        <w:rFonts w:hint="default"/>
        <w:lang w:val="ru-RU" w:eastAsia="en-US" w:bidi="ar-SA"/>
      </w:rPr>
    </w:lvl>
    <w:lvl w:ilvl="6" w:tplc="C9600432">
      <w:numFmt w:val="bullet"/>
      <w:lvlText w:val="•"/>
      <w:lvlJc w:val="left"/>
      <w:pPr>
        <w:ind w:left="6299" w:hanging="720"/>
      </w:pPr>
      <w:rPr>
        <w:rFonts w:hint="default"/>
        <w:lang w:val="ru-RU" w:eastAsia="en-US" w:bidi="ar-SA"/>
      </w:rPr>
    </w:lvl>
    <w:lvl w:ilvl="7" w:tplc="3A0A045C">
      <w:numFmt w:val="bullet"/>
      <w:lvlText w:val="•"/>
      <w:lvlJc w:val="left"/>
      <w:pPr>
        <w:ind w:left="7276" w:hanging="720"/>
      </w:pPr>
      <w:rPr>
        <w:rFonts w:hint="default"/>
        <w:lang w:val="ru-RU" w:eastAsia="en-US" w:bidi="ar-SA"/>
      </w:rPr>
    </w:lvl>
    <w:lvl w:ilvl="8" w:tplc="ABE27CF0">
      <w:numFmt w:val="bullet"/>
      <w:lvlText w:val="•"/>
      <w:lvlJc w:val="left"/>
      <w:pPr>
        <w:ind w:left="8252" w:hanging="720"/>
      </w:pPr>
      <w:rPr>
        <w:rFonts w:hint="default"/>
        <w:lang w:val="ru-RU" w:eastAsia="en-US" w:bidi="ar-SA"/>
      </w:rPr>
    </w:lvl>
  </w:abstractNum>
  <w:abstractNum w:abstractNumId="3" w15:restartNumberingAfterBreak="0">
    <w:nsid w:val="2E437A9A"/>
    <w:multiLevelType w:val="hybridMultilevel"/>
    <w:tmpl w:val="72386EBE"/>
    <w:lvl w:ilvl="0" w:tplc="EC0AEE6A">
      <w:start w:val="1"/>
      <w:numFmt w:val="decimal"/>
      <w:lvlText w:val="%1."/>
      <w:lvlJc w:val="left"/>
      <w:pPr>
        <w:ind w:left="450" w:hanging="720"/>
      </w:pPr>
      <w:rPr>
        <w:rFonts w:ascii="Trebuchet MS" w:eastAsia="Trebuchet MS" w:hAnsi="Trebuchet MS" w:cs="Trebuchet MS" w:hint="default"/>
        <w:b w:val="0"/>
        <w:bCs w:val="0"/>
        <w:i w:val="0"/>
        <w:iCs w:val="0"/>
        <w:spacing w:val="-1"/>
        <w:w w:val="86"/>
        <w:sz w:val="18"/>
        <w:szCs w:val="18"/>
        <w:lang w:val="ru-RU" w:eastAsia="en-US" w:bidi="ar-SA"/>
      </w:rPr>
    </w:lvl>
    <w:lvl w:ilvl="1" w:tplc="E0F6017E">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2" w:tplc="97843642">
      <w:numFmt w:val="bullet"/>
      <w:lvlText w:val="•"/>
      <w:lvlJc w:val="left"/>
      <w:pPr>
        <w:ind w:left="2393" w:hanging="720"/>
      </w:pPr>
      <w:rPr>
        <w:rFonts w:hint="default"/>
        <w:lang w:val="ru-RU" w:eastAsia="en-US" w:bidi="ar-SA"/>
      </w:rPr>
    </w:lvl>
    <w:lvl w:ilvl="3" w:tplc="145C8364">
      <w:numFmt w:val="bullet"/>
      <w:lvlText w:val="•"/>
      <w:lvlJc w:val="left"/>
      <w:pPr>
        <w:ind w:left="3369" w:hanging="720"/>
      </w:pPr>
      <w:rPr>
        <w:rFonts w:hint="default"/>
        <w:lang w:val="ru-RU" w:eastAsia="en-US" w:bidi="ar-SA"/>
      </w:rPr>
    </w:lvl>
    <w:lvl w:ilvl="4" w:tplc="1D64CBB8">
      <w:numFmt w:val="bullet"/>
      <w:lvlText w:val="•"/>
      <w:lvlJc w:val="left"/>
      <w:pPr>
        <w:ind w:left="4346" w:hanging="720"/>
      </w:pPr>
      <w:rPr>
        <w:rFonts w:hint="default"/>
        <w:lang w:val="ru-RU" w:eastAsia="en-US" w:bidi="ar-SA"/>
      </w:rPr>
    </w:lvl>
    <w:lvl w:ilvl="5" w:tplc="DC4E3378">
      <w:numFmt w:val="bullet"/>
      <w:lvlText w:val="•"/>
      <w:lvlJc w:val="left"/>
      <w:pPr>
        <w:ind w:left="5323" w:hanging="720"/>
      </w:pPr>
      <w:rPr>
        <w:rFonts w:hint="default"/>
        <w:lang w:val="ru-RU" w:eastAsia="en-US" w:bidi="ar-SA"/>
      </w:rPr>
    </w:lvl>
    <w:lvl w:ilvl="6" w:tplc="05FE650A">
      <w:numFmt w:val="bullet"/>
      <w:lvlText w:val="•"/>
      <w:lvlJc w:val="left"/>
      <w:pPr>
        <w:ind w:left="6299" w:hanging="720"/>
      </w:pPr>
      <w:rPr>
        <w:rFonts w:hint="default"/>
        <w:lang w:val="ru-RU" w:eastAsia="en-US" w:bidi="ar-SA"/>
      </w:rPr>
    </w:lvl>
    <w:lvl w:ilvl="7" w:tplc="CFAEDCC8">
      <w:numFmt w:val="bullet"/>
      <w:lvlText w:val="•"/>
      <w:lvlJc w:val="left"/>
      <w:pPr>
        <w:ind w:left="7276" w:hanging="720"/>
      </w:pPr>
      <w:rPr>
        <w:rFonts w:hint="default"/>
        <w:lang w:val="ru-RU" w:eastAsia="en-US" w:bidi="ar-SA"/>
      </w:rPr>
    </w:lvl>
    <w:lvl w:ilvl="8" w:tplc="8CDEA010">
      <w:numFmt w:val="bullet"/>
      <w:lvlText w:val="•"/>
      <w:lvlJc w:val="left"/>
      <w:pPr>
        <w:ind w:left="8252" w:hanging="720"/>
      </w:pPr>
      <w:rPr>
        <w:rFonts w:hint="default"/>
        <w:lang w:val="ru-RU" w:eastAsia="en-US" w:bidi="ar-SA"/>
      </w:rPr>
    </w:lvl>
  </w:abstractNum>
  <w:abstractNum w:abstractNumId="4" w15:restartNumberingAfterBreak="0">
    <w:nsid w:val="3B15571C"/>
    <w:multiLevelType w:val="multilevel"/>
    <w:tmpl w:val="2CD8D0D2"/>
    <w:lvl w:ilvl="0">
      <w:start w:val="1"/>
      <w:numFmt w:val="decimal"/>
      <w:lvlText w:val="%1."/>
      <w:lvlJc w:val="left"/>
      <w:pPr>
        <w:ind w:left="677" w:hanging="228"/>
      </w:pPr>
      <w:rPr>
        <w:rFonts w:ascii="Trebuchet MS" w:eastAsia="Trebuchet MS" w:hAnsi="Trebuchet MS" w:cs="Trebuchet MS" w:hint="default"/>
        <w:b w:val="0"/>
        <w:bCs w:val="0"/>
        <w:i w:val="0"/>
        <w:iCs w:val="0"/>
        <w:spacing w:val="-1"/>
        <w:w w:val="86"/>
        <w:sz w:val="18"/>
        <w:szCs w:val="18"/>
        <w:lang w:val="ru-RU" w:eastAsia="en-US" w:bidi="ar-SA"/>
      </w:rPr>
    </w:lvl>
    <w:lvl w:ilvl="1">
      <w:start w:val="1"/>
      <w:numFmt w:val="decimal"/>
      <w:lvlText w:val="%1.%2."/>
      <w:lvlJc w:val="left"/>
      <w:pPr>
        <w:ind w:left="849" w:hanging="400"/>
      </w:pPr>
      <w:rPr>
        <w:rFonts w:ascii="Trebuchet MS" w:eastAsia="Trebuchet MS" w:hAnsi="Trebuchet MS" w:cs="Trebuchet MS" w:hint="default"/>
        <w:b w:val="0"/>
        <w:bCs w:val="0"/>
        <w:i w:val="0"/>
        <w:iCs w:val="0"/>
        <w:spacing w:val="-3"/>
        <w:w w:val="86"/>
        <w:sz w:val="18"/>
        <w:szCs w:val="18"/>
        <w:lang w:val="ru-RU" w:eastAsia="en-US" w:bidi="ar-SA"/>
      </w:rPr>
    </w:lvl>
    <w:lvl w:ilvl="2">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3">
      <w:numFmt w:val="bullet"/>
      <w:lvlText w:val="•"/>
      <w:lvlJc w:val="left"/>
      <w:pPr>
        <w:ind w:left="2010" w:hanging="720"/>
      </w:pPr>
      <w:rPr>
        <w:rFonts w:hint="default"/>
        <w:lang w:val="ru-RU" w:eastAsia="en-US" w:bidi="ar-SA"/>
      </w:rPr>
    </w:lvl>
    <w:lvl w:ilvl="4">
      <w:numFmt w:val="bullet"/>
      <w:lvlText w:val="•"/>
      <w:lvlJc w:val="left"/>
      <w:pPr>
        <w:ind w:left="3181" w:hanging="720"/>
      </w:pPr>
      <w:rPr>
        <w:rFonts w:hint="default"/>
        <w:lang w:val="ru-RU" w:eastAsia="en-US" w:bidi="ar-SA"/>
      </w:rPr>
    </w:lvl>
    <w:lvl w:ilvl="5">
      <w:numFmt w:val="bullet"/>
      <w:lvlText w:val="•"/>
      <w:lvlJc w:val="left"/>
      <w:pPr>
        <w:ind w:left="4352" w:hanging="720"/>
      </w:pPr>
      <w:rPr>
        <w:rFonts w:hint="default"/>
        <w:lang w:val="ru-RU" w:eastAsia="en-US" w:bidi="ar-SA"/>
      </w:rPr>
    </w:lvl>
    <w:lvl w:ilvl="6">
      <w:numFmt w:val="bullet"/>
      <w:lvlText w:val="•"/>
      <w:lvlJc w:val="left"/>
      <w:pPr>
        <w:ind w:left="5523" w:hanging="720"/>
      </w:pPr>
      <w:rPr>
        <w:rFonts w:hint="default"/>
        <w:lang w:val="ru-RU" w:eastAsia="en-US" w:bidi="ar-SA"/>
      </w:rPr>
    </w:lvl>
    <w:lvl w:ilvl="7">
      <w:numFmt w:val="bullet"/>
      <w:lvlText w:val="•"/>
      <w:lvlJc w:val="left"/>
      <w:pPr>
        <w:ind w:left="6693" w:hanging="720"/>
      </w:pPr>
      <w:rPr>
        <w:rFonts w:hint="default"/>
        <w:lang w:val="ru-RU" w:eastAsia="en-US" w:bidi="ar-SA"/>
      </w:rPr>
    </w:lvl>
    <w:lvl w:ilvl="8">
      <w:numFmt w:val="bullet"/>
      <w:lvlText w:val="•"/>
      <w:lvlJc w:val="left"/>
      <w:pPr>
        <w:ind w:left="7864" w:hanging="720"/>
      </w:pPr>
      <w:rPr>
        <w:rFonts w:hint="default"/>
        <w:lang w:val="ru-RU" w:eastAsia="en-US" w:bidi="ar-SA"/>
      </w:rPr>
    </w:lvl>
  </w:abstractNum>
  <w:abstractNum w:abstractNumId="5" w15:restartNumberingAfterBreak="0">
    <w:nsid w:val="3D41352B"/>
    <w:multiLevelType w:val="hybridMultilevel"/>
    <w:tmpl w:val="460E0CD2"/>
    <w:lvl w:ilvl="0" w:tplc="4D228DBC">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DCE4D028">
      <w:numFmt w:val="bullet"/>
      <w:lvlText w:val="•"/>
      <w:lvlJc w:val="left"/>
      <w:pPr>
        <w:ind w:left="1416" w:hanging="720"/>
      </w:pPr>
      <w:rPr>
        <w:rFonts w:hint="default"/>
        <w:lang w:val="ru-RU" w:eastAsia="en-US" w:bidi="ar-SA"/>
      </w:rPr>
    </w:lvl>
    <w:lvl w:ilvl="2" w:tplc="2F6CC848">
      <w:numFmt w:val="bullet"/>
      <w:lvlText w:val="•"/>
      <w:lvlJc w:val="left"/>
      <w:pPr>
        <w:ind w:left="2393" w:hanging="720"/>
      </w:pPr>
      <w:rPr>
        <w:rFonts w:hint="default"/>
        <w:lang w:val="ru-RU" w:eastAsia="en-US" w:bidi="ar-SA"/>
      </w:rPr>
    </w:lvl>
    <w:lvl w:ilvl="3" w:tplc="297A9ABA">
      <w:numFmt w:val="bullet"/>
      <w:lvlText w:val="•"/>
      <w:lvlJc w:val="left"/>
      <w:pPr>
        <w:ind w:left="3369" w:hanging="720"/>
      </w:pPr>
      <w:rPr>
        <w:rFonts w:hint="default"/>
        <w:lang w:val="ru-RU" w:eastAsia="en-US" w:bidi="ar-SA"/>
      </w:rPr>
    </w:lvl>
    <w:lvl w:ilvl="4" w:tplc="3A02E432">
      <w:numFmt w:val="bullet"/>
      <w:lvlText w:val="•"/>
      <w:lvlJc w:val="left"/>
      <w:pPr>
        <w:ind w:left="4346" w:hanging="720"/>
      </w:pPr>
      <w:rPr>
        <w:rFonts w:hint="default"/>
        <w:lang w:val="ru-RU" w:eastAsia="en-US" w:bidi="ar-SA"/>
      </w:rPr>
    </w:lvl>
    <w:lvl w:ilvl="5" w:tplc="E75A212A">
      <w:numFmt w:val="bullet"/>
      <w:lvlText w:val="•"/>
      <w:lvlJc w:val="left"/>
      <w:pPr>
        <w:ind w:left="5323" w:hanging="720"/>
      </w:pPr>
      <w:rPr>
        <w:rFonts w:hint="default"/>
        <w:lang w:val="ru-RU" w:eastAsia="en-US" w:bidi="ar-SA"/>
      </w:rPr>
    </w:lvl>
    <w:lvl w:ilvl="6" w:tplc="96D4AEEC">
      <w:numFmt w:val="bullet"/>
      <w:lvlText w:val="•"/>
      <w:lvlJc w:val="left"/>
      <w:pPr>
        <w:ind w:left="6299" w:hanging="720"/>
      </w:pPr>
      <w:rPr>
        <w:rFonts w:hint="default"/>
        <w:lang w:val="ru-RU" w:eastAsia="en-US" w:bidi="ar-SA"/>
      </w:rPr>
    </w:lvl>
    <w:lvl w:ilvl="7" w:tplc="3042C3EC">
      <w:numFmt w:val="bullet"/>
      <w:lvlText w:val="•"/>
      <w:lvlJc w:val="left"/>
      <w:pPr>
        <w:ind w:left="7276" w:hanging="720"/>
      </w:pPr>
      <w:rPr>
        <w:rFonts w:hint="default"/>
        <w:lang w:val="ru-RU" w:eastAsia="en-US" w:bidi="ar-SA"/>
      </w:rPr>
    </w:lvl>
    <w:lvl w:ilvl="8" w:tplc="B88A4038">
      <w:numFmt w:val="bullet"/>
      <w:lvlText w:val="•"/>
      <w:lvlJc w:val="left"/>
      <w:pPr>
        <w:ind w:left="8252" w:hanging="720"/>
      </w:pPr>
      <w:rPr>
        <w:rFonts w:hint="default"/>
        <w:lang w:val="ru-RU" w:eastAsia="en-US" w:bidi="ar-SA"/>
      </w:rPr>
    </w:lvl>
  </w:abstractNum>
  <w:abstractNum w:abstractNumId="6" w15:restartNumberingAfterBreak="0">
    <w:nsid w:val="5BBB4E86"/>
    <w:multiLevelType w:val="hybridMultilevel"/>
    <w:tmpl w:val="6A5CCFE4"/>
    <w:lvl w:ilvl="0" w:tplc="152ED84A">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2CFC3A56">
      <w:numFmt w:val="bullet"/>
      <w:lvlText w:val="•"/>
      <w:lvlJc w:val="left"/>
      <w:pPr>
        <w:ind w:left="1416" w:hanging="720"/>
      </w:pPr>
      <w:rPr>
        <w:rFonts w:hint="default"/>
        <w:lang w:val="ru-RU" w:eastAsia="en-US" w:bidi="ar-SA"/>
      </w:rPr>
    </w:lvl>
    <w:lvl w:ilvl="2" w:tplc="5AC6E808">
      <w:numFmt w:val="bullet"/>
      <w:lvlText w:val="•"/>
      <w:lvlJc w:val="left"/>
      <w:pPr>
        <w:ind w:left="2393" w:hanging="720"/>
      </w:pPr>
      <w:rPr>
        <w:rFonts w:hint="default"/>
        <w:lang w:val="ru-RU" w:eastAsia="en-US" w:bidi="ar-SA"/>
      </w:rPr>
    </w:lvl>
    <w:lvl w:ilvl="3" w:tplc="1716101A">
      <w:numFmt w:val="bullet"/>
      <w:lvlText w:val="•"/>
      <w:lvlJc w:val="left"/>
      <w:pPr>
        <w:ind w:left="3369" w:hanging="720"/>
      </w:pPr>
      <w:rPr>
        <w:rFonts w:hint="default"/>
        <w:lang w:val="ru-RU" w:eastAsia="en-US" w:bidi="ar-SA"/>
      </w:rPr>
    </w:lvl>
    <w:lvl w:ilvl="4" w:tplc="10CCD1DA">
      <w:numFmt w:val="bullet"/>
      <w:lvlText w:val="•"/>
      <w:lvlJc w:val="left"/>
      <w:pPr>
        <w:ind w:left="4346" w:hanging="720"/>
      </w:pPr>
      <w:rPr>
        <w:rFonts w:hint="default"/>
        <w:lang w:val="ru-RU" w:eastAsia="en-US" w:bidi="ar-SA"/>
      </w:rPr>
    </w:lvl>
    <w:lvl w:ilvl="5" w:tplc="395A92D8">
      <w:numFmt w:val="bullet"/>
      <w:lvlText w:val="•"/>
      <w:lvlJc w:val="left"/>
      <w:pPr>
        <w:ind w:left="5323" w:hanging="720"/>
      </w:pPr>
      <w:rPr>
        <w:rFonts w:hint="default"/>
        <w:lang w:val="ru-RU" w:eastAsia="en-US" w:bidi="ar-SA"/>
      </w:rPr>
    </w:lvl>
    <w:lvl w:ilvl="6" w:tplc="D4B26630">
      <w:numFmt w:val="bullet"/>
      <w:lvlText w:val="•"/>
      <w:lvlJc w:val="left"/>
      <w:pPr>
        <w:ind w:left="6299" w:hanging="720"/>
      </w:pPr>
      <w:rPr>
        <w:rFonts w:hint="default"/>
        <w:lang w:val="ru-RU" w:eastAsia="en-US" w:bidi="ar-SA"/>
      </w:rPr>
    </w:lvl>
    <w:lvl w:ilvl="7" w:tplc="CFBE2356">
      <w:numFmt w:val="bullet"/>
      <w:lvlText w:val="•"/>
      <w:lvlJc w:val="left"/>
      <w:pPr>
        <w:ind w:left="7276" w:hanging="720"/>
      </w:pPr>
      <w:rPr>
        <w:rFonts w:hint="default"/>
        <w:lang w:val="ru-RU" w:eastAsia="en-US" w:bidi="ar-SA"/>
      </w:rPr>
    </w:lvl>
    <w:lvl w:ilvl="8" w:tplc="046E50E2">
      <w:numFmt w:val="bullet"/>
      <w:lvlText w:val="•"/>
      <w:lvlJc w:val="left"/>
      <w:pPr>
        <w:ind w:left="8252" w:hanging="720"/>
      </w:pPr>
      <w:rPr>
        <w:rFonts w:hint="default"/>
        <w:lang w:val="ru-RU" w:eastAsia="en-US" w:bidi="ar-SA"/>
      </w:rPr>
    </w:lvl>
  </w:abstractNum>
  <w:abstractNum w:abstractNumId="7" w15:restartNumberingAfterBreak="0">
    <w:nsid w:val="6CB22EC9"/>
    <w:multiLevelType w:val="hybridMultilevel"/>
    <w:tmpl w:val="3B4C1AFC"/>
    <w:lvl w:ilvl="0" w:tplc="81C6EFE6">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E0248098">
      <w:numFmt w:val="bullet"/>
      <w:lvlText w:val="•"/>
      <w:lvlJc w:val="left"/>
      <w:pPr>
        <w:ind w:left="1416" w:hanging="720"/>
      </w:pPr>
      <w:rPr>
        <w:rFonts w:hint="default"/>
        <w:lang w:val="ru-RU" w:eastAsia="en-US" w:bidi="ar-SA"/>
      </w:rPr>
    </w:lvl>
    <w:lvl w:ilvl="2" w:tplc="C9D0B8C6">
      <w:numFmt w:val="bullet"/>
      <w:lvlText w:val="•"/>
      <w:lvlJc w:val="left"/>
      <w:pPr>
        <w:ind w:left="2393" w:hanging="720"/>
      </w:pPr>
      <w:rPr>
        <w:rFonts w:hint="default"/>
        <w:lang w:val="ru-RU" w:eastAsia="en-US" w:bidi="ar-SA"/>
      </w:rPr>
    </w:lvl>
    <w:lvl w:ilvl="3" w:tplc="0A3E5A10">
      <w:numFmt w:val="bullet"/>
      <w:lvlText w:val="•"/>
      <w:lvlJc w:val="left"/>
      <w:pPr>
        <w:ind w:left="3369" w:hanging="720"/>
      </w:pPr>
      <w:rPr>
        <w:rFonts w:hint="default"/>
        <w:lang w:val="ru-RU" w:eastAsia="en-US" w:bidi="ar-SA"/>
      </w:rPr>
    </w:lvl>
    <w:lvl w:ilvl="4" w:tplc="8CF40EAE">
      <w:numFmt w:val="bullet"/>
      <w:lvlText w:val="•"/>
      <w:lvlJc w:val="left"/>
      <w:pPr>
        <w:ind w:left="4346" w:hanging="720"/>
      </w:pPr>
      <w:rPr>
        <w:rFonts w:hint="default"/>
        <w:lang w:val="ru-RU" w:eastAsia="en-US" w:bidi="ar-SA"/>
      </w:rPr>
    </w:lvl>
    <w:lvl w:ilvl="5" w:tplc="692C2614">
      <w:numFmt w:val="bullet"/>
      <w:lvlText w:val="•"/>
      <w:lvlJc w:val="left"/>
      <w:pPr>
        <w:ind w:left="5323" w:hanging="720"/>
      </w:pPr>
      <w:rPr>
        <w:rFonts w:hint="default"/>
        <w:lang w:val="ru-RU" w:eastAsia="en-US" w:bidi="ar-SA"/>
      </w:rPr>
    </w:lvl>
    <w:lvl w:ilvl="6" w:tplc="50D2F218">
      <w:numFmt w:val="bullet"/>
      <w:lvlText w:val="•"/>
      <w:lvlJc w:val="left"/>
      <w:pPr>
        <w:ind w:left="6299" w:hanging="720"/>
      </w:pPr>
      <w:rPr>
        <w:rFonts w:hint="default"/>
        <w:lang w:val="ru-RU" w:eastAsia="en-US" w:bidi="ar-SA"/>
      </w:rPr>
    </w:lvl>
    <w:lvl w:ilvl="7" w:tplc="26B09450">
      <w:numFmt w:val="bullet"/>
      <w:lvlText w:val="•"/>
      <w:lvlJc w:val="left"/>
      <w:pPr>
        <w:ind w:left="7276" w:hanging="720"/>
      </w:pPr>
      <w:rPr>
        <w:rFonts w:hint="default"/>
        <w:lang w:val="ru-RU" w:eastAsia="en-US" w:bidi="ar-SA"/>
      </w:rPr>
    </w:lvl>
    <w:lvl w:ilvl="8" w:tplc="4BF09500">
      <w:numFmt w:val="bullet"/>
      <w:lvlText w:val="•"/>
      <w:lvlJc w:val="left"/>
      <w:pPr>
        <w:ind w:left="8252" w:hanging="720"/>
      </w:pPr>
      <w:rPr>
        <w:rFonts w:hint="default"/>
        <w:lang w:val="ru-RU" w:eastAsia="en-US" w:bidi="ar-SA"/>
      </w:rPr>
    </w:lvl>
  </w:abstractNum>
  <w:abstractNum w:abstractNumId="8" w15:restartNumberingAfterBreak="0">
    <w:nsid w:val="737530A8"/>
    <w:multiLevelType w:val="hybridMultilevel"/>
    <w:tmpl w:val="8F145E82"/>
    <w:lvl w:ilvl="0" w:tplc="07C46D12">
      <w:start w:val="1"/>
      <w:numFmt w:val="decimal"/>
      <w:lvlText w:val="%1."/>
      <w:lvlJc w:val="left"/>
      <w:pPr>
        <w:ind w:left="1170" w:hanging="360"/>
      </w:pPr>
      <w:rPr>
        <w:rFonts w:ascii="Cambria" w:eastAsia="Cambria" w:hAnsi="Cambria" w:cs="Cambria" w:hint="default"/>
        <w:b w:val="0"/>
        <w:bCs w:val="0"/>
        <w:i w:val="0"/>
        <w:iCs w:val="0"/>
        <w:spacing w:val="-1"/>
        <w:w w:val="99"/>
        <w:sz w:val="16"/>
        <w:szCs w:val="16"/>
        <w:lang w:val="ru-RU" w:eastAsia="en-US" w:bidi="ar-SA"/>
      </w:rPr>
    </w:lvl>
    <w:lvl w:ilvl="1" w:tplc="A54E4EC4">
      <w:numFmt w:val="bullet"/>
      <w:lvlText w:val="•"/>
      <w:lvlJc w:val="left"/>
      <w:pPr>
        <w:ind w:left="2064" w:hanging="360"/>
      </w:pPr>
      <w:rPr>
        <w:rFonts w:hint="default"/>
        <w:lang w:val="ru-RU" w:eastAsia="en-US" w:bidi="ar-SA"/>
      </w:rPr>
    </w:lvl>
    <w:lvl w:ilvl="2" w:tplc="4BF43C4E">
      <w:numFmt w:val="bullet"/>
      <w:lvlText w:val="•"/>
      <w:lvlJc w:val="left"/>
      <w:pPr>
        <w:ind w:left="2969" w:hanging="360"/>
      </w:pPr>
      <w:rPr>
        <w:rFonts w:hint="default"/>
        <w:lang w:val="ru-RU" w:eastAsia="en-US" w:bidi="ar-SA"/>
      </w:rPr>
    </w:lvl>
    <w:lvl w:ilvl="3" w:tplc="CD14244C">
      <w:numFmt w:val="bullet"/>
      <w:lvlText w:val="•"/>
      <w:lvlJc w:val="left"/>
      <w:pPr>
        <w:ind w:left="3873" w:hanging="360"/>
      </w:pPr>
      <w:rPr>
        <w:rFonts w:hint="default"/>
        <w:lang w:val="ru-RU" w:eastAsia="en-US" w:bidi="ar-SA"/>
      </w:rPr>
    </w:lvl>
    <w:lvl w:ilvl="4" w:tplc="C5F247E0">
      <w:numFmt w:val="bullet"/>
      <w:lvlText w:val="•"/>
      <w:lvlJc w:val="left"/>
      <w:pPr>
        <w:ind w:left="4778" w:hanging="360"/>
      </w:pPr>
      <w:rPr>
        <w:rFonts w:hint="default"/>
        <w:lang w:val="ru-RU" w:eastAsia="en-US" w:bidi="ar-SA"/>
      </w:rPr>
    </w:lvl>
    <w:lvl w:ilvl="5" w:tplc="DBD416D4">
      <w:numFmt w:val="bullet"/>
      <w:lvlText w:val="•"/>
      <w:lvlJc w:val="left"/>
      <w:pPr>
        <w:ind w:left="5683" w:hanging="360"/>
      </w:pPr>
      <w:rPr>
        <w:rFonts w:hint="default"/>
        <w:lang w:val="ru-RU" w:eastAsia="en-US" w:bidi="ar-SA"/>
      </w:rPr>
    </w:lvl>
    <w:lvl w:ilvl="6" w:tplc="256ACA10">
      <w:numFmt w:val="bullet"/>
      <w:lvlText w:val="•"/>
      <w:lvlJc w:val="left"/>
      <w:pPr>
        <w:ind w:left="6587" w:hanging="360"/>
      </w:pPr>
      <w:rPr>
        <w:rFonts w:hint="default"/>
        <w:lang w:val="ru-RU" w:eastAsia="en-US" w:bidi="ar-SA"/>
      </w:rPr>
    </w:lvl>
    <w:lvl w:ilvl="7" w:tplc="85A8EB96">
      <w:numFmt w:val="bullet"/>
      <w:lvlText w:val="•"/>
      <w:lvlJc w:val="left"/>
      <w:pPr>
        <w:ind w:left="7492" w:hanging="360"/>
      </w:pPr>
      <w:rPr>
        <w:rFonts w:hint="default"/>
        <w:lang w:val="ru-RU" w:eastAsia="en-US" w:bidi="ar-SA"/>
      </w:rPr>
    </w:lvl>
    <w:lvl w:ilvl="8" w:tplc="5838F184">
      <w:numFmt w:val="bullet"/>
      <w:lvlText w:val="•"/>
      <w:lvlJc w:val="left"/>
      <w:pPr>
        <w:ind w:left="8396" w:hanging="360"/>
      </w:pPr>
      <w:rPr>
        <w:rFonts w:hint="default"/>
        <w:lang w:val="ru-RU" w:eastAsia="en-US" w:bidi="ar-SA"/>
      </w:rPr>
    </w:lvl>
  </w:abstractNum>
  <w:num w:numId="1" w16cid:durableId="1987659663">
    <w:abstractNumId w:val="5"/>
  </w:num>
  <w:num w:numId="2" w16cid:durableId="1888909336">
    <w:abstractNumId w:val="6"/>
  </w:num>
  <w:num w:numId="3" w16cid:durableId="2002850072">
    <w:abstractNumId w:val="2"/>
  </w:num>
  <w:num w:numId="4" w16cid:durableId="1384139340">
    <w:abstractNumId w:val="7"/>
  </w:num>
  <w:num w:numId="5" w16cid:durableId="612980863">
    <w:abstractNumId w:val="3"/>
  </w:num>
  <w:num w:numId="6" w16cid:durableId="829322837">
    <w:abstractNumId w:val="4"/>
  </w:num>
  <w:num w:numId="7" w16cid:durableId="1528904698">
    <w:abstractNumId w:val="8"/>
  </w:num>
  <w:num w:numId="8" w16cid:durableId="1488935785">
    <w:abstractNumId w:val="1"/>
  </w:num>
  <w:num w:numId="9" w16cid:durableId="1389189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B2A"/>
    <w:rsid w:val="000461D6"/>
    <w:rsid w:val="000D4B5F"/>
    <w:rsid w:val="00115BFF"/>
    <w:rsid w:val="00122055"/>
    <w:rsid w:val="0037147A"/>
    <w:rsid w:val="003B2DB6"/>
    <w:rsid w:val="00533560"/>
    <w:rsid w:val="00766954"/>
    <w:rsid w:val="007F09D1"/>
    <w:rsid w:val="00883ACA"/>
    <w:rsid w:val="00972D9E"/>
    <w:rsid w:val="0099690D"/>
    <w:rsid w:val="00997AD3"/>
    <w:rsid w:val="00A215E7"/>
    <w:rsid w:val="00A74E81"/>
    <w:rsid w:val="00B03234"/>
    <w:rsid w:val="00BA1A3C"/>
    <w:rsid w:val="00BD7B2A"/>
    <w:rsid w:val="00DB0E20"/>
    <w:rsid w:val="00DB3E26"/>
    <w:rsid w:val="00DE43CA"/>
    <w:rsid w:val="00F00D3A"/>
    <w:rsid w:val="00FA6CCB"/>
    <w:rsid w:val="00FC49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EE263"/>
  <w15:docId w15:val="{662CA42D-41CA-4979-B13D-1C2CEA96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3E26"/>
    <w:pPr>
      <w:spacing w:after="0" w:line="276" w:lineRule="auto"/>
    </w:pPr>
    <w:rPr>
      <w:rFonts w:asciiTheme="minorHAnsi" w:hAnsiTheme="minorHAnsi"/>
      <w:sz w:val="16"/>
      <w:szCs w:val="16"/>
    </w:rPr>
  </w:style>
  <w:style w:type="paragraph" w:styleId="1">
    <w:name w:val="heading 1"/>
    <w:basedOn w:val="a"/>
    <w:next w:val="a"/>
    <w:uiPriority w:val="9"/>
    <w:qFormat/>
    <w:rsid w:val="0037147A"/>
    <w:pPr>
      <w:spacing w:before="120" w:after="120"/>
      <w:jc w:val="center"/>
      <w:outlineLvl w:val="0"/>
    </w:pPr>
    <w:rPr>
      <w:rFonts w:asciiTheme="majorHAnsi" w:hAnsiTheme="majorHAnsi"/>
      <w:b/>
      <w:bCs/>
      <w:sz w:val="20"/>
      <w:szCs w:val="20"/>
      <w:lang w:val="ru-RU"/>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iCs/>
      <w:color w:val="595959"/>
    </w:rPr>
  </w:style>
  <w:style w:type="paragraph" w:styleId="7">
    <w:name w:val="heading 7"/>
    <w:link w:val="70"/>
    <w:uiPriority w:val="9"/>
    <w:semiHidden/>
    <w:unhideWhenUsed/>
    <w:qFormat/>
    <w:rsid w:val="00AA52A1"/>
    <w:pPr>
      <w:keepNext/>
      <w:keepLines/>
      <w:spacing w:before="40" w:after="0"/>
      <w:outlineLvl w:val="6"/>
    </w:pPr>
    <w:rPr>
      <w:rFonts w:eastAsiaTheme="majorEastAsia" w:cstheme="majorBidi"/>
      <w:color w:val="595959" w:themeColor="text1" w:themeTint="A6"/>
    </w:rPr>
  </w:style>
  <w:style w:type="paragraph" w:styleId="8">
    <w:name w:val="heading 8"/>
    <w:link w:val="80"/>
    <w:uiPriority w:val="9"/>
    <w:semiHidden/>
    <w:unhideWhenUsed/>
    <w:qFormat/>
    <w:rsid w:val="00AA52A1"/>
    <w:pPr>
      <w:keepNext/>
      <w:keepLines/>
      <w:spacing w:after="0"/>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AA52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character" w:customStyle="1" w:styleId="10">
    <w:name w:val="Заголовок 1 Знак"/>
    <w:basedOn w:val="a0"/>
    <w:uiPriority w:val="9"/>
    <w:rsid w:val="00AA52A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uiPriority w:val="9"/>
    <w:semiHidden/>
    <w:rsid w:val="00AA52A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uiPriority w:val="9"/>
    <w:semiHidden/>
    <w:rsid w:val="00AA52A1"/>
    <w:rPr>
      <w:rFonts w:eastAsiaTheme="majorEastAsia" w:cstheme="majorBidi"/>
      <w:color w:val="0F4761" w:themeColor="accent1" w:themeShade="BF"/>
      <w:sz w:val="28"/>
      <w:szCs w:val="28"/>
    </w:rPr>
  </w:style>
  <w:style w:type="character" w:customStyle="1" w:styleId="40">
    <w:name w:val="Заголовок 4 Знак"/>
    <w:basedOn w:val="a0"/>
    <w:uiPriority w:val="9"/>
    <w:semiHidden/>
    <w:rsid w:val="00AA52A1"/>
    <w:rPr>
      <w:rFonts w:eastAsiaTheme="majorEastAsia" w:cstheme="majorBidi"/>
      <w:i/>
      <w:iCs/>
      <w:color w:val="0F4761" w:themeColor="accent1" w:themeShade="BF"/>
    </w:rPr>
  </w:style>
  <w:style w:type="character" w:customStyle="1" w:styleId="50">
    <w:name w:val="Заголовок 5 Знак"/>
    <w:basedOn w:val="a0"/>
    <w:uiPriority w:val="9"/>
    <w:semiHidden/>
    <w:rsid w:val="00AA52A1"/>
    <w:rPr>
      <w:rFonts w:eastAsiaTheme="majorEastAsia" w:cstheme="majorBidi"/>
      <w:color w:val="0F4761" w:themeColor="accent1" w:themeShade="BF"/>
    </w:rPr>
  </w:style>
  <w:style w:type="character" w:customStyle="1" w:styleId="60">
    <w:name w:val="Заголовок 6 Знак"/>
    <w:basedOn w:val="a0"/>
    <w:uiPriority w:val="9"/>
    <w:semiHidden/>
    <w:rsid w:val="00AA52A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52A1"/>
    <w:rPr>
      <w:rFonts w:eastAsiaTheme="majorEastAsia" w:cstheme="majorBidi"/>
      <w:color w:val="595959" w:themeColor="text1" w:themeTint="A6"/>
    </w:rPr>
  </w:style>
  <w:style w:type="character" w:customStyle="1" w:styleId="80">
    <w:name w:val="Заголовок 8 Знак"/>
    <w:basedOn w:val="a0"/>
    <w:link w:val="8"/>
    <w:uiPriority w:val="9"/>
    <w:semiHidden/>
    <w:rsid w:val="00AA52A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52A1"/>
    <w:rPr>
      <w:rFonts w:eastAsiaTheme="majorEastAsia" w:cstheme="majorBidi"/>
      <w:color w:val="272727" w:themeColor="text1" w:themeTint="D8"/>
    </w:rPr>
  </w:style>
  <w:style w:type="character" w:customStyle="1" w:styleId="a4">
    <w:name w:val="Заголовок Знак"/>
    <w:basedOn w:val="a0"/>
    <w:uiPriority w:val="10"/>
    <w:rsid w:val="00AA52A1"/>
    <w:rPr>
      <w:rFonts w:asciiTheme="majorHAnsi" w:eastAsiaTheme="majorEastAsia" w:hAnsiTheme="majorHAnsi" w:cstheme="majorBidi"/>
      <w:spacing w:val="-10"/>
      <w:kern w:val="28"/>
      <w:sz w:val="56"/>
      <w:szCs w:val="56"/>
    </w:rPr>
  </w:style>
  <w:style w:type="character" w:customStyle="1" w:styleId="a5">
    <w:name w:val="Подзаголовок Знак"/>
    <w:basedOn w:val="a0"/>
    <w:uiPriority w:val="11"/>
    <w:rsid w:val="00AA52A1"/>
    <w:rPr>
      <w:rFonts w:eastAsiaTheme="majorEastAsia" w:cstheme="majorBidi"/>
      <w:color w:val="595959" w:themeColor="text1" w:themeTint="A6"/>
      <w:spacing w:val="15"/>
      <w:sz w:val="28"/>
      <w:szCs w:val="28"/>
    </w:rPr>
  </w:style>
  <w:style w:type="paragraph" w:styleId="21">
    <w:name w:val="Quote"/>
    <w:link w:val="22"/>
    <w:uiPriority w:val="29"/>
    <w:qFormat/>
    <w:rsid w:val="00AA52A1"/>
    <w:pPr>
      <w:spacing w:before="160"/>
      <w:jc w:val="center"/>
    </w:pPr>
    <w:rPr>
      <w:i/>
      <w:iCs/>
      <w:color w:val="404040" w:themeColor="text1" w:themeTint="BF"/>
    </w:rPr>
  </w:style>
  <w:style w:type="character" w:customStyle="1" w:styleId="22">
    <w:name w:val="Цитата 2 Знак"/>
    <w:basedOn w:val="a0"/>
    <w:link w:val="21"/>
    <w:uiPriority w:val="29"/>
    <w:rsid w:val="00AA52A1"/>
    <w:rPr>
      <w:i/>
      <w:iCs/>
      <w:color w:val="404040" w:themeColor="text1" w:themeTint="BF"/>
    </w:rPr>
  </w:style>
  <w:style w:type="paragraph" w:styleId="a6">
    <w:name w:val="List Paragraph"/>
    <w:basedOn w:val="a"/>
    <w:uiPriority w:val="1"/>
    <w:qFormat/>
    <w:rsid w:val="00766954"/>
  </w:style>
  <w:style w:type="character" w:styleId="a7">
    <w:name w:val="Intense Emphasis"/>
    <w:basedOn w:val="a0"/>
    <w:uiPriority w:val="21"/>
    <w:qFormat/>
    <w:rsid w:val="00AA52A1"/>
    <w:rPr>
      <w:i/>
      <w:iCs/>
      <w:color w:val="0F4761" w:themeColor="accent1" w:themeShade="BF"/>
    </w:rPr>
  </w:style>
  <w:style w:type="paragraph" w:styleId="a8">
    <w:name w:val="Intense Quote"/>
    <w:link w:val="a9"/>
    <w:uiPriority w:val="30"/>
    <w:qFormat/>
    <w:rsid w:val="00AA5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9">
    <w:name w:val="Выделенная цитата Знак"/>
    <w:basedOn w:val="a0"/>
    <w:link w:val="a8"/>
    <w:uiPriority w:val="30"/>
    <w:rsid w:val="00AA52A1"/>
    <w:rPr>
      <w:i/>
      <w:iCs/>
      <w:color w:val="0F4761" w:themeColor="accent1" w:themeShade="BF"/>
    </w:rPr>
  </w:style>
  <w:style w:type="character" w:styleId="aa">
    <w:name w:val="Intense Reference"/>
    <w:basedOn w:val="a0"/>
    <w:uiPriority w:val="32"/>
    <w:qFormat/>
    <w:rsid w:val="00AA52A1"/>
    <w:rPr>
      <w:b/>
      <w:bCs/>
      <w:smallCaps/>
      <w:color w:val="0F4761" w:themeColor="accent1" w:themeShade="BF"/>
      <w:spacing w:val="5"/>
    </w:rPr>
  </w:style>
  <w:style w:type="paragraph" w:styleId="ab">
    <w:name w:val="header"/>
    <w:link w:val="ac"/>
    <w:uiPriority w:val="99"/>
    <w:unhideWhenUsed/>
    <w:rsid w:val="00AA52A1"/>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AA52A1"/>
  </w:style>
  <w:style w:type="paragraph" w:styleId="ad">
    <w:name w:val="footer"/>
    <w:link w:val="ae"/>
    <w:uiPriority w:val="99"/>
    <w:unhideWhenUsed/>
    <w:rsid w:val="00AA52A1"/>
    <w:pPr>
      <w:tabs>
        <w:tab w:val="center" w:pos="4677"/>
        <w:tab w:val="right" w:pos="9355"/>
      </w:tabs>
      <w:spacing w:after="0" w:line="240" w:lineRule="auto"/>
    </w:pPr>
  </w:style>
  <w:style w:type="character" w:customStyle="1" w:styleId="ae">
    <w:name w:val="Нижний колонтитул Знак"/>
    <w:basedOn w:val="a0"/>
    <w:link w:val="ad"/>
    <w:uiPriority w:val="99"/>
    <w:rsid w:val="00AA52A1"/>
  </w:style>
  <w:style w:type="paragraph" w:styleId="af">
    <w:name w:val="Subtitle"/>
    <w:basedOn w:val="a"/>
    <w:next w:val="a"/>
    <w:uiPriority w:val="11"/>
    <w:qFormat/>
    <w:rPr>
      <w:color w:val="595959"/>
      <w:sz w:val="28"/>
      <w:szCs w:val="28"/>
    </w:rPr>
  </w:style>
  <w:style w:type="table" w:customStyle="1" w:styleId="TableNormal0">
    <w:name w:val="Table Normal"/>
    <w:uiPriority w:val="2"/>
    <w:semiHidden/>
    <w:unhideWhenUsed/>
    <w:qFormat/>
    <w:rsid w:val="00766954"/>
    <w:pPr>
      <w:widowControl w:val="0"/>
      <w:autoSpaceDE w:val="0"/>
      <w:autoSpaceDN w:val="0"/>
      <w:spacing w:after="0" w:line="240" w:lineRule="auto"/>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af0">
    <w:name w:val="Body Text"/>
    <w:basedOn w:val="a"/>
    <w:link w:val="af1"/>
    <w:uiPriority w:val="1"/>
    <w:qFormat/>
    <w:rsid w:val="00766954"/>
    <w:pPr>
      <w:widowControl w:val="0"/>
      <w:autoSpaceDE w:val="0"/>
      <w:autoSpaceDN w:val="0"/>
      <w:spacing w:line="240" w:lineRule="auto"/>
    </w:pPr>
    <w:rPr>
      <w:rFonts w:ascii="Trebuchet MS" w:eastAsia="Trebuchet MS" w:hAnsi="Trebuchet MS" w:cs="Trebuchet MS"/>
      <w:sz w:val="18"/>
      <w:szCs w:val="18"/>
      <w:lang w:val="ru-RU" w:eastAsia="en-US"/>
    </w:rPr>
  </w:style>
  <w:style w:type="character" w:customStyle="1" w:styleId="af1">
    <w:name w:val="Основной текст Знак"/>
    <w:basedOn w:val="a0"/>
    <w:link w:val="af0"/>
    <w:uiPriority w:val="1"/>
    <w:rsid w:val="00766954"/>
    <w:rPr>
      <w:rFonts w:ascii="Trebuchet MS" w:eastAsia="Trebuchet MS" w:hAnsi="Trebuchet MS" w:cs="Trebuchet MS"/>
      <w:sz w:val="18"/>
      <w:szCs w:val="18"/>
      <w:lang w:val="ru-RU" w:eastAsia="en-US"/>
    </w:rPr>
  </w:style>
  <w:style w:type="paragraph" w:customStyle="1" w:styleId="TableParagraph">
    <w:name w:val="Table Paragraph"/>
    <w:basedOn w:val="a"/>
    <w:uiPriority w:val="1"/>
    <w:qFormat/>
    <w:rsid w:val="00766954"/>
    <w:pPr>
      <w:widowControl w:val="0"/>
      <w:autoSpaceDE w:val="0"/>
      <w:autoSpaceDN w:val="0"/>
      <w:spacing w:before="105" w:line="240" w:lineRule="auto"/>
      <w:ind w:left="104"/>
    </w:pPr>
    <w:rPr>
      <w:rFonts w:ascii="Trebuchet MS" w:eastAsia="Trebuchet MS" w:hAnsi="Trebuchet MS" w:cs="Trebuchet MS"/>
      <w:sz w:val="22"/>
      <w:szCs w:val="22"/>
      <w:lang w:val="ru-RU" w:eastAsia="en-US"/>
    </w:rPr>
  </w:style>
  <w:style w:type="character" w:styleId="af2">
    <w:name w:val="Hyperlink"/>
    <w:basedOn w:val="a0"/>
    <w:uiPriority w:val="99"/>
    <w:unhideWhenUsed/>
    <w:rsid w:val="00766954"/>
    <w:rPr>
      <w:color w:val="467886" w:themeColor="hyperlink"/>
      <w:u w:val="single"/>
    </w:rPr>
  </w:style>
  <w:style w:type="table" w:styleId="af3">
    <w:name w:val="Table Grid"/>
    <w:basedOn w:val="a1"/>
    <w:uiPriority w:val="39"/>
    <w:rsid w:val="00766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7F09D1"/>
    <w:rPr>
      <w:color w:val="605E5C"/>
      <w:shd w:val="clear" w:color="auto" w:fill="E1DFDD"/>
    </w:rPr>
  </w:style>
  <w:style w:type="paragraph" w:styleId="af5">
    <w:name w:val="Normal (Web)"/>
    <w:basedOn w:val="a"/>
    <w:uiPriority w:val="99"/>
    <w:semiHidden/>
    <w:unhideWhenUsed/>
    <w:rsid w:val="000D4B5F"/>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hodlerexchange.i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hodlerexchange.io/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t0mpvNGvEYVmg6fiHc00BpUPiw==">CgMxLjA4AHIhMUhsRGdSeVdrSXFJcnpzeFB6UEg1MHVVX05iSnFkc0Qz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3729</Words>
  <Characters>21261</Characters>
  <Application>Microsoft Office Word</Application>
  <DocSecurity>0</DocSecurity>
  <Lines>177</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Egor Trushenkov</dc:creator>
  <cp:lastModifiedBy>Egor Trushenkov</cp:lastModifiedBy>
  <cp:revision>10</cp:revision>
  <dcterms:created xsi:type="dcterms:W3CDTF">2026-04-12T16:41:00Z</dcterms:created>
  <dcterms:modified xsi:type="dcterms:W3CDTF">2026-04-12T17:03:00Z</dcterms:modified>
</cp:coreProperties>
</file>