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B4F8A"/>
        </w:rPr>
        <w:t>ACME SUPPLIES — INVOICE</w:t>
      </w:r>
    </w:p>
    <w:p>
      <w:r>
        <w:rPr>
          <w:b/>
        </w:rPr>
        <w:t xml:space="preserve">Vendor: </w:t>
      </w:r>
      <w:r>
        <w:t>Acme Supplies Inc.</w:t>
      </w:r>
    </w:p>
    <w:p>
      <w:r>
        <w:rPr>
          <w:b/>
        </w:rPr>
        <w:t xml:space="preserve">Invoice No: </w:t>
      </w:r>
      <w:r>
        <w:t xml:space="preserve">INV-0001    </w:t>
      </w:r>
      <w:r>
        <w:rPr>
          <w:b/>
        </w:rPr>
        <w:t xml:space="preserve">Date: </w:t>
      </w:r>
      <w:r>
        <w:t>2026-07-01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Description</w:t>
            </w:r>
          </w:p>
        </w:tc>
        <w:tc>
          <w:tcPr>
            <w:tcW w:type="dxa" w:w="2880"/>
          </w:tcPr>
          <w:p>
            <w:r>
              <w:t>Qty</w:t>
            </w:r>
          </w:p>
        </w:tc>
        <w:tc>
          <w:tcPr>
            <w:tcW w:type="dxa" w:w="2880"/>
          </w:tcPr>
          <w:p>
            <w:r>
              <w:t>Amount</w:t>
            </w:r>
          </w:p>
        </w:tc>
      </w:tr>
      <w:tr>
        <w:tc>
          <w:tcPr>
            <w:tcW w:type="dxa" w:w="2880"/>
          </w:tcPr>
          <w:p>
            <w:r>
              <w:t>Widget A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$125.00</w:t>
            </w:r>
          </w:p>
        </w:tc>
      </w:tr>
      <w:tr>
        <w:tc>
          <w:tcPr>
            <w:tcW w:type="dxa" w:w="2880"/>
          </w:tcPr>
          <w:p>
            <w:r>
              <w:t>Widget B</w:t>
            </w:r>
          </w:p>
        </w:tc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$60.00</w:t>
            </w:r>
          </w:p>
        </w:tc>
      </w:tr>
    </w:tbl>
    <w:p>
      <w:pPr>
        <w:jc w:val="right"/>
      </w:pPr>
      <w:r>
        <w:rPr>
          <w:b/>
        </w:rPr>
        <w:t>TOTAL: $185.00</w:t>
      </w:r>
    </w:p>
    <w:p>
      <w:r>
        <w:br/>
        <w:t>Authorised signature: 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