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B8334" w14:textId="38DAD63E" w:rsidR="00A4736E" w:rsidRDefault="00A4736E">
      <w:r>
        <w:t>Questão #01</w:t>
      </w:r>
    </w:p>
    <w:p w14:paraId="19CF35A4" w14:textId="0DB3FD63" w:rsidR="00A4736E" w:rsidRDefault="00A4736E">
      <w:r>
        <w:t xml:space="preserve">Enzo Guedes </w:t>
      </w:r>
      <w:proofErr w:type="spellStart"/>
      <w:r>
        <w:t>Pelizaro</w:t>
      </w:r>
      <w:proofErr w:type="spellEnd"/>
    </w:p>
    <w:p w14:paraId="6661C8D1" w14:textId="39950A77" w:rsidR="00A4736E" w:rsidRDefault="00A4736E" w:rsidP="00A4736E">
      <w:r>
        <w:t xml:space="preserve">1-Por se tratar de uma plataforma de atendimento médico, lidar com o público -geral significa lidar tanto com adultos quanto com idosos. Com isso em mente a identidade visual do site foi pensada de forma que seja </w:t>
      </w:r>
      <w:r>
        <w:t>a mais intuitiva</w:t>
      </w:r>
      <w:r>
        <w:t xml:space="preserve"> </w:t>
      </w:r>
      <w:r>
        <w:t>possível</w:t>
      </w:r>
      <w:r>
        <w:t>, utilizando elementos simples com cores que se destacam, tornando o site mais dinâmico e acessível.</w:t>
      </w:r>
    </w:p>
    <w:p w14:paraId="70A37553" w14:textId="25BF4E00" w:rsidR="00A4736E" w:rsidRDefault="00A4736E" w:rsidP="00A4736E">
      <w:r>
        <w:t>Como nossa plataforma se trata de um serviço relacionado à área da saúde, as cores e imagens e outros elementos foram pensados seguindo a identidade visual que essa área adota.</w:t>
      </w:r>
    </w:p>
    <w:sectPr w:rsidR="00A47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6E"/>
    <w:rsid w:val="00A4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8C19"/>
  <w15:chartTrackingRefBased/>
  <w15:docId w15:val="{708979E4-9144-4120-A429-5F481DD8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7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7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7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7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7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3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3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3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3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3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3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7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7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7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7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7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73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73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73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7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73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73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GUEDES PELIZARO</dc:creator>
  <cp:keywords/>
  <dc:description/>
  <cp:lastModifiedBy>ENZO GUEDES PELIZARO</cp:lastModifiedBy>
  <cp:revision>1</cp:revision>
  <dcterms:created xsi:type="dcterms:W3CDTF">2024-04-10T13:47:00Z</dcterms:created>
  <dcterms:modified xsi:type="dcterms:W3CDTF">2024-04-10T13:48:00Z</dcterms:modified>
</cp:coreProperties>
</file>