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-1529873374"/>
        <w:docPartObj>
          <w:docPartGallery w:val="Cover Pages"/>
          <w:docPartUnique/>
        </w:docPartObj>
      </w:sdtPr>
      <w:sdtContent>
        <w:p w14:paraId="430DD255" w14:textId="591D4189" w:rsidR="009A49CD" w:rsidRPr="00EC7FFC" w:rsidRDefault="009A49CD">
          <w:pPr>
            <w:rPr>
              <w:rFonts w:ascii="Arial" w:hAnsi="Arial" w:cs="Arial"/>
            </w:rPr>
          </w:pPr>
        </w:p>
        <w:p w14:paraId="7FDFA8FE" w14:textId="56D9DF62" w:rsidR="009A49CD" w:rsidRPr="00EC7FFC" w:rsidRDefault="009A49CD">
          <w:pPr>
            <w:rPr>
              <w:rFonts w:ascii="Arial" w:hAnsi="Arial" w:cs="Arial"/>
            </w:rPr>
          </w:pPr>
          <w:r w:rsidRPr="00EC7FFC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3F84D" wp14:editId="55B98C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CE8B340" w14:textId="4E29B3C7" w:rsidR="009A49C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A49C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PROG6212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E3F84D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CE8B340" w14:textId="4E29B3C7" w:rsidR="009A49C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A49C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PROG6212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EC7F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3F702C" wp14:editId="7EBF157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BE769" w14:textId="6D07916A" w:rsidR="009A49C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A49CD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ST10365776</w:t>
                                    </w:r>
                                  </w:sdtContent>
                                </w:sdt>
                                <w:r w:rsidR="009A49C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A49C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A49CD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Rosebank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3F70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1DBE769" w14:textId="6D07916A" w:rsidR="009A49C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A49C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ST10365776</w:t>
                              </w:r>
                            </w:sdtContent>
                          </w:sdt>
                          <w:r w:rsidR="009A49C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A49C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A49C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Rosebank College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EC7F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722AB" wp14:editId="3DE9A2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AFFA35" w14:textId="6CC361EC" w:rsidR="009A49CD" w:rsidRDefault="009A49C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POE PArt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1EA916" w14:textId="503742E5" w:rsidR="009A49CD" w:rsidRDefault="009A49C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Ethan Grunewald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A722AB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AFFA35" w14:textId="6CC361EC" w:rsidR="009A49CD" w:rsidRDefault="009A49C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POE PArt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1EA916" w14:textId="503742E5" w:rsidR="009A49CD" w:rsidRDefault="009A49C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Ethan Grunewald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C7FFC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11EB23" wp14:editId="15766A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C2CB3A" w14:textId="034777B5" w:rsidR="009A49CD" w:rsidRDefault="009A49C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11EB23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C2CB3A" w14:textId="034777B5" w:rsidR="009A49CD" w:rsidRDefault="009A49C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C7FF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n-ZA"/>
          <w14:ligatures w14:val="standardContextual"/>
        </w:rPr>
        <w:id w:val="-106648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DF7D3" w14:textId="0EBC1329" w:rsidR="00D30C75" w:rsidRPr="00EC7FFC" w:rsidRDefault="00D30C75">
          <w:pPr>
            <w:pStyle w:val="TOCHeading"/>
            <w:rPr>
              <w:rFonts w:ascii="Arial" w:hAnsi="Arial" w:cs="Arial"/>
            </w:rPr>
          </w:pPr>
          <w:r w:rsidRPr="00EC7FFC">
            <w:rPr>
              <w:rFonts w:ascii="Arial" w:hAnsi="Arial" w:cs="Arial"/>
            </w:rPr>
            <w:t>Contents</w:t>
          </w:r>
        </w:p>
        <w:p w14:paraId="0BADF27C" w14:textId="288BB5F5" w:rsidR="001454CE" w:rsidRDefault="00D30C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EC7FFC">
            <w:rPr>
              <w:rFonts w:ascii="Arial" w:hAnsi="Arial" w:cs="Arial"/>
            </w:rPr>
            <w:fldChar w:fldCharType="begin"/>
          </w:r>
          <w:r w:rsidRPr="00EC7FFC">
            <w:rPr>
              <w:rFonts w:ascii="Arial" w:hAnsi="Arial" w:cs="Arial"/>
            </w:rPr>
            <w:instrText xml:space="preserve"> TOC \o "1-3" \h \z \u </w:instrText>
          </w:r>
          <w:r w:rsidRPr="00EC7FFC">
            <w:rPr>
              <w:rFonts w:ascii="Arial" w:hAnsi="Arial" w:cs="Arial"/>
            </w:rPr>
            <w:fldChar w:fldCharType="separate"/>
          </w:r>
          <w:hyperlink w:anchor="_Toc207223682" w:history="1">
            <w:r w:rsidR="001454CE" w:rsidRPr="002A312B">
              <w:rPr>
                <w:rStyle w:val="Hyperlink"/>
                <w:rFonts w:ascii="Arial" w:hAnsi="Arial" w:cs="Arial"/>
                <w:noProof/>
              </w:rPr>
              <w:t>Contract Monthly Claim System</w:t>
            </w:r>
            <w:r w:rsidR="001454CE">
              <w:rPr>
                <w:noProof/>
                <w:webHidden/>
              </w:rPr>
              <w:tab/>
            </w:r>
            <w:r w:rsidR="001454CE">
              <w:rPr>
                <w:noProof/>
                <w:webHidden/>
              </w:rPr>
              <w:fldChar w:fldCharType="begin"/>
            </w:r>
            <w:r w:rsidR="001454CE">
              <w:rPr>
                <w:noProof/>
                <w:webHidden/>
              </w:rPr>
              <w:instrText xml:space="preserve"> PAGEREF _Toc207223682 \h </w:instrText>
            </w:r>
            <w:r w:rsidR="001454CE">
              <w:rPr>
                <w:noProof/>
                <w:webHidden/>
              </w:rPr>
            </w:r>
            <w:r w:rsidR="001454CE">
              <w:rPr>
                <w:noProof/>
                <w:webHidden/>
              </w:rPr>
              <w:fldChar w:fldCharType="separate"/>
            </w:r>
            <w:r w:rsidR="001454CE">
              <w:rPr>
                <w:noProof/>
                <w:webHidden/>
              </w:rPr>
              <w:t>2</w:t>
            </w:r>
            <w:r w:rsidR="001454CE">
              <w:rPr>
                <w:noProof/>
                <w:webHidden/>
              </w:rPr>
              <w:fldChar w:fldCharType="end"/>
            </w:r>
          </w:hyperlink>
        </w:p>
        <w:p w14:paraId="2B3C2BEE" w14:textId="590C693D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3" w:history="1">
            <w:r w:rsidRPr="002A312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1BBC" w14:textId="2490BFAD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4" w:history="1">
            <w:r w:rsidRPr="002A312B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BFB5" w14:textId="4CEB3AE0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5" w:history="1">
            <w:r w:rsidRPr="002A312B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95661" w14:textId="36673559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6" w:history="1">
            <w:r w:rsidRPr="002A312B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6FA1" w14:textId="48F20CE6" w:rsidR="001454CE" w:rsidRDefault="001454C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7223687" w:history="1">
            <w:r w:rsidRPr="002A312B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234C" w14:textId="70E5EE95" w:rsidR="001454CE" w:rsidRDefault="00145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88" w:history="1">
            <w:r w:rsidRPr="002A312B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D766" w14:textId="295216E8" w:rsidR="001454CE" w:rsidRDefault="00145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89" w:history="1">
            <w:r w:rsidRPr="002A312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1017" w14:textId="02524523" w:rsidR="001454CE" w:rsidRDefault="001454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90" w:history="1">
            <w:r w:rsidRPr="002A312B">
              <w:rPr>
                <w:rStyle w:val="Hyperlink"/>
                <w:rFonts w:ascii="Arial" w:hAnsi="Arial" w:cs="Arial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42EA" w14:textId="23FD2CC3" w:rsidR="001454CE" w:rsidRDefault="00145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91" w:history="1">
            <w:r w:rsidRPr="002A312B">
              <w:rPr>
                <w:rStyle w:val="Hyperlink"/>
                <w:rFonts w:ascii="Arial" w:hAnsi="Arial" w:cs="Arial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E106" w14:textId="362E4898" w:rsidR="001454CE" w:rsidRDefault="001454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7223692" w:history="1">
            <w:r w:rsidRPr="002A312B">
              <w:rPr>
                <w:rStyle w:val="Hyperlink"/>
                <w:rFonts w:ascii="Arial" w:hAnsi="Arial" w:cs="Arial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12C0" w14:textId="49F29119" w:rsidR="00D30C75" w:rsidRPr="00EC7FFC" w:rsidRDefault="00D30C75">
          <w:pPr>
            <w:rPr>
              <w:rFonts w:ascii="Arial" w:hAnsi="Arial" w:cs="Arial"/>
            </w:rPr>
          </w:pPr>
          <w:r w:rsidRPr="00EC7FF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3B4A952" w14:textId="3A334B05" w:rsidR="00D30C75" w:rsidRPr="00EC7FFC" w:rsidRDefault="00D30C75">
      <w:pPr>
        <w:rPr>
          <w:rFonts w:ascii="Arial" w:hAnsi="Arial" w:cs="Arial"/>
        </w:rPr>
      </w:pPr>
      <w:r w:rsidRPr="00EC7FFC">
        <w:rPr>
          <w:rFonts w:ascii="Arial" w:hAnsi="Arial" w:cs="Arial"/>
        </w:rPr>
        <w:br w:type="page"/>
      </w:r>
    </w:p>
    <w:p w14:paraId="5CD1C65F" w14:textId="331C063B" w:rsidR="000F4982" w:rsidRPr="00EC7FFC" w:rsidRDefault="00D30C75" w:rsidP="00D30C75">
      <w:pPr>
        <w:pStyle w:val="Heading1"/>
        <w:rPr>
          <w:rFonts w:ascii="Arial" w:hAnsi="Arial" w:cs="Arial"/>
        </w:rPr>
      </w:pPr>
      <w:bookmarkStart w:id="0" w:name="_Toc207223682"/>
      <w:r w:rsidRPr="00EC7FFC">
        <w:rPr>
          <w:rFonts w:ascii="Arial" w:hAnsi="Arial" w:cs="Arial"/>
        </w:rPr>
        <w:lastRenderedPageBreak/>
        <w:t>Contract Monthly Claim System</w:t>
      </w:r>
      <w:bookmarkEnd w:id="0"/>
    </w:p>
    <w:p w14:paraId="72A5F6D2" w14:textId="77777777" w:rsidR="00A92EF7" w:rsidRPr="00EC7FFC" w:rsidRDefault="00A92EF7" w:rsidP="00A92EF7">
      <w:pPr>
        <w:pStyle w:val="Heading3"/>
      </w:pPr>
      <w:bookmarkStart w:id="1" w:name="_Toc207223683"/>
      <w:r w:rsidRPr="00EC7FFC">
        <w:t>Introduction</w:t>
      </w:r>
      <w:bookmarkEnd w:id="1"/>
    </w:p>
    <w:p w14:paraId="63FAC9AD" w14:textId="1756400E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 xml:space="preserve">The Contract Monthly Claim System (CMCS) is a software prototype designed to manage contractor claims </w:t>
      </w:r>
      <w:r w:rsidR="00EE2D37" w:rsidRPr="00EC7FFC">
        <w:rPr>
          <w:rFonts w:ascii="Arial" w:hAnsi="Arial" w:cs="Arial"/>
        </w:rPr>
        <w:t>monthly</w:t>
      </w:r>
      <w:r w:rsidRPr="00EC7FFC">
        <w:rPr>
          <w:rFonts w:ascii="Arial" w:hAnsi="Arial" w:cs="Arial"/>
        </w:rPr>
        <w:t xml:space="preserve">. Traditional claim processes are often manual, paper-based, and prone to errors such as delays, duplication, or miscalculations. This project aims to digitalize and streamline the process using a </w:t>
      </w:r>
      <w:r w:rsidR="00EE2D37" w:rsidRPr="00EC7FFC">
        <w:rPr>
          <w:rFonts w:ascii="Arial" w:hAnsi="Arial" w:cs="Arial"/>
        </w:rPr>
        <w:t>user</w:t>
      </w:r>
      <w:r w:rsidR="00EE2D37">
        <w:rPr>
          <w:rFonts w:ascii="Arial" w:hAnsi="Arial" w:cs="Arial"/>
        </w:rPr>
        <w:t>-friendly</w:t>
      </w:r>
      <w:r w:rsidRPr="00EC7FFC">
        <w:rPr>
          <w:rFonts w:ascii="Arial" w:hAnsi="Arial" w:cs="Arial"/>
        </w:rPr>
        <w:t xml:space="preserve"> interface and a logical backend structure.</w:t>
      </w:r>
    </w:p>
    <w:p w14:paraId="2717E790" w14:textId="77777777" w:rsidR="00A92EF7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prototype is developed using C# with WPF for the frontend and will later integrate a database for data storage. The system is modular in design, following principles of object-oriented programming</w:t>
      </w:r>
      <w:r>
        <w:rPr>
          <w:rFonts w:ascii="Arial" w:hAnsi="Arial" w:cs="Arial"/>
        </w:rPr>
        <w:t>.</w:t>
      </w:r>
    </w:p>
    <w:p w14:paraId="5B1B4080" w14:textId="77777777" w:rsidR="00A92EF7" w:rsidRDefault="00A92EF7" w:rsidP="00A92EF7">
      <w:pPr>
        <w:rPr>
          <w:rFonts w:ascii="Arial" w:hAnsi="Arial" w:cs="Arial"/>
        </w:rPr>
      </w:pPr>
    </w:p>
    <w:p w14:paraId="3F864963" w14:textId="77777777" w:rsidR="00A92EF7" w:rsidRPr="00EC7FFC" w:rsidRDefault="00A92EF7" w:rsidP="00A92EF7">
      <w:pPr>
        <w:pStyle w:val="Heading3"/>
      </w:pPr>
      <w:bookmarkStart w:id="2" w:name="_Toc207223684"/>
      <w:r w:rsidRPr="00EC7FFC">
        <w:t>Project Objectives</w:t>
      </w:r>
      <w:bookmarkEnd w:id="2"/>
    </w:p>
    <w:p w14:paraId="1DBA4178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key objectives of the CMCS are:</w:t>
      </w:r>
    </w:p>
    <w:p w14:paraId="0D6E5EA8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design a prototype application that allows users to enter and manage contract claims.</w:t>
      </w:r>
    </w:p>
    <w:p w14:paraId="5E320023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create a UML Class Diagram that represents the structure and relationships between classes.</w:t>
      </w:r>
    </w:p>
    <w:p w14:paraId="3F3C25E4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build a WPF graphical interface that provides a clean and navigable user experience.</w:t>
      </w:r>
    </w:p>
    <w:p w14:paraId="01867A3E" w14:textId="77777777" w:rsidR="00A92EF7" w:rsidRPr="00EC7FFC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produce a Project Plan with a Gantt Chart to guide development.</w:t>
      </w:r>
    </w:p>
    <w:p w14:paraId="1F0C4AE8" w14:textId="77777777" w:rsidR="00A92EF7" w:rsidRDefault="00A92EF7" w:rsidP="00A92EF7">
      <w:pPr>
        <w:numPr>
          <w:ilvl w:val="0"/>
          <w:numId w:val="1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To demonstrate an understanding of advanced C# programming and system design principles.</w:t>
      </w:r>
    </w:p>
    <w:p w14:paraId="35A26A78" w14:textId="77777777" w:rsidR="00A92EF7" w:rsidRDefault="00A92EF7" w:rsidP="00A92EF7">
      <w:pPr>
        <w:rPr>
          <w:rFonts w:ascii="Arial" w:hAnsi="Arial" w:cs="Arial"/>
        </w:rPr>
      </w:pPr>
    </w:p>
    <w:p w14:paraId="32DB47D0" w14:textId="77777777" w:rsidR="00A92EF7" w:rsidRDefault="00A92EF7" w:rsidP="00A92EF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15EBA00" w14:textId="77777777" w:rsidR="00A92EF7" w:rsidRPr="00EC7FFC" w:rsidRDefault="00A92EF7" w:rsidP="00A92EF7">
      <w:pPr>
        <w:pStyle w:val="Heading3"/>
      </w:pPr>
      <w:bookmarkStart w:id="3" w:name="_Toc207223685"/>
      <w:r w:rsidRPr="00EC7FFC">
        <w:lastRenderedPageBreak/>
        <w:t>System Design</w:t>
      </w:r>
      <w:bookmarkEnd w:id="3"/>
    </w:p>
    <w:p w14:paraId="4A1257C2" w14:textId="77777777" w:rsidR="00A92EF7" w:rsidRPr="00EC7FFC" w:rsidRDefault="00A92EF7" w:rsidP="00A92EF7">
      <w:pPr>
        <w:rPr>
          <w:rFonts w:ascii="Arial" w:hAnsi="Arial" w:cs="Arial"/>
          <w:b/>
          <w:bCs/>
        </w:rPr>
      </w:pPr>
      <w:bookmarkStart w:id="4" w:name="_Toc207223686"/>
      <w:r w:rsidRPr="00EC7FFC">
        <w:rPr>
          <w:rStyle w:val="Heading3Char"/>
        </w:rPr>
        <w:t>UML Class Diagram</w:t>
      </w:r>
      <w:bookmarkEnd w:id="4"/>
    </w:p>
    <w:p w14:paraId="3CBD8B70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system consists of the following key classes:</w:t>
      </w:r>
    </w:p>
    <w:p w14:paraId="4E9B18FC" w14:textId="77777777" w:rsidR="00A92EF7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Lecturer</w:t>
      </w:r>
    </w:p>
    <w:p w14:paraId="2F1A5876" w14:textId="77777777" w:rsidR="00A92EF7" w:rsidRPr="00EC7FFC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Claim</w:t>
      </w:r>
    </w:p>
    <w:p w14:paraId="20C06356" w14:textId="77777777" w:rsidR="00A92EF7" w:rsidRPr="00EC7FFC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Supporting Document</w:t>
      </w:r>
    </w:p>
    <w:p w14:paraId="0FAFA420" w14:textId="77777777" w:rsidR="00A92EF7" w:rsidRPr="00EC7FFC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Programme Coordinator</w:t>
      </w:r>
    </w:p>
    <w:p w14:paraId="603816D8" w14:textId="77777777" w:rsidR="00A92EF7" w:rsidRDefault="00A92EF7" w:rsidP="00A92EF7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Academic Manger</w:t>
      </w:r>
    </w:p>
    <w:p w14:paraId="62D157A6" w14:textId="77777777" w:rsidR="00A92EF7" w:rsidRDefault="00A92EF7" w:rsidP="00A92EF7">
      <w:pPr>
        <w:rPr>
          <w:rFonts w:ascii="Arial" w:hAnsi="Arial" w:cs="Arial"/>
        </w:rPr>
      </w:pPr>
    </w:p>
    <w:p w14:paraId="141C6CD3" w14:textId="77777777" w:rsidR="00A92EF7" w:rsidRPr="00EC7FFC" w:rsidRDefault="00A92EF7" w:rsidP="00A92EF7">
      <w:pPr>
        <w:pStyle w:val="Heading3"/>
      </w:pPr>
      <w:bookmarkStart w:id="5" w:name="_Toc207223687"/>
      <w:r w:rsidRPr="00EC7FFC">
        <w:t>User Interface Design</w:t>
      </w:r>
      <w:bookmarkEnd w:id="5"/>
      <w:r w:rsidRPr="00EC7FFC">
        <w:t xml:space="preserve"> </w:t>
      </w:r>
    </w:p>
    <w:p w14:paraId="21879540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frontend of CMCS is developed in WPF. The design focuses on clarity, minimalism, and easy navigation.</w:t>
      </w:r>
    </w:p>
    <w:p w14:paraId="69756D5F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Key Screens:</w:t>
      </w:r>
    </w:p>
    <w:p w14:paraId="58F1CD65" w14:textId="77777777" w:rsidR="00A92EF7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Main Dashboard – Provides access to contracts, claims, and reports.</w:t>
      </w:r>
    </w:p>
    <w:p w14:paraId="4F618D82" w14:textId="77777777" w:rsidR="00A92EF7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Lecturer Dashboard – Provides all information of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current contracts.</w:t>
      </w:r>
    </w:p>
    <w:p w14:paraId="6C7E8AB1" w14:textId="77777777" w:rsidR="00A92EF7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Coordinator Dashboard – Allows the coordinators to allocate contracts.</w:t>
      </w:r>
    </w:p>
    <w:p w14:paraId="4D9B99AB" w14:textId="77777777" w:rsidR="00A92EF7" w:rsidRPr="00EC7FFC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Manager Dashboard – Manages all current contracts and fixes issues.</w:t>
      </w:r>
    </w:p>
    <w:p w14:paraId="65630837" w14:textId="77777777" w:rsidR="00A92EF7" w:rsidRPr="00EC7FFC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Contract Entry Page – Allows users to add or update contract details.</w:t>
      </w:r>
    </w:p>
    <w:p w14:paraId="233F10AE" w14:textId="77777777" w:rsidR="00A92EF7" w:rsidRPr="00EC7FFC" w:rsidRDefault="00A92EF7" w:rsidP="00A92EF7">
      <w:pPr>
        <w:numPr>
          <w:ilvl w:val="0"/>
          <w:numId w:val="4"/>
        </w:numPr>
        <w:rPr>
          <w:rFonts w:ascii="Arial" w:hAnsi="Arial" w:cs="Arial"/>
        </w:rPr>
      </w:pPr>
      <w:r w:rsidRPr="00EC7FFC">
        <w:rPr>
          <w:rFonts w:ascii="Arial" w:hAnsi="Arial" w:cs="Arial"/>
        </w:rPr>
        <w:t>Monthly Claims Page – Enables users to submit or manage monthly claims.</w:t>
      </w:r>
    </w:p>
    <w:p w14:paraId="456FAFDD" w14:textId="77777777" w:rsidR="00A92EF7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Navigation is enabled via a scrollable menu with buttons on the left side.</w:t>
      </w:r>
    </w:p>
    <w:p w14:paraId="68BA8427" w14:textId="77777777" w:rsidR="00A92EF7" w:rsidRDefault="00A92EF7" w:rsidP="00A92EF7">
      <w:pPr>
        <w:rPr>
          <w:rFonts w:ascii="Arial" w:hAnsi="Arial" w:cs="Arial"/>
        </w:rPr>
      </w:pPr>
    </w:p>
    <w:p w14:paraId="566CC853" w14:textId="77777777" w:rsidR="00A92EF7" w:rsidRPr="004A5FC7" w:rsidRDefault="00A92EF7" w:rsidP="00A92EF7">
      <w:pPr>
        <w:pStyle w:val="Heading2"/>
      </w:pPr>
      <w:bookmarkStart w:id="6" w:name="_Toc207223688"/>
      <w:r w:rsidRPr="004A5FC7">
        <w:t>Constraints</w:t>
      </w:r>
      <w:bookmarkEnd w:id="6"/>
    </w:p>
    <w:p w14:paraId="264DF12B" w14:textId="77777777" w:rsidR="00A92EF7" w:rsidRPr="004A5FC7" w:rsidRDefault="00A92EF7" w:rsidP="00A92EF7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Technical Constraints:</w:t>
      </w:r>
    </w:p>
    <w:p w14:paraId="1729D05F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The system will be developed in C# .NET 5 with WPF.</w:t>
      </w:r>
    </w:p>
    <w:p w14:paraId="3A2B8682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The prototype database will be implemented in SQL Server Express.</w:t>
      </w:r>
    </w:p>
    <w:p w14:paraId="32D3F355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Runs only on Windows OS for the prototype stage.</w:t>
      </w:r>
    </w:p>
    <w:p w14:paraId="082AD003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Requires internet connectivity for cloud-based deployment</w:t>
      </w:r>
      <w:r>
        <w:rPr>
          <w:rFonts w:ascii="Arial" w:hAnsi="Arial" w:cs="Arial"/>
        </w:rPr>
        <w:t>.</w:t>
      </w:r>
    </w:p>
    <w:p w14:paraId="6D7AA52E" w14:textId="77777777" w:rsidR="00A92EF7" w:rsidRPr="004A5FC7" w:rsidRDefault="00A92EF7" w:rsidP="00A92EF7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Business Constraints:</w:t>
      </w:r>
    </w:p>
    <w:p w14:paraId="151FC85B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 xml:space="preserve">The system must be developed and delivered within </w:t>
      </w:r>
      <w:r>
        <w:rPr>
          <w:rFonts w:ascii="Arial" w:hAnsi="Arial" w:cs="Arial"/>
        </w:rPr>
        <w:t>6</w:t>
      </w:r>
      <w:r w:rsidRPr="004A5FC7">
        <w:rPr>
          <w:rFonts w:ascii="Arial" w:hAnsi="Arial" w:cs="Arial"/>
        </w:rPr>
        <w:t xml:space="preserve"> weeks</w:t>
      </w:r>
      <w:r>
        <w:rPr>
          <w:rFonts w:ascii="Arial" w:hAnsi="Arial" w:cs="Arial"/>
        </w:rPr>
        <w:t>.</w:t>
      </w:r>
    </w:p>
    <w:p w14:paraId="7F55FB3C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lastRenderedPageBreak/>
        <w:t>Limited budget, so only essential features will be implemented in the prototype.</w:t>
      </w:r>
    </w:p>
    <w:p w14:paraId="20942522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Compliance with company policies for data handling and financial reporting.</w:t>
      </w:r>
    </w:p>
    <w:p w14:paraId="6E615866" w14:textId="77777777" w:rsidR="00A92EF7" w:rsidRPr="004A5FC7" w:rsidRDefault="00A92EF7" w:rsidP="00A92EF7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User Constraints:</w:t>
      </w:r>
    </w:p>
    <w:p w14:paraId="27893319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Contractors must have basic digital literacy to use the system.</w:t>
      </w:r>
    </w:p>
    <w:p w14:paraId="557A0B3D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Access is limited to authorized users with valid login credentials.</w:t>
      </w:r>
    </w:p>
    <w:p w14:paraId="460E161A" w14:textId="77777777" w:rsidR="00A92EF7" w:rsidRPr="004A5FC7" w:rsidRDefault="00A92EF7" w:rsidP="00A92EF7">
      <w:pPr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4A5FC7">
        <w:rPr>
          <w:rFonts w:ascii="Arial" w:hAnsi="Arial" w:cs="Arial"/>
        </w:rPr>
        <w:t>Only one claim can be submitted per contractor per month.</w:t>
      </w:r>
    </w:p>
    <w:p w14:paraId="3BBDC33F" w14:textId="77777777" w:rsidR="00A92EF7" w:rsidRDefault="00A92EF7" w:rsidP="00A92EF7">
      <w:pPr>
        <w:rPr>
          <w:rFonts w:ascii="Arial" w:hAnsi="Arial" w:cs="Arial"/>
        </w:rPr>
      </w:pPr>
    </w:p>
    <w:p w14:paraId="79F82086" w14:textId="77777777" w:rsidR="00A92EF7" w:rsidRPr="00EC7FFC" w:rsidRDefault="00A92EF7" w:rsidP="00A92EF7">
      <w:pPr>
        <w:pStyle w:val="Heading2"/>
      </w:pPr>
      <w:bookmarkStart w:id="7" w:name="_Toc207223689"/>
      <w:r w:rsidRPr="00EC7FFC">
        <w:t>Conclusion</w:t>
      </w:r>
      <w:bookmarkEnd w:id="7"/>
    </w:p>
    <w:p w14:paraId="3F04B050" w14:textId="77777777" w:rsidR="00A92EF7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The Contract Monthly Claim System provides a prototype framework for digitalizing the contract claim process. The UML diagram demonstrates the logical structure of the system, while the WPF frontend ensures user-friendly interaction. The project plan ensures timely development with milestones aligned to the deliverables.</w:t>
      </w:r>
    </w:p>
    <w:p w14:paraId="31ECBBD0" w14:textId="77777777" w:rsidR="00A92EF7" w:rsidRPr="00EC7FFC" w:rsidRDefault="00A92EF7" w:rsidP="00A92EF7">
      <w:pPr>
        <w:rPr>
          <w:rFonts w:ascii="Arial" w:hAnsi="Arial" w:cs="Arial"/>
        </w:rPr>
      </w:pPr>
    </w:p>
    <w:p w14:paraId="756B3513" w14:textId="61EDF0BA" w:rsidR="00D30C75" w:rsidRPr="00EC7FFC" w:rsidRDefault="00A92EF7" w:rsidP="00A92EF7">
      <w:pPr>
        <w:rPr>
          <w:rFonts w:ascii="Arial" w:hAnsi="Arial" w:cs="Arial"/>
        </w:rPr>
      </w:pPr>
      <w:r w:rsidRPr="00EC7FFC">
        <w:rPr>
          <w:rFonts w:ascii="Arial" w:hAnsi="Arial" w:cs="Arial"/>
        </w:rPr>
        <w:t>This assignment has successfully showcased advanced C# programming, UML modelling, and project planning techniques, forming the foundation for a fully functional contract claim system in future iterations.</w:t>
      </w:r>
      <w:r w:rsidR="00D30C75" w:rsidRPr="00EC7FFC">
        <w:rPr>
          <w:rFonts w:ascii="Arial" w:hAnsi="Arial" w:cs="Arial"/>
        </w:rPr>
        <w:br w:type="page"/>
      </w:r>
    </w:p>
    <w:p w14:paraId="3C4DB12C" w14:textId="77777777" w:rsidR="00D30C75" w:rsidRPr="00EC7FFC" w:rsidRDefault="00D30C75" w:rsidP="00D30C75">
      <w:pPr>
        <w:pStyle w:val="Heading2"/>
        <w:rPr>
          <w:rFonts w:ascii="Arial" w:hAnsi="Arial" w:cs="Arial"/>
        </w:rPr>
        <w:sectPr w:rsidR="00D30C75" w:rsidRPr="00EC7FFC" w:rsidSect="009A49CD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9952155" w14:textId="0394C4D8" w:rsidR="00D30C75" w:rsidRPr="00EC7FFC" w:rsidRDefault="00D30C75" w:rsidP="00D30C75">
      <w:pPr>
        <w:pStyle w:val="Heading2"/>
        <w:rPr>
          <w:rFonts w:ascii="Arial" w:hAnsi="Arial" w:cs="Arial"/>
        </w:rPr>
      </w:pPr>
      <w:bookmarkStart w:id="8" w:name="_Toc207223690"/>
      <w:r w:rsidRPr="00EC7FF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47F76A1" wp14:editId="7D1E0438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8859520" cy="3909060"/>
            <wp:effectExtent l="0" t="0" r="0" b="0"/>
            <wp:wrapSquare wrapText="bothSides"/>
            <wp:docPr id="17816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5667" name="Picture 1781656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FC">
        <w:rPr>
          <w:rFonts w:ascii="Arial" w:hAnsi="Arial" w:cs="Arial"/>
        </w:rPr>
        <w:t>UML Class Diagram</w:t>
      </w:r>
      <w:bookmarkEnd w:id="8"/>
      <w:r w:rsidRPr="00EC7FFC">
        <w:rPr>
          <w:rFonts w:ascii="Arial" w:hAnsi="Arial" w:cs="Arial"/>
        </w:rPr>
        <w:t xml:space="preserve"> </w:t>
      </w:r>
    </w:p>
    <w:p w14:paraId="7D50468A" w14:textId="573F9892" w:rsidR="00D30C75" w:rsidRPr="00EC7FFC" w:rsidRDefault="00D30C75" w:rsidP="00D30C75">
      <w:pPr>
        <w:rPr>
          <w:rFonts w:ascii="Arial" w:hAnsi="Arial" w:cs="Arial"/>
        </w:rPr>
        <w:sectPr w:rsidR="00D30C75" w:rsidRPr="00EC7FFC" w:rsidSect="00D30C75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319E738" w14:textId="061867A8" w:rsidR="00D30C75" w:rsidRPr="00EC7FFC" w:rsidRDefault="00D30C75" w:rsidP="00D30C75">
      <w:pPr>
        <w:pStyle w:val="Heading1"/>
        <w:rPr>
          <w:rFonts w:ascii="Arial" w:hAnsi="Arial" w:cs="Arial"/>
        </w:rPr>
      </w:pPr>
      <w:bookmarkStart w:id="9" w:name="_Toc207223691"/>
      <w:r w:rsidRPr="00EC7FFC">
        <w:rPr>
          <w:rFonts w:ascii="Arial" w:hAnsi="Arial" w:cs="Arial"/>
        </w:rPr>
        <w:lastRenderedPageBreak/>
        <w:t>Project Plan</w:t>
      </w:r>
      <w:bookmarkEnd w:id="9"/>
    </w:p>
    <w:p w14:paraId="3E5F0000" w14:textId="1EA18167" w:rsidR="00D262EF" w:rsidRPr="00EC7FFC" w:rsidRDefault="00D262EF">
      <w:pPr>
        <w:rPr>
          <w:rFonts w:ascii="Arial" w:hAnsi="Arial" w:cs="Arial"/>
        </w:rPr>
      </w:pPr>
    </w:p>
    <w:p w14:paraId="660D67ED" w14:textId="725199FB" w:rsidR="00D262EF" w:rsidRPr="00EC7FFC" w:rsidRDefault="001454CE" w:rsidP="00D262EF">
      <w:pPr>
        <w:pStyle w:val="Heading1"/>
        <w:rPr>
          <w:rFonts w:ascii="Arial" w:hAnsi="Arial" w:cs="Arial"/>
        </w:rPr>
        <w:sectPr w:rsidR="00D262EF" w:rsidRPr="00EC7FFC" w:rsidSect="001454CE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>
        <w:rPr>
          <w:rFonts w:ascii="Arial" w:hAnsi="Arial" w:cs="Arial"/>
          <w:noProof/>
        </w:rPr>
        <w:drawing>
          <wp:inline distT="0" distB="0" distL="0" distR="0" wp14:anchorId="3F8D2A38" wp14:editId="61C6122C">
            <wp:extent cx="9198509" cy="3588328"/>
            <wp:effectExtent l="0" t="0" r="3175" b="0"/>
            <wp:docPr id="98401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994" name="Picture 984019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3299" cy="3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7E0" w14:textId="1BEEF277" w:rsidR="00D30C75" w:rsidRPr="00EC7FFC" w:rsidRDefault="00D262EF" w:rsidP="00D262EF">
      <w:pPr>
        <w:pStyle w:val="Heading1"/>
        <w:rPr>
          <w:rFonts w:ascii="Arial" w:hAnsi="Arial" w:cs="Arial"/>
        </w:rPr>
      </w:pPr>
      <w:bookmarkStart w:id="10" w:name="_Toc207223692"/>
      <w:r w:rsidRPr="00EC7FFC">
        <w:rPr>
          <w:rFonts w:ascii="Arial" w:hAnsi="Arial" w:cs="Arial"/>
        </w:rPr>
        <w:lastRenderedPageBreak/>
        <w:t>GUI</w:t>
      </w:r>
      <w:bookmarkEnd w:id="10"/>
    </w:p>
    <w:p w14:paraId="2A998104" w14:textId="2A923A28" w:rsidR="00D262EF" w:rsidRPr="00EC7FFC" w:rsidRDefault="002B3C37" w:rsidP="00D262EF">
      <w:pPr>
        <w:rPr>
          <w:rFonts w:ascii="Arial" w:hAnsi="Arial" w:cs="Arial"/>
        </w:rPr>
        <w:sectPr w:rsidR="00D262EF" w:rsidRPr="00EC7FFC" w:rsidSect="00D262EF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  <w:r w:rsidRPr="00EC7FFC">
        <w:rPr>
          <w:rFonts w:ascii="Arial" w:hAnsi="Arial" w:cs="Arial"/>
          <w:noProof/>
        </w:rPr>
        <w:drawing>
          <wp:inline distT="0" distB="0" distL="0" distR="0" wp14:anchorId="50137A3D" wp14:editId="1FDFB8AC">
            <wp:extent cx="8863330" cy="4983480"/>
            <wp:effectExtent l="0" t="0" r="0" b="7620"/>
            <wp:docPr id="12577264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26466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63C2" w14:textId="77777777" w:rsidR="00D262EF" w:rsidRPr="00EC7FFC" w:rsidRDefault="00D262EF" w:rsidP="002B3C37">
      <w:pPr>
        <w:rPr>
          <w:rFonts w:ascii="Arial" w:hAnsi="Arial" w:cs="Arial"/>
        </w:rPr>
      </w:pPr>
    </w:p>
    <w:sectPr w:rsidR="00D262EF" w:rsidRPr="00EC7FFC" w:rsidSect="009A49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D3FE8" w14:textId="77777777" w:rsidR="00C91FCC" w:rsidRDefault="00C91FCC" w:rsidP="00D30C75">
      <w:pPr>
        <w:spacing w:after="0" w:line="240" w:lineRule="auto"/>
      </w:pPr>
      <w:r>
        <w:separator/>
      </w:r>
    </w:p>
  </w:endnote>
  <w:endnote w:type="continuationSeparator" w:id="0">
    <w:p w14:paraId="2D5119D4" w14:textId="77777777" w:rsidR="00C91FCC" w:rsidRDefault="00C91FCC" w:rsidP="00D3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03D05" w14:textId="77777777" w:rsidR="00C91FCC" w:rsidRDefault="00C91FCC" w:rsidP="00D30C75">
      <w:pPr>
        <w:spacing w:after="0" w:line="240" w:lineRule="auto"/>
      </w:pPr>
      <w:r>
        <w:separator/>
      </w:r>
    </w:p>
  </w:footnote>
  <w:footnote w:type="continuationSeparator" w:id="0">
    <w:p w14:paraId="55DDBD0B" w14:textId="77777777" w:rsidR="00C91FCC" w:rsidRDefault="00C91FCC" w:rsidP="00D30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82C61"/>
    <w:multiLevelType w:val="multilevel"/>
    <w:tmpl w:val="64D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B16B9"/>
    <w:multiLevelType w:val="multilevel"/>
    <w:tmpl w:val="C9F4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4097"/>
    <w:multiLevelType w:val="multilevel"/>
    <w:tmpl w:val="5710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F4FD5"/>
    <w:multiLevelType w:val="multilevel"/>
    <w:tmpl w:val="C9CA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84306"/>
    <w:multiLevelType w:val="multilevel"/>
    <w:tmpl w:val="2344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5817">
    <w:abstractNumId w:val="1"/>
  </w:num>
  <w:num w:numId="2" w16cid:durableId="125515410">
    <w:abstractNumId w:val="4"/>
  </w:num>
  <w:num w:numId="3" w16cid:durableId="390736954">
    <w:abstractNumId w:val="2"/>
  </w:num>
  <w:num w:numId="4" w16cid:durableId="1826240691">
    <w:abstractNumId w:val="3"/>
  </w:num>
  <w:num w:numId="5" w16cid:durableId="198516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CD"/>
    <w:rsid w:val="000F4982"/>
    <w:rsid w:val="001454CE"/>
    <w:rsid w:val="002B3C37"/>
    <w:rsid w:val="003870A4"/>
    <w:rsid w:val="004A5FC7"/>
    <w:rsid w:val="007C4412"/>
    <w:rsid w:val="0080406A"/>
    <w:rsid w:val="009A49CD"/>
    <w:rsid w:val="00A72D19"/>
    <w:rsid w:val="00A92EF7"/>
    <w:rsid w:val="00C5304A"/>
    <w:rsid w:val="00C81D0E"/>
    <w:rsid w:val="00C91FCC"/>
    <w:rsid w:val="00D262EF"/>
    <w:rsid w:val="00D30C75"/>
    <w:rsid w:val="00E769DD"/>
    <w:rsid w:val="00EC7FFC"/>
    <w:rsid w:val="00EE2D37"/>
    <w:rsid w:val="00F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CD76E"/>
  <w15:chartTrackingRefBased/>
  <w15:docId w15:val="{9E15B9B6-5918-4697-90F5-309BA852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4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49C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49CD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30C7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75"/>
  </w:style>
  <w:style w:type="paragraph" w:styleId="Footer">
    <w:name w:val="footer"/>
    <w:basedOn w:val="Normal"/>
    <w:link w:val="FooterChar"/>
    <w:uiPriority w:val="99"/>
    <w:unhideWhenUsed/>
    <w:rsid w:val="00D30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75"/>
  </w:style>
  <w:style w:type="paragraph" w:styleId="TOC1">
    <w:name w:val="toc 1"/>
    <w:basedOn w:val="Normal"/>
    <w:next w:val="Normal"/>
    <w:autoRedefine/>
    <w:uiPriority w:val="39"/>
    <w:unhideWhenUsed/>
    <w:rsid w:val="00C81D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1D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1D0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54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Rosebank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29E95-6DF2-476D-A53A-42EF22D4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PROG6212</vt:lpstr>
    </vt:vector>
  </TitlesOfParts>
  <Company>ST10365776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PROG6212</dc:title>
  <dc:subject>POE PArt 1</dc:subject>
  <dc:creator>Ethan Grunewald</dc:creator>
  <cp:keywords/>
  <dc:description/>
  <cp:lastModifiedBy>Ethan Grunewald</cp:lastModifiedBy>
  <cp:revision>19</cp:revision>
  <dcterms:created xsi:type="dcterms:W3CDTF">2025-08-26T21:56:00Z</dcterms:created>
  <dcterms:modified xsi:type="dcterms:W3CDTF">2025-08-27T19:49:00Z</dcterms:modified>
</cp:coreProperties>
</file>